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DB22" w14:textId="77777777" w:rsidR="00B06E75" w:rsidRDefault="00941723">
      <w:pPr>
        <w:pStyle w:val="Title"/>
      </w:pPr>
      <w:r>
        <w:t>CST3130 Coursework 2 – Data Visualisation Website Final Report</w:t>
      </w:r>
    </w:p>
    <w:p w14:paraId="55C37B0C" w14:textId="77777777" w:rsidR="00B06E75" w:rsidRDefault="00941723">
      <w:pPr>
        <w:pStyle w:val="Heading1"/>
      </w:pPr>
      <w:r>
        <w:t>Website Description</w:t>
      </w:r>
    </w:p>
    <w:p w14:paraId="47545114" w14:textId="77777777" w:rsidR="00B06E75" w:rsidRDefault="00941723">
      <w:pPr>
        <w:pStyle w:val="Heading1"/>
        <w:rPr>
          <w:rFonts w:ascii="DejaVu Sans" w:hAnsi="DejaVu Sans"/>
          <w:b w:val="0"/>
          <w:bCs w:val="0"/>
          <w:sz w:val="24"/>
          <w:szCs w:val="24"/>
        </w:rPr>
      </w:pPr>
      <w:r>
        <w:rPr>
          <w:rFonts w:ascii="DejaVu Sans" w:hAnsi="DejaVu Sans"/>
          <w:b w:val="0"/>
          <w:bCs w:val="0"/>
          <w:sz w:val="24"/>
          <w:szCs w:val="24"/>
        </w:rPr>
        <w:t xml:space="preserve">This website is for viewing the historical mean monthly temperature of five locations in the UK over the last hundred years or so and displaying the </w:t>
      </w:r>
      <w:r>
        <w:rPr>
          <w:rFonts w:ascii="DejaVu Sans" w:hAnsi="DejaVu Sans"/>
          <w:b w:val="0"/>
          <w:bCs w:val="0"/>
          <w:sz w:val="24"/>
          <w:szCs w:val="24"/>
        </w:rPr>
        <w:t>results of machine learning predictions of the future temperatures. Due to limitations in my source data, the predicted temperatures are for this current year 2021 as the source seems to only update year by year.</w:t>
      </w:r>
    </w:p>
    <w:p w14:paraId="08B73E51" w14:textId="77777777" w:rsidR="00B06E75" w:rsidRDefault="00941723">
      <w:pPr>
        <w:pStyle w:val="Textbody"/>
        <w:rPr>
          <w:rFonts w:ascii="DejaVu Sans" w:hAnsi="DejaVu Sans"/>
        </w:rPr>
      </w:pPr>
      <w:r>
        <w:rPr>
          <w:rFonts w:ascii="DejaVu Sans" w:hAnsi="DejaVu Sans"/>
        </w:rPr>
        <w:t>It also shows the result of sentiment analy</w:t>
      </w:r>
      <w:r>
        <w:rPr>
          <w:rFonts w:ascii="DejaVu Sans" w:hAnsi="DejaVu Sans"/>
        </w:rPr>
        <w:t>sis of Twitter tweets related to the chosen locations although due to the nature of Twitter the contents of the tweets are likely to be marginally related to the topic and have no effect on the weather.</w:t>
      </w:r>
    </w:p>
    <w:p w14:paraId="78DE58ED" w14:textId="77777777" w:rsidR="00B06E75" w:rsidRDefault="00941723">
      <w:pPr>
        <w:pStyle w:val="Textbody"/>
        <w:rPr>
          <w:rFonts w:ascii="DejaVu Sans" w:hAnsi="DejaVu Sans"/>
        </w:rPr>
      </w:pPr>
      <w:r>
        <w:rPr>
          <w:rFonts w:ascii="DejaVu Sans" w:hAnsi="DejaVu Sans"/>
        </w:rPr>
        <w:t>The machine learning takes a set of data of temperatu</w:t>
      </w:r>
      <w:r>
        <w:rPr>
          <w:rFonts w:ascii="DejaVu Sans" w:hAnsi="DejaVu Sans"/>
        </w:rPr>
        <w:t>res and the date of the first piece of data and uses it to create a model for predicting future data. I then use an endpoint to query it for predictions and insert the predictions into graphs.</w:t>
      </w:r>
    </w:p>
    <w:p w14:paraId="05068273" w14:textId="77777777" w:rsidR="00B06E75" w:rsidRDefault="00941723">
      <w:pPr>
        <w:pStyle w:val="Textbody"/>
        <w:rPr>
          <w:rFonts w:ascii="DejaVu Sans" w:hAnsi="DejaVu Sans"/>
        </w:rPr>
      </w:pPr>
      <w:r>
        <w:rPr>
          <w:rFonts w:ascii="DejaVu Sans" w:hAnsi="DejaVu Sans"/>
        </w:rPr>
        <w:t>The sentiment analysis lambda function is set to trigger whenev</w:t>
      </w:r>
      <w:r>
        <w:rPr>
          <w:rFonts w:ascii="DejaVu Sans" w:hAnsi="DejaVu Sans"/>
        </w:rPr>
        <w:t xml:space="preserve">er one or more tweets are inserted into a DynamoDB table. The tweets’ data is </w:t>
      </w:r>
      <w:proofErr w:type="gramStart"/>
      <w:r>
        <w:rPr>
          <w:rFonts w:ascii="DejaVu Sans" w:hAnsi="DejaVu Sans"/>
        </w:rPr>
        <w:t>accessed</w:t>
      </w:r>
      <w:proofErr w:type="gramEnd"/>
      <w:r>
        <w:rPr>
          <w:rFonts w:ascii="DejaVu Sans" w:hAnsi="DejaVu Sans"/>
        </w:rPr>
        <w:t xml:space="preserve"> and the text of the tweet is sent through AWS Comprehend and the result stored in another table.</w:t>
      </w:r>
    </w:p>
    <w:p w14:paraId="65C71D1D" w14:textId="77777777" w:rsidR="00B06E75" w:rsidRDefault="00941723">
      <w:pPr>
        <w:pStyle w:val="Textbody"/>
        <w:rPr>
          <w:rFonts w:ascii="DejaVu Sans" w:hAnsi="DejaVu Sans"/>
        </w:rPr>
      </w:pPr>
      <w:r>
        <w:rPr>
          <w:rFonts w:ascii="DejaVu Sans" w:hAnsi="DejaVu Sans"/>
        </w:rPr>
        <w:t>The website relies on several tables in DynamoDB</w:t>
      </w:r>
    </w:p>
    <w:p w14:paraId="22B4C93D" w14:textId="77777777" w:rsidR="00B06E75" w:rsidRDefault="00941723">
      <w:pPr>
        <w:pStyle w:val="Textbody"/>
        <w:numPr>
          <w:ilvl w:val="0"/>
          <w:numId w:val="1"/>
        </w:numPr>
        <w:rPr>
          <w:rFonts w:ascii="DejaVu Sans" w:hAnsi="DejaVu Sans" w:cs="DejaVu Sans"/>
        </w:rPr>
      </w:pPr>
      <w:proofErr w:type="spellStart"/>
      <w:r>
        <w:rPr>
          <w:rFonts w:ascii="DejaVu Sans" w:hAnsi="DejaVu Sans" w:cs="DejaVu Sans"/>
        </w:rPr>
        <w:t>SageMakerResults</w:t>
      </w:r>
      <w:proofErr w:type="spellEnd"/>
      <w:r>
        <w:rPr>
          <w:rFonts w:ascii="DejaVu Sans" w:hAnsi="DejaVu Sans" w:cs="DejaVu Sans"/>
        </w:rPr>
        <w:t xml:space="preserve"> for st</w:t>
      </w:r>
      <w:r>
        <w:rPr>
          <w:rFonts w:ascii="DejaVu Sans" w:hAnsi="DejaVu Sans" w:cs="DejaVu Sans"/>
        </w:rPr>
        <w:t xml:space="preserve">oring the predictions made by </w:t>
      </w:r>
      <w:proofErr w:type="spellStart"/>
      <w:r>
        <w:rPr>
          <w:rFonts w:ascii="DejaVu Sans" w:hAnsi="DejaVu Sans" w:cs="DejaVu Sans"/>
        </w:rPr>
        <w:t>SageMaker</w:t>
      </w:r>
      <w:proofErr w:type="spellEnd"/>
      <w:r>
        <w:rPr>
          <w:rFonts w:ascii="DejaVu Sans" w:hAnsi="DejaVu Sans" w:cs="DejaVu Sans"/>
        </w:rPr>
        <w:t xml:space="preserve"> so the website </w:t>
      </w:r>
      <w:proofErr w:type="gramStart"/>
      <w:r>
        <w:rPr>
          <w:rFonts w:ascii="DejaVu Sans" w:hAnsi="DejaVu Sans" w:cs="DejaVu Sans"/>
        </w:rPr>
        <w:t>doesn’t</w:t>
      </w:r>
      <w:proofErr w:type="gramEnd"/>
      <w:r>
        <w:rPr>
          <w:rFonts w:ascii="DejaVu Sans" w:hAnsi="DejaVu Sans" w:cs="DejaVu Sans"/>
        </w:rPr>
        <w:t xml:space="preserve"> have to </w:t>
      </w:r>
      <w:proofErr w:type="spellStart"/>
      <w:r>
        <w:rPr>
          <w:rFonts w:ascii="DejaVu Sans" w:hAnsi="DejaVu Sans" w:cs="DejaVu Sans"/>
        </w:rPr>
        <w:t>requery</w:t>
      </w:r>
      <w:proofErr w:type="spellEnd"/>
      <w:r>
        <w:rPr>
          <w:rFonts w:ascii="DejaVu Sans" w:hAnsi="DejaVu Sans" w:cs="DejaVu Sans"/>
        </w:rPr>
        <w:t xml:space="preserve"> the endpoint for each new client (and so I can delete the endpoints for reduced costs)</w:t>
      </w:r>
    </w:p>
    <w:p w14:paraId="0C98EBA0" w14:textId="77777777" w:rsidR="00B06E75" w:rsidRDefault="00941723">
      <w:pPr>
        <w:pStyle w:val="Textbody"/>
        <w:numPr>
          <w:ilvl w:val="0"/>
          <w:numId w:val="1"/>
        </w:numPr>
        <w:rPr>
          <w:rFonts w:ascii="DejaVu Sans" w:hAnsi="DejaVu Sans" w:cs="DejaVu Sans"/>
        </w:rPr>
      </w:pPr>
      <w:proofErr w:type="spellStart"/>
      <w:r>
        <w:rPr>
          <w:rFonts w:ascii="DejaVu Sans" w:hAnsi="DejaVu Sans" w:cs="DejaVu Sans"/>
        </w:rPr>
        <w:t>SentimentResults</w:t>
      </w:r>
      <w:proofErr w:type="spellEnd"/>
      <w:r>
        <w:rPr>
          <w:rFonts w:ascii="DejaVu Sans" w:hAnsi="DejaVu Sans" w:cs="DejaVu Sans"/>
        </w:rPr>
        <w:t xml:space="preserve"> for storing the sentiment results made by Comprehend</w:t>
      </w:r>
    </w:p>
    <w:p w14:paraId="61941105" w14:textId="77777777" w:rsidR="00B06E75" w:rsidRDefault="00941723">
      <w:pPr>
        <w:pStyle w:val="Textbody"/>
        <w:numPr>
          <w:ilvl w:val="0"/>
          <w:numId w:val="1"/>
        </w:numPr>
        <w:rPr>
          <w:rFonts w:ascii="DejaVu Sans" w:hAnsi="DejaVu Sans" w:cs="DejaVu Sans"/>
        </w:rPr>
      </w:pPr>
      <w:proofErr w:type="spellStart"/>
      <w:r>
        <w:rPr>
          <w:rFonts w:ascii="DejaVu Sans" w:hAnsi="DejaVu Sans" w:cs="DejaVu Sans"/>
        </w:rPr>
        <w:t>TweetData</w:t>
      </w:r>
      <w:proofErr w:type="spellEnd"/>
      <w:r>
        <w:rPr>
          <w:rFonts w:ascii="DejaVu Sans" w:hAnsi="DejaVu Sans" w:cs="DejaVu Sans"/>
        </w:rPr>
        <w:t xml:space="preserve"> to store t</w:t>
      </w:r>
      <w:r>
        <w:rPr>
          <w:rFonts w:ascii="DejaVu Sans" w:hAnsi="DejaVu Sans" w:cs="DejaVu Sans"/>
        </w:rPr>
        <w:t>he responses from the Twitter API</w:t>
      </w:r>
    </w:p>
    <w:p w14:paraId="085DD9FE" w14:textId="77777777" w:rsidR="00B06E75" w:rsidRDefault="00941723">
      <w:pPr>
        <w:pStyle w:val="Textbody"/>
        <w:numPr>
          <w:ilvl w:val="0"/>
          <w:numId w:val="1"/>
        </w:numPr>
        <w:rPr>
          <w:rFonts w:ascii="DejaVu Sans" w:hAnsi="DejaVu Sans" w:cs="DejaVu Sans"/>
        </w:rPr>
      </w:pPr>
      <w:proofErr w:type="spellStart"/>
      <w:r>
        <w:rPr>
          <w:rFonts w:ascii="DejaVu Sans" w:hAnsi="DejaVu Sans" w:cs="DejaVu Sans"/>
        </w:rPr>
        <w:t>WeatherData</w:t>
      </w:r>
      <w:proofErr w:type="spellEnd"/>
      <w:r>
        <w:rPr>
          <w:rFonts w:ascii="DejaVu Sans" w:hAnsi="DejaVu Sans" w:cs="DejaVu Sans"/>
        </w:rPr>
        <w:t xml:space="preserve"> to store the data from the original source in a searchable format</w:t>
      </w:r>
    </w:p>
    <w:p w14:paraId="13808B57" w14:textId="77777777" w:rsidR="00B06E75" w:rsidRDefault="00941723">
      <w:pPr>
        <w:pStyle w:val="Textbody"/>
        <w:numPr>
          <w:ilvl w:val="0"/>
          <w:numId w:val="1"/>
        </w:numPr>
        <w:rPr>
          <w:rFonts w:ascii="DejaVu Sans" w:hAnsi="DejaVu Sans" w:cs="DejaVu Sans"/>
        </w:rPr>
      </w:pPr>
      <w:proofErr w:type="spellStart"/>
      <w:r>
        <w:rPr>
          <w:rFonts w:ascii="DejaVu Sans" w:hAnsi="DejaVu Sans" w:cs="DejaVu Sans"/>
        </w:rPr>
        <w:t>WebSocketsClients</w:t>
      </w:r>
      <w:proofErr w:type="spellEnd"/>
      <w:r>
        <w:rPr>
          <w:rFonts w:ascii="DejaVu Sans" w:hAnsi="DejaVu Sans" w:cs="DejaVu Sans"/>
        </w:rPr>
        <w:t xml:space="preserve"> to keep track of the Web Socket connection ID of connected clients</w:t>
      </w:r>
    </w:p>
    <w:p w14:paraId="456E4692" w14:textId="77777777" w:rsidR="00B06E75" w:rsidRDefault="00941723">
      <w:pPr>
        <w:pStyle w:val="Textbody"/>
        <w:rPr>
          <w:rFonts w:ascii="DejaVu Sans" w:hAnsi="DejaVu Sans" w:cs="DejaVu Sans"/>
        </w:rPr>
      </w:pPr>
      <w:r>
        <w:rPr>
          <w:rFonts w:ascii="DejaVu Sans" w:hAnsi="DejaVu Sans" w:cs="DejaVu Sans"/>
        </w:rPr>
        <w:t>It also uses 7 Lambda functions to perform tasks</w:t>
      </w:r>
    </w:p>
    <w:p w14:paraId="32963132" w14:textId="77777777" w:rsidR="00B06E75" w:rsidRDefault="00941723">
      <w:pPr>
        <w:pStyle w:val="Textbody"/>
        <w:numPr>
          <w:ilvl w:val="0"/>
          <w:numId w:val="2"/>
        </w:numPr>
        <w:rPr>
          <w:rFonts w:ascii="DejaVu Sans" w:hAnsi="DejaVu Sans" w:cs="DejaVu Sans"/>
        </w:rPr>
      </w:pPr>
      <w:proofErr w:type="spellStart"/>
      <w:r>
        <w:rPr>
          <w:rFonts w:ascii="DejaVu Sans" w:hAnsi="DejaVu Sans" w:cs="DejaVu Sans"/>
        </w:rPr>
        <w:t>processTwe</w:t>
      </w:r>
      <w:r>
        <w:rPr>
          <w:rFonts w:ascii="DejaVu Sans" w:hAnsi="DejaVu Sans" w:cs="DejaVu Sans"/>
        </w:rPr>
        <w:t>ets</w:t>
      </w:r>
      <w:proofErr w:type="spellEnd"/>
      <w:r>
        <w:rPr>
          <w:rFonts w:ascii="DejaVu Sans" w:hAnsi="DejaVu Sans" w:cs="DejaVu Sans"/>
        </w:rPr>
        <w:t xml:space="preserve"> fetches the </w:t>
      </w:r>
      <w:proofErr w:type="spellStart"/>
      <w:r>
        <w:rPr>
          <w:rFonts w:ascii="DejaVu Sans" w:hAnsi="DejaVu Sans" w:cs="DejaVu Sans"/>
        </w:rPr>
        <w:t>tweetID</w:t>
      </w:r>
      <w:proofErr w:type="spellEnd"/>
      <w:r>
        <w:rPr>
          <w:rFonts w:ascii="DejaVu Sans" w:hAnsi="DejaVu Sans" w:cs="DejaVu Sans"/>
        </w:rPr>
        <w:t xml:space="preserve">, location, </w:t>
      </w:r>
      <w:proofErr w:type="spellStart"/>
      <w:r>
        <w:rPr>
          <w:rFonts w:ascii="DejaVu Sans" w:hAnsi="DejaVu Sans" w:cs="DejaVu Sans"/>
        </w:rPr>
        <w:t>tweetText</w:t>
      </w:r>
      <w:proofErr w:type="spellEnd"/>
      <w:r>
        <w:rPr>
          <w:rFonts w:ascii="DejaVu Sans" w:hAnsi="DejaVu Sans" w:cs="DejaVu Sans"/>
        </w:rPr>
        <w:t xml:space="preserve"> and timestamp from new tweets in </w:t>
      </w:r>
      <w:proofErr w:type="spellStart"/>
      <w:r>
        <w:rPr>
          <w:rFonts w:ascii="DejaVu Sans" w:hAnsi="DejaVu Sans" w:cs="DejaVu Sans"/>
        </w:rPr>
        <w:t>TweetData</w:t>
      </w:r>
      <w:proofErr w:type="spellEnd"/>
      <w:r>
        <w:rPr>
          <w:rFonts w:ascii="DejaVu Sans" w:hAnsi="DejaVu Sans" w:cs="DejaVu Sans"/>
        </w:rPr>
        <w:t xml:space="preserve">, runs the text through Comprehend and inserts the results into </w:t>
      </w:r>
      <w:proofErr w:type="spellStart"/>
      <w:r>
        <w:rPr>
          <w:rFonts w:ascii="DejaVu Sans" w:hAnsi="DejaVu Sans" w:cs="DejaVu Sans"/>
        </w:rPr>
        <w:t>SentimentResults</w:t>
      </w:r>
      <w:proofErr w:type="spellEnd"/>
    </w:p>
    <w:p w14:paraId="46EA230E" w14:textId="77777777" w:rsidR="00B06E75" w:rsidRDefault="00941723">
      <w:pPr>
        <w:pStyle w:val="Textbody"/>
        <w:numPr>
          <w:ilvl w:val="0"/>
          <w:numId w:val="2"/>
        </w:numPr>
      </w:pPr>
      <w:proofErr w:type="spellStart"/>
      <w:r>
        <w:rPr>
          <w:rFonts w:ascii="DejaVu Sans" w:hAnsi="DejaVu Sans" w:cs="DejaVu Sans"/>
        </w:rPr>
        <w:t>DataupdateClients</w:t>
      </w:r>
      <w:proofErr w:type="spellEnd"/>
      <w:r>
        <w:rPr>
          <w:rFonts w:ascii="DejaVu Sans" w:hAnsi="DejaVu Sans" w:cs="DejaVu Sans"/>
        </w:rPr>
        <w:t xml:space="preserve"> fetches all active IDs from </w:t>
      </w:r>
      <w:proofErr w:type="spellStart"/>
      <w:r>
        <w:rPr>
          <w:rFonts w:ascii="DejaVu Sans" w:hAnsi="DejaVu Sans" w:cs="DejaVu Sans"/>
        </w:rPr>
        <w:t>WebSocketsClients</w:t>
      </w:r>
      <w:proofErr w:type="spellEnd"/>
      <w:r>
        <w:rPr>
          <w:rFonts w:ascii="DejaVu Sans" w:hAnsi="DejaVu Sans" w:cs="DejaVu Sans"/>
        </w:rPr>
        <w:t xml:space="preserve"> and for each ID found, s</w:t>
      </w:r>
      <w:r>
        <w:rPr>
          <w:rFonts w:ascii="DejaVu Sans" w:hAnsi="DejaVu Sans" w:cs="DejaVu Sans"/>
        </w:rPr>
        <w:t xml:space="preserve">ends them an array of </w:t>
      </w:r>
      <w:r>
        <w:rPr>
          <w:rFonts w:ascii="DejaVu Sans" w:hAnsi="DejaVu Sans" w:cs="DejaVu Sans"/>
          <w:i/>
          <w:iCs/>
        </w:rPr>
        <w:t>n</w:t>
      </w:r>
      <w:r>
        <w:rPr>
          <w:rFonts w:ascii="DejaVu Sans" w:hAnsi="DejaVu Sans" w:cs="DejaVu Sans"/>
        </w:rPr>
        <w:t xml:space="preserve"> recent numerical, prediction and </w:t>
      </w:r>
      <w:r>
        <w:rPr>
          <w:rFonts w:ascii="DejaVu Sans" w:hAnsi="DejaVu Sans" w:cs="DejaVu Sans"/>
        </w:rPr>
        <w:lastRenderedPageBreak/>
        <w:t xml:space="preserve">sentiment data in JSON format from </w:t>
      </w:r>
      <w:proofErr w:type="spellStart"/>
      <w:r>
        <w:rPr>
          <w:rFonts w:ascii="DejaVu Sans" w:hAnsi="DejaVu Sans" w:cs="DejaVu Sans"/>
        </w:rPr>
        <w:t>WeatherData</w:t>
      </w:r>
      <w:proofErr w:type="spellEnd"/>
      <w:r>
        <w:rPr>
          <w:rFonts w:ascii="DejaVu Sans" w:hAnsi="DejaVu Sans" w:cs="DejaVu Sans"/>
        </w:rPr>
        <w:t xml:space="preserve">, </w:t>
      </w:r>
      <w:proofErr w:type="spellStart"/>
      <w:r>
        <w:rPr>
          <w:rFonts w:ascii="DejaVu Sans" w:hAnsi="DejaVu Sans" w:cs="DejaVu Sans"/>
        </w:rPr>
        <w:t>SageMakerResults</w:t>
      </w:r>
      <w:proofErr w:type="spellEnd"/>
      <w:r>
        <w:rPr>
          <w:rFonts w:ascii="DejaVu Sans" w:hAnsi="DejaVu Sans" w:cs="DejaVu Sans"/>
        </w:rPr>
        <w:t xml:space="preserve"> and </w:t>
      </w:r>
      <w:proofErr w:type="spellStart"/>
      <w:r>
        <w:rPr>
          <w:rFonts w:ascii="DejaVu Sans" w:hAnsi="DejaVu Sans" w:cs="DejaVu Sans"/>
        </w:rPr>
        <w:t>SentimentResults</w:t>
      </w:r>
      <w:proofErr w:type="spellEnd"/>
      <w:r>
        <w:rPr>
          <w:rFonts w:ascii="DejaVu Sans" w:hAnsi="DejaVu Sans" w:cs="DejaVu Sans"/>
        </w:rPr>
        <w:t xml:space="preserve"> respectively</w:t>
      </w:r>
    </w:p>
    <w:p w14:paraId="1F4FAC66" w14:textId="77777777" w:rsidR="00B06E75" w:rsidRDefault="00941723">
      <w:pPr>
        <w:pStyle w:val="Textbody"/>
        <w:numPr>
          <w:ilvl w:val="0"/>
          <w:numId w:val="2"/>
        </w:numPr>
      </w:pPr>
      <w:proofErr w:type="spellStart"/>
      <w:r>
        <w:rPr>
          <w:rFonts w:ascii="DejaVu Sans" w:hAnsi="DejaVu Sans" w:cs="DejaVu Sans"/>
        </w:rPr>
        <w:t>DatarequestData</w:t>
      </w:r>
      <w:proofErr w:type="spellEnd"/>
      <w:r>
        <w:rPr>
          <w:rFonts w:ascii="DejaVu Sans" w:hAnsi="DejaVu Sans" w:cs="DejaVu Sans"/>
        </w:rPr>
        <w:t xml:space="preserve"> fetches the latest </w:t>
      </w:r>
      <w:r>
        <w:rPr>
          <w:rFonts w:ascii="DejaVu Sans" w:hAnsi="DejaVu Sans" w:cs="DejaVu Sans"/>
          <w:i/>
          <w:iCs/>
        </w:rPr>
        <w:t>n</w:t>
      </w:r>
      <w:r>
        <w:rPr>
          <w:rFonts w:ascii="DejaVu Sans" w:hAnsi="DejaVu Sans" w:cs="DejaVu Sans"/>
        </w:rPr>
        <w:t xml:space="preserve"> entries from </w:t>
      </w:r>
      <w:proofErr w:type="spellStart"/>
      <w:r>
        <w:rPr>
          <w:rFonts w:ascii="DejaVu Sans" w:hAnsi="DejaVu Sans" w:cs="DejaVu Sans"/>
        </w:rPr>
        <w:t>WeatherData</w:t>
      </w:r>
      <w:proofErr w:type="spellEnd"/>
      <w:r>
        <w:rPr>
          <w:rFonts w:ascii="DejaVu Sans" w:hAnsi="DejaVu Sans" w:cs="DejaVu Sans"/>
        </w:rPr>
        <w:t xml:space="preserve">, </w:t>
      </w:r>
      <w:proofErr w:type="spellStart"/>
      <w:r>
        <w:rPr>
          <w:rFonts w:ascii="DejaVu Sans" w:hAnsi="DejaVu Sans" w:cs="DejaVu Sans"/>
        </w:rPr>
        <w:t>SageMakerResults</w:t>
      </w:r>
      <w:proofErr w:type="spellEnd"/>
      <w:r>
        <w:rPr>
          <w:rFonts w:ascii="DejaVu Sans" w:hAnsi="DejaVu Sans" w:cs="DejaVu Sans"/>
        </w:rPr>
        <w:t xml:space="preserve"> or </w:t>
      </w:r>
      <w:proofErr w:type="spellStart"/>
      <w:r>
        <w:rPr>
          <w:rFonts w:ascii="DejaVu Sans" w:hAnsi="DejaVu Sans" w:cs="DejaVu Sans"/>
        </w:rPr>
        <w:t>SentimentResults</w:t>
      </w:r>
      <w:proofErr w:type="spellEnd"/>
      <w:r>
        <w:rPr>
          <w:rFonts w:ascii="DejaVu Sans" w:hAnsi="DejaVu Sans" w:cs="DejaVu Sans"/>
        </w:rPr>
        <w:t xml:space="preserve"> depending on what was requested. It then sends the data to the client in JSON format </w:t>
      </w:r>
      <w:proofErr w:type="gramStart"/>
      <w:r>
        <w:rPr>
          <w:rFonts w:ascii="DejaVu Sans" w:hAnsi="DejaVu Sans" w:cs="DejaVu Sans"/>
        </w:rPr>
        <w:t>The</w:t>
      </w:r>
      <w:proofErr w:type="gramEnd"/>
      <w:r>
        <w:rPr>
          <w:rFonts w:ascii="DejaVu Sans" w:hAnsi="DejaVu Sans" w:cs="DejaVu Sans"/>
        </w:rPr>
        <w:t xml:space="preserve"> client is coded to request all 3 in sequence, the only reason it’s split up is that all together the data is too much to send through the Web Socket a</w:t>
      </w:r>
      <w:r>
        <w:rPr>
          <w:rFonts w:ascii="DejaVu Sans" w:hAnsi="DejaVu Sans" w:cs="DejaVu Sans"/>
        </w:rPr>
        <w:t>ll at once.</w:t>
      </w:r>
    </w:p>
    <w:p w14:paraId="4E959680" w14:textId="77777777" w:rsidR="00B06E75" w:rsidRDefault="00941723">
      <w:pPr>
        <w:pStyle w:val="Textbody"/>
        <w:numPr>
          <w:ilvl w:val="0"/>
          <w:numId w:val="2"/>
        </w:numPr>
        <w:rPr>
          <w:rFonts w:ascii="DejaVu Sans" w:hAnsi="DejaVu Sans" w:cs="DejaVu Sans"/>
        </w:rPr>
      </w:pPr>
      <w:proofErr w:type="spellStart"/>
      <w:r>
        <w:rPr>
          <w:rFonts w:ascii="DejaVu Sans" w:hAnsi="DejaVu Sans" w:cs="DejaVu Sans"/>
        </w:rPr>
        <w:t>DataConnect</w:t>
      </w:r>
      <w:proofErr w:type="spellEnd"/>
      <w:r>
        <w:rPr>
          <w:rFonts w:ascii="DejaVu Sans" w:hAnsi="DejaVu Sans" w:cs="DejaVu Sans"/>
        </w:rPr>
        <w:t xml:space="preserve"> and </w:t>
      </w:r>
      <w:proofErr w:type="spellStart"/>
      <w:r>
        <w:rPr>
          <w:rFonts w:ascii="DejaVu Sans" w:hAnsi="DejaVu Sans" w:cs="DejaVu Sans"/>
        </w:rPr>
        <w:t>DataDefault</w:t>
      </w:r>
      <w:proofErr w:type="spellEnd"/>
      <w:r>
        <w:rPr>
          <w:rFonts w:ascii="DejaVu Sans" w:hAnsi="DejaVu Sans" w:cs="DejaVu Sans"/>
        </w:rPr>
        <w:t xml:space="preserve"> are used for the connect and default routes of the API for the website in API Gateway</w:t>
      </w:r>
    </w:p>
    <w:p w14:paraId="5BBB9759" w14:textId="77777777" w:rsidR="00B06E75" w:rsidRDefault="00941723">
      <w:pPr>
        <w:pStyle w:val="Textbody"/>
        <w:numPr>
          <w:ilvl w:val="0"/>
          <w:numId w:val="2"/>
        </w:numPr>
        <w:rPr>
          <w:rFonts w:ascii="DejaVu Sans" w:hAnsi="DejaVu Sans" w:cs="DejaVu Sans"/>
        </w:rPr>
      </w:pPr>
      <w:proofErr w:type="spellStart"/>
      <w:r>
        <w:rPr>
          <w:rFonts w:ascii="DejaVu Sans" w:hAnsi="DejaVu Sans" w:cs="DejaVu Sans"/>
        </w:rPr>
        <w:t>FetchPredictions</w:t>
      </w:r>
      <w:proofErr w:type="spellEnd"/>
      <w:r>
        <w:rPr>
          <w:rFonts w:ascii="DejaVu Sans" w:hAnsi="DejaVu Sans" w:cs="DejaVu Sans"/>
        </w:rPr>
        <w:t xml:space="preserve"> opens files of test data, formats them into the input format for </w:t>
      </w:r>
      <w:proofErr w:type="spellStart"/>
      <w:r>
        <w:rPr>
          <w:rFonts w:ascii="DejaVu Sans" w:hAnsi="DejaVu Sans" w:cs="DejaVu Sans"/>
        </w:rPr>
        <w:t>SageMaker</w:t>
      </w:r>
      <w:proofErr w:type="spellEnd"/>
      <w:r>
        <w:rPr>
          <w:rFonts w:ascii="DejaVu Sans" w:hAnsi="DejaVu Sans" w:cs="DejaVu Sans"/>
        </w:rPr>
        <w:t xml:space="preserve">, then inserts the results from </w:t>
      </w:r>
      <w:proofErr w:type="spellStart"/>
      <w:r>
        <w:rPr>
          <w:rFonts w:ascii="DejaVu Sans" w:hAnsi="DejaVu Sans" w:cs="DejaVu Sans"/>
        </w:rPr>
        <w:t>SageMak</w:t>
      </w:r>
      <w:r>
        <w:rPr>
          <w:rFonts w:ascii="DejaVu Sans" w:hAnsi="DejaVu Sans" w:cs="DejaVu Sans"/>
        </w:rPr>
        <w:t>er</w:t>
      </w:r>
      <w:proofErr w:type="spellEnd"/>
      <w:r>
        <w:rPr>
          <w:rFonts w:ascii="DejaVu Sans" w:hAnsi="DejaVu Sans" w:cs="DejaVu Sans"/>
        </w:rPr>
        <w:t xml:space="preserve"> into </w:t>
      </w:r>
      <w:proofErr w:type="spellStart"/>
      <w:r>
        <w:rPr>
          <w:rFonts w:ascii="DejaVu Sans" w:hAnsi="DejaVu Sans" w:cs="DejaVu Sans"/>
        </w:rPr>
        <w:t>SageMakerResults</w:t>
      </w:r>
      <w:proofErr w:type="spellEnd"/>
    </w:p>
    <w:p w14:paraId="46AA0BEC" w14:textId="77777777" w:rsidR="00B06E75" w:rsidRDefault="00941723">
      <w:pPr>
        <w:pStyle w:val="Textbody"/>
        <w:numPr>
          <w:ilvl w:val="0"/>
          <w:numId w:val="2"/>
        </w:numPr>
        <w:rPr>
          <w:rFonts w:ascii="DejaVu Sans" w:hAnsi="DejaVu Sans" w:cs="DejaVu Sans"/>
        </w:rPr>
      </w:pPr>
      <w:proofErr w:type="spellStart"/>
      <w:r>
        <w:rPr>
          <w:rFonts w:ascii="DejaVu Sans" w:hAnsi="DejaVu Sans" w:cs="DejaVu Sans"/>
        </w:rPr>
        <w:t>MachineLearning</w:t>
      </w:r>
      <w:proofErr w:type="spellEnd"/>
      <w:r>
        <w:rPr>
          <w:rFonts w:ascii="DejaVu Sans" w:hAnsi="DejaVu Sans" w:cs="DejaVu Sans"/>
        </w:rPr>
        <w:t xml:space="preserve"> fetches the numerical data from </w:t>
      </w:r>
      <w:proofErr w:type="spellStart"/>
      <w:r>
        <w:rPr>
          <w:rFonts w:ascii="DejaVu Sans" w:hAnsi="DejaVu Sans" w:cs="DejaVu Sans"/>
        </w:rPr>
        <w:t>WeatherData</w:t>
      </w:r>
      <w:proofErr w:type="spellEnd"/>
      <w:r>
        <w:rPr>
          <w:rFonts w:ascii="DejaVu Sans" w:hAnsi="DejaVu Sans" w:cs="DejaVu Sans"/>
        </w:rPr>
        <w:t xml:space="preserve">, reformats them into the format needed for </w:t>
      </w:r>
      <w:proofErr w:type="spellStart"/>
      <w:r>
        <w:rPr>
          <w:rFonts w:ascii="DejaVu Sans" w:hAnsi="DejaVu Sans" w:cs="DejaVu Sans"/>
        </w:rPr>
        <w:t>SageMaker</w:t>
      </w:r>
      <w:proofErr w:type="spellEnd"/>
      <w:r>
        <w:rPr>
          <w:rFonts w:ascii="DejaVu Sans" w:hAnsi="DejaVu Sans" w:cs="DejaVu Sans"/>
        </w:rPr>
        <w:t xml:space="preserve"> and prints them to the console for saving and manual upload to a S3 bucket.</w:t>
      </w:r>
    </w:p>
    <w:p w14:paraId="0498275E" w14:textId="77777777" w:rsidR="00B06E75" w:rsidRDefault="00941723">
      <w:pPr>
        <w:pStyle w:val="Heading1"/>
      </w:pPr>
      <w:r>
        <w:t xml:space="preserve">Architecture Relationship Diagram (Figure </w:t>
      </w:r>
      <w:r>
        <w:t>1)</w:t>
      </w:r>
    </w:p>
    <w:p w14:paraId="5C2AF153" w14:textId="77777777" w:rsidR="00B06E75" w:rsidRDefault="00941723">
      <w:pPr>
        <w:pStyle w:val="Textbody"/>
      </w:pPr>
      <w:r>
        <w:rPr>
          <w:noProof/>
        </w:rPr>
        <w:drawing>
          <wp:inline distT="0" distB="0" distL="0" distR="0" wp14:anchorId="1C84620A" wp14:editId="1DB1E11E">
            <wp:extent cx="6120134" cy="4094482"/>
            <wp:effectExtent l="0" t="0" r="0" b="1268"/>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4" cy="4094482"/>
                    </a:xfrm>
                    <a:prstGeom prst="rect">
                      <a:avLst/>
                    </a:prstGeom>
                    <a:noFill/>
                    <a:ln>
                      <a:noFill/>
                      <a:prstDash/>
                    </a:ln>
                  </pic:spPr>
                </pic:pic>
              </a:graphicData>
            </a:graphic>
          </wp:inline>
        </w:drawing>
      </w:r>
    </w:p>
    <w:p w14:paraId="7678F57C" w14:textId="77777777" w:rsidR="00B06E75" w:rsidRDefault="00B06E75">
      <w:pPr>
        <w:pStyle w:val="Heading1"/>
      </w:pPr>
    </w:p>
    <w:p w14:paraId="196E8B50" w14:textId="77777777" w:rsidR="00B06E75" w:rsidRDefault="00941723">
      <w:pPr>
        <w:pStyle w:val="Heading1"/>
      </w:pPr>
      <w:r>
        <w:t>Front End Screenshots</w:t>
      </w:r>
    </w:p>
    <w:p w14:paraId="40E339E1" w14:textId="77777777" w:rsidR="00B06E75" w:rsidRDefault="00941723">
      <w:pPr>
        <w:pStyle w:val="Textbody"/>
      </w:pPr>
      <w:r>
        <w:t>Quick foreword before the screenshots: Yes, I know the graphs are tiny, the borders around them for the labels are much bigger than they appear to be. If I increase the width to 700 from 600 the legends for the pie charts and ha</w:t>
      </w:r>
      <w:r>
        <w:t>lf the legends for the graphs get cropped off.</w:t>
      </w:r>
    </w:p>
    <w:p w14:paraId="683040F5" w14:textId="77777777" w:rsidR="00B06E75" w:rsidRDefault="00941723">
      <w:pPr>
        <w:pStyle w:val="Textbody"/>
      </w:pPr>
      <w:r>
        <w:t>I could make them bigger by rearranging the layout but then it no longer matches the proposal design.</w:t>
      </w:r>
    </w:p>
    <w:p w14:paraId="1E38D724" w14:textId="77777777" w:rsidR="00B06E75" w:rsidRDefault="00941723">
      <w:pPr>
        <w:pStyle w:val="Textbody"/>
      </w:pPr>
      <w:r>
        <w:rPr>
          <w:noProof/>
        </w:rPr>
        <w:drawing>
          <wp:inline distT="0" distB="0" distL="0" distR="0" wp14:anchorId="4C15FA50" wp14:editId="0230B4AB">
            <wp:extent cx="6120134" cy="3315330"/>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3315330"/>
                    </a:xfrm>
                    <a:prstGeom prst="rect">
                      <a:avLst/>
                    </a:prstGeom>
                    <a:noFill/>
                    <a:ln>
                      <a:noFill/>
                      <a:prstDash/>
                    </a:ln>
                  </pic:spPr>
                </pic:pic>
              </a:graphicData>
            </a:graphic>
          </wp:inline>
        </w:drawing>
      </w:r>
    </w:p>
    <w:p w14:paraId="05A23548" w14:textId="77777777" w:rsidR="00B06E75" w:rsidRDefault="00941723">
      <w:pPr>
        <w:suppressAutoHyphens w:val="0"/>
      </w:pPr>
      <w:r>
        <w:t>Figure 2. Screenshot of front end hosted on Amazon Web Services S3 Storage.</w:t>
      </w:r>
    </w:p>
    <w:p w14:paraId="3AE2BD49" w14:textId="77777777" w:rsidR="00B06E75" w:rsidRDefault="00941723">
      <w:pPr>
        <w:pStyle w:val="Heading1"/>
        <w:pageBreakBefore/>
      </w:pPr>
      <w:r>
        <w:lastRenderedPageBreak/>
        <w:t xml:space="preserve">Synthetic Data </w:t>
      </w:r>
      <w:r>
        <w:t>Visualisation</w:t>
      </w:r>
    </w:p>
    <w:p w14:paraId="278460DA" w14:textId="77777777" w:rsidR="00B06E75" w:rsidRDefault="00941723">
      <w:pPr>
        <w:pStyle w:val="Textbody"/>
      </w:pPr>
      <w:r>
        <w:rPr>
          <w:noProof/>
        </w:rPr>
        <w:drawing>
          <wp:anchor distT="0" distB="0" distL="114300" distR="114300" simplePos="0" relativeHeight="251658240" behindDoc="0" locked="0" layoutInCell="1" allowOverlap="1" wp14:anchorId="218FC34A" wp14:editId="2343A615">
            <wp:simplePos x="0" y="0"/>
            <wp:positionH relativeFrom="column">
              <wp:posOffset>-57780</wp:posOffset>
            </wp:positionH>
            <wp:positionV relativeFrom="paragraph">
              <wp:posOffset>0</wp:posOffset>
            </wp:positionV>
            <wp:extent cx="6119996" cy="4346636"/>
            <wp:effectExtent l="0" t="0" r="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96" cy="4346636"/>
                    </a:xfrm>
                    <a:prstGeom prst="rect">
                      <a:avLst/>
                    </a:prstGeom>
                    <a:noFill/>
                    <a:ln>
                      <a:noFill/>
                      <a:prstDash/>
                    </a:ln>
                  </pic:spPr>
                </pic:pic>
              </a:graphicData>
            </a:graphic>
          </wp:anchor>
        </w:drawing>
      </w:r>
      <w:r>
        <w:t xml:space="preserve">Figure 3. Synthetic data graph hosted by </w:t>
      </w:r>
      <w:proofErr w:type="spellStart"/>
      <w:r>
        <w:t>Plotly</w:t>
      </w:r>
      <w:proofErr w:type="spellEnd"/>
      <w:r>
        <w:t xml:space="preserve"> using data stored on Amazon Web Services.</w:t>
      </w:r>
    </w:p>
    <w:sectPr w:rsidR="00B06E7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78663" w14:textId="77777777" w:rsidR="00941723" w:rsidRDefault="00941723">
      <w:r>
        <w:separator/>
      </w:r>
    </w:p>
  </w:endnote>
  <w:endnote w:type="continuationSeparator" w:id="0">
    <w:p w14:paraId="53BB25A6" w14:textId="77777777" w:rsidR="00941723" w:rsidRDefault="0094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5249D" w14:textId="77777777" w:rsidR="00941723" w:rsidRDefault="00941723">
      <w:r>
        <w:rPr>
          <w:color w:val="000000"/>
        </w:rPr>
        <w:separator/>
      </w:r>
    </w:p>
  </w:footnote>
  <w:footnote w:type="continuationSeparator" w:id="0">
    <w:p w14:paraId="2ED1EFB7" w14:textId="77777777" w:rsidR="00941723" w:rsidRDefault="00941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690C"/>
    <w:multiLevelType w:val="multilevel"/>
    <w:tmpl w:val="6A5AA0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58A8782E"/>
    <w:multiLevelType w:val="multilevel"/>
    <w:tmpl w:val="A67EC90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06E75"/>
    <w:rsid w:val="00941723"/>
    <w:rsid w:val="009560A5"/>
    <w:rsid w:val="00B06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9F52"/>
  <w15:docId w15:val="{F3A61A23-0EF8-494F-8CE8-09B2CFC2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Tze-Kin Manuel</cp:lastModifiedBy>
  <cp:revision>2</cp:revision>
  <dcterms:created xsi:type="dcterms:W3CDTF">2021-04-15T15:06:00Z</dcterms:created>
  <dcterms:modified xsi:type="dcterms:W3CDTF">2021-04-15T15:06:00Z</dcterms:modified>
</cp:coreProperties>
</file>