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26,</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show</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including archaeologists,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w:t>
      </w:r>
      <w:r>
        <w:t xml:space="preserve">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Guo et al. 2024; Kasneci et al. 2023; M. Bran et al. 2024; Park et al. 2023; Rafiee and Woo 2025; Schick et al. 2023; Wang et al. 2024; Xu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across several dimensions important to the research process.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for data preparation and ggplot2 for visualization</w:t>
      </w:r>
      <w:r>
        <w:t xml:space="preserve"> </w:t>
      </w:r>
      <w:r>
        <w:t xml:space="preserve">(Wickham et al. 2019)</w:t>
      </w:r>
      <w:r>
        <w:t xml:space="preserve">. The here package helps construct portable project-relative file paths, and the renv records R package dependencies.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to turn DOCX and PDF files into markdown so agents can efficiently read them. Documents that you want your agent to read and edit should be in Markdown format to improve the agent’s efficiency and minimize their resource consumption.</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an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agent-in-ide</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83"/>
              <w:gridCol w:w="1003"/>
              <w:gridCol w:w="4090"/>
              <w:gridCol w:w="2342"/>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We recommend multiple iterations of literature search prompts, adjusting the prompt each time to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Use the agent’s tools to help you get this literature.</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workflow</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If archaeology might be similarly transformed, then we urgently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These are all open-weight and open-source models. They were free via openrouter at the time of writing.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4" w:name="references"/>
    <w:p>
      <w:pPr>
        <w:pStyle w:val="Heading1"/>
      </w:pPr>
      <w:r>
        <w:t xml:space="preserve">References</w:t>
      </w:r>
    </w:p>
    <w:bookmarkStart w:id="192"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4">
        <w:r>
          <w:rPr>
            <w:rStyle w:val="Hyperlink"/>
          </w:rPr>
          <w:t xml:space="preserve">https://doi.org/10.1073/pnas.2314021121</w:t>
        </w:r>
      </w:hyperlink>
      <w:r>
        <w:t xml:space="preserve">.</w:t>
      </w:r>
    </w:p>
    <w:bookmarkEnd w:id="45"/>
    <w:bookmarkStart w:id="47" w:name="ref-BeckBurri2024"/>
    <w:p>
      <w:pPr>
        <w:pStyle w:val="Bibliography"/>
      </w:pPr>
      <w:r>
        <w:t xml:space="preserve">Beck, Juliane, and Thomas Burri. 2024.</w:t>
      </w:r>
      <w:r>
        <w:t xml:space="preserve"> </w:t>
      </w:r>
      <w:hyperlink r:id="rId46">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7"/>
    <w:bookmarkStart w:id="4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8">
        <w:r>
          <w:rPr>
            <w:rStyle w:val="Hyperlink"/>
          </w:rPr>
          <w:t xml:space="preserve">https://doi.org/10.1073/pnas.2606495123</w:t>
        </w:r>
      </w:hyperlink>
      <w:r>
        <w:t xml:space="preserve">.</w:t>
      </w:r>
    </w:p>
    <w:bookmarkEnd w:id="49"/>
    <w:bookmarkStart w:id="51"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0">
        <w:r>
          <w:rPr>
            <w:rStyle w:val="Hyperlink"/>
          </w:rPr>
          <w:t xml:space="preserve">https://doi.org/10.31235/osf.io/azs6r_v1</w:t>
        </w:r>
      </w:hyperlink>
      <w:r>
        <w:t xml:space="preserve">.</w:t>
      </w:r>
    </w:p>
    <w:bookmarkEnd w:id="51"/>
    <w:bookmarkStart w:id="53"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2">
        <w:r>
          <w:rPr>
            <w:rStyle w:val="Hyperlink"/>
          </w:rPr>
          <w:t xml:space="preserve">https://doi.org/10.1038/s41586-023-06792-0</w:t>
        </w:r>
      </w:hyperlink>
      <w:r>
        <w:t xml:space="preserve">.</w:t>
      </w:r>
    </w:p>
    <w:bookmarkEnd w:id="53"/>
    <w:bookmarkStart w:id="55"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4">
        <w:r>
          <w:rPr>
            <w:rStyle w:val="Hyperlink"/>
          </w:rPr>
          <w:t xml:space="preserve">https://doi.org/10.1371/journal.pcbi.1014428</w:t>
        </w:r>
      </w:hyperlink>
      <w:r>
        <w:t xml:space="preserve">.</w:t>
      </w:r>
    </w:p>
    <w:bookmarkEnd w:id="55"/>
    <w:bookmarkStart w:id="57"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6">
        <w:r>
          <w:rPr>
            <w:rStyle w:val="Hyperlink"/>
          </w:rPr>
          <w:t xml:space="preserve">https://www.seascapemodels.org/AI-assistants-for-scientific-coding/</w:t>
        </w:r>
      </w:hyperlink>
      <w:r>
        <w:t xml:space="preserve">, accessed September 18, 2026.</w:t>
      </w:r>
    </w:p>
    <w:bookmarkEnd w:id="57"/>
    <w:bookmarkStart w:id="59"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8">
        <w:r>
          <w:rPr>
            <w:rStyle w:val="Hyperlink"/>
          </w:rPr>
          <w:t xml:space="preserve">https://doi.org/10.1111/faf.70079</w:t>
        </w:r>
      </w:hyperlink>
      <w:r>
        <w:t xml:space="preserve">.</w:t>
      </w:r>
    </w:p>
    <w:bookmarkEnd w:id="59"/>
    <w:bookmarkStart w:id="61"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0">
        <w:r>
          <w:rPr>
            <w:rStyle w:val="Hyperlink"/>
          </w:rPr>
          <w:t xml:space="preserve">https://doi.org/10.1111/2041-210x.70267</w:t>
        </w:r>
      </w:hyperlink>
      <w:r>
        <w:t xml:space="preserve">.</w:t>
      </w:r>
    </w:p>
    <w:bookmarkEnd w:id="61"/>
    <w:bookmarkStart w:id="63"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2">
        <w:r>
          <w:rPr>
            <w:rStyle w:val="Hyperlink"/>
          </w:rPr>
          <w:t xml:space="preserve">https://vitaexmachina.substack.com/p/running-local-large-language-models</w:t>
        </w:r>
      </w:hyperlink>
      <w:r>
        <w:t xml:space="preserve">, accessed September 18, 2026.</w:t>
      </w:r>
    </w:p>
    <w:bookmarkEnd w:id="63"/>
    <w:bookmarkStart w:id="65"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4">
        <w:r>
          <w:rPr>
            <w:rStyle w:val="Hyperlink"/>
          </w:rPr>
          <w:t xml:space="preserve">https://doi.org/10.1111/2041-210X.14396</w:t>
        </w:r>
      </w:hyperlink>
      <w:r>
        <w:t xml:space="preserve">.</w:t>
      </w:r>
    </w:p>
    <w:bookmarkEnd w:id="65"/>
    <w:bookmarkStart w:id="67"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66">
        <w:r>
          <w:rPr>
            <w:rStyle w:val="Hyperlink"/>
          </w:rPr>
          <w:t xml:space="preserve">https://doi.org/10.48550/arXiv.2609.11198</w:t>
        </w:r>
      </w:hyperlink>
      <w:r>
        <w:t xml:space="preserve">.</w:t>
      </w:r>
    </w:p>
    <w:bookmarkEnd w:id="67"/>
    <w:bookmarkStart w:id="69"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8">
        <w:r>
          <w:rPr>
            <w:rStyle w:val="Hyperlink"/>
          </w:rPr>
          <w:t xml:space="preserve">https://doi.org/10.48550/arXiv.2304.05128</w:t>
        </w:r>
      </w:hyperlink>
      <w:r>
        <w:t xml:space="preserve">.</w:t>
      </w:r>
    </w:p>
    <w:bookmarkEnd w:id="69"/>
    <w:bookmarkStart w:id="71"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0">
        <w:r>
          <w:rPr>
            <w:rStyle w:val="Hyperlink"/>
          </w:rPr>
          <w:t xml:space="preserve">https://ai.google/static/documents/AI-in-Science.pdf</w:t>
        </w:r>
      </w:hyperlink>
      <w:r>
        <w:t xml:space="preserve">, accessed September 16, 2026.</w:t>
      </w:r>
    </w:p>
    <w:bookmarkEnd w:id="71"/>
    <w:bookmarkStart w:id="73"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2">
        <w:r>
          <w:rPr>
            <w:rStyle w:val="Hyperlink"/>
          </w:rPr>
          <w:t xml:space="preserve">https://doi.org/10.1111/2041-210X.14325</w:t>
        </w:r>
      </w:hyperlink>
      <w:r>
        <w:t xml:space="preserve">.</w:t>
      </w:r>
    </w:p>
    <w:bookmarkEnd w:id="73"/>
    <w:bookmarkStart w:id="75"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74">
        <w:r>
          <w:rPr>
            <w:rStyle w:val="Hyperlink"/>
          </w:rPr>
          <w:t xml:space="preserve">https://doi.org/10.1017/aap.2026.10173</w:t>
        </w:r>
      </w:hyperlink>
      <w:r>
        <w:t xml:space="preserve">.</w:t>
      </w:r>
    </w:p>
    <w:bookmarkEnd w:id="75"/>
    <w:bookmarkStart w:id="77"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6">
        <w:r>
          <w:rPr>
            <w:rStyle w:val="Hyperlink"/>
          </w:rPr>
          <w:t xml:space="preserve">https://doi.org/10.1287/orsc.2025.21838</w:t>
        </w:r>
      </w:hyperlink>
      <w:r>
        <w:t xml:space="preserve">.</w:t>
      </w:r>
    </w:p>
    <w:bookmarkEnd w:id="77"/>
    <w:bookmarkStart w:id="79"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8">
        <w:r>
          <w:rPr>
            <w:rStyle w:val="Hyperlink"/>
          </w:rPr>
          <w:t xml:space="preserve">https://doi.org/10.1093/jmammal/gyaf082</w:t>
        </w:r>
      </w:hyperlink>
      <w:r>
        <w:t xml:space="preserve">.</w:t>
      </w:r>
    </w:p>
    <w:bookmarkEnd w:id="79"/>
    <w:bookmarkStart w:id="81"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0">
        <w:r>
          <w:rPr>
            <w:rStyle w:val="Hyperlink"/>
          </w:rPr>
          <w:t xml:space="preserve">https://doi.org/10.1007/s12599-023-00834-7</w:t>
        </w:r>
      </w:hyperlink>
      <w:r>
        <w:t xml:space="preserve">.</w:t>
      </w:r>
    </w:p>
    <w:bookmarkEnd w:id="81"/>
    <w:bookmarkStart w:id="83"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2">
        <w:r>
          <w:rPr>
            <w:rStyle w:val="Hyperlink"/>
          </w:rPr>
          <w:t xml:space="preserve">https://doi.org/10.1016/j.culher.2024.11.020</w:t>
        </w:r>
      </w:hyperlink>
      <w:r>
        <w:t xml:space="preserve">.</w:t>
      </w:r>
    </w:p>
    <w:bookmarkEnd w:id="83"/>
    <w:bookmarkStart w:id="85"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4">
        <w:r>
          <w:rPr>
            <w:rStyle w:val="Hyperlink"/>
          </w:rPr>
          <w:t xml:space="preserve">https://doi.org/10.1080/10584609.2023.2290497</w:t>
        </w:r>
      </w:hyperlink>
      <w:r>
        <w:t xml:space="preserve">.</w:t>
      </w:r>
    </w:p>
    <w:bookmarkEnd w:id="85"/>
    <w:bookmarkStart w:id="87"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6">
        <w:r>
          <w:rPr>
            <w:rStyle w:val="Hyperlink"/>
          </w:rPr>
          <w:t xml:space="preserve">https://doi.org/10.1038/s44185-024-00043-9</w:t>
        </w:r>
      </w:hyperlink>
      <w:r>
        <w:t xml:space="preserve">.</w:t>
      </w:r>
    </w:p>
    <w:bookmarkEnd w:id="87"/>
    <w:bookmarkStart w:id="89"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88">
        <w:r>
          <w:rPr>
            <w:rStyle w:val="Hyperlink"/>
          </w:rPr>
          <w:t xml:space="preserve">https://doi.org/10.48550/arXiv.2601.22638</w:t>
        </w:r>
      </w:hyperlink>
      <w:r>
        <w:t xml:space="preserve">.</w:t>
      </w:r>
    </w:p>
    <w:bookmarkEnd w:id="89"/>
    <w:bookmarkStart w:id="91"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90">
        <w:r>
          <w:rPr>
            <w:rStyle w:val="Hyperlink"/>
          </w:rPr>
          <w:t xml:space="preserve">https://doi.org/10.1126/science.adi1778</w:t>
        </w:r>
      </w:hyperlink>
      <w:r>
        <w:t xml:space="preserve">.</w:t>
      </w:r>
    </w:p>
    <w:bookmarkEnd w:id="91"/>
    <w:bookmarkStart w:id="93" w:name="ref-Guo2024"/>
    <w:p>
      <w:pPr>
        <w:pStyle w:val="Bibliography"/>
      </w:pPr>
      <w:r>
        <w:t xml:space="preserve">Guo, Taicheng, Xiuying Chen, Yaqi Wang, Ruidi Chang, Shichao Pei, Nitesh V. Chawla, Olaf Wiest, and Xiangliang Zhang. 2024.</w:t>
      </w:r>
      <w:r>
        <w:t xml:space="preserve"> </w:t>
      </w:r>
      <w:hyperlink r:id="rId92">
        <w:r>
          <w:rPr>
            <w:rStyle w:val="Hyperlink"/>
          </w:rPr>
          <w:t xml:space="preserve">Large Language Model Based Multi-Agents: A Survey of Progress and Challenges</w:t>
        </w:r>
      </w:hyperlink>
      <w:r>
        <w:t xml:space="preserve">, pp. 8048–8057.</w:t>
      </w:r>
    </w:p>
    <w:bookmarkEnd w:id="93"/>
    <w:bookmarkStart w:id="9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4">
        <w:r>
          <w:rPr>
            <w:rStyle w:val="Hyperlink"/>
          </w:rPr>
          <w:t xml:space="preserve">https://doi.org/10.1057/s41599-026-08832-2</w:t>
        </w:r>
      </w:hyperlink>
      <w:r>
        <w:t xml:space="preserve">.</w:t>
      </w:r>
    </w:p>
    <w:bookmarkEnd w:id="95"/>
    <w:bookmarkStart w:id="9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6">
        <w:r>
          <w:rPr>
            <w:rStyle w:val="Hyperlink"/>
          </w:rPr>
          <w:t xml:space="preserve">https://doi.org/10.1016/j.sftr.2025.101152</w:t>
        </w:r>
      </w:hyperlink>
      <w:r>
        <w:t xml:space="preserve">.</w:t>
      </w:r>
    </w:p>
    <w:bookmarkEnd w:id="97"/>
    <w:bookmarkStart w:id="99" w:name="ref-Hariri2025"/>
    <w:p>
      <w:pPr>
        <w:pStyle w:val="Bibliography"/>
      </w:pPr>
      <w:r>
        <w:t xml:space="preserve">Hariri, Ali, Stéphane Jean, and Mickaël Baron. 2025.</w:t>
      </w:r>
      <w:r>
        <w:t xml:space="preserve"> </w:t>
      </w:r>
      <w:hyperlink r:id="rId98">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9"/>
    <w:bookmarkStart w:id="101"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0">
        <w:r>
          <w:rPr>
            <w:rStyle w:val="Hyperlink"/>
          </w:rPr>
          <w:t xml:space="preserve">https://doi.org/10.1145/3796519</w:t>
        </w:r>
      </w:hyperlink>
      <w:r>
        <w:t xml:space="preserve">.</w:t>
      </w:r>
    </w:p>
    <w:bookmarkEnd w:id="101"/>
    <w:bookmarkStart w:id="103"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02">
        <w:r>
          <w:rPr>
            <w:rStyle w:val="Hyperlink"/>
          </w:rPr>
          <w:t xml:space="preserve">https://doi.org/10.1371/journal.pone.0317084</w:t>
        </w:r>
      </w:hyperlink>
      <w:r>
        <w:t xml:space="preserve">.</w:t>
      </w:r>
    </w:p>
    <w:bookmarkEnd w:id="103"/>
    <w:bookmarkStart w:id="10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4">
        <w:r>
          <w:rPr>
            <w:rStyle w:val="Hyperlink"/>
          </w:rPr>
          <w:t xml:space="preserve">https://doi.org/10.1080/00187259.2026.2714301</w:t>
        </w:r>
      </w:hyperlink>
      <w:r>
        <w:t xml:space="preserve">.</w:t>
      </w:r>
    </w:p>
    <w:bookmarkEnd w:id="105"/>
    <w:bookmarkStart w:id="107" w:name="ref-Jonker2024"/>
    <w:p>
      <w:pPr>
        <w:pStyle w:val="Bibliography"/>
      </w:pPr>
      <w:r>
        <w:t xml:space="preserve">Jonker, Catholijn M., Luciano Cavalcante Siebert, and Pradeep K. Murukannaiah. 2024.</w:t>
      </w:r>
      <w:r>
        <w:t xml:space="preserve"> </w:t>
      </w:r>
      <w:hyperlink r:id="rId106">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7"/>
    <w:bookmarkStart w:id="109"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08">
        <w:r>
          <w:rPr>
            <w:rStyle w:val="Hyperlink"/>
          </w:rPr>
          <w:t xml:space="preserve">https://doi.org/10.11141/ia.71.15</w:t>
        </w:r>
      </w:hyperlink>
      <w:r>
        <w:t xml:space="preserve">.</w:t>
      </w:r>
    </w:p>
    <w:bookmarkEnd w:id="109"/>
    <w:bookmarkStart w:id="111" w:name="ref-Kasneci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10">
        <w:r>
          <w:rPr>
            <w:rStyle w:val="Hyperlink"/>
          </w:rPr>
          <w:t xml:space="preserve">https://doi.org/10.1016/j.lindif.2023.102274</w:t>
        </w:r>
      </w:hyperlink>
      <w:r>
        <w:t xml:space="preserve">.</w:t>
      </w:r>
    </w:p>
    <w:bookmarkEnd w:id="111"/>
    <w:bookmarkStart w:id="113"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6(2):1–42.</w:t>
      </w:r>
      <w:r>
        <w:t xml:space="preserve"> </w:t>
      </w:r>
      <w:hyperlink r:id="rId112">
        <w:r>
          <w:rPr>
            <w:rStyle w:val="Hyperlink"/>
          </w:rPr>
          <w:t xml:space="preserve">https://doi.org/10.35566/jbds/jikim</w:t>
        </w:r>
      </w:hyperlink>
      <w:r>
        <w:t xml:space="preserve">.</w:t>
      </w:r>
    </w:p>
    <w:bookmarkEnd w:id="113"/>
    <w:bookmarkStart w:id="115"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14">
        <w:r>
          <w:rPr>
            <w:rStyle w:val="Hyperlink"/>
          </w:rPr>
          <w:t xml:space="preserve">https://doi.org/10.1257/jel.20231736</w:t>
        </w:r>
      </w:hyperlink>
      <w:r>
        <w:t xml:space="preserve">.</w:t>
      </w:r>
    </w:p>
    <w:bookmarkEnd w:id="115"/>
    <w:bookmarkStart w:id="117" w:name="ref-Korinek2025"/>
    <w:p>
      <w:pPr>
        <w:pStyle w:val="Bibliography"/>
      </w:pPr>
      <w:r>
        <w:t xml:space="preserve">Korinek, Anton. 2025.</w:t>
      </w:r>
      <w:r>
        <w:t xml:space="preserve"> </w:t>
      </w:r>
      <w:hyperlink r:id="rId116">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17"/>
    <w:bookmarkStart w:id="119"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8">
        <w:r>
          <w:rPr>
            <w:rStyle w:val="Hyperlink"/>
          </w:rPr>
          <w:t xml:space="preserve">https://doi.org/10.1111/2041-210x.70403</w:t>
        </w:r>
      </w:hyperlink>
      <w:r>
        <w:t xml:space="preserve">.</w:t>
      </w:r>
    </w:p>
    <w:bookmarkEnd w:id="119"/>
    <w:bookmarkStart w:id="121"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20">
        <w:r>
          <w:rPr>
            <w:rStyle w:val="Hyperlink"/>
          </w:rPr>
          <w:t xml:space="preserve">https://doi.org/10.48550/arXiv.2505.06120</w:t>
        </w:r>
      </w:hyperlink>
      <w:r>
        <w:t xml:space="preserve">.</w:t>
      </w:r>
    </w:p>
    <w:bookmarkEnd w:id="121"/>
    <w:bookmarkStart w:id="123"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2">
        <w:r>
          <w:rPr>
            <w:rStyle w:val="Hyperlink"/>
          </w:rPr>
          <w:t xml:space="preserve">https://doi.org/10.2196/51584</w:t>
        </w:r>
      </w:hyperlink>
      <w:r>
        <w:t xml:space="preserve">.</w:t>
      </w:r>
    </w:p>
    <w:bookmarkEnd w:id="123"/>
    <w:bookmarkStart w:id="125"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24">
        <w:r>
          <w:rPr>
            <w:rStyle w:val="Hyperlink"/>
          </w:rPr>
          <w:t xml:space="preserve">https://doi.org/10.22582/ta.v14i2.778</w:t>
        </w:r>
      </w:hyperlink>
      <w:r>
        <w:t xml:space="preserve">.</w:t>
      </w:r>
    </w:p>
    <w:bookmarkEnd w:id="125"/>
    <w:bookmarkStart w:id="127"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6">
        <w:r>
          <w:rPr>
            <w:rStyle w:val="Hyperlink"/>
          </w:rPr>
          <w:t xml:space="preserve">https://doi.org/10.1038/s41586-026-10265-5</w:t>
        </w:r>
      </w:hyperlink>
      <w:r>
        <w:t xml:space="preserve">.</w:t>
      </w:r>
    </w:p>
    <w:bookmarkEnd w:id="127"/>
    <w:bookmarkStart w:id="129" w:name="ref-MBran2024"/>
    <w:p>
      <w:pPr>
        <w:pStyle w:val="Bibliography"/>
      </w:pPr>
      <w:r>
        <w:t xml:space="preserve">M. 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128">
        <w:r>
          <w:rPr>
            <w:rStyle w:val="Hyperlink"/>
          </w:rPr>
          <w:t xml:space="preserve">https://doi.org/10.1038/s42256-024-00832-8</w:t>
        </w:r>
      </w:hyperlink>
      <w:r>
        <w:t xml:space="preserve">.</w:t>
      </w:r>
    </w:p>
    <w:bookmarkEnd w:id="129"/>
    <w:bookmarkStart w:id="131"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0">
        <w:r>
          <w:rPr>
            <w:rStyle w:val="Hyperlink"/>
          </w:rPr>
          <w:t xml:space="preserve">https://doi.org/10.1007/s10816-015-9272-9</w:t>
        </w:r>
      </w:hyperlink>
      <w:r>
        <w:t xml:space="preserve">.</w:t>
      </w:r>
    </w:p>
    <w:bookmarkEnd w:id="131"/>
    <w:bookmarkStart w:id="133"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32">
        <w:r>
          <w:rPr>
            <w:rStyle w:val="Hyperlink"/>
          </w:rPr>
          <w:t xml:space="preserve">https://doi.org/10.1038/s41586-024-07146-0</w:t>
        </w:r>
      </w:hyperlink>
      <w:r>
        <w:t xml:space="preserve">.</w:t>
      </w:r>
    </w:p>
    <w:bookmarkEnd w:id="133"/>
    <w:bookmarkStart w:id="135"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34">
        <w:r>
          <w:rPr>
            <w:rStyle w:val="Hyperlink"/>
          </w:rPr>
          <w:t xml:space="preserve">https://doi.org/10.48550/arXiv.2607.01507</w:t>
        </w:r>
      </w:hyperlink>
      <w:r>
        <w:t xml:space="preserve">.</w:t>
      </w:r>
    </w:p>
    <w:bookmarkEnd w:id="135"/>
    <w:bookmarkStart w:id="137" w:name="ref-Monakhov2026"/>
    <w:p>
      <w:pPr>
        <w:pStyle w:val="Bibliography"/>
      </w:pPr>
      <w:r>
        <w:t xml:space="preserve">Monakhov, Alexander Yu. 2026.</w:t>
      </w:r>
      <w:r>
        <w:t xml:space="preserve"> </w:t>
      </w:r>
      <w:hyperlink r:id="rId136">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37"/>
    <w:bookmarkStart w:id="139" w:name="ref-NationalAcademies2026"/>
    <w:p>
      <w:pPr>
        <w:pStyle w:val="Bibliography"/>
      </w:pPr>
      <w:r>
        <w:t xml:space="preserve">National Academies of Sciences, Engineering, and Medicine. 2026.</w:t>
      </w:r>
      <w:r>
        <w:t xml:space="preserve"> </w:t>
      </w:r>
      <w:hyperlink r:id="rId138">
        <w:r>
          <w:rPr>
            <w:rStyle w:val="Hyperlink"/>
            <w:iCs/>
            <w:i/>
          </w:rPr>
          <w:t xml:space="preserve">On Being a Scientist: A Guide to the Responsible and Ethical Conduct of Research: Fourth Edition</w:t>
        </w:r>
      </w:hyperlink>
      <w:r>
        <w:t xml:space="preserve">. The National Academies Press, Washington, DC.</w:t>
      </w:r>
    </w:p>
    <w:bookmarkEnd w:id="139"/>
    <w:bookmarkStart w:id="14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40">
        <w:r>
          <w:rPr>
            <w:rStyle w:val="Hyperlink"/>
          </w:rPr>
          <w:t xml:space="preserve">https://doi.org/10.1002/smr.2723</w:t>
        </w:r>
      </w:hyperlink>
      <w:r>
        <w:t xml:space="preserve">.</w:t>
      </w:r>
    </w:p>
    <w:bookmarkEnd w:id="141"/>
    <w:bookmarkStart w:id="143" w:name="ref-Park2023"/>
    <w:p>
      <w:pPr>
        <w:pStyle w:val="Bibliography"/>
      </w:pPr>
      <w:r>
        <w:t xml:space="preserve">Park, Joon Sung, Joseph O’Brien, Carrie Jun Cai, Meredith Ringel Morris, Percy Liang, and Michael S. Bernstein. 2023.</w:t>
      </w:r>
      <w:r>
        <w:t xml:space="preserve"> </w:t>
      </w:r>
      <w:hyperlink r:id="rId142">
        <w:r>
          <w:rPr>
            <w:rStyle w:val="Hyperlink"/>
          </w:rPr>
          <w:t xml:space="preserve">Generative Agents: Interactive Simulacra of Human Behavior</w:t>
        </w:r>
      </w:hyperlink>
      <w:r>
        <w:t xml:space="preserve">, pp. 1–22.</w:t>
      </w:r>
    </w:p>
    <w:bookmarkEnd w:id="143"/>
    <w:bookmarkStart w:id="145"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44">
        <w:r>
          <w:rPr>
            <w:rStyle w:val="Hyperlink"/>
          </w:rPr>
          <w:t xml:space="preserve">https://doi.org/10.1017/chr.2026.10039</w:t>
        </w:r>
      </w:hyperlink>
      <w:r>
        <w:t xml:space="preserve">.</w:t>
      </w:r>
    </w:p>
    <w:bookmarkEnd w:id="145"/>
    <w:bookmarkStart w:id="147" w:name="ref-QuartoDocs2026"/>
    <w:p>
      <w:pPr>
        <w:pStyle w:val="Bibliography"/>
      </w:pPr>
      <w:r>
        <w:t xml:space="preserve">Quarto.</w:t>
      </w:r>
      <w:r>
        <w:t xml:space="preserve"> </w:t>
      </w:r>
      <w:r>
        <w:t xml:space="preserve">Tutorial: Hello, Quarto</w:t>
      </w:r>
      <w:r>
        <w:t xml:space="preserve">.</w:t>
      </w:r>
      <w:r>
        <w:t xml:space="preserve"> </w:t>
      </w:r>
      <w:hyperlink r:id="rId146">
        <w:r>
          <w:rPr>
            <w:rStyle w:val="Hyperlink"/>
          </w:rPr>
          <w:t xml:space="preserve">https://quarto.org/docs/get-started/hello/rstudio.html</w:t>
        </w:r>
      </w:hyperlink>
      <w:r>
        <w:t xml:space="preserve">, accessed September 17, 2026.</w:t>
      </w:r>
    </w:p>
    <w:bookmarkEnd w:id="147"/>
    <w:bookmarkStart w:id="149"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48">
        <w:r>
          <w:rPr>
            <w:rStyle w:val="Hyperlink"/>
          </w:rPr>
          <w:t xml:space="preserve">https://doi.org/10.36227/techrxiv.176703982.24212722/v1</w:t>
        </w:r>
      </w:hyperlink>
      <w:r>
        <w:t xml:space="preserve">.</w:t>
      </w:r>
    </w:p>
    <w:bookmarkEnd w:id="149"/>
    <w:bookmarkStart w:id="151"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0">
        <w:r>
          <w:rPr>
            <w:rStyle w:val="Hyperlink"/>
          </w:rPr>
          <w:t xml:space="preserve">https://doi.org/10.1111/2041-210X.14341</w:t>
        </w:r>
      </w:hyperlink>
      <w:r>
        <w:t xml:space="preserve">.</w:t>
      </w:r>
    </w:p>
    <w:bookmarkEnd w:id="151"/>
    <w:bookmarkStart w:id="153" w:name="ref-Schick2023"/>
    <w:p>
      <w:pPr>
        <w:pStyle w:val="Bibliography"/>
      </w:pPr>
      <w:r>
        <w:t xml:space="preserve">Schick, Timo, Jane Dwivedi-Yu, Roberto Dessi, Roberta Raileanu, Maria Lomeli, Eric Hambro, Luke Zettlemoyer, Nicola Cancedda, and Thomas Scialom. 2023.</w:t>
      </w:r>
      <w:r>
        <w:t xml:space="preserve"> </w:t>
      </w:r>
      <w:hyperlink r:id="rId152">
        <w:r>
          <w:rPr>
            <w:rStyle w:val="Hyperlink"/>
          </w:rPr>
          <w:t xml:space="preserve">Toolformer: Language Models Can Teach Themselves to Use Tools</w:t>
        </w:r>
      </w:hyperlink>
      <w:r>
        <w:t xml:space="preserve">, pp. 68539–68551.</w:t>
      </w:r>
    </w:p>
    <w:bookmarkEnd w:id="153"/>
    <w:bookmarkStart w:id="155"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4">
        <w:r>
          <w:rPr>
            <w:rStyle w:val="Hyperlink"/>
          </w:rPr>
          <w:t xml:space="preserve">https://ladal.edu.au/tutorials/llm_privacy/llm_privacy.html</w:t>
        </w:r>
      </w:hyperlink>
      <w:r>
        <w:t xml:space="preserve">, accessed September 18, 2026.</w:t>
      </w:r>
    </w:p>
    <w:bookmarkEnd w:id="155"/>
    <w:bookmarkStart w:id="157"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56">
        <w:r>
          <w:rPr>
            <w:rStyle w:val="Hyperlink"/>
          </w:rPr>
          <w:t xml:space="preserve">https://doi.org/10.1080/20548923.2025.2564519</w:t>
        </w:r>
      </w:hyperlink>
      <w:r>
        <w:t xml:space="preserve">.</w:t>
      </w:r>
    </w:p>
    <w:bookmarkEnd w:id="157"/>
    <w:bookmarkStart w:id="159"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58">
        <w:r>
          <w:rPr>
            <w:rStyle w:val="Hyperlink"/>
          </w:rPr>
          <w:t xml:space="preserve">https://doi.org/10.1093/biosci/biaf169</w:t>
        </w:r>
      </w:hyperlink>
      <w:r>
        <w:t xml:space="preserve">.</w:t>
      </w:r>
    </w:p>
    <w:bookmarkEnd w:id="159"/>
    <w:bookmarkStart w:id="161" w:name="ref-Taylor2023"/>
    <w:p>
      <w:pPr>
        <w:pStyle w:val="Bibliography"/>
      </w:pPr>
      <w:r>
        <w:t xml:space="preserve">Taylor, Matthew E. 2023.</w:t>
      </w:r>
      <w:r>
        <w:t xml:space="preserve"> </w:t>
      </w:r>
      <w:hyperlink r:id="rId160">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1"/>
    <w:bookmarkStart w:id="163"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2">
        <w:r>
          <w:rPr>
            <w:rStyle w:val="Hyperlink"/>
          </w:rPr>
          <w:t xml:space="preserve">https://doi.org/10.11141/ia.67.8</w:t>
        </w:r>
      </w:hyperlink>
      <w:r>
        <w:t xml:space="preserve">.</w:t>
      </w:r>
    </w:p>
    <w:bookmarkEnd w:id="163"/>
    <w:bookmarkStart w:id="165" w:name="ref-RoyalSociety2024"/>
    <w:p>
      <w:pPr>
        <w:pStyle w:val="Bibliography"/>
      </w:pPr>
      <w:r>
        <w:t xml:space="preserve">The Royal Society. 2024.</w:t>
      </w:r>
      <w:r>
        <w:t xml:space="preserve"> </w:t>
      </w:r>
      <w:hyperlink r:id="rId164">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65"/>
    <w:bookmarkStart w:id="167"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66">
        <w:r>
          <w:rPr>
            <w:rStyle w:val="Hyperlink"/>
          </w:rPr>
          <w:t xml:space="preserve">https://doi.org/10.1038/s41598-023-41032-5</w:t>
        </w:r>
      </w:hyperlink>
      <w:r>
        <w:t xml:space="preserve">.</w:t>
      </w:r>
    </w:p>
    <w:bookmarkEnd w:id="167"/>
    <w:bookmarkStart w:id="169" w:name="ref-Wang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68">
        <w:r>
          <w:rPr>
            <w:rStyle w:val="Hyperlink"/>
          </w:rPr>
          <w:t xml:space="preserve">https://doi.org/10.1007/s11704-024-40231-1</w:t>
        </w:r>
      </w:hyperlink>
      <w:r>
        <w:t xml:space="preserve">.</w:t>
      </w:r>
    </w:p>
    <w:bookmarkEnd w:id="169"/>
    <w:bookmarkStart w:id="171"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0">
        <w:r>
          <w:rPr>
            <w:rStyle w:val="Hyperlink"/>
          </w:rPr>
          <w:t xml:space="preserve">https://doi.org/10.21105/joss.01686</w:t>
        </w:r>
      </w:hyperlink>
      <w:r>
        <w:t xml:space="preserve">.</w:t>
      </w:r>
    </w:p>
    <w:bookmarkEnd w:id="171"/>
    <w:bookmarkStart w:id="173"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2">
        <w:r>
          <w:rPr>
            <w:rStyle w:val="Hyperlink"/>
          </w:rPr>
          <w:t xml:space="preserve">https://doi.org/10.1038/s41746-024-01233-2</w:t>
        </w:r>
      </w:hyperlink>
      <w:r>
        <w:t xml:space="preserve">.</w:t>
      </w:r>
    </w:p>
    <w:bookmarkEnd w:id="173"/>
    <w:bookmarkStart w:id="175"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74">
        <w:r>
          <w:rPr>
            <w:rStyle w:val="Hyperlink"/>
          </w:rPr>
          <w:t xml:space="preserve">https://doi.org/10.1371/journal.pbio.1001745</w:t>
        </w:r>
      </w:hyperlink>
      <w:r>
        <w:t xml:space="preserve">.</w:t>
      </w:r>
    </w:p>
    <w:bookmarkEnd w:id="175"/>
    <w:bookmarkStart w:id="177"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76">
        <w:r>
          <w:rPr>
            <w:rStyle w:val="Hyperlink"/>
          </w:rPr>
          <w:t xml:space="preserve">https://doi.org/10.48550/arXiv.2602.12430</w:t>
        </w:r>
      </w:hyperlink>
      <w:r>
        <w:t xml:space="preserve">.</w:t>
      </w:r>
    </w:p>
    <w:bookmarkEnd w:id="177"/>
    <w:bookmarkStart w:id="179" w:name="ref-Xu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78">
        <w:r>
          <w:rPr>
            <w:rStyle w:val="Hyperlink"/>
          </w:rPr>
          <w:t xml:space="preserve">https://doi.org/10.3352/jeehp.2024.21.6</w:t>
        </w:r>
      </w:hyperlink>
      <w:r>
        <w:t xml:space="preserve">.</w:t>
      </w:r>
    </w:p>
    <w:bookmarkEnd w:id="179"/>
    <w:bookmarkStart w:id="181" w:name="ref-ZamfirescuPereira2023"/>
    <w:p>
      <w:pPr>
        <w:pStyle w:val="Bibliography"/>
      </w:pPr>
      <w:r>
        <w:t xml:space="preserve">Zamfirescu-Pereira, J. D., Richmond Y. Wong, Bjoern Hartmann, and Qian Yang. 2023.</w:t>
      </w:r>
      <w:r>
        <w:t xml:space="preserve"> </w:t>
      </w:r>
      <w:hyperlink r:id="rId180">
        <w:r>
          <w:rPr>
            <w:rStyle w:val="Hyperlink"/>
          </w:rPr>
          <w:t xml:space="preserve">Why Johnny Can’t Prompt: How Non-AI Experts Try (and Fail) to Design LLM Prompts</w:t>
        </w:r>
      </w:hyperlink>
      <w:r>
        <w:t xml:space="preserve">, New York, NY, USA.</w:t>
      </w:r>
    </w:p>
    <w:bookmarkEnd w:id="181"/>
    <w:bookmarkStart w:id="183"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82">
        <w:r>
          <w:rPr>
            <w:rStyle w:val="Hyperlink"/>
          </w:rPr>
          <w:t xml:space="preserve">https://doi.org/10.1613/jair.1.11345</w:t>
        </w:r>
      </w:hyperlink>
      <w:r>
        <w:t xml:space="preserve">.</w:t>
      </w:r>
    </w:p>
    <w:bookmarkEnd w:id="183"/>
    <w:bookmarkStart w:id="185"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84">
        <w:r>
          <w:rPr>
            <w:rStyle w:val="Hyperlink"/>
          </w:rPr>
          <w:t xml:space="preserve">https://doi.org/10.1038/s44387-025-00019-5</w:t>
        </w:r>
      </w:hyperlink>
      <w:r>
        <w:t xml:space="preserve">.</w:t>
      </w:r>
    </w:p>
    <w:bookmarkEnd w:id="185"/>
    <w:bookmarkStart w:id="187"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86">
        <w:r>
          <w:rPr>
            <w:rStyle w:val="Hyperlink"/>
          </w:rPr>
          <w:t xml:space="preserve">https://doi.org/10.48550/arXiv.2311.10372</w:t>
        </w:r>
      </w:hyperlink>
      <w:r>
        <w:t xml:space="preserve">.</w:t>
      </w:r>
    </w:p>
    <w:bookmarkEnd w:id="187"/>
    <w:bookmarkStart w:id="189"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8">
        <w:r>
          <w:rPr>
            <w:rStyle w:val="Hyperlink"/>
          </w:rPr>
          <w:t xml:space="preserve">https://doi.org/10.1162/coli_a_00502</w:t>
        </w:r>
      </w:hyperlink>
      <w:r>
        <w:t xml:space="preserve">.</w:t>
      </w:r>
    </w:p>
    <w:bookmarkEnd w:id="189"/>
    <w:bookmarkStart w:id="19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90">
        <w:r>
          <w:rPr>
            <w:rStyle w:val="Hyperlink"/>
          </w:rPr>
          <w:t xml:space="preserve">https://doi.org/10.48550/arXiv.2603.15914</w:t>
        </w:r>
      </w:hyperlink>
      <w:r>
        <w:t xml:space="preserve">.</w:t>
      </w:r>
    </w:p>
    <w:bookmarkEnd w:id="191"/>
    <w:bookmarkEnd w:id="192"/>
    <w:p>
      <w:r>
        <w:br w:type="page"/>
      </w:r>
    </w:p>
    <w:bookmarkStart w:id="193" w:name="colophon"/>
    <w:p>
      <w:pPr>
        <w:pStyle w:val="Heading3"/>
      </w:pPr>
      <w:r>
        <w:t xml:space="preserve">Colophon</w:t>
      </w:r>
    </w:p>
    <w:p>
      <w:pPr>
        <w:pStyle w:val="FirstParagraph"/>
      </w:pPr>
      <w:r>
        <w:t xml:space="preserve">This report was generated on 2026-09-26 11:05:28.611636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"devtools"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2026-09-26</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0.61    2026-09-16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"git2r"</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SpecialCharTok"/>
        </w:rPr>
        <w:t xml:space="preserve">&amp;&amp;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[1912977] 2026-09-26: table captions</w:t>
      </w:r>
    </w:p>
    <w:bookmarkEnd w:id="193"/>
    <w:bookmarkEnd w:id="19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70" Target="https://ai.google/static/documents/AI-in-Science.pdf" TargetMode="External" /><Relationship Type="http://schemas.openxmlformats.org/officeDocument/2006/relationships/hyperlink" Id="rId140" Target="https://doi.org/10.1002/smr.2723" TargetMode="External" /><Relationship Type="http://schemas.openxmlformats.org/officeDocument/2006/relationships/hyperlink" Id="rId98" Target="https://doi.org/10.1007/978-3-032-02049-9_6" TargetMode="External" /><Relationship Type="http://schemas.openxmlformats.org/officeDocument/2006/relationships/hyperlink" Id="rId130" Target="https://doi.org/10.1007/s10816-015-9272-9" TargetMode="External" /><Relationship Type="http://schemas.openxmlformats.org/officeDocument/2006/relationships/hyperlink" Id="rId168" Target="https://doi.org/10.1007/s11704-024-40231-1"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110" Target="https://doi.org/10.1016/j.lindif.2023.102274" TargetMode="External" /><Relationship Type="http://schemas.openxmlformats.org/officeDocument/2006/relationships/hyperlink" Id="rId96"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44" Target="https://doi.org/10.1017/chr.2026.10039" TargetMode="External" /><Relationship Type="http://schemas.openxmlformats.org/officeDocument/2006/relationships/hyperlink" Id="rId52" Target="https://doi.org/10.1038/s41586-023-06792-0" TargetMode="External" /><Relationship Type="http://schemas.openxmlformats.org/officeDocument/2006/relationships/hyperlink" Id="rId132" Target="https://doi.org/10.1038/s41586-024-07146-0" TargetMode="External" /><Relationship Type="http://schemas.openxmlformats.org/officeDocument/2006/relationships/hyperlink" Id="rId126" Target="https://doi.org/10.1038/s41586-026-10265-5" TargetMode="External" /><Relationship Type="http://schemas.openxmlformats.org/officeDocument/2006/relationships/hyperlink" Id="rId166" Target="https://doi.org/10.1038/s41598-023-41032-5" TargetMode="External" /><Relationship Type="http://schemas.openxmlformats.org/officeDocument/2006/relationships/hyperlink" Id="rId172" Target="https://doi.org/10.1038/s41746-024-01233-2" TargetMode="External" /><Relationship Type="http://schemas.openxmlformats.org/officeDocument/2006/relationships/hyperlink" Id="rId128" Target="https://doi.org/10.1038/s42256-024-00832-8" TargetMode="External" /><Relationship Type="http://schemas.openxmlformats.org/officeDocument/2006/relationships/hyperlink" Id="rId86" Target="https://doi.org/10.1038/s44185-024-00043-9" TargetMode="External" /><Relationship Type="http://schemas.openxmlformats.org/officeDocument/2006/relationships/hyperlink" Id="rId184" Target="https://doi.org/10.1038/s44387-025-00019-5" TargetMode="External" /><Relationship Type="http://schemas.openxmlformats.org/officeDocument/2006/relationships/hyperlink" Id="rId94"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4"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56" Target="https://doi.org/10.1080/20548923.2025.2564519" TargetMode="External" /><Relationship Type="http://schemas.openxmlformats.org/officeDocument/2006/relationships/hyperlink" Id="rId158"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64"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50"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0" Target="https://doi.org/10.1111/2041-210x.70267" TargetMode="External" /><Relationship Type="http://schemas.openxmlformats.org/officeDocument/2006/relationships/hyperlink" Id="rId118" Target="https://doi.org/10.1111/2041-210x.70403" TargetMode="External" /><Relationship Type="http://schemas.openxmlformats.org/officeDocument/2006/relationships/hyperlink" Id="rId58" Target="https://doi.org/10.1111/faf.70079" TargetMode="External" /><Relationship Type="http://schemas.openxmlformats.org/officeDocument/2006/relationships/hyperlink" Id="rId162" Target="https://doi.org/10.11141/ia.67.8" TargetMode="External" /><Relationship Type="http://schemas.openxmlformats.org/officeDocument/2006/relationships/hyperlink" Id="rId108" Target="https://doi.org/10.11141/ia.71.15" TargetMode="External" /><Relationship Type="http://schemas.openxmlformats.org/officeDocument/2006/relationships/hyperlink" Id="rId9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42" Target="https://doi.org/10.1145/3586183.3606763" TargetMode="External" /><Relationship Type="http://schemas.openxmlformats.org/officeDocument/2006/relationships/hyperlink" Id="rId10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88" Target="https://doi.org/10.1162/coli_a_00502" TargetMode="External" /><Relationship Type="http://schemas.openxmlformats.org/officeDocument/2006/relationships/hyperlink" Id="rId114"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74"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102" Target="https://doi.org/10.1371/journal.pone.0317084" TargetMode="External" /><Relationship Type="http://schemas.openxmlformats.org/officeDocument/2006/relationships/hyperlink" Id="rId182" Target="https://doi.org/10.1613/jair.1.11345" TargetMode="External" /><Relationship Type="http://schemas.openxmlformats.org/officeDocument/2006/relationships/hyperlink" Id="rId138" Target="https://doi.org/10.17226/29488" TargetMode="External" /><Relationship Type="http://schemas.openxmlformats.org/officeDocument/2006/relationships/hyperlink" Id="rId170" Target="https://doi.org/10.21105/joss.01686" TargetMode="External" /><Relationship Type="http://schemas.openxmlformats.org/officeDocument/2006/relationships/hyperlink" Id="rId136" Target="https://doi.org/10.2139/ssrn.7011058" TargetMode="External" /><Relationship Type="http://schemas.openxmlformats.org/officeDocument/2006/relationships/hyperlink" Id="rId122" Target="https://doi.org/10.2196/51584" TargetMode="External" /><Relationship Type="http://schemas.openxmlformats.org/officeDocument/2006/relationships/hyperlink" Id="rId124" Target="https://doi.org/10.22582/ta.v14i2.778" TargetMode="External" /><Relationship Type="http://schemas.openxmlformats.org/officeDocument/2006/relationships/hyperlink" Id="rId92" Target="https://doi.org/10.24963/ijcai.2024/890" TargetMode="External" /><Relationship Type="http://schemas.openxmlformats.org/officeDocument/2006/relationships/hyperlink" Id="rId50" Target="https://doi.org/10.31235/osf.io/azs6r_v1" TargetMode="External" /><Relationship Type="http://schemas.openxmlformats.org/officeDocument/2006/relationships/hyperlink" Id="rId160" Target="https://doi.org/10.3233/faia230098" TargetMode="External" /><Relationship Type="http://schemas.openxmlformats.org/officeDocument/2006/relationships/hyperlink" Id="rId178" Target="https://doi.org/10.3352/jeehp.2024.21.6" TargetMode="External" /><Relationship Type="http://schemas.openxmlformats.org/officeDocument/2006/relationships/hyperlink" Id="rId112" Target="https://doi.org/10.35566/jbds/jikim" TargetMode="External" /><Relationship Type="http://schemas.openxmlformats.org/officeDocument/2006/relationships/hyperlink" Id="rId148" Target="https://doi.org/10.36227/techrxiv.176703982.24212722/v1" TargetMode="External" /><Relationship Type="http://schemas.openxmlformats.org/officeDocument/2006/relationships/hyperlink" Id="rId46" Target="https://doi.org/10.4337/9781802204131.00014" TargetMode="External" /><Relationship Type="http://schemas.openxmlformats.org/officeDocument/2006/relationships/hyperlink" Id="rId106"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86" Target="https://doi.org/10.48550/arXiv.2311.10372" TargetMode="External" /><Relationship Type="http://schemas.openxmlformats.org/officeDocument/2006/relationships/hyperlink" Id="rId120" Target="https://doi.org/10.48550/arXiv.2505.06120" TargetMode="External" /><Relationship Type="http://schemas.openxmlformats.org/officeDocument/2006/relationships/hyperlink" Id="rId88" Target="https://doi.org/10.48550/arXiv.2601.22638" TargetMode="External" /><Relationship Type="http://schemas.openxmlformats.org/officeDocument/2006/relationships/hyperlink" Id="rId176" Target="https://doi.org/10.48550/arXiv.2602.12430" TargetMode="External" /><Relationship Type="http://schemas.openxmlformats.org/officeDocument/2006/relationships/hyperlink" Id="rId190" Target="https://doi.org/10.48550/arXiv.2603.15914" TargetMode="External" /><Relationship Type="http://schemas.openxmlformats.org/officeDocument/2006/relationships/hyperlink" Id="rId134"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52" Target="https://doi.org/10.52202/075280-2997" TargetMode="External" /><Relationship Type="http://schemas.openxmlformats.org/officeDocument/2006/relationships/hyperlink" Id="rId154" Target="https://ladal.edu.au/tutorials/llm_privacy/llm_privacy.html" TargetMode="External" /><Relationship Type="http://schemas.openxmlformats.org/officeDocument/2006/relationships/hyperlink" Id="rId146" Target="https://quarto.org/docs/get-started/hello/rstudio.html" TargetMode="External" /><Relationship Type="http://schemas.openxmlformats.org/officeDocument/2006/relationships/hyperlink" Id="rId62" Target="https://vitaexmachina.substack.com/p/running-local-large-language-models" TargetMode="External" /><Relationship Type="http://schemas.openxmlformats.org/officeDocument/2006/relationships/hyperlink" Id="rId116" Target="https://www.nber.org/papers/w34202" TargetMode="External" /><Relationship Type="http://schemas.openxmlformats.org/officeDocument/2006/relationships/hyperlink" Id="rId56"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static/documents/AI-in-Science.pdf" TargetMode="External" /><Relationship Type="http://schemas.openxmlformats.org/officeDocument/2006/relationships/hyperlink" Id="rId140" Target="https://doi.org/10.1002/smr.2723" TargetMode="External" /><Relationship Type="http://schemas.openxmlformats.org/officeDocument/2006/relationships/hyperlink" Id="rId98" Target="https://doi.org/10.1007/978-3-032-02049-9_6" TargetMode="External" /><Relationship Type="http://schemas.openxmlformats.org/officeDocument/2006/relationships/hyperlink" Id="rId130" Target="https://doi.org/10.1007/s10816-015-9272-9" TargetMode="External" /><Relationship Type="http://schemas.openxmlformats.org/officeDocument/2006/relationships/hyperlink" Id="rId168" Target="https://doi.org/10.1007/s11704-024-40231-1"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110" Target="https://doi.org/10.1016/j.lindif.2023.102274" TargetMode="External" /><Relationship Type="http://schemas.openxmlformats.org/officeDocument/2006/relationships/hyperlink" Id="rId96"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44" Target="https://doi.org/10.1017/chr.2026.10039" TargetMode="External" /><Relationship Type="http://schemas.openxmlformats.org/officeDocument/2006/relationships/hyperlink" Id="rId52" Target="https://doi.org/10.1038/s41586-023-06792-0" TargetMode="External" /><Relationship Type="http://schemas.openxmlformats.org/officeDocument/2006/relationships/hyperlink" Id="rId132" Target="https://doi.org/10.1038/s41586-024-07146-0" TargetMode="External" /><Relationship Type="http://schemas.openxmlformats.org/officeDocument/2006/relationships/hyperlink" Id="rId126" Target="https://doi.org/10.1038/s41586-026-10265-5" TargetMode="External" /><Relationship Type="http://schemas.openxmlformats.org/officeDocument/2006/relationships/hyperlink" Id="rId166" Target="https://doi.org/10.1038/s41598-023-41032-5" TargetMode="External" /><Relationship Type="http://schemas.openxmlformats.org/officeDocument/2006/relationships/hyperlink" Id="rId172" Target="https://doi.org/10.1038/s41746-024-01233-2" TargetMode="External" /><Relationship Type="http://schemas.openxmlformats.org/officeDocument/2006/relationships/hyperlink" Id="rId128" Target="https://doi.org/10.1038/s42256-024-00832-8" TargetMode="External" /><Relationship Type="http://schemas.openxmlformats.org/officeDocument/2006/relationships/hyperlink" Id="rId86" Target="https://doi.org/10.1038/s44185-024-00043-9" TargetMode="External" /><Relationship Type="http://schemas.openxmlformats.org/officeDocument/2006/relationships/hyperlink" Id="rId184" Target="https://doi.org/10.1038/s44387-025-00019-5" TargetMode="External" /><Relationship Type="http://schemas.openxmlformats.org/officeDocument/2006/relationships/hyperlink" Id="rId94"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4"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56" Target="https://doi.org/10.1080/20548923.2025.2564519" TargetMode="External" /><Relationship Type="http://schemas.openxmlformats.org/officeDocument/2006/relationships/hyperlink" Id="rId158"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64"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50"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0" Target="https://doi.org/10.1111/2041-210x.70267" TargetMode="External" /><Relationship Type="http://schemas.openxmlformats.org/officeDocument/2006/relationships/hyperlink" Id="rId118" Target="https://doi.org/10.1111/2041-210x.70403" TargetMode="External" /><Relationship Type="http://schemas.openxmlformats.org/officeDocument/2006/relationships/hyperlink" Id="rId58" Target="https://doi.org/10.1111/faf.70079" TargetMode="External" /><Relationship Type="http://schemas.openxmlformats.org/officeDocument/2006/relationships/hyperlink" Id="rId162" Target="https://doi.org/10.11141/ia.67.8" TargetMode="External" /><Relationship Type="http://schemas.openxmlformats.org/officeDocument/2006/relationships/hyperlink" Id="rId108" Target="https://doi.org/10.11141/ia.71.15" TargetMode="External" /><Relationship Type="http://schemas.openxmlformats.org/officeDocument/2006/relationships/hyperlink" Id="rId9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42" Target="https://doi.org/10.1145/3586183.3606763" TargetMode="External" /><Relationship Type="http://schemas.openxmlformats.org/officeDocument/2006/relationships/hyperlink" Id="rId10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88" Target="https://doi.org/10.1162/coli_a_00502" TargetMode="External" /><Relationship Type="http://schemas.openxmlformats.org/officeDocument/2006/relationships/hyperlink" Id="rId114"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74"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102" Target="https://doi.org/10.1371/journal.pone.0317084" TargetMode="External" /><Relationship Type="http://schemas.openxmlformats.org/officeDocument/2006/relationships/hyperlink" Id="rId182" Target="https://doi.org/10.1613/jair.1.11345" TargetMode="External" /><Relationship Type="http://schemas.openxmlformats.org/officeDocument/2006/relationships/hyperlink" Id="rId138" Target="https://doi.org/10.17226/29488" TargetMode="External" /><Relationship Type="http://schemas.openxmlformats.org/officeDocument/2006/relationships/hyperlink" Id="rId170" Target="https://doi.org/10.21105/joss.01686" TargetMode="External" /><Relationship Type="http://schemas.openxmlformats.org/officeDocument/2006/relationships/hyperlink" Id="rId136" Target="https://doi.org/10.2139/ssrn.7011058" TargetMode="External" /><Relationship Type="http://schemas.openxmlformats.org/officeDocument/2006/relationships/hyperlink" Id="rId122" Target="https://doi.org/10.2196/51584" TargetMode="External" /><Relationship Type="http://schemas.openxmlformats.org/officeDocument/2006/relationships/hyperlink" Id="rId124" Target="https://doi.org/10.22582/ta.v14i2.778" TargetMode="External" /><Relationship Type="http://schemas.openxmlformats.org/officeDocument/2006/relationships/hyperlink" Id="rId92" Target="https://doi.org/10.24963/ijcai.2024/890" TargetMode="External" /><Relationship Type="http://schemas.openxmlformats.org/officeDocument/2006/relationships/hyperlink" Id="rId50" Target="https://doi.org/10.31235/osf.io/azs6r_v1" TargetMode="External" /><Relationship Type="http://schemas.openxmlformats.org/officeDocument/2006/relationships/hyperlink" Id="rId160" Target="https://doi.org/10.3233/faia230098" TargetMode="External" /><Relationship Type="http://schemas.openxmlformats.org/officeDocument/2006/relationships/hyperlink" Id="rId178" Target="https://doi.org/10.3352/jeehp.2024.21.6" TargetMode="External" /><Relationship Type="http://schemas.openxmlformats.org/officeDocument/2006/relationships/hyperlink" Id="rId112" Target="https://doi.org/10.35566/jbds/jikim" TargetMode="External" /><Relationship Type="http://schemas.openxmlformats.org/officeDocument/2006/relationships/hyperlink" Id="rId148" Target="https://doi.org/10.36227/techrxiv.176703982.24212722/v1" TargetMode="External" /><Relationship Type="http://schemas.openxmlformats.org/officeDocument/2006/relationships/hyperlink" Id="rId46" Target="https://doi.org/10.4337/9781802204131.00014" TargetMode="External" /><Relationship Type="http://schemas.openxmlformats.org/officeDocument/2006/relationships/hyperlink" Id="rId106"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86" Target="https://doi.org/10.48550/arXiv.2311.10372" TargetMode="External" /><Relationship Type="http://schemas.openxmlformats.org/officeDocument/2006/relationships/hyperlink" Id="rId120" Target="https://doi.org/10.48550/arXiv.2505.06120" TargetMode="External" /><Relationship Type="http://schemas.openxmlformats.org/officeDocument/2006/relationships/hyperlink" Id="rId88" Target="https://doi.org/10.48550/arXiv.2601.22638" TargetMode="External" /><Relationship Type="http://schemas.openxmlformats.org/officeDocument/2006/relationships/hyperlink" Id="rId176" Target="https://doi.org/10.48550/arXiv.2602.12430" TargetMode="External" /><Relationship Type="http://schemas.openxmlformats.org/officeDocument/2006/relationships/hyperlink" Id="rId190" Target="https://doi.org/10.48550/arXiv.2603.15914" TargetMode="External" /><Relationship Type="http://schemas.openxmlformats.org/officeDocument/2006/relationships/hyperlink" Id="rId134"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52" Target="https://doi.org/10.52202/075280-2997" TargetMode="External" /><Relationship Type="http://schemas.openxmlformats.org/officeDocument/2006/relationships/hyperlink" Id="rId154" Target="https://ladal.edu.au/tutorials/llm_privacy/llm_privacy.html" TargetMode="External" /><Relationship Type="http://schemas.openxmlformats.org/officeDocument/2006/relationships/hyperlink" Id="rId146" Target="https://quarto.org/docs/get-started/hello/rstudio.html" TargetMode="External" /><Relationship Type="http://schemas.openxmlformats.org/officeDocument/2006/relationships/hyperlink" Id="rId62" Target="https://vitaexmachina.substack.com/p/running-local-large-language-models" TargetMode="External" /><Relationship Type="http://schemas.openxmlformats.org/officeDocument/2006/relationships/hyperlink" Id="rId116" Target="https://www.nber.org/papers/w34202" TargetMode="External" /><Relationship Type="http://schemas.openxmlformats.org/officeDocument/2006/relationships/hyperlink" Id="rId56"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2026-09-26T18:05:30Z</dcterms:created>
  <dcterms:modified xsi:type="dcterms:W3CDTF">2026-09-26T18:05:30Z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show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26,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