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Untitled</w:t>
      </w:r>
    </w:p>
    <w:bookmarkStart w:id="10" w:name="quarto"/>
    <w:p>
      <w:pPr>
        <w:pStyle w:val="Heading2"/>
      </w:pPr>
      <w:r>
        <w:t xml:space="preserve">Quarto</w:t>
      </w:r>
    </w:p>
    <w:p>
      <w:pPr>
        <w:pStyle w:val="FirstParagraph"/>
      </w:pPr>
      <w:r>
        <w:t xml:space="preserve">Quarto enables you to weave together content and executable code into a finished document. To learn more about Quarto see</w:t>
      </w:r>
      <w:r>
        <w:t xml:space="preserve"> </w:t>
      </w:r>
      <w:hyperlink r:id="rId9">
        <w:r>
          <w:rPr>
            <w:rStyle w:val="Hyperlink"/>
          </w:rPr>
          <w:t xml:space="preserve">https://quarto.org</w:t>
        </w:r>
      </w:hyperlink>
      <w:r>
        <w:t xml:space="preserve">.</w:t>
      </w:r>
    </w:p>
    <w:bookmarkEnd w:id="10"/>
    <w:bookmarkStart w:id="11" w:name="running-code"/>
    <w:p>
      <w:pPr>
        <w:pStyle w:val="Heading2"/>
      </w:pPr>
      <w:r>
        <w:t xml:space="preserve">Running Code</w:t>
      </w:r>
    </w:p>
    <w:p>
      <w:pPr>
        <w:pStyle w:val="FirstParagraph"/>
      </w:pPr>
      <w:r>
        <w:t xml:space="preserve">When you click the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button a document will be generated that includes both content and the output of embedded code.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FirstParagraph"/>
      </w:pPr>
      <w:r>
        <w:t xml:space="preserve">You can add options to executable code like this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option disables the printing of code (only output is displayed).</w:t>
      </w:r>
    </w:p>
    <w:p>
      <w:pPr>
        <w:pStyle w:val="BodyText"/>
      </w:pPr>
      <w:r>
        <w:t xml:space="preserve">My favorite thing is inline R code like this 4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Untitled</dc:title>
  <dc:creator/>
  <cp:keywords/>
  <dcterms:created xsi:type="dcterms:W3CDTF">2026-10-06T21:41:55Z</dcterms:created>
  <dcterms:modified xsi:type="dcterms:W3CDTF">2026-10-06T21:41:55Z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