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1BEFF" w14:textId="77777777" w:rsidR="00EA5DAC" w:rsidRPr="0097336E" w:rsidRDefault="00EA5DAC" w:rsidP="00EA5DAC">
      <w:pPr>
        <w:pStyle w:val="Heading1"/>
      </w:pPr>
      <w:r>
        <w:t>Letter from Ben</w:t>
      </w:r>
    </w:p>
    <w:p w14:paraId="2A98F668" w14:textId="77777777" w:rsidR="00EA5DAC" w:rsidRDefault="00EA5DAC" w:rsidP="00EA5DAC">
      <w:pPr>
        <w:tabs>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720"/>
        <w:rPr>
          <w:szCs w:val="24"/>
        </w:rPr>
      </w:pPr>
    </w:p>
    <w:p w14:paraId="4931CF58" w14:textId="77777777" w:rsidR="00EA5DAC" w:rsidRPr="00B25C2F" w:rsidRDefault="00EA5DAC" w:rsidP="00EA5DAC">
      <w:pPr>
        <w:spacing w:before="180" w:after="180" w:line="360" w:lineRule="auto"/>
        <w:ind w:firstLine="720"/>
        <w:rPr>
          <w:rFonts w:ascii="Cambria" w:eastAsia="Cambria" w:hAnsi="Cambria"/>
          <w:szCs w:val="24"/>
        </w:rPr>
      </w:pPr>
      <w:r w:rsidRPr="00B25C2F">
        <w:rPr>
          <w:rFonts w:ascii="Cambria" w:eastAsia="Cambria" w:hAnsi="Cambria"/>
          <w:szCs w:val="24"/>
        </w:rPr>
        <w:t xml:space="preserve">Hello and welcome to DSAM 3000, the informatively named Seminar in Digital Studies and Methods! (I hope </w:t>
      </w:r>
      <w:proofErr w:type="gramStart"/>
      <w:r w:rsidRPr="00B25C2F">
        <w:rPr>
          <w:rFonts w:ascii="Cambria" w:eastAsia="Cambria" w:hAnsi="Cambria"/>
          <w:szCs w:val="24"/>
        </w:rPr>
        <w:t>that,</w:t>
      </w:r>
      <w:proofErr w:type="gramEnd"/>
      <w:r w:rsidRPr="00B25C2F">
        <w:rPr>
          <w:rFonts w:ascii="Cambria" w:eastAsia="Cambria" w:hAnsi="Cambria"/>
          <w:szCs w:val="24"/>
        </w:rPr>
        <w:t xml:space="preserve"> midway through the first lesson, you’ll see that I’m only half-joking.) I like to start the semester with a letter for a few reasons: one, because it feels more personal than a syllabus, which tends to be more about policy than personality; two, because I feel like part of my job is always to help you as writers and presenters, so it’s only fair to present some of my own writing; and three, because the act of writing the letter actually helps me think about the semester more synthetically than planning individual lessons or reading assignments, and once I’ve got that synthetic sense of how it all hangs together, I see no reason not to share it with you.</w:t>
      </w:r>
    </w:p>
    <w:p w14:paraId="16EC3B76" w14:textId="014BB7DC" w:rsidR="00EA5DAC" w:rsidRDefault="00EA5DAC" w:rsidP="00EA5DAC">
      <w:pPr>
        <w:spacing w:before="180" w:after="180" w:line="360" w:lineRule="auto"/>
        <w:ind w:firstLine="720"/>
        <w:rPr>
          <w:rFonts w:ascii="Cambria" w:eastAsia="Cambria" w:hAnsi="Cambria"/>
          <w:szCs w:val="24"/>
        </w:rPr>
      </w:pPr>
      <w:r w:rsidRPr="00B25C2F">
        <w:rPr>
          <w:rFonts w:ascii="Cambria" w:eastAsia="Cambria" w:hAnsi="Cambria"/>
          <w:szCs w:val="24"/>
        </w:rPr>
        <w:t xml:space="preserve">The way I see it, this seminar is here to help you open methodological doors: </w:t>
      </w:r>
      <w:r w:rsidR="00FC24A3">
        <w:rPr>
          <w:rFonts w:ascii="Cambria" w:eastAsia="Cambria" w:hAnsi="Cambria"/>
          <w:szCs w:val="24"/>
        </w:rPr>
        <w:t xml:space="preserve">to help you see </w:t>
      </w:r>
      <w:r w:rsidR="00392A15">
        <w:rPr>
          <w:rFonts w:ascii="Cambria" w:eastAsia="Cambria" w:hAnsi="Cambria"/>
          <w:szCs w:val="24"/>
        </w:rPr>
        <w:t xml:space="preserve">new digital places </w:t>
      </w:r>
      <w:r w:rsidR="00456984">
        <w:rPr>
          <w:rFonts w:ascii="Cambria" w:eastAsia="Cambria" w:hAnsi="Cambria"/>
          <w:szCs w:val="24"/>
        </w:rPr>
        <w:t xml:space="preserve">where </w:t>
      </w:r>
      <w:r w:rsidR="00392A15">
        <w:rPr>
          <w:rFonts w:ascii="Cambria" w:eastAsia="Cambria" w:hAnsi="Cambria"/>
          <w:szCs w:val="24"/>
        </w:rPr>
        <w:t xml:space="preserve">you can apply the humanistic toolsets you’re already building, and </w:t>
      </w:r>
      <w:r w:rsidR="0062506A">
        <w:rPr>
          <w:rFonts w:ascii="Cambria" w:eastAsia="Cambria" w:hAnsi="Cambria"/>
          <w:szCs w:val="24"/>
        </w:rPr>
        <w:t>new digital toolsets you can apply to your humanistic questions. B</w:t>
      </w:r>
      <w:r w:rsidRPr="00B25C2F">
        <w:rPr>
          <w:rFonts w:ascii="Cambria" w:eastAsia="Cambria" w:hAnsi="Cambria"/>
          <w:szCs w:val="24"/>
        </w:rPr>
        <w:t xml:space="preserve">ut even more </w:t>
      </w:r>
      <w:r w:rsidR="0062506A">
        <w:rPr>
          <w:rFonts w:ascii="Cambria" w:eastAsia="Cambria" w:hAnsi="Cambria"/>
          <w:szCs w:val="24"/>
        </w:rPr>
        <w:t>than both</w:t>
      </w:r>
      <w:r w:rsidR="008B70B7">
        <w:rPr>
          <w:rFonts w:ascii="Cambria" w:eastAsia="Cambria" w:hAnsi="Cambria"/>
          <w:szCs w:val="24"/>
        </w:rPr>
        <w:t xml:space="preserve"> of those</w:t>
      </w:r>
      <w:r w:rsidR="0062506A">
        <w:rPr>
          <w:rFonts w:ascii="Cambria" w:eastAsia="Cambria" w:hAnsi="Cambria"/>
          <w:szCs w:val="24"/>
        </w:rPr>
        <w:t xml:space="preserve">, I want </w:t>
      </w:r>
      <w:r w:rsidRPr="00B25C2F">
        <w:rPr>
          <w:rFonts w:ascii="Cambria" w:eastAsia="Cambria" w:hAnsi="Cambria"/>
          <w:szCs w:val="24"/>
        </w:rPr>
        <w:t xml:space="preserve">to give you the confidence to keep trying new things, even when they’re hard, and enough experience to know where to look for </w:t>
      </w:r>
      <w:r w:rsidR="00B85DBB">
        <w:rPr>
          <w:rFonts w:ascii="Cambria" w:eastAsia="Cambria" w:hAnsi="Cambria"/>
          <w:szCs w:val="24"/>
        </w:rPr>
        <w:t xml:space="preserve">new </w:t>
      </w:r>
      <w:r w:rsidRPr="00B25C2F">
        <w:rPr>
          <w:rFonts w:ascii="Cambria" w:eastAsia="Cambria" w:hAnsi="Cambria"/>
          <w:szCs w:val="24"/>
        </w:rPr>
        <w:t xml:space="preserve">things to try. I can’t find all those things for you; there just isn’t enough time, and </w:t>
      </w:r>
      <w:r>
        <w:rPr>
          <w:rFonts w:ascii="Cambria" w:eastAsia="Cambria" w:hAnsi="Cambria"/>
          <w:szCs w:val="24"/>
        </w:rPr>
        <w:t>in any case</w:t>
      </w:r>
      <w:r w:rsidRPr="00B25C2F">
        <w:rPr>
          <w:rFonts w:ascii="Cambria" w:eastAsia="Cambria" w:hAnsi="Cambria"/>
          <w:szCs w:val="24"/>
        </w:rPr>
        <w:t xml:space="preserve">, you’d then be limited to the kinds of questions </w:t>
      </w:r>
      <w:r w:rsidR="00EA4F79">
        <w:rPr>
          <w:rFonts w:ascii="Cambria" w:eastAsia="Cambria" w:hAnsi="Cambria"/>
          <w:szCs w:val="24"/>
        </w:rPr>
        <w:t xml:space="preserve">and tools </w:t>
      </w:r>
      <w:r w:rsidRPr="00B25C2F">
        <w:rPr>
          <w:rFonts w:ascii="Cambria" w:eastAsia="Cambria" w:hAnsi="Cambria"/>
          <w:szCs w:val="24"/>
        </w:rPr>
        <w:t xml:space="preserve">that </w:t>
      </w:r>
      <w:r w:rsidR="007B02EA">
        <w:rPr>
          <w:rFonts w:ascii="Cambria" w:eastAsia="Cambria" w:hAnsi="Cambria"/>
          <w:szCs w:val="24"/>
        </w:rPr>
        <w:t xml:space="preserve">are important to </w:t>
      </w:r>
      <w:r w:rsidR="007B02EA">
        <w:rPr>
          <w:rFonts w:ascii="Cambria" w:eastAsia="Cambria" w:hAnsi="Cambria"/>
          <w:i/>
          <w:iCs/>
          <w:szCs w:val="24"/>
        </w:rPr>
        <w:t>me</w:t>
      </w:r>
      <w:r w:rsidRPr="00B25C2F">
        <w:rPr>
          <w:rFonts w:ascii="Cambria" w:eastAsia="Cambria" w:hAnsi="Cambria"/>
          <w:szCs w:val="24"/>
        </w:rPr>
        <w:t>.</w:t>
      </w:r>
    </w:p>
    <w:p w14:paraId="7FB1E532" w14:textId="62709B41" w:rsidR="00EA5DAC" w:rsidRPr="00B25C2F" w:rsidRDefault="00EA5DAC" w:rsidP="00EA5DAC">
      <w:pPr>
        <w:spacing w:before="180" w:after="180" w:line="360" w:lineRule="auto"/>
        <w:ind w:firstLine="720"/>
        <w:rPr>
          <w:rFonts w:ascii="Cambria" w:eastAsia="Cambria" w:hAnsi="Cambria"/>
          <w:szCs w:val="24"/>
        </w:rPr>
      </w:pPr>
      <w:r>
        <w:rPr>
          <w:rFonts w:ascii="Cambria" w:eastAsia="Cambria" w:hAnsi="Cambria"/>
          <w:szCs w:val="24"/>
        </w:rPr>
        <w:t xml:space="preserve">To be fair, we </w:t>
      </w:r>
      <w:r>
        <w:rPr>
          <w:rFonts w:ascii="Cambria" w:eastAsia="Cambria" w:hAnsi="Cambria"/>
          <w:i/>
          <w:iCs/>
          <w:szCs w:val="24"/>
        </w:rPr>
        <w:t xml:space="preserve">will </w:t>
      </w:r>
      <w:r>
        <w:rPr>
          <w:rFonts w:ascii="Cambria" w:eastAsia="Cambria" w:hAnsi="Cambria"/>
          <w:szCs w:val="24"/>
        </w:rPr>
        <w:t xml:space="preserve">have shared assignments – both readings for home and activities for class-time – which </w:t>
      </w:r>
      <w:r>
        <w:rPr>
          <w:rFonts w:ascii="Cambria" w:eastAsia="Cambria" w:hAnsi="Cambria"/>
          <w:i/>
          <w:iCs/>
          <w:szCs w:val="24"/>
        </w:rPr>
        <w:t>will</w:t>
      </w:r>
      <w:r>
        <w:rPr>
          <w:rFonts w:ascii="Cambria" w:eastAsia="Cambria" w:hAnsi="Cambria"/>
          <w:szCs w:val="24"/>
        </w:rPr>
        <w:t xml:space="preserve"> be chosen from what I’ve come across so far</w:t>
      </w:r>
      <w:r w:rsidR="00FB048C">
        <w:rPr>
          <w:rFonts w:ascii="Cambria" w:eastAsia="Cambria" w:hAnsi="Cambria"/>
          <w:szCs w:val="24"/>
        </w:rPr>
        <w:t>.</w:t>
      </w:r>
      <w:r>
        <w:rPr>
          <w:rFonts w:ascii="Cambria" w:eastAsia="Cambria" w:hAnsi="Cambria"/>
          <w:szCs w:val="24"/>
        </w:rPr>
        <w:t xml:space="preserve"> </w:t>
      </w:r>
      <w:r w:rsidR="00FB048C">
        <w:rPr>
          <w:rFonts w:ascii="Cambria" w:eastAsia="Cambria" w:hAnsi="Cambria"/>
          <w:szCs w:val="24"/>
        </w:rPr>
        <w:t>(T</w:t>
      </w:r>
      <w:r>
        <w:rPr>
          <w:rFonts w:ascii="Cambria" w:eastAsia="Cambria" w:hAnsi="Cambria"/>
          <w:szCs w:val="24"/>
        </w:rPr>
        <w:t xml:space="preserve">hat’s </w:t>
      </w:r>
      <w:r w:rsidR="00CD3D30">
        <w:rPr>
          <w:rFonts w:ascii="Cambria" w:eastAsia="Cambria" w:hAnsi="Cambria"/>
          <w:szCs w:val="24"/>
        </w:rPr>
        <w:t xml:space="preserve">just </w:t>
      </w:r>
      <w:proofErr w:type="spellStart"/>
      <w:r>
        <w:rPr>
          <w:rFonts w:ascii="Cambria" w:eastAsia="Cambria" w:hAnsi="Cambria"/>
          <w:szCs w:val="24"/>
        </w:rPr>
        <w:t>kind</w:t>
      </w:r>
      <w:r w:rsidR="00CD3D30">
        <w:rPr>
          <w:rFonts w:ascii="Cambria" w:eastAsia="Cambria" w:hAnsi="Cambria"/>
          <w:szCs w:val="24"/>
        </w:rPr>
        <w:t>a</w:t>
      </w:r>
      <w:proofErr w:type="spellEnd"/>
      <w:r>
        <w:rPr>
          <w:rFonts w:ascii="Cambria" w:eastAsia="Cambria" w:hAnsi="Cambria"/>
          <w:szCs w:val="24"/>
        </w:rPr>
        <w:t xml:space="preserve"> how teaching works</w:t>
      </w:r>
      <w:r w:rsidR="00FB048C">
        <w:rPr>
          <w:rFonts w:ascii="Cambria" w:eastAsia="Cambria" w:hAnsi="Cambria"/>
          <w:szCs w:val="24"/>
        </w:rPr>
        <w:t>:</w:t>
      </w:r>
      <w:r>
        <w:rPr>
          <w:rFonts w:ascii="Cambria" w:eastAsia="Cambria" w:hAnsi="Cambria"/>
          <w:szCs w:val="24"/>
        </w:rPr>
        <w:t xml:space="preserve"> I can’t point </w:t>
      </w:r>
      <w:r w:rsidR="00EA56F0">
        <w:rPr>
          <w:rFonts w:ascii="Cambria" w:eastAsia="Cambria" w:hAnsi="Cambria"/>
          <w:szCs w:val="24"/>
        </w:rPr>
        <w:t>out what</w:t>
      </w:r>
      <w:r>
        <w:rPr>
          <w:rFonts w:ascii="Cambria" w:eastAsia="Cambria" w:hAnsi="Cambria"/>
          <w:szCs w:val="24"/>
        </w:rPr>
        <w:t xml:space="preserve"> I haven’t </w:t>
      </w:r>
      <w:r w:rsidR="0091405C">
        <w:rPr>
          <w:rFonts w:ascii="Cambria" w:eastAsia="Cambria" w:hAnsi="Cambria"/>
          <w:szCs w:val="24"/>
        </w:rPr>
        <w:t xml:space="preserve">yet </w:t>
      </w:r>
      <w:r>
        <w:rPr>
          <w:rFonts w:ascii="Cambria" w:eastAsia="Cambria" w:hAnsi="Cambria"/>
          <w:szCs w:val="24"/>
        </w:rPr>
        <w:t>seen</w:t>
      </w:r>
      <w:r w:rsidR="00EA56F0">
        <w:rPr>
          <w:rFonts w:ascii="Cambria" w:eastAsia="Cambria" w:hAnsi="Cambria"/>
          <w:szCs w:val="24"/>
        </w:rPr>
        <w:t>, and</w:t>
      </w:r>
      <w:r>
        <w:rPr>
          <w:rFonts w:ascii="Cambria" w:eastAsia="Cambria" w:hAnsi="Cambria"/>
          <w:szCs w:val="24"/>
        </w:rPr>
        <w:t xml:space="preserve"> </w:t>
      </w:r>
      <w:r w:rsidR="00E94D93">
        <w:rPr>
          <w:rFonts w:ascii="Cambria" w:eastAsia="Cambria" w:hAnsi="Cambria"/>
          <w:szCs w:val="24"/>
        </w:rPr>
        <w:t>what</w:t>
      </w:r>
      <w:r w:rsidR="00683298">
        <w:rPr>
          <w:rFonts w:ascii="Cambria" w:eastAsia="Cambria" w:hAnsi="Cambria"/>
          <w:szCs w:val="24"/>
        </w:rPr>
        <w:t xml:space="preserve"> I</w:t>
      </w:r>
      <w:r w:rsidR="002B4500">
        <w:rPr>
          <w:rFonts w:ascii="Cambria" w:eastAsia="Cambria" w:hAnsi="Cambria"/>
          <w:szCs w:val="24"/>
        </w:rPr>
        <w:t>’ve</w:t>
      </w:r>
      <w:r w:rsidR="00683298">
        <w:rPr>
          <w:rFonts w:ascii="Cambria" w:eastAsia="Cambria" w:hAnsi="Cambria"/>
          <w:szCs w:val="24"/>
        </w:rPr>
        <w:t xml:space="preserve"> found </w:t>
      </w:r>
      <w:r w:rsidR="00B37FE7">
        <w:rPr>
          <w:rFonts w:ascii="Cambria" w:eastAsia="Cambria" w:hAnsi="Cambria"/>
          <w:szCs w:val="24"/>
        </w:rPr>
        <w:t xml:space="preserve">helpful to me </w:t>
      </w:r>
      <w:r w:rsidR="00375D58">
        <w:rPr>
          <w:rFonts w:ascii="Cambria" w:eastAsia="Cambria" w:hAnsi="Cambria"/>
          <w:szCs w:val="24"/>
        </w:rPr>
        <w:t xml:space="preserve">will </w:t>
      </w:r>
      <w:r w:rsidR="00337F1A">
        <w:rPr>
          <w:rFonts w:ascii="Cambria" w:eastAsia="Cambria" w:hAnsi="Cambria"/>
          <w:szCs w:val="24"/>
        </w:rPr>
        <w:t xml:space="preserve">likely </w:t>
      </w:r>
      <w:r w:rsidR="002B4500">
        <w:rPr>
          <w:rFonts w:ascii="Cambria" w:eastAsia="Cambria" w:hAnsi="Cambria"/>
          <w:szCs w:val="24"/>
        </w:rPr>
        <w:t xml:space="preserve">come </w:t>
      </w:r>
      <w:r w:rsidR="00B37FE7">
        <w:rPr>
          <w:rFonts w:ascii="Cambria" w:eastAsia="Cambria" w:hAnsi="Cambria"/>
          <w:szCs w:val="24"/>
        </w:rPr>
        <w:t xml:space="preserve">up </w:t>
      </w:r>
      <w:r w:rsidR="0038199E">
        <w:rPr>
          <w:rFonts w:ascii="Cambria" w:eastAsia="Cambria" w:hAnsi="Cambria"/>
          <w:szCs w:val="24"/>
        </w:rPr>
        <w:t xml:space="preserve">when I </w:t>
      </w:r>
      <w:r w:rsidR="005427A5">
        <w:rPr>
          <w:rFonts w:ascii="Cambria" w:eastAsia="Cambria" w:hAnsi="Cambria"/>
          <w:szCs w:val="24"/>
        </w:rPr>
        <w:t xml:space="preserve">try to be helpful to </w:t>
      </w:r>
      <w:r>
        <w:rPr>
          <w:rFonts w:ascii="Cambria" w:eastAsia="Cambria" w:hAnsi="Cambria"/>
          <w:szCs w:val="24"/>
        </w:rPr>
        <w:t>you.</w:t>
      </w:r>
      <w:r w:rsidR="00FB048C">
        <w:rPr>
          <w:rFonts w:ascii="Cambria" w:eastAsia="Cambria" w:hAnsi="Cambria"/>
          <w:szCs w:val="24"/>
        </w:rPr>
        <w:t>)</w:t>
      </w:r>
      <w:r>
        <w:rPr>
          <w:rFonts w:ascii="Cambria" w:eastAsia="Cambria" w:hAnsi="Cambria"/>
          <w:szCs w:val="24"/>
        </w:rPr>
        <w:t xml:space="preserve"> But even then, I see these shared references as </w:t>
      </w:r>
      <w:r w:rsidRPr="00B25C2F">
        <w:rPr>
          <w:rFonts w:ascii="Cambria" w:eastAsia="Cambria" w:hAnsi="Cambria"/>
          <w:szCs w:val="24"/>
        </w:rPr>
        <w:t xml:space="preserve">a kind of crossroads inn to bring us back together after </w:t>
      </w:r>
      <w:r>
        <w:rPr>
          <w:rFonts w:ascii="Cambria" w:eastAsia="Cambria" w:hAnsi="Cambria"/>
          <w:szCs w:val="24"/>
        </w:rPr>
        <w:t>our various solo trips</w:t>
      </w:r>
      <w:r w:rsidRPr="00B25C2F">
        <w:rPr>
          <w:rFonts w:ascii="Cambria" w:eastAsia="Cambria" w:hAnsi="Cambria"/>
          <w:szCs w:val="24"/>
        </w:rPr>
        <w:t xml:space="preserve">, and to give us </w:t>
      </w:r>
      <w:r>
        <w:rPr>
          <w:rFonts w:ascii="Cambria" w:eastAsia="Cambria" w:hAnsi="Cambria"/>
          <w:szCs w:val="24"/>
        </w:rPr>
        <w:t>some language in common</w:t>
      </w:r>
      <w:r w:rsidRPr="00B25C2F">
        <w:rPr>
          <w:rFonts w:ascii="Cambria" w:eastAsia="Cambria" w:hAnsi="Cambria"/>
          <w:szCs w:val="24"/>
        </w:rPr>
        <w:t xml:space="preserve"> </w:t>
      </w:r>
      <w:r>
        <w:rPr>
          <w:rFonts w:ascii="Cambria" w:eastAsia="Cambria" w:hAnsi="Cambria"/>
          <w:szCs w:val="24"/>
        </w:rPr>
        <w:t>to discuss where we’ve been and what we’ve seen</w:t>
      </w:r>
      <w:r w:rsidRPr="00B25C2F">
        <w:rPr>
          <w:rFonts w:ascii="Cambria" w:eastAsia="Cambria" w:hAnsi="Cambria"/>
          <w:szCs w:val="24"/>
        </w:rPr>
        <w:t>.</w:t>
      </w:r>
      <w:r>
        <w:rPr>
          <w:rFonts w:ascii="Cambria" w:eastAsia="Cambria" w:hAnsi="Cambria"/>
          <w:szCs w:val="24"/>
        </w:rPr>
        <w:t xml:space="preserve"> </w:t>
      </w:r>
    </w:p>
    <w:p w14:paraId="66B2AC5E" w14:textId="77777777" w:rsidR="00EA5DAC" w:rsidRPr="00B25C2F" w:rsidRDefault="00EA5DAC" w:rsidP="00EA5DAC">
      <w:pPr>
        <w:spacing w:before="180" w:after="180" w:line="360" w:lineRule="auto"/>
        <w:ind w:firstLine="720"/>
        <w:rPr>
          <w:rFonts w:ascii="Cambria" w:eastAsia="Cambria" w:hAnsi="Cambria"/>
          <w:szCs w:val="24"/>
        </w:rPr>
      </w:pPr>
      <w:r w:rsidRPr="00B25C2F">
        <w:rPr>
          <w:rFonts w:ascii="Cambria" w:eastAsia="Cambria" w:hAnsi="Cambria"/>
          <w:szCs w:val="24"/>
        </w:rPr>
        <w:t xml:space="preserve">Maybe this is the moment to say what kinds of things I </w:t>
      </w:r>
      <w:r>
        <w:rPr>
          <w:rFonts w:ascii="Cambria" w:eastAsia="Cambria" w:hAnsi="Cambria"/>
          <w:szCs w:val="24"/>
        </w:rPr>
        <w:t xml:space="preserve">do </w:t>
      </w:r>
      <w:r w:rsidRPr="00B25C2F">
        <w:rPr>
          <w:rFonts w:ascii="Cambria" w:eastAsia="Cambria" w:hAnsi="Cambria"/>
          <w:szCs w:val="24"/>
        </w:rPr>
        <w:t>know best. My own path to this room is through Writing Studies, or Rhetoric and Composition, and my research has mostly involved visualizing metadata</w:t>
      </w:r>
      <w:r>
        <w:rPr>
          <w:rFonts w:ascii="Cambria" w:eastAsia="Cambria" w:hAnsi="Cambria"/>
          <w:szCs w:val="24"/>
        </w:rPr>
        <w:t xml:space="preserve"> (data </w:t>
      </w:r>
      <w:r>
        <w:rPr>
          <w:rFonts w:ascii="Cambria" w:eastAsia="Cambria" w:hAnsi="Cambria"/>
          <w:i/>
          <w:iCs/>
          <w:szCs w:val="24"/>
        </w:rPr>
        <w:t>about</w:t>
      </w:r>
      <w:r>
        <w:rPr>
          <w:rFonts w:ascii="Cambria" w:eastAsia="Cambria" w:hAnsi="Cambria"/>
          <w:szCs w:val="24"/>
        </w:rPr>
        <w:t xml:space="preserve"> data)</w:t>
      </w:r>
      <w:r w:rsidRPr="00B25C2F">
        <w:rPr>
          <w:rFonts w:ascii="Cambria" w:eastAsia="Cambria" w:hAnsi="Cambria"/>
          <w:szCs w:val="24"/>
        </w:rPr>
        <w:t xml:space="preserve">, especially </w:t>
      </w:r>
      <w:r>
        <w:rPr>
          <w:rFonts w:ascii="Cambria" w:eastAsia="Cambria" w:hAnsi="Cambria"/>
          <w:szCs w:val="24"/>
        </w:rPr>
        <w:t xml:space="preserve">metadata </w:t>
      </w:r>
      <w:r w:rsidRPr="00B25C2F">
        <w:rPr>
          <w:rFonts w:ascii="Cambria" w:eastAsia="Cambria" w:hAnsi="Cambria"/>
          <w:szCs w:val="24"/>
        </w:rPr>
        <w:t xml:space="preserve">about written </w:t>
      </w:r>
      <w:r w:rsidRPr="00B25C2F">
        <w:rPr>
          <w:rFonts w:ascii="Cambria" w:eastAsia="Cambria" w:hAnsi="Cambria"/>
          <w:szCs w:val="24"/>
        </w:rPr>
        <w:lastRenderedPageBreak/>
        <w:t>sources</w:t>
      </w:r>
      <w:r>
        <w:rPr>
          <w:rFonts w:ascii="Cambria" w:eastAsia="Cambria" w:hAnsi="Cambria"/>
          <w:szCs w:val="24"/>
        </w:rPr>
        <w:t xml:space="preserve">: </w:t>
      </w:r>
      <w:r w:rsidRPr="00B25C2F">
        <w:rPr>
          <w:rFonts w:ascii="Cambria" w:eastAsia="Cambria" w:hAnsi="Cambria"/>
          <w:szCs w:val="24"/>
        </w:rPr>
        <w:t>things like where they were written</w:t>
      </w:r>
      <w:r>
        <w:rPr>
          <w:rFonts w:ascii="Cambria" w:eastAsia="Cambria" w:hAnsi="Cambria"/>
          <w:szCs w:val="24"/>
        </w:rPr>
        <w:t xml:space="preserve">, </w:t>
      </w:r>
      <w:r w:rsidRPr="00B25C2F">
        <w:rPr>
          <w:rFonts w:ascii="Cambria" w:eastAsia="Cambria" w:hAnsi="Cambria"/>
          <w:szCs w:val="24"/>
        </w:rPr>
        <w:t>and when</w:t>
      </w:r>
      <w:r>
        <w:rPr>
          <w:rFonts w:ascii="Cambria" w:eastAsia="Cambria" w:hAnsi="Cambria"/>
          <w:szCs w:val="24"/>
        </w:rPr>
        <w:t>, about what, cited by whom, in what format</w:t>
      </w:r>
      <w:r w:rsidRPr="00B25C2F">
        <w:rPr>
          <w:rFonts w:ascii="Cambria" w:eastAsia="Cambria" w:hAnsi="Cambria"/>
          <w:szCs w:val="24"/>
        </w:rPr>
        <w:t>. For the kind of analysis I’ve done most, word order isn’t as important as how many times words come up</w:t>
      </w:r>
      <w:r>
        <w:rPr>
          <w:rFonts w:ascii="Cambria" w:eastAsia="Cambria" w:hAnsi="Cambria"/>
          <w:szCs w:val="24"/>
        </w:rPr>
        <w:t>, in what clusters</w:t>
      </w:r>
      <w:r w:rsidRPr="00B25C2F">
        <w:rPr>
          <w:rFonts w:ascii="Cambria" w:eastAsia="Cambria" w:hAnsi="Cambria"/>
          <w:szCs w:val="24"/>
        </w:rPr>
        <w:t>. I end up saying “in the aggregate” a lot. I work with code, though I’m not a brilliant programmer, and that combination gives me a deep appreciation for the scale of what brilliant programmers have been able to achieve</w:t>
      </w:r>
      <w:r>
        <w:rPr>
          <w:rFonts w:ascii="Cambria" w:eastAsia="Cambria" w:hAnsi="Cambria"/>
          <w:szCs w:val="24"/>
        </w:rPr>
        <w:t xml:space="preserve"> – and </w:t>
      </w:r>
      <w:r w:rsidRPr="00B25C2F">
        <w:rPr>
          <w:rFonts w:ascii="Cambria" w:eastAsia="Cambria" w:hAnsi="Cambria"/>
          <w:szCs w:val="24"/>
        </w:rPr>
        <w:t xml:space="preserve">an even deeper appreciation for </w:t>
      </w:r>
      <w:r>
        <w:rPr>
          <w:rFonts w:ascii="Cambria" w:eastAsia="Cambria" w:hAnsi="Cambria"/>
          <w:szCs w:val="24"/>
        </w:rPr>
        <w:t>the</w:t>
      </w:r>
      <w:r w:rsidRPr="00B25C2F">
        <w:rPr>
          <w:rFonts w:ascii="Cambria" w:eastAsia="Cambria" w:hAnsi="Cambria"/>
          <w:szCs w:val="24"/>
        </w:rPr>
        <w:t xml:space="preserve"> many tutorials and walkthroughs and </w:t>
      </w:r>
      <w:r>
        <w:rPr>
          <w:rFonts w:ascii="Cambria" w:eastAsia="Cambria" w:hAnsi="Cambria"/>
          <w:szCs w:val="24"/>
        </w:rPr>
        <w:t>entire</w:t>
      </w:r>
      <w:r w:rsidRPr="00B25C2F">
        <w:rPr>
          <w:rFonts w:ascii="Cambria" w:eastAsia="Cambria" w:hAnsi="Cambria"/>
          <w:szCs w:val="24"/>
        </w:rPr>
        <w:t xml:space="preserve"> open </w:t>
      </w:r>
      <w:proofErr w:type="spellStart"/>
      <w:r w:rsidRPr="00B25C2F">
        <w:rPr>
          <w:rFonts w:ascii="Cambria" w:eastAsia="Cambria" w:hAnsi="Cambria"/>
          <w:szCs w:val="24"/>
        </w:rPr>
        <w:t>codesets</w:t>
      </w:r>
      <w:proofErr w:type="spellEnd"/>
      <w:r w:rsidRPr="00B25C2F">
        <w:rPr>
          <w:rFonts w:ascii="Cambria" w:eastAsia="Cambria" w:hAnsi="Cambria"/>
          <w:szCs w:val="24"/>
        </w:rPr>
        <w:t xml:space="preserve"> </w:t>
      </w:r>
      <w:r>
        <w:rPr>
          <w:rFonts w:ascii="Cambria" w:eastAsia="Cambria" w:hAnsi="Cambria"/>
          <w:szCs w:val="24"/>
        </w:rPr>
        <w:t xml:space="preserve">they </w:t>
      </w:r>
      <w:r w:rsidRPr="00B25C2F">
        <w:rPr>
          <w:rFonts w:ascii="Cambria" w:eastAsia="Cambria" w:hAnsi="Cambria"/>
          <w:szCs w:val="24"/>
        </w:rPr>
        <w:t>have seeded generously across the internet. There’s just a ton out there to discover</w:t>
      </w:r>
      <w:r>
        <w:rPr>
          <w:rFonts w:ascii="Cambria" w:eastAsia="Cambria" w:hAnsi="Cambria"/>
          <w:szCs w:val="24"/>
        </w:rPr>
        <w:t>!</w:t>
      </w:r>
      <w:r w:rsidRPr="00B25C2F">
        <w:rPr>
          <w:rFonts w:ascii="Cambria" w:eastAsia="Cambria" w:hAnsi="Cambria"/>
          <w:szCs w:val="24"/>
        </w:rPr>
        <w:t xml:space="preserve"> </w:t>
      </w:r>
      <w:proofErr w:type="gramStart"/>
      <w:r>
        <w:rPr>
          <w:rFonts w:ascii="Cambria" w:eastAsia="Cambria" w:hAnsi="Cambria"/>
          <w:szCs w:val="24"/>
        </w:rPr>
        <w:t>So</w:t>
      </w:r>
      <w:proofErr w:type="gramEnd"/>
      <w:r>
        <w:rPr>
          <w:rFonts w:ascii="Cambria" w:eastAsia="Cambria" w:hAnsi="Cambria"/>
          <w:szCs w:val="24"/>
        </w:rPr>
        <w:t xml:space="preserve"> </w:t>
      </w:r>
      <w:r w:rsidRPr="00B25C2F">
        <w:rPr>
          <w:rFonts w:ascii="Cambria" w:eastAsia="Cambria" w:hAnsi="Cambria"/>
          <w:szCs w:val="24"/>
        </w:rPr>
        <w:t xml:space="preserve">I see my role in DSAM 3000 less as an expert tour guide and more as a fellow traveler who’s been on the road a while. I can tell you my enthusiasms (and I probably will, if you get me started), but I’ll be equally excited if you find something I’ve never seen before, and </w:t>
      </w:r>
      <w:r>
        <w:rPr>
          <w:rFonts w:ascii="Cambria" w:eastAsia="Cambria" w:hAnsi="Cambria"/>
          <w:szCs w:val="24"/>
        </w:rPr>
        <w:t xml:space="preserve">excited also </w:t>
      </w:r>
      <w:r w:rsidRPr="00B25C2F">
        <w:rPr>
          <w:rFonts w:ascii="Cambria" w:eastAsia="Cambria" w:hAnsi="Cambria"/>
          <w:szCs w:val="24"/>
        </w:rPr>
        <w:t>to explore it with you.</w:t>
      </w:r>
    </w:p>
    <w:p w14:paraId="0910BDAC" w14:textId="31ED45C2" w:rsidR="00C54C05" w:rsidRDefault="00EA5DAC" w:rsidP="00EA5DAC">
      <w:pPr>
        <w:spacing w:before="180" w:after="180" w:line="360" w:lineRule="auto"/>
        <w:ind w:firstLine="720"/>
        <w:rPr>
          <w:rStyle w:val="HTMLCode"/>
          <w:rFonts w:ascii="Cambria" w:hAnsi="Cambria"/>
          <w:sz w:val="24"/>
          <w:szCs w:val="24"/>
        </w:rPr>
      </w:pPr>
      <w:r>
        <w:rPr>
          <w:rFonts w:ascii="Cambria" w:eastAsia="Cambria" w:hAnsi="Cambria"/>
          <w:szCs w:val="24"/>
        </w:rPr>
        <w:t>The semester is scaffolded around a series of pairs, or intersections, as you probably saw on your way to the Week 1 page. Today started with the big picture</w:t>
      </w:r>
      <w:r w:rsidR="00650701">
        <w:rPr>
          <w:rFonts w:ascii="Cambria" w:eastAsia="Cambria" w:hAnsi="Cambria"/>
          <w:szCs w:val="24"/>
        </w:rPr>
        <w:t xml:space="preserve">, at the crossroads of </w:t>
      </w:r>
      <w:r>
        <w:rPr>
          <w:rStyle w:val="HTMLCode"/>
        </w:rPr>
        <w:t>(d</w:t>
      </w:r>
      <w:r w:rsidRPr="00A57399">
        <w:rPr>
          <w:rStyle w:val="HTMLCode"/>
        </w:rPr>
        <w:t>igital</w:t>
      </w:r>
      <w:r>
        <w:rPr>
          <w:rStyle w:val="HTMLCode"/>
        </w:rPr>
        <w:t xml:space="preserve"> </w:t>
      </w:r>
      <w:r w:rsidRPr="00A57399">
        <w:rPr>
          <w:rStyle w:val="HTMLCode"/>
        </w:rPr>
        <w:t>+</w:t>
      </w:r>
      <w:r>
        <w:rPr>
          <w:rStyle w:val="HTMLCode"/>
        </w:rPr>
        <w:t xml:space="preserve"> </w:t>
      </w:r>
      <w:r w:rsidRPr="00A57399">
        <w:rPr>
          <w:rStyle w:val="HTMLCode"/>
        </w:rPr>
        <w:t>studies</w:t>
      </w:r>
      <w:r>
        <w:rPr>
          <w:rStyle w:val="HTMLCode"/>
        </w:rPr>
        <w:t>)</w:t>
      </w:r>
      <w:r>
        <w:rPr>
          <w:rFonts w:ascii="Cambria" w:eastAsia="Cambria" w:hAnsi="Cambria"/>
          <w:szCs w:val="24"/>
        </w:rPr>
        <w:t xml:space="preserve">; </w:t>
      </w:r>
      <w:r w:rsidR="006053D4">
        <w:rPr>
          <w:rFonts w:ascii="Cambria" w:eastAsia="Cambria" w:hAnsi="Cambria"/>
          <w:szCs w:val="24"/>
        </w:rPr>
        <w:t xml:space="preserve">next time, </w:t>
      </w:r>
      <w:r>
        <w:rPr>
          <w:rFonts w:ascii="Cambria" w:eastAsia="Cambria" w:hAnsi="Cambria"/>
          <w:szCs w:val="24"/>
        </w:rPr>
        <w:t xml:space="preserve">we’ll talk about </w:t>
      </w:r>
      <w:r w:rsidR="006053D4">
        <w:rPr>
          <w:rFonts w:ascii="Cambria" w:eastAsia="Cambria" w:hAnsi="Cambria"/>
          <w:szCs w:val="24"/>
        </w:rPr>
        <w:t xml:space="preserve">various approaches to </w:t>
      </w:r>
      <w:r>
        <w:rPr>
          <w:rFonts w:ascii="Cambria" w:eastAsia="Cambria" w:hAnsi="Cambria"/>
          <w:szCs w:val="24"/>
        </w:rPr>
        <w:t xml:space="preserve">digital projects, and </w:t>
      </w:r>
      <w:r w:rsidR="006053D4">
        <w:rPr>
          <w:rFonts w:ascii="Cambria" w:eastAsia="Cambria" w:hAnsi="Cambria"/>
          <w:szCs w:val="24"/>
        </w:rPr>
        <w:t xml:space="preserve">some </w:t>
      </w:r>
      <w:r>
        <w:rPr>
          <w:rFonts w:ascii="Cambria" w:eastAsia="Cambria" w:hAnsi="Cambria"/>
          <w:szCs w:val="24"/>
        </w:rPr>
        <w:t>processes we’ll hold in common</w:t>
      </w:r>
      <w:r w:rsidR="008A3EE6">
        <w:rPr>
          <w:rFonts w:ascii="Cambria" w:eastAsia="Cambria" w:hAnsi="Cambria"/>
          <w:szCs w:val="24"/>
        </w:rPr>
        <w:t xml:space="preserve">: </w:t>
      </w:r>
      <w:r w:rsidRPr="00CA6842">
        <w:rPr>
          <w:rStyle w:val="HTMLCode"/>
        </w:rPr>
        <w:t>(inquiry + iteration)</w:t>
      </w:r>
      <w:r>
        <w:rPr>
          <w:rFonts w:ascii="Cambria" w:eastAsia="Cambria" w:hAnsi="Cambria"/>
          <w:szCs w:val="24"/>
        </w:rPr>
        <w:t xml:space="preserve">. With </w:t>
      </w:r>
      <w:r w:rsidRPr="00CA6842">
        <w:rPr>
          <w:rStyle w:val="HTMLCode"/>
        </w:rPr>
        <w:t>(code + comments)</w:t>
      </w:r>
      <w:r>
        <w:rPr>
          <w:rFonts w:ascii="Cambria" w:eastAsia="Cambria" w:hAnsi="Cambria"/>
          <w:szCs w:val="24"/>
        </w:rPr>
        <w:t xml:space="preserve"> I want to make sure you all have at least a basic introduction to scripting languages, and the moves they all share. After that we’ll have a </w:t>
      </w:r>
      <w:r w:rsidR="00F7042E">
        <w:rPr>
          <w:rFonts w:ascii="Cambria" w:eastAsia="Cambria" w:hAnsi="Cambria"/>
          <w:szCs w:val="24"/>
        </w:rPr>
        <w:t xml:space="preserve">three-week </w:t>
      </w:r>
      <w:r>
        <w:rPr>
          <w:rFonts w:ascii="Cambria" w:eastAsia="Cambria" w:hAnsi="Cambria"/>
          <w:szCs w:val="24"/>
        </w:rPr>
        <w:t xml:space="preserve">unit on representing an analog world in digital spaces, considering the choices people make </w:t>
      </w:r>
      <w:r w:rsidR="002D2C28">
        <w:rPr>
          <w:rFonts w:ascii="Cambria" w:eastAsia="Cambria" w:hAnsi="Cambria"/>
          <w:szCs w:val="24"/>
        </w:rPr>
        <w:t>when they</w:t>
      </w:r>
      <w:r>
        <w:rPr>
          <w:rFonts w:ascii="Cambria" w:eastAsia="Cambria" w:hAnsi="Cambria"/>
          <w:szCs w:val="24"/>
        </w:rPr>
        <w:t xml:space="preserve"> digitize and </w:t>
      </w:r>
      <w:proofErr w:type="spellStart"/>
      <w:r>
        <w:rPr>
          <w:rFonts w:ascii="Cambria" w:eastAsia="Cambria" w:hAnsi="Cambria"/>
          <w:szCs w:val="24"/>
        </w:rPr>
        <w:t>datify</w:t>
      </w:r>
      <w:proofErr w:type="spellEnd"/>
      <w:r>
        <w:rPr>
          <w:rFonts w:ascii="Cambria" w:eastAsia="Cambria" w:hAnsi="Cambria"/>
          <w:szCs w:val="24"/>
        </w:rPr>
        <w:t xml:space="preserve"> – and </w:t>
      </w:r>
      <w:r w:rsidR="00DB7D07">
        <w:rPr>
          <w:rFonts w:ascii="Cambria" w:eastAsia="Cambria" w:hAnsi="Cambria"/>
          <w:szCs w:val="24"/>
        </w:rPr>
        <w:t xml:space="preserve">then </w:t>
      </w:r>
      <w:r>
        <w:rPr>
          <w:rFonts w:ascii="Cambria" w:eastAsia="Cambria" w:hAnsi="Cambria"/>
          <w:szCs w:val="24"/>
        </w:rPr>
        <w:t xml:space="preserve">chart or map </w:t>
      </w:r>
      <w:r w:rsidR="006F37BE">
        <w:rPr>
          <w:rFonts w:ascii="Cambria" w:eastAsia="Cambria" w:hAnsi="Cambria"/>
          <w:szCs w:val="24"/>
        </w:rPr>
        <w:t>that digital world</w:t>
      </w:r>
      <w:r>
        <w:rPr>
          <w:rFonts w:ascii="Cambria" w:eastAsia="Cambria" w:hAnsi="Cambria"/>
          <w:szCs w:val="24"/>
        </w:rPr>
        <w:t xml:space="preserve"> back to other people</w:t>
      </w:r>
      <w:r w:rsidR="00DB7D07">
        <w:rPr>
          <w:rFonts w:ascii="Cambria" w:eastAsia="Cambria" w:hAnsi="Cambria"/>
          <w:szCs w:val="24"/>
        </w:rPr>
        <w:t xml:space="preserve"> – </w:t>
      </w:r>
      <w:r>
        <w:rPr>
          <w:rFonts w:ascii="Cambria" w:eastAsia="Cambria" w:hAnsi="Cambria"/>
          <w:szCs w:val="24"/>
        </w:rPr>
        <w:t>and the ways that these transformations are always incomplete</w:t>
      </w:r>
      <w:r w:rsidR="003F68FA">
        <w:rPr>
          <w:rFonts w:ascii="Cambria" w:eastAsia="Cambria" w:hAnsi="Cambria"/>
          <w:szCs w:val="24"/>
        </w:rPr>
        <w:t xml:space="preserve">. </w:t>
      </w:r>
      <w:r w:rsidR="00F7042E">
        <w:rPr>
          <w:rFonts w:ascii="Cambria" w:eastAsia="Cambria" w:hAnsi="Cambria"/>
          <w:szCs w:val="24"/>
        </w:rPr>
        <w:t>[</w:t>
      </w:r>
      <w:r w:rsidR="00F7042E" w:rsidRPr="00F95B29">
        <w:rPr>
          <w:rStyle w:val="HTMLCode"/>
        </w:rPr>
        <w:t>(data + people)</w:t>
      </w:r>
      <w:r w:rsidR="00F7042E">
        <w:rPr>
          <w:rStyle w:val="HTMLCode"/>
        </w:rPr>
        <w:t>,</w:t>
      </w:r>
      <w:r w:rsidR="00F7042E" w:rsidRPr="00F95B29">
        <w:rPr>
          <w:rStyle w:val="HTMLCode"/>
        </w:rPr>
        <w:t xml:space="preserve"> (materiality + modeling)</w:t>
      </w:r>
      <w:r w:rsidR="00F7042E">
        <w:rPr>
          <w:rStyle w:val="HTMLCode"/>
        </w:rPr>
        <w:t>,</w:t>
      </w:r>
      <w:r w:rsidR="00F7042E" w:rsidRPr="00F95B29">
        <w:rPr>
          <w:rStyle w:val="HTMLCode"/>
        </w:rPr>
        <w:t xml:space="preserve"> (space + time)</w:t>
      </w:r>
      <w:r w:rsidR="00F7042E">
        <w:rPr>
          <w:rFonts w:ascii="Cambria" w:eastAsia="Cambria" w:hAnsi="Cambria"/>
          <w:szCs w:val="24"/>
        </w:rPr>
        <w:t>]</w:t>
      </w:r>
      <w:r>
        <w:rPr>
          <w:rFonts w:ascii="Cambria" w:eastAsia="Cambria" w:hAnsi="Cambria"/>
          <w:szCs w:val="24"/>
        </w:rPr>
        <w:t xml:space="preserve"> </w:t>
      </w:r>
      <w:r w:rsidR="00547ACB">
        <w:rPr>
          <w:rFonts w:ascii="Cambria" w:eastAsia="Cambria" w:hAnsi="Cambria"/>
          <w:szCs w:val="24"/>
        </w:rPr>
        <w:t xml:space="preserve">That brings us to </w:t>
      </w:r>
      <w:r>
        <w:rPr>
          <w:rFonts w:ascii="Cambria" w:eastAsia="Cambria" w:hAnsi="Cambria"/>
          <w:szCs w:val="24"/>
        </w:rPr>
        <w:t xml:space="preserve">a week on </w:t>
      </w:r>
      <w:r w:rsidR="00AD1E2A">
        <w:rPr>
          <w:rFonts w:ascii="Cambria" w:eastAsia="Cambria" w:hAnsi="Cambria"/>
          <w:szCs w:val="24"/>
        </w:rPr>
        <w:t xml:space="preserve">widening </w:t>
      </w:r>
      <w:r>
        <w:rPr>
          <w:rFonts w:ascii="Cambria" w:eastAsia="Cambria" w:hAnsi="Cambria"/>
          <w:szCs w:val="24"/>
        </w:rPr>
        <w:t>audience</w:t>
      </w:r>
      <w:r w:rsidR="00AD1E2A">
        <w:rPr>
          <w:rFonts w:ascii="Cambria" w:eastAsia="Cambria" w:hAnsi="Cambria"/>
          <w:szCs w:val="24"/>
        </w:rPr>
        <w:t>s</w:t>
      </w:r>
      <w:r>
        <w:rPr>
          <w:rFonts w:ascii="Cambria" w:eastAsia="Cambria" w:hAnsi="Cambria"/>
          <w:szCs w:val="24"/>
        </w:rPr>
        <w:t xml:space="preserve"> [</w:t>
      </w:r>
      <w:r w:rsidRPr="00A517DD">
        <w:rPr>
          <w:rStyle w:val="HTMLCode"/>
        </w:rPr>
        <w:t>(access + accountability)</w:t>
      </w:r>
      <w:r w:rsidRPr="00E01545">
        <w:rPr>
          <w:rStyle w:val="HTMLCode"/>
          <w:rFonts w:ascii="Cambria" w:hAnsi="Cambria"/>
          <w:sz w:val="24"/>
          <w:szCs w:val="24"/>
        </w:rPr>
        <w:t>]</w:t>
      </w:r>
      <w:r w:rsidR="00BA6220">
        <w:rPr>
          <w:rStyle w:val="HTMLCode"/>
          <w:rFonts w:ascii="Cambria" w:hAnsi="Cambria"/>
          <w:sz w:val="24"/>
          <w:szCs w:val="24"/>
        </w:rPr>
        <w:t>, and finally</w:t>
      </w:r>
      <w:r>
        <w:rPr>
          <w:rStyle w:val="HTMLCode"/>
          <w:rFonts w:ascii="Cambria" w:hAnsi="Cambria"/>
          <w:sz w:val="24"/>
          <w:szCs w:val="24"/>
        </w:rPr>
        <w:t xml:space="preserve"> a look behind the scenes of “AI” [</w:t>
      </w:r>
      <w:r w:rsidRPr="005B2DA4">
        <w:rPr>
          <w:rStyle w:val="HTMLCode"/>
        </w:rPr>
        <w:t>(machines + learning)</w:t>
      </w:r>
      <w:r>
        <w:rPr>
          <w:rStyle w:val="HTMLCode"/>
          <w:rFonts w:ascii="Cambria" w:hAnsi="Cambria"/>
          <w:sz w:val="24"/>
          <w:szCs w:val="24"/>
        </w:rPr>
        <w:t>]</w:t>
      </w:r>
      <w:r w:rsidR="00BA6220">
        <w:rPr>
          <w:rStyle w:val="HTMLCode"/>
          <w:rFonts w:ascii="Cambria" w:hAnsi="Cambria"/>
          <w:sz w:val="24"/>
          <w:szCs w:val="24"/>
        </w:rPr>
        <w:t>, because</w:t>
      </w:r>
      <w:r w:rsidR="00E20281">
        <w:rPr>
          <w:rStyle w:val="HTMLCode"/>
          <w:rFonts w:ascii="Cambria" w:hAnsi="Cambria"/>
          <w:sz w:val="24"/>
          <w:szCs w:val="24"/>
        </w:rPr>
        <w:t xml:space="preserve"> it’s important to pull back the curtain</w:t>
      </w:r>
      <w:r>
        <w:rPr>
          <w:rStyle w:val="HTMLCode"/>
          <w:rFonts w:ascii="Cambria" w:hAnsi="Cambria"/>
          <w:sz w:val="24"/>
          <w:szCs w:val="24"/>
        </w:rPr>
        <w:t xml:space="preserve">. </w:t>
      </w:r>
    </w:p>
    <w:p w14:paraId="6F8B8011" w14:textId="5198427C" w:rsidR="00EA5DAC" w:rsidRPr="00B25C2F" w:rsidRDefault="00B40E6D" w:rsidP="00EA5DAC">
      <w:pPr>
        <w:spacing w:before="180" w:after="180" w:line="360" w:lineRule="auto"/>
        <w:ind w:firstLine="720"/>
        <w:rPr>
          <w:rFonts w:ascii="Cambria" w:eastAsia="Cambria" w:hAnsi="Cambria"/>
          <w:szCs w:val="24"/>
        </w:rPr>
      </w:pPr>
      <w:r>
        <w:rPr>
          <w:rStyle w:val="HTMLCode"/>
          <w:rFonts w:ascii="Cambria" w:hAnsi="Cambria"/>
          <w:sz w:val="24"/>
          <w:szCs w:val="24"/>
        </w:rPr>
        <w:t xml:space="preserve">After that, the selections come from you! </w:t>
      </w:r>
      <w:r w:rsidR="00B43E6D" w:rsidRPr="00B43E6D">
        <w:rPr>
          <w:rStyle w:val="HTMLCode"/>
        </w:rPr>
        <w:t>(exploration + inspiration)</w:t>
      </w:r>
      <w:r w:rsidR="00B43E6D">
        <w:rPr>
          <w:rStyle w:val="HTMLCode"/>
          <w:rFonts w:ascii="Cambria" w:hAnsi="Cambria"/>
          <w:sz w:val="24"/>
          <w:szCs w:val="24"/>
        </w:rPr>
        <w:t xml:space="preserve"> </w:t>
      </w:r>
      <w:r w:rsidR="00EA5DAC">
        <w:rPr>
          <w:rStyle w:val="HTMLCode"/>
          <w:rFonts w:ascii="Cambria" w:hAnsi="Cambria"/>
          <w:sz w:val="24"/>
          <w:szCs w:val="24"/>
        </w:rPr>
        <w:t xml:space="preserve">is a chance for you to </w:t>
      </w:r>
      <w:r>
        <w:rPr>
          <w:rStyle w:val="HTMLCode"/>
          <w:rFonts w:ascii="Cambria" w:hAnsi="Cambria"/>
          <w:sz w:val="24"/>
          <w:szCs w:val="24"/>
        </w:rPr>
        <w:t xml:space="preserve">investigate digital projects </w:t>
      </w:r>
      <w:r w:rsidR="00EA5DAC">
        <w:rPr>
          <w:rStyle w:val="HTMLCode"/>
          <w:rFonts w:ascii="Cambria" w:hAnsi="Cambria"/>
          <w:sz w:val="24"/>
          <w:szCs w:val="24"/>
        </w:rPr>
        <w:t>in your home discipline</w:t>
      </w:r>
      <w:r w:rsidR="00C54C05">
        <w:rPr>
          <w:rStyle w:val="HTMLCode"/>
          <w:rFonts w:ascii="Cambria" w:hAnsi="Cambria"/>
          <w:sz w:val="24"/>
          <w:szCs w:val="24"/>
        </w:rPr>
        <w:t xml:space="preserve"> –</w:t>
      </w:r>
      <w:r w:rsidR="00EA5DAC">
        <w:rPr>
          <w:rStyle w:val="HTMLCode"/>
          <w:rFonts w:ascii="Cambria" w:hAnsi="Cambria"/>
          <w:sz w:val="24"/>
          <w:szCs w:val="24"/>
        </w:rPr>
        <w:t xml:space="preserve"> to see </w:t>
      </w:r>
      <w:r w:rsidR="006731B9">
        <w:rPr>
          <w:rStyle w:val="HTMLCode"/>
          <w:rFonts w:ascii="Cambria" w:hAnsi="Cambria"/>
          <w:sz w:val="24"/>
          <w:szCs w:val="24"/>
        </w:rPr>
        <w:t xml:space="preserve">what questions or tools have been valued </w:t>
      </w:r>
      <w:proofErr w:type="gramStart"/>
      <w:r w:rsidR="006731B9">
        <w:rPr>
          <w:rStyle w:val="HTMLCode"/>
          <w:rFonts w:ascii="Cambria" w:hAnsi="Cambria"/>
          <w:sz w:val="24"/>
          <w:szCs w:val="24"/>
        </w:rPr>
        <w:t>there</w:t>
      </w:r>
      <w:r w:rsidR="00EA5DAC">
        <w:rPr>
          <w:rStyle w:val="HTMLCode"/>
          <w:rFonts w:ascii="Cambria" w:hAnsi="Cambria"/>
          <w:sz w:val="24"/>
          <w:szCs w:val="24"/>
        </w:rPr>
        <w:t>, and</w:t>
      </w:r>
      <w:proofErr w:type="gramEnd"/>
      <w:r w:rsidR="00EA5DAC">
        <w:rPr>
          <w:rStyle w:val="HTMLCode"/>
          <w:rFonts w:ascii="Cambria" w:hAnsi="Cambria"/>
          <w:sz w:val="24"/>
          <w:szCs w:val="24"/>
        </w:rPr>
        <w:t xml:space="preserve"> maybe </w:t>
      </w:r>
      <w:r w:rsidR="006731B9">
        <w:rPr>
          <w:rStyle w:val="HTMLCode"/>
          <w:rFonts w:ascii="Cambria" w:hAnsi="Cambria"/>
          <w:sz w:val="24"/>
          <w:szCs w:val="24"/>
        </w:rPr>
        <w:t xml:space="preserve">find </w:t>
      </w:r>
      <w:r w:rsidR="00EA5DAC">
        <w:rPr>
          <w:rStyle w:val="HTMLCode"/>
          <w:rFonts w:ascii="Cambria" w:hAnsi="Cambria"/>
          <w:sz w:val="24"/>
          <w:szCs w:val="24"/>
        </w:rPr>
        <w:t xml:space="preserve">some allies to </w:t>
      </w:r>
      <w:r w:rsidR="006731B9">
        <w:rPr>
          <w:rStyle w:val="HTMLCode"/>
          <w:rFonts w:ascii="Cambria" w:hAnsi="Cambria"/>
          <w:sz w:val="24"/>
          <w:szCs w:val="24"/>
        </w:rPr>
        <w:t xml:space="preserve">connect with in </w:t>
      </w:r>
      <w:r w:rsidR="00EA5DAC">
        <w:rPr>
          <w:rStyle w:val="HTMLCode"/>
          <w:rFonts w:ascii="Cambria" w:hAnsi="Cambria"/>
          <w:sz w:val="24"/>
          <w:szCs w:val="24"/>
        </w:rPr>
        <w:t xml:space="preserve">conferences or committees. </w:t>
      </w:r>
      <w:r w:rsidR="00EA5DAC" w:rsidRPr="00B25C2F">
        <w:rPr>
          <w:rFonts w:ascii="Cambria" w:eastAsia="Cambria" w:hAnsi="Cambria"/>
          <w:szCs w:val="24"/>
        </w:rPr>
        <w:t xml:space="preserve">And </w:t>
      </w:r>
      <w:r w:rsidR="00EA5DAC">
        <w:rPr>
          <w:rFonts w:ascii="Cambria" w:eastAsia="Cambria" w:hAnsi="Cambria"/>
          <w:szCs w:val="24"/>
        </w:rPr>
        <w:t>in that one week between Thanksgiving break and the last class</w:t>
      </w:r>
      <w:r w:rsidR="00EA5DAC" w:rsidRPr="00B25C2F">
        <w:rPr>
          <w:rFonts w:ascii="Cambria" w:eastAsia="Cambria" w:hAnsi="Cambria"/>
          <w:szCs w:val="24"/>
        </w:rPr>
        <w:t xml:space="preserve">, I’ve </w:t>
      </w:r>
      <w:r w:rsidR="00EA5DAC">
        <w:rPr>
          <w:rFonts w:ascii="Cambria" w:eastAsia="Cambria" w:hAnsi="Cambria"/>
          <w:szCs w:val="24"/>
        </w:rPr>
        <w:t xml:space="preserve">set aside time for the </w:t>
      </w:r>
      <w:r w:rsidR="00EA5DAC" w:rsidRPr="00B25C2F">
        <w:rPr>
          <w:rFonts w:ascii="Cambria" w:eastAsia="Cambria" w:hAnsi="Cambria"/>
          <w:szCs w:val="24"/>
        </w:rPr>
        <w:t>“people’s choice”: I</w:t>
      </w:r>
      <w:r w:rsidR="00EA5DAC">
        <w:rPr>
          <w:rFonts w:ascii="Cambria" w:eastAsia="Cambria" w:hAnsi="Cambria"/>
          <w:szCs w:val="24"/>
        </w:rPr>
        <w:t xml:space="preserve">’ve got readings planned </w:t>
      </w:r>
      <w:r w:rsidR="00EA5DAC" w:rsidRPr="00B25C2F">
        <w:rPr>
          <w:rFonts w:ascii="Cambria" w:eastAsia="Cambria" w:hAnsi="Cambria"/>
          <w:szCs w:val="24"/>
        </w:rPr>
        <w:t xml:space="preserve">for </w:t>
      </w:r>
      <w:r w:rsidR="00EA5DAC">
        <w:rPr>
          <w:rFonts w:ascii="Cambria" w:eastAsia="Cambria" w:hAnsi="Cambria"/>
          <w:szCs w:val="24"/>
        </w:rPr>
        <w:t xml:space="preserve">at least eight </w:t>
      </w:r>
      <w:r w:rsidR="00EA5DAC" w:rsidRPr="00B25C2F">
        <w:rPr>
          <w:rFonts w:ascii="Cambria" w:eastAsia="Cambria" w:hAnsi="Cambria"/>
          <w:szCs w:val="24"/>
        </w:rPr>
        <w:t>possible conversations, and if there’s a topic you’d rather dig into that’s not on that list, give me a week</w:t>
      </w:r>
      <w:r w:rsidR="00EA5DAC">
        <w:rPr>
          <w:rFonts w:ascii="Cambria" w:eastAsia="Cambria" w:hAnsi="Cambria"/>
          <w:szCs w:val="24"/>
        </w:rPr>
        <w:t xml:space="preserve">-or-two head start </w:t>
      </w:r>
      <w:r w:rsidR="00EA5DAC" w:rsidRPr="00B25C2F">
        <w:rPr>
          <w:rFonts w:ascii="Cambria" w:eastAsia="Cambria" w:hAnsi="Cambria"/>
          <w:szCs w:val="24"/>
        </w:rPr>
        <w:t xml:space="preserve">and </w:t>
      </w:r>
      <w:r w:rsidR="00EA5DAC">
        <w:rPr>
          <w:rFonts w:ascii="Cambria" w:eastAsia="Cambria" w:hAnsi="Cambria"/>
          <w:szCs w:val="24"/>
        </w:rPr>
        <w:t xml:space="preserve">I </w:t>
      </w:r>
      <w:r w:rsidR="00EA5DAC" w:rsidRPr="00B25C2F">
        <w:rPr>
          <w:rFonts w:ascii="Cambria" w:eastAsia="Cambria" w:hAnsi="Cambria"/>
          <w:szCs w:val="24"/>
        </w:rPr>
        <w:t>can pull together something on that</w:t>
      </w:r>
      <w:r w:rsidR="00697C56">
        <w:rPr>
          <w:rFonts w:ascii="Cambria" w:eastAsia="Cambria" w:hAnsi="Cambria"/>
          <w:szCs w:val="24"/>
        </w:rPr>
        <w:t xml:space="preserve"> instead</w:t>
      </w:r>
      <w:r w:rsidR="00EA5DAC" w:rsidRPr="00B25C2F">
        <w:rPr>
          <w:rFonts w:ascii="Cambria" w:eastAsia="Cambria" w:hAnsi="Cambria"/>
          <w:szCs w:val="24"/>
        </w:rPr>
        <w:t>.</w:t>
      </w:r>
      <w:r w:rsidR="00EA5DAC">
        <w:rPr>
          <w:rFonts w:ascii="Cambria" w:eastAsia="Cambria" w:hAnsi="Cambria"/>
          <w:szCs w:val="24"/>
        </w:rPr>
        <w:t xml:space="preserve"> Or you may </w:t>
      </w:r>
      <w:r w:rsidR="00EA5DAC">
        <w:rPr>
          <w:rFonts w:ascii="Cambria" w:eastAsia="Cambria" w:hAnsi="Cambria"/>
          <w:szCs w:val="24"/>
        </w:rPr>
        <w:lastRenderedPageBreak/>
        <w:t>decide that what you really want is extra time in class to work on your projects. That’s good, too.</w:t>
      </w:r>
      <w:r w:rsidR="00697C56">
        <w:rPr>
          <w:rFonts w:ascii="Cambria" w:eastAsia="Cambria" w:hAnsi="Cambria"/>
          <w:szCs w:val="24"/>
        </w:rPr>
        <w:t xml:space="preserve"> We’ll vote in week 13.</w:t>
      </w:r>
    </w:p>
    <w:p w14:paraId="55BCF7EC" w14:textId="7174B1F9" w:rsidR="00EA5DAC" w:rsidRDefault="00DE6522" w:rsidP="00EA5DAC">
      <w:pPr>
        <w:spacing w:before="180" w:after="180" w:line="360" w:lineRule="auto"/>
        <w:ind w:firstLine="720"/>
        <w:rPr>
          <w:rStyle w:val="HTMLCode"/>
          <w:rFonts w:ascii="Cambria" w:hAnsi="Cambria"/>
          <w:sz w:val="24"/>
          <w:szCs w:val="24"/>
        </w:rPr>
      </w:pPr>
      <w:r>
        <w:rPr>
          <w:rStyle w:val="HTMLCode"/>
          <w:rFonts w:ascii="Cambria" w:hAnsi="Cambria"/>
          <w:sz w:val="24"/>
          <w:szCs w:val="24"/>
        </w:rPr>
        <w:t xml:space="preserve">I just </w:t>
      </w:r>
      <w:proofErr w:type="gramStart"/>
      <w:r>
        <w:rPr>
          <w:rStyle w:val="HTMLCode"/>
          <w:rFonts w:ascii="Cambria" w:hAnsi="Cambria"/>
          <w:sz w:val="24"/>
          <w:szCs w:val="24"/>
        </w:rPr>
        <w:t>said</w:t>
      </w:r>
      <w:proofErr w:type="gramEnd"/>
      <w:r>
        <w:rPr>
          <w:rStyle w:val="HTMLCode"/>
          <w:rFonts w:ascii="Cambria" w:hAnsi="Cambria"/>
          <w:sz w:val="24"/>
          <w:szCs w:val="24"/>
        </w:rPr>
        <w:t xml:space="preserve"> “your projects.” </w:t>
      </w:r>
      <w:proofErr w:type="spellStart"/>
      <w:r w:rsidR="00EA5DAC">
        <w:rPr>
          <w:rStyle w:val="HTMLCode"/>
          <w:rFonts w:ascii="Cambria" w:hAnsi="Cambria"/>
          <w:sz w:val="24"/>
          <w:szCs w:val="24"/>
        </w:rPr>
        <w:t>What</w:t>
      </w:r>
      <w:proofErr w:type="spellEnd"/>
      <w:r w:rsidR="00EA5DAC">
        <w:rPr>
          <w:rStyle w:val="HTMLCode"/>
          <w:rFonts w:ascii="Cambria" w:hAnsi="Cambria"/>
          <w:sz w:val="24"/>
          <w:szCs w:val="24"/>
        </w:rPr>
        <w:t xml:space="preserve"> projects, you ask? Well, throughout the semester you’ll build a public-facing record of your inquiry into a subject of your own choosing with the understanding that </w:t>
      </w:r>
      <w:r w:rsidR="00EA5DAC" w:rsidRPr="003B4C73">
        <w:rPr>
          <w:rStyle w:val="HTMLCode"/>
          <w:rFonts w:ascii="Cambria" w:hAnsi="Cambria"/>
          <w:i/>
          <w:iCs/>
          <w:sz w:val="24"/>
          <w:szCs w:val="24"/>
        </w:rPr>
        <w:t>digitality</w:t>
      </w:r>
      <w:r w:rsidR="00EA5DAC">
        <w:rPr>
          <w:rStyle w:val="HTMLCode"/>
          <w:rFonts w:ascii="Cambria" w:hAnsi="Cambria"/>
          <w:sz w:val="24"/>
          <w:szCs w:val="24"/>
        </w:rPr>
        <w:t xml:space="preserve"> must be key to either your methods or your object of study. These can vary as much as your interests do, and in the next week or two I’d like to meet with each of you one-on-one to discuss some possibilities. The homework assignment after this class will hopefully shed light on what I mean, but in brief: you’ll iteratively build some kind of website or open-access archive, working from questions to sources that you process to yield some kind of claim or intervention you can present to an audience beyond our class. (If there are important reasons </w:t>
      </w:r>
      <w:r w:rsidR="00EA5DAC">
        <w:rPr>
          <w:rStyle w:val="HTMLCode"/>
          <w:rFonts w:ascii="Cambria" w:hAnsi="Cambria"/>
          <w:i/>
          <w:iCs/>
          <w:sz w:val="24"/>
          <w:szCs w:val="24"/>
        </w:rPr>
        <w:t>not</w:t>
      </w:r>
      <w:r w:rsidR="00EA5DAC">
        <w:rPr>
          <w:rStyle w:val="HTMLCode"/>
          <w:rFonts w:ascii="Cambria" w:hAnsi="Cambria"/>
          <w:sz w:val="24"/>
          <w:szCs w:val="24"/>
        </w:rPr>
        <w:t xml:space="preserve"> to make the site public, we can talk about it; you may end up sharing just with us. But you do need to trust at least your classmates, and you need to be worthy of that trust in return.)</w:t>
      </w:r>
    </w:p>
    <w:p w14:paraId="4D7FFA37" w14:textId="1785E2A5" w:rsidR="00EA5DAC" w:rsidRPr="001F6AA5" w:rsidRDefault="00EA5DAC" w:rsidP="00EA5DAC">
      <w:pPr>
        <w:spacing w:before="180" w:after="180" w:line="360" w:lineRule="auto"/>
        <w:ind w:firstLine="720"/>
        <w:rPr>
          <w:rStyle w:val="HTMLCode"/>
          <w:rFonts w:ascii="Cambria" w:hAnsi="Cambria"/>
          <w:sz w:val="24"/>
          <w:szCs w:val="24"/>
        </w:rPr>
      </w:pPr>
      <w:r w:rsidRPr="00A1711C">
        <w:rPr>
          <w:rFonts w:ascii="Cambria" w:hAnsi="Cambria" w:cs="Consolas"/>
          <w:szCs w:val="24"/>
        </w:rPr>
        <w:t>This being an introductory seminar, I’m not expecting everyone to complete</w:t>
      </w:r>
      <w:r w:rsidR="009E1A88">
        <w:rPr>
          <w:rFonts w:ascii="Cambria" w:hAnsi="Cambria" w:cs="Consolas"/>
          <w:szCs w:val="24"/>
        </w:rPr>
        <w:t xml:space="preserve"> a </w:t>
      </w:r>
      <w:r w:rsidR="002C7D02">
        <w:rPr>
          <w:rFonts w:ascii="Cambria" w:hAnsi="Cambria" w:cs="Consolas"/>
          <w:szCs w:val="24"/>
        </w:rPr>
        <w:t>peer-review-</w:t>
      </w:r>
      <w:r w:rsidRPr="00A1711C">
        <w:rPr>
          <w:rFonts w:ascii="Cambria" w:hAnsi="Cambria" w:cs="Consolas"/>
          <w:szCs w:val="24"/>
        </w:rPr>
        <w:t>publishable argument or exhibit</w:t>
      </w:r>
      <w:r w:rsidR="009E1A88">
        <w:rPr>
          <w:rFonts w:ascii="Cambria" w:hAnsi="Cambria" w:cs="Consolas"/>
          <w:szCs w:val="24"/>
        </w:rPr>
        <w:t xml:space="preserve"> in just fourteen weeks</w:t>
      </w:r>
      <w:r w:rsidR="007423BA">
        <w:rPr>
          <w:rFonts w:ascii="Cambria" w:hAnsi="Cambria" w:cs="Consolas"/>
          <w:szCs w:val="24"/>
        </w:rPr>
        <w:t>!</w:t>
      </w:r>
      <w:r w:rsidRPr="00A1711C">
        <w:rPr>
          <w:rFonts w:ascii="Cambria" w:hAnsi="Cambria" w:cs="Consolas"/>
          <w:szCs w:val="24"/>
        </w:rPr>
        <w:t xml:space="preserve"> I </w:t>
      </w:r>
      <w:r w:rsidRPr="007423BA">
        <w:rPr>
          <w:rFonts w:ascii="Cambria" w:hAnsi="Cambria" w:cs="Consolas"/>
          <w:szCs w:val="24"/>
        </w:rPr>
        <w:t>am</w:t>
      </w:r>
      <w:r w:rsidR="007423BA">
        <w:rPr>
          <w:rFonts w:ascii="Cambria" w:hAnsi="Cambria" w:cs="Consolas"/>
          <w:szCs w:val="24"/>
        </w:rPr>
        <w:t>, though,</w:t>
      </w:r>
      <w:r w:rsidRPr="00A1711C">
        <w:rPr>
          <w:rFonts w:ascii="Cambria" w:hAnsi="Cambria" w:cs="Consolas"/>
          <w:szCs w:val="24"/>
        </w:rPr>
        <w:t xml:space="preserve"> expecting everyone to make progress toward </w:t>
      </w:r>
      <w:r w:rsidRPr="007423BA">
        <w:rPr>
          <w:rFonts w:ascii="Cambria" w:hAnsi="Cambria" w:cs="Consolas"/>
          <w:szCs w:val="24"/>
        </w:rPr>
        <w:t>defensible claims and presentable artifacts</w:t>
      </w:r>
      <w:r w:rsidRPr="00A1711C">
        <w:rPr>
          <w:rFonts w:ascii="Cambria" w:hAnsi="Cambria" w:cs="Consolas"/>
          <w:szCs w:val="24"/>
        </w:rPr>
        <w:t>.</w:t>
      </w:r>
      <w:r>
        <w:rPr>
          <w:rStyle w:val="HTMLCode"/>
          <w:rFonts w:ascii="Cambria" w:hAnsi="Cambria"/>
          <w:sz w:val="24"/>
          <w:szCs w:val="24"/>
        </w:rPr>
        <w:t xml:space="preserve"> </w:t>
      </w:r>
      <w:r w:rsidRPr="00DF3A64">
        <w:rPr>
          <w:rFonts w:ascii="Cambria" w:hAnsi="Cambria" w:cs="Consolas"/>
          <w:szCs w:val="24"/>
        </w:rPr>
        <w:t>By the end of the course, you should be ready to propose a semester-long project you </w:t>
      </w:r>
      <w:r w:rsidRPr="00DF3A64">
        <w:rPr>
          <w:rFonts w:ascii="Cambria" w:hAnsi="Cambria" w:cs="Consolas"/>
          <w:i/>
          <w:iCs/>
          <w:szCs w:val="24"/>
        </w:rPr>
        <w:t>could</w:t>
      </w:r>
      <w:r w:rsidRPr="00DF3A64">
        <w:rPr>
          <w:rFonts w:ascii="Cambria" w:hAnsi="Cambria" w:cs="Consolas"/>
          <w:szCs w:val="24"/>
        </w:rPr>
        <w:t> take to completion in DSAM 3100: Practicum</w:t>
      </w:r>
      <w:r>
        <w:rPr>
          <w:rFonts w:ascii="Cambria" w:hAnsi="Cambria" w:cs="Consolas"/>
          <w:szCs w:val="24"/>
        </w:rPr>
        <w:t>, which runs in the spring</w:t>
      </w:r>
      <w:r w:rsidRPr="00DF3A64">
        <w:rPr>
          <w:rFonts w:ascii="Cambria" w:hAnsi="Cambria" w:cs="Consolas"/>
          <w:szCs w:val="24"/>
        </w:rPr>
        <w:t>.</w:t>
      </w:r>
      <w:r>
        <w:rPr>
          <w:rFonts w:ascii="Cambria" w:hAnsi="Cambria" w:cs="Consolas"/>
          <w:szCs w:val="24"/>
        </w:rPr>
        <w:t xml:space="preserve"> Out of curiosity, how many people here are thinking of doing the full DSAM certificate? It’s okay if you’re not sure! But in case you </w:t>
      </w:r>
      <w:r>
        <w:rPr>
          <w:rFonts w:ascii="Cambria" w:hAnsi="Cambria" w:cs="Consolas"/>
          <w:i/>
          <w:iCs/>
          <w:szCs w:val="24"/>
        </w:rPr>
        <w:t>do</w:t>
      </w:r>
      <w:r>
        <w:rPr>
          <w:rFonts w:ascii="Cambria" w:hAnsi="Cambria" w:cs="Consolas"/>
          <w:szCs w:val="24"/>
        </w:rPr>
        <w:t xml:space="preserve"> want to continue, to make the transition smoother, we’re going to have one of the Practicum instructors joining us periodically throughout the semester – starting in week 3, because we’ll be reading one of her articles. It’s Dr. Alison Langmead, whom I believe some of you already know? She’s the person to talk to about – well, many things, but specifically relevant now, she’s the person to talk to about getting that DSAM certificate. </w:t>
      </w:r>
    </w:p>
    <w:p w14:paraId="41AEF5E2" w14:textId="1DE097C4" w:rsidR="00EA5DAC" w:rsidRDefault="00EA5DAC" w:rsidP="00EA5DAC">
      <w:pPr>
        <w:spacing w:before="180" w:after="180" w:line="360" w:lineRule="auto"/>
        <w:ind w:firstLine="720"/>
        <w:rPr>
          <w:rStyle w:val="HTMLCode"/>
          <w:rFonts w:ascii="Cambria" w:hAnsi="Cambria"/>
          <w:sz w:val="24"/>
          <w:szCs w:val="24"/>
        </w:rPr>
      </w:pPr>
      <w:r>
        <w:rPr>
          <w:rFonts w:ascii="Cambria" w:hAnsi="Cambria" w:cs="Consolas"/>
          <w:szCs w:val="24"/>
        </w:rPr>
        <w:t xml:space="preserve">And to be clear, it’s also okay if you get to the end of this class and say, “that was enough digital studies </w:t>
      </w:r>
      <w:r w:rsidR="00FB1031">
        <w:rPr>
          <w:rFonts w:ascii="Cambria" w:hAnsi="Cambria" w:cs="Consolas"/>
          <w:szCs w:val="24"/>
        </w:rPr>
        <w:t xml:space="preserve">and/or methods </w:t>
      </w:r>
      <w:r>
        <w:rPr>
          <w:rFonts w:ascii="Cambria" w:hAnsi="Cambria" w:cs="Consolas"/>
          <w:szCs w:val="24"/>
        </w:rPr>
        <w:t xml:space="preserve">for me.” No hard feelings. Digital work can be frustrating. </w:t>
      </w:r>
      <w:r w:rsidR="00FB1031">
        <w:rPr>
          <w:rFonts w:ascii="Cambria" w:hAnsi="Cambria" w:cs="Consolas"/>
          <w:szCs w:val="24"/>
        </w:rPr>
        <w:t xml:space="preserve">I feel it’s important to say this up front! </w:t>
      </w:r>
      <w:r>
        <w:rPr>
          <w:rFonts w:ascii="Cambria" w:hAnsi="Cambria" w:cs="Consolas"/>
          <w:szCs w:val="24"/>
        </w:rPr>
        <w:t xml:space="preserve">Sometimes people think </w:t>
      </w:r>
      <w:r w:rsidRPr="003865B9">
        <w:rPr>
          <w:rFonts w:ascii="Cambria" w:hAnsi="Cambria" w:cs="Consolas"/>
          <w:szCs w:val="24"/>
        </w:rPr>
        <w:t xml:space="preserve">computers make things faster, but </w:t>
      </w:r>
      <w:r w:rsidR="00726503">
        <w:rPr>
          <w:rFonts w:ascii="Cambria" w:hAnsi="Cambria" w:cs="Consolas"/>
          <w:szCs w:val="24"/>
        </w:rPr>
        <w:t>that’s</w:t>
      </w:r>
      <w:r w:rsidRPr="003865B9">
        <w:rPr>
          <w:rFonts w:ascii="Cambria" w:hAnsi="Cambria" w:cs="Consolas"/>
          <w:szCs w:val="24"/>
        </w:rPr>
        <w:t xml:space="preserve"> as misleading as the idea that “practice makes perfect.” In both cases, </w:t>
      </w:r>
      <w:r>
        <w:rPr>
          <w:rFonts w:ascii="Cambria" w:hAnsi="Cambria" w:cs="Consolas"/>
          <w:szCs w:val="24"/>
        </w:rPr>
        <w:t xml:space="preserve">repetition can make things </w:t>
      </w:r>
      <w:proofErr w:type="gramStart"/>
      <w:r w:rsidRPr="003865B9">
        <w:rPr>
          <w:rFonts w:ascii="Cambria" w:hAnsi="Cambria" w:cs="Consolas"/>
          <w:szCs w:val="24"/>
        </w:rPr>
        <w:t>automatic, but</w:t>
      </w:r>
      <w:proofErr w:type="gramEnd"/>
      <w:r w:rsidRPr="003865B9">
        <w:rPr>
          <w:rFonts w:ascii="Cambria" w:hAnsi="Cambria" w:cs="Consolas"/>
          <w:szCs w:val="24"/>
        </w:rPr>
        <w:t xml:space="preserve"> defining </w:t>
      </w:r>
      <w:r>
        <w:rPr>
          <w:rFonts w:ascii="Cambria" w:hAnsi="Cambria" w:cs="Consolas"/>
          <w:szCs w:val="24"/>
        </w:rPr>
        <w:t xml:space="preserve">what repeats </w:t>
      </w:r>
      <w:r w:rsidRPr="003865B9">
        <w:rPr>
          <w:rFonts w:ascii="Cambria" w:hAnsi="Cambria" w:cs="Consolas"/>
          <w:szCs w:val="24"/>
        </w:rPr>
        <w:t xml:space="preserve">and refining </w:t>
      </w:r>
      <w:r w:rsidRPr="003865B9">
        <w:rPr>
          <w:rFonts w:ascii="Cambria" w:hAnsi="Cambria" w:cs="Consolas"/>
          <w:szCs w:val="24"/>
        </w:rPr>
        <w:lastRenderedPageBreak/>
        <w:t>how they</w:t>
      </w:r>
      <w:r>
        <w:rPr>
          <w:rFonts w:ascii="Cambria" w:hAnsi="Cambria" w:cs="Consolas"/>
          <w:szCs w:val="24"/>
        </w:rPr>
        <w:t xml:space="preserve"> happen takes a whole lot of </w:t>
      </w:r>
      <w:r w:rsidRPr="003865B9">
        <w:rPr>
          <w:rFonts w:ascii="Cambria" w:hAnsi="Cambria" w:cs="Consolas"/>
          <w:szCs w:val="24"/>
        </w:rPr>
        <w:t xml:space="preserve">time, effort, and mindfulness. </w:t>
      </w:r>
      <w:r>
        <w:rPr>
          <w:rFonts w:ascii="Cambria" w:hAnsi="Cambria" w:cs="Consolas"/>
          <w:szCs w:val="24"/>
        </w:rPr>
        <w:t>M</w:t>
      </w:r>
      <w:r w:rsidRPr="003865B9">
        <w:rPr>
          <w:rFonts w:ascii="Cambria" w:hAnsi="Cambria" w:cs="Consolas"/>
          <w:szCs w:val="24"/>
        </w:rPr>
        <w:t xml:space="preserve">indful work with digital </w:t>
      </w:r>
      <w:r>
        <w:rPr>
          <w:rFonts w:ascii="Cambria" w:hAnsi="Cambria" w:cs="Consolas"/>
          <w:szCs w:val="24"/>
        </w:rPr>
        <w:t xml:space="preserve">humanities </w:t>
      </w:r>
      <w:r w:rsidRPr="003865B9">
        <w:rPr>
          <w:rFonts w:ascii="Cambria" w:hAnsi="Cambria" w:cs="Consolas"/>
          <w:szCs w:val="24"/>
        </w:rPr>
        <w:t>can, in fact, take much </w:t>
      </w:r>
      <w:r w:rsidRPr="003865B9">
        <w:rPr>
          <w:rFonts w:ascii="Cambria" w:hAnsi="Cambria" w:cs="Consolas"/>
          <w:i/>
          <w:iCs/>
          <w:szCs w:val="24"/>
        </w:rPr>
        <w:t>longer</w:t>
      </w:r>
      <w:r w:rsidRPr="003865B9">
        <w:rPr>
          <w:rFonts w:ascii="Cambria" w:hAnsi="Cambria" w:cs="Consolas"/>
          <w:szCs w:val="24"/>
        </w:rPr>
        <w:t> than work in modes you’re already used to.</w:t>
      </w:r>
    </w:p>
    <w:p w14:paraId="701BBA23" w14:textId="1A428F37" w:rsidR="00EA5DAC" w:rsidRDefault="00EA5DAC" w:rsidP="00EA5DAC">
      <w:pPr>
        <w:spacing w:before="180" w:after="180" w:line="360" w:lineRule="auto"/>
        <w:ind w:firstLine="720"/>
        <w:rPr>
          <w:rFonts w:ascii="Cambria" w:hAnsi="Cambria" w:cs="Consolas"/>
          <w:szCs w:val="24"/>
        </w:rPr>
      </w:pPr>
      <w:r>
        <w:rPr>
          <w:rStyle w:val="HTMLCode"/>
          <w:rFonts w:ascii="Cambria" w:hAnsi="Cambria"/>
          <w:sz w:val="24"/>
          <w:szCs w:val="24"/>
        </w:rPr>
        <w:t>To make the most of our time together, you should plan to spend at least 2–6 hours on your project every week, on top of the shared reading. (I’ve tried to keep the reading assignments light for that reason – they peak at about 100 pages, and average closer to 75.</w:t>
      </w:r>
      <w:r w:rsidR="004805E3">
        <w:rPr>
          <w:rStyle w:val="HTMLCode"/>
          <w:rFonts w:ascii="Cambria" w:hAnsi="Cambria"/>
          <w:sz w:val="24"/>
          <w:szCs w:val="24"/>
        </w:rPr>
        <w:t xml:space="preserve"> There are also some weeks with no assigned reading, just project time.</w:t>
      </w:r>
      <w:r>
        <w:rPr>
          <w:rStyle w:val="HTMLCode"/>
          <w:rFonts w:ascii="Cambria" w:hAnsi="Cambria"/>
          <w:sz w:val="24"/>
          <w:szCs w:val="24"/>
        </w:rPr>
        <w:t xml:space="preserve">) But “hours working on your project” won’t always look like writing, or lead to public-facing material. </w:t>
      </w:r>
      <w:r>
        <w:rPr>
          <w:rFonts w:ascii="Cambria" w:hAnsi="Cambria" w:cs="Consolas"/>
          <w:szCs w:val="24"/>
        </w:rPr>
        <w:t xml:space="preserve">Sometimes you’ll be </w:t>
      </w:r>
      <w:r w:rsidRPr="005B7AA1">
        <w:rPr>
          <w:rFonts w:ascii="Cambria" w:hAnsi="Cambria" w:cs="Consolas"/>
          <w:szCs w:val="24"/>
        </w:rPr>
        <w:t>searching for answers to questions about your objects of study</w:t>
      </w:r>
      <w:r>
        <w:rPr>
          <w:rFonts w:ascii="Cambria" w:hAnsi="Cambria" w:cs="Consolas"/>
          <w:szCs w:val="24"/>
        </w:rPr>
        <w:t>.</w:t>
      </w:r>
      <w:r w:rsidRPr="005B7AA1">
        <w:rPr>
          <w:rFonts w:ascii="Cambria" w:hAnsi="Cambria" w:cs="Consolas"/>
          <w:szCs w:val="24"/>
        </w:rPr>
        <w:t xml:space="preserve"> </w:t>
      </w:r>
      <w:r>
        <w:rPr>
          <w:rFonts w:ascii="Cambria" w:hAnsi="Cambria" w:cs="Consolas"/>
          <w:szCs w:val="24"/>
        </w:rPr>
        <w:t xml:space="preserve">Sometimes you’ll be sitting with those objects, trying to refine what questions you want to ask. A lot of times, I expect, you’ll be </w:t>
      </w:r>
      <w:r w:rsidRPr="005B7AA1">
        <w:rPr>
          <w:rFonts w:ascii="Cambria" w:hAnsi="Cambria" w:cs="Consolas"/>
          <w:szCs w:val="24"/>
        </w:rPr>
        <w:t>reading documentation</w:t>
      </w:r>
      <w:r>
        <w:rPr>
          <w:rFonts w:ascii="Cambria" w:hAnsi="Cambria" w:cs="Consolas"/>
          <w:szCs w:val="24"/>
        </w:rPr>
        <w:t xml:space="preserve"> to figure out how to use a tool to answer your question. </w:t>
      </w:r>
      <w:r w:rsidR="00F25251">
        <w:rPr>
          <w:rFonts w:ascii="Cambria" w:hAnsi="Cambria" w:cs="Consolas"/>
          <w:szCs w:val="24"/>
        </w:rPr>
        <w:t xml:space="preserve">Maybe sometimes you’ll be writing and debugging code or adding labels to a spreadsheet. </w:t>
      </w:r>
      <w:r>
        <w:rPr>
          <w:rFonts w:ascii="Cambria" w:hAnsi="Cambria" w:cs="Consolas"/>
          <w:szCs w:val="24"/>
        </w:rPr>
        <w:t>S</w:t>
      </w:r>
      <w:r w:rsidRPr="005B7AA1">
        <w:rPr>
          <w:rFonts w:ascii="Cambria" w:hAnsi="Cambria" w:cs="Consolas"/>
          <w:szCs w:val="24"/>
        </w:rPr>
        <w:t>ome</w:t>
      </w:r>
      <w:r>
        <w:rPr>
          <w:rFonts w:ascii="Cambria" w:hAnsi="Cambria" w:cs="Consolas"/>
          <w:szCs w:val="24"/>
        </w:rPr>
        <w:t>times</w:t>
      </w:r>
      <w:r w:rsidRPr="005B7AA1">
        <w:rPr>
          <w:rFonts w:ascii="Cambria" w:hAnsi="Cambria" w:cs="Consolas"/>
          <w:szCs w:val="24"/>
        </w:rPr>
        <w:t xml:space="preserve"> </w:t>
      </w:r>
      <w:r>
        <w:rPr>
          <w:rFonts w:ascii="Cambria" w:hAnsi="Cambria" w:cs="Consolas"/>
          <w:szCs w:val="24"/>
        </w:rPr>
        <w:t xml:space="preserve">you’ll take notes just for yourself, in shorthand, which sometimes, later, you’ll </w:t>
      </w:r>
      <w:r w:rsidR="00FD3F70">
        <w:rPr>
          <w:rFonts w:ascii="Cambria" w:hAnsi="Cambria" w:cs="Consolas"/>
          <w:szCs w:val="24"/>
        </w:rPr>
        <w:t>rewrite</w:t>
      </w:r>
      <w:r>
        <w:rPr>
          <w:rFonts w:ascii="Cambria" w:hAnsi="Cambria" w:cs="Consolas"/>
          <w:szCs w:val="24"/>
        </w:rPr>
        <w:t xml:space="preserve"> for a wider audience. But all of that is part of learning, even though it may not always feel like it.</w:t>
      </w:r>
    </w:p>
    <w:p w14:paraId="72C0C527" w14:textId="77777777" w:rsidR="00EA5DAC" w:rsidRPr="00B25C2F" w:rsidRDefault="00EA5DAC" w:rsidP="00EA5DAC">
      <w:pPr>
        <w:spacing w:before="180" w:after="180" w:line="360" w:lineRule="auto"/>
        <w:ind w:firstLine="720"/>
        <w:rPr>
          <w:rFonts w:ascii="Cambria" w:eastAsia="Cambria" w:hAnsi="Cambria"/>
          <w:szCs w:val="24"/>
        </w:rPr>
      </w:pPr>
      <w:proofErr w:type="gramStart"/>
      <w:r w:rsidRPr="00B25C2F">
        <w:rPr>
          <w:rFonts w:ascii="Cambria" w:eastAsia="Cambria" w:hAnsi="Cambria"/>
          <w:szCs w:val="24"/>
        </w:rPr>
        <w:t>So</w:t>
      </w:r>
      <w:proofErr w:type="gramEnd"/>
      <w:r w:rsidRPr="00B25C2F">
        <w:rPr>
          <w:rFonts w:ascii="Cambria" w:eastAsia="Cambria" w:hAnsi="Cambria"/>
          <w:szCs w:val="24"/>
        </w:rPr>
        <w:t xml:space="preserve"> you need to build some resilience, and some momentum. You need to see the incremental progress you’re making, even if it feels sometimes like you’re moving backwards or sideways or not moving at all. And you need to know that you’re not alone in feeling that way. </w:t>
      </w:r>
    </w:p>
    <w:p w14:paraId="68584D58" w14:textId="77777777" w:rsidR="00EA5DAC" w:rsidRPr="00B25C2F" w:rsidRDefault="00EA5DAC" w:rsidP="00EA5DAC">
      <w:pPr>
        <w:spacing w:before="180" w:after="180" w:line="360" w:lineRule="auto"/>
        <w:ind w:firstLine="720"/>
        <w:rPr>
          <w:rFonts w:ascii="Cambria" w:eastAsia="Cambria" w:hAnsi="Cambria"/>
          <w:szCs w:val="24"/>
        </w:rPr>
      </w:pPr>
      <w:r w:rsidRPr="00B25C2F">
        <w:rPr>
          <w:rFonts w:ascii="Cambria" w:eastAsia="Cambria" w:hAnsi="Cambria"/>
          <w:szCs w:val="24"/>
        </w:rPr>
        <w:t>I’ve built in a few ways of facilitating this.</w:t>
      </w:r>
    </w:p>
    <w:p w14:paraId="18F10A30" w14:textId="77777777" w:rsidR="00B572DD" w:rsidRDefault="00EA5DAC" w:rsidP="00EA5DAC">
      <w:pPr>
        <w:spacing w:before="180" w:after="180" w:line="360" w:lineRule="auto"/>
        <w:ind w:firstLine="720"/>
        <w:rPr>
          <w:rFonts w:ascii="Cambria" w:eastAsia="Cambria" w:hAnsi="Cambria"/>
          <w:szCs w:val="24"/>
        </w:rPr>
      </w:pPr>
      <w:r w:rsidRPr="00B25C2F">
        <w:rPr>
          <w:rFonts w:ascii="Cambria" w:eastAsia="Cambria" w:hAnsi="Cambria"/>
          <w:szCs w:val="24"/>
        </w:rPr>
        <w:t>First, I’m going to ask you to account for your working time</w:t>
      </w:r>
      <w:r>
        <w:rPr>
          <w:rFonts w:ascii="Cambria" w:eastAsia="Cambria" w:hAnsi="Cambria"/>
          <w:szCs w:val="24"/>
        </w:rPr>
        <w:t xml:space="preserve">: a </w:t>
      </w:r>
      <w:r w:rsidRPr="00272CC5">
        <w:rPr>
          <w:rFonts w:ascii="Cambria" w:hAnsi="Cambria" w:cs="Consolas"/>
          <w:szCs w:val="24"/>
        </w:rPr>
        <w:t xml:space="preserve">daily </w:t>
      </w:r>
      <w:r>
        <w:rPr>
          <w:rFonts w:ascii="Cambria" w:hAnsi="Cambria" w:cs="Consolas"/>
          <w:szCs w:val="24"/>
        </w:rPr>
        <w:t>“Mindful Practice J</w:t>
      </w:r>
      <w:r w:rsidRPr="00272CC5">
        <w:rPr>
          <w:rFonts w:ascii="Cambria" w:hAnsi="Cambria" w:cs="Consolas"/>
          <w:szCs w:val="24"/>
        </w:rPr>
        <w:t>ournal</w:t>
      </w:r>
      <w:r>
        <w:rPr>
          <w:rFonts w:ascii="Cambria" w:hAnsi="Cambria" w:cs="Consolas"/>
          <w:szCs w:val="24"/>
        </w:rPr>
        <w:t xml:space="preserve">” </w:t>
      </w:r>
      <w:r w:rsidRPr="00272CC5">
        <w:rPr>
          <w:rFonts w:ascii="Cambria" w:hAnsi="Cambria" w:cs="Consolas"/>
          <w:szCs w:val="24"/>
        </w:rPr>
        <w:t>of what hours you worked on your project and what you did in those hours.</w:t>
      </w:r>
      <w:r w:rsidRPr="00CA155B">
        <w:rPr>
          <w:rFonts w:ascii="Cambria" w:hAnsi="Cambria" w:cs="Consolas"/>
          <w:szCs w:val="24"/>
        </w:rPr>
        <w:t> </w:t>
      </w:r>
      <w:r>
        <w:rPr>
          <w:rFonts w:ascii="Cambria" w:hAnsi="Cambria" w:cs="Consolas"/>
          <w:szCs w:val="24"/>
        </w:rPr>
        <w:t xml:space="preserve">This, too, can take whatever shape you prefer. A spreadsheet? A text document? A folder with screenshots? </w:t>
      </w:r>
      <w:proofErr w:type="gramStart"/>
      <w:r>
        <w:rPr>
          <w:rFonts w:ascii="Cambria" w:hAnsi="Cambria" w:cs="Consolas"/>
          <w:szCs w:val="24"/>
        </w:rPr>
        <w:t>All of</w:t>
      </w:r>
      <w:proofErr w:type="gramEnd"/>
      <w:r>
        <w:rPr>
          <w:rFonts w:ascii="Cambria" w:hAnsi="Cambria" w:cs="Consolas"/>
          <w:szCs w:val="24"/>
        </w:rPr>
        <w:t xml:space="preserve"> the above? That’s your call. </w:t>
      </w:r>
      <w:r w:rsidR="00B572DD" w:rsidRPr="00B25C2F">
        <w:rPr>
          <w:rFonts w:ascii="Cambria" w:eastAsia="Cambria" w:hAnsi="Cambria"/>
          <w:szCs w:val="24"/>
        </w:rPr>
        <w:t>Record it in whatever way you see fit, but it must be recorded somehow: write down what hours you worked on your project, and what you did in that time.</w:t>
      </w:r>
      <w:r w:rsidR="00B572DD">
        <w:rPr>
          <w:rFonts w:ascii="Cambria" w:eastAsia="Cambria" w:hAnsi="Cambria"/>
          <w:szCs w:val="24"/>
        </w:rPr>
        <w:t xml:space="preserve"> </w:t>
      </w:r>
    </w:p>
    <w:p w14:paraId="1E9C23A1" w14:textId="49644875" w:rsidR="00EA5DAC" w:rsidRDefault="000C01AE" w:rsidP="00EA5DAC">
      <w:pPr>
        <w:spacing w:before="180" w:after="180" w:line="360" w:lineRule="auto"/>
        <w:ind w:firstLine="720"/>
        <w:rPr>
          <w:rFonts w:ascii="Cambria" w:eastAsia="Cambria" w:hAnsi="Cambria"/>
          <w:szCs w:val="24"/>
        </w:rPr>
      </w:pPr>
      <w:r w:rsidRPr="000C01AE">
        <w:rPr>
          <w:rFonts w:ascii="Cambria" w:eastAsia="Cambria" w:hAnsi="Cambria"/>
          <w:szCs w:val="24"/>
        </w:rPr>
        <w:t>Importantly, y</w:t>
      </w:r>
      <w:r w:rsidR="00F41C6B" w:rsidRPr="000C01AE">
        <w:rPr>
          <w:rFonts w:ascii="Cambria" w:hAnsi="Cambria" w:cs="Consolas"/>
          <w:szCs w:val="24"/>
        </w:rPr>
        <w:t>our</w:t>
      </w:r>
      <w:r w:rsidR="00B572DD" w:rsidRPr="000C01AE">
        <w:rPr>
          <w:rFonts w:ascii="Cambria" w:hAnsi="Cambria" w:cs="Consolas"/>
          <w:szCs w:val="24"/>
        </w:rPr>
        <w:t xml:space="preserve"> </w:t>
      </w:r>
      <w:r w:rsidR="00DE4301" w:rsidRPr="000C01AE">
        <w:rPr>
          <w:rFonts w:ascii="Cambria" w:hAnsi="Cambria" w:cs="Consolas"/>
          <w:szCs w:val="24"/>
        </w:rPr>
        <w:t xml:space="preserve">mindful practice </w:t>
      </w:r>
      <w:r w:rsidR="00B572DD" w:rsidRPr="000C01AE">
        <w:rPr>
          <w:rFonts w:ascii="Cambria" w:hAnsi="Cambria" w:cs="Consolas"/>
          <w:szCs w:val="24"/>
        </w:rPr>
        <w:t xml:space="preserve">journal </w:t>
      </w:r>
      <w:r w:rsidR="002D65F0" w:rsidRPr="000C01AE">
        <w:rPr>
          <w:rFonts w:ascii="Cambria" w:hAnsi="Cambria" w:cs="Consolas"/>
          <w:szCs w:val="24"/>
        </w:rPr>
        <w:t xml:space="preserve">is private. </w:t>
      </w:r>
      <w:r w:rsidR="00EA5DAC" w:rsidRPr="00CA155B">
        <w:rPr>
          <w:rFonts w:ascii="Cambria" w:hAnsi="Cambria" w:cs="Consolas"/>
          <w:szCs w:val="24"/>
        </w:rPr>
        <w:t xml:space="preserve">I will not ask you to share the journal itself with anyone, </w:t>
      </w:r>
      <w:r w:rsidR="00EA5DAC">
        <w:rPr>
          <w:rFonts w:ascii="Cambria" w:hAnsi="Cambria" w:cs="Consolas"/>
          <w:szCs w:val="24"/>
        </w:rPr>
        <w:t>even me</w:t>
      </w:r>
      <w:r w:rsidR="002D65F0">
        <w:rPr>
          <w:rFonts w:ascii="Cambria" w:hAnsi="Cambria" w:cs="Consolas"/>
          <w:szCs w:val="24"/>
        </w:rPr>
        <w:t>.</w:t>
      </w:r>
      <w:r w:rsidR="00EA5DAC">
        <w:rPr>
          <w:rFonts w:ascii="Cambria" w:hAnsi="Cambria" w:cs="Consolas"/>
          <w:szCs w:val="24"/>
        </w:rPr>
        <w:t> </w:t>
      </w:r>
      <w:r w:rsidR="002D65F0">
        <w:rPr>
          <w:rFonts w:ascii="Cambria" w:hAnsi="Cambria" w:cs="Consolas"/>
          <w:szCs w:val="24"/>
        </w:rPr>
        <w:t>B</w:t>
      </w:r>
      <w:r w:rsidR="00EA5DAC" w:rsidRPr="00CA155B">
        <w:rPr>
          <w:rFonts w:ascii="Cambria" w:hAnsi="Cambria" w:cs="Consolas"/>
          <w:szCs w:val="24"/>
        </w:rPr>
        <w:t xml:space="preserve">ut </w:t>
      </w:r>
      <w:r w:rsidR="00EA5DAC">
        <w:rPr>
          <w:rFonts w:ascii="Cambria" w:hAnsi="Cambria" w:cs="Consolas"/>
          <w:szCs w:val="24"/>
        </w:rPr>
        <w:t xml:space="preserve">I will </w:t>
      </w:r>
      <w:r w:rsidR="00EA5DAC" w:rsidRPr="00CA155B">
        <w:rPr>
          <w:rFonts w:ascii="Cambria" w:hAnsi="Cambria" w:cs="Consolas"/>
          <w:szCs w:val="24"/>
        </w:rPr>
        <w:t>ask</w:t>
      </w:r>
      <w:r w:rsidR="00EA5DAC">
        <w:rPr>
          <w:rFonts w:ascii="Cambria" w:hAnsi="Cambria" w:cs="Consolas"/>
          <w:szCs w:val="24"/>
        </w:rPr>
        <w:t xml:space="preserve"> you </w:t>
      </w:r>
      <w:r w:rsidR="00EA5DAC" w:rsidRPr="00CA155B">
        <w:rPr>
          <w:rFonts w:ascii="Cambria" w:hAnsi="Cambria" w:cs="Consolas"/>
          <w:szCs w:val="24"/>
        </w:rPr>
        <w:t xml:space="preserve">to </w:t>
      </w:r>
      <w:r w:rsidR="00EA5DAC">
        <w:rPr>
          <w:rFonts w:ascii="Cambria" w:hAnsi="Cambria" w:cs="Consolas"/>
          <w:szCs w:val="24"/>
        </w:rPr>
        <w:t xml:space="preserve">look back at </w:t>
      </w:r>
      <w:r w:rsidR="00EA5DAC" w:rsidRPr="00CA155B">
        <w:rPr>
          <w:rFonts w:ascii="Cambria" w:hAnsi="Cambria" w:cs="Consolas"/>
          <w:szCs w:val="24"/>
        </w:rPr>
        <w:t>it</w:t>
      </w:r>
      <w:r w:rsidR="00785B3E">
        <w:rPr>
          <w:rFonts w:ascii="Cambria" w:hAnsi="Cambria" w:cs="Consolas"/>
          <w:szCs w:val="24"/>
        </w:rPr>
        <w:t xml:space="preserve"> and talk to </w:t>
      </w:r>
      <w:r w:rsidR="00315BE5">
        <w:rPr>
          <w:rFonts w:ascii="Cambria" w:hAnsi="Cambria" w:cs="Consolas"/>
          <w:szCs w:val="24"/>
        </w:rPr>
        <w:t>the class</w:t>
      </w:r>
      <w:r w:rsidR="00785B3E">
        <w:rPr>
          <w:rFonts w:ascii="Cambria" w:hAnsi="Cambria" w:cs="Consolas"/>
          <w:szCs w:val="24"/>
        </w:rPr>
        <w:t xml:space="preserve"> </w:t>
      </w:r>
      <w:r w:rsidR="00785B3E" w:rsidRPr="00785B3E">
        <w:rPr>
          <w:rFonts w:ascii="Cambria" w:hAnsi="Cambria" w:cs="Consolas"/>
          <w:i/>
          <w:iCs/>
          <w:szCs w:val="24"/>
        </w:rPr>
        <w:t>about</w:t>
      </w:r>
      <w:r w:rsidR="00785B3E">
        <w:rPr>
          <w:rFonts w:ascii="Cambria" w:hAnsi="Cambria" w:cs="Consolas"/>
          <w:szCs w:val="24"/>
        </w:rPr>
        <w:t xml:space="preserve"> it</w:t>
      </w:r>
      <w:r w:rsidR="00EA5DAC">
        <w:rPr>
          <w:rFonts w:ascii="Cambria" w:hAnsi="Cambria" w:cs="Consolas"/>
          <w:szCs w:val="24"/>
        </w:rPr>
        <w:t xml:space="preserve">: </w:t>
      </w:r>
      <w:r w:rsidR="00EA5DAC" w:rsidRPr="00CA155B">
        <w:rPr>
          <w:rFonts w:ascii="Cambria" w:hAnsi="Cambria" w:cs="Consolas"/>
          <w:szCs w:val="24"/>
        </w:rPr>
        <w:t>to interpret and present </w:t>
      </w:r>
      <w:r w:rsidR="00EA5DAC" w:rsidRPr="00CA155B">
        <w:rPr>
          <w:rFonts w:ascii="Cambria" w:hAnsi="Cambria" w:cs="Consolas"/>
          <w:i/>
          <w:iCs/>
          <w:szCs w:val="24"/>
        </w:rPr>
        <w:t>what you have learned from the journaling</w:t>
      </w:r>
      <w:r w:rsidR="00EA5DAC" w:rsidRPr="00CA155B">
        <w:rPr>
          <w:rFonts w:ascii="Cambria" w:hAnsi="Cambria" w:cs="Consolas"/>
          <w:szCs w:val="24"/>
        </w:rPr>
        <w:t>.</w:t>
      </w:r>
      <w:r w:rsidR="00EA5DAC">
        <w:rPr>
          <w:rFonts w:ascii="Cambria" w:hAnsi="Cambria" w:cs="Consolas"/>
          <w:szCs w:val="24"/>
        </w:rPr>
        <w:t xml:space="preserve"> </w:t>
      </w:r>
      <w:r w:rsidR="00785B3E">
        <w:rPr>
          <w:rFonts w:ascii="Cambria" w:hAnsi="Cambria" w:cs="Consolas"/>
          <w:szCs w:val="24"/>
        </w:rPr>
        <w:t xml:space="preserve">Do you have patterns? </w:t>
      </w:r>
      <w:proofErr w:type="spellStart"/>
      <w:r w:rsidR="00785B3E">
        <w:rPr>
          <w:rFonts w:ascii="Cambria" w:hAnsi="Cambria" w:cs="Consolas"/>
          <w:szCs w:val="24"/>
        </w:rPr>
        <w:t>Stuckpoints</w:t>
      </w:r>
      <w:proofErr w:type="spellEnd"/>
      <w:r w:rsidR="00785B3E">
        <w:rPr>
          <w:rFonts w:ascii="Cambria" w:hAnsi="Cambria" w:cs="Consolas"/>
          <w:szCs w:val="24"/>
        </w:rPr>
        <w:t>? Breakthroughs?</w:t>
      </w:r>
      <w:r w:rsidR="008E283A">
        <w:rPr>
          <w:rFonts w:ascii="Cambria" w:hAnsi="Cambria" w:cs="Consolas"/>
          <w:szCs w:val="24"/>
        </w:rPr>
        <w:t xml:space="preserve"> </w:t>
      </w:r>
      <w:r w:rsidR="008E283A">
        <w:rPr>
          <w:rFonts w:ascii="Cambria" w:hAnsi="Cambria" w:cs="Consolas"/>
          <w:szCs w:val="24"/>
        </w:rPr>
        <w:t xml:space="preserve">What does </w:t>
      </w:r>
      <w:r w:rsidR="008E283A">
        <w:rPr>
          <w:rFonts w:ascii="Cambria" w:hAnsi="Cambria" w:cs="Consolas"/>
          <w:szCs w:val="24"/>
        </w:rPr>
        <w:t>your journal</w:t>
      </w:r>
      <w:r w:rsidR="008E283A">
        <w:rPr>
          <w:rFonts w:ascii="Cambria" w:hAnsi="Cambria" w:cs="Consolas"/>
          <w:szCs w:val="24"/>
        </w:rPr>
        <w:t xml:space="preserve"> show you about how this </w:t>
      </w:r>
      <w:r w:rsidR="00315BE5">
        <w:rPr>
          <w:rFonts w:ascii="Cambria" w:hAnsi="Cambria" w:cs="Consolas"/>
          <w:szCs w:val="24"/>
        </w:rPr>
        <w:lastRenderedPageBreak/>
        <w:t xml:space="preserve">kind of </w:t>
      </w:r>
      <w:r w:rsidR="008E283A">
        <w:rPr>
          <w:rFonts w:ascii="Cambria" w:hAnsi="Cambria" w:cs="Consolas"/>
          <w:szCs w:val="24"/>
        </w:rPr>
        <w:t>work… works?</w:t>
      </w:r>
      <w:r w:rsidR="008E283A">
        <w:rPr>
          <w:rFonts w:ascii="Cambria" w:hAnsi="Cambria" w:cs="Consolas"/>
          <w:szCs w:val="24"/>
        </w:rPr>
        <w:t xml:space="preserve"> </w:t>
      </w:r>
      <w:r w:rsidR="00DE4301">
        <w:rPr>
          <w:rFonts w:ascii="Cambria" w:eastAsia="Cambria" w:hAnsi="Cambria"/>
          <w:szCs w:val="24"/>
        </w:rPr>
        <w:t>But most importantly, l</w:t>
      </w:r>
      <w:r w:rsidR="002461F0" w:rsidRPr="00B25C2F">
        <w:rPr>
          <w:rFonts w:ascii="Cambria" w:eastAsia="Cambria" w:hAnsi="Cambria"/>
          <w:szCs w:val="24"/>
        </w:rPr>
        <w:t xml:space="preserve">ooking back at these notes, you’ll </w:t>
      </w:r>
      <w:r w:rsidR="00315BE5">
        <w:rPr>
          <w:rFonts w:ascii="Cambria" w:eastAsia="Cambria" w:hAnsi="Cambria"/>
          <w:szCs w:val="24"/>
        </w:rPr>
        <w:t xml:space="preserve">show yourself </w:t>
      </w:r>
      <w:r w:rsidR="002461F0">
        <w:rPr>
          <w:rFonts w:ascii="Cambria" w:eastAsia="Cambria" w:hAnsi="Cambria"/>
          <w:szCs w:val="24"/>
        </w:rPr>
        <w:t>that</w:t>
      </w:r>
      <w:r w:rsidR="002461F0" w:rsidRPr="00B25C2F">
        <w:rPr>
          <w:rFonts w:ascii="Cambria" w:eastAsia="Cambria" w:hAnsi="Cambria"/>
          <w:szCs w:val="24"/>
        </w:rPr>
        <w:t xml:space="preserve"> you weren’t wasting time: you were reading documentation, or you were cleaning messy data, or so on and so forth. And maybe even writing! Who knows. But you were </w:t>
      </w:r>
      <w:r w:rsidR="002461F0" w:rsidRPr="00600A44">
        <w:rPr>
          <w:rFonts w:ascii="Cambria" w:eastAsia="Cambria" w:hAnsi="Cambria"/>
          <w:i/>
          <w:iCs/>
          <w:szCs w:val="24"/>
        </w:rPr>
        <w:t>moving</w:t>
      </w:r>
      <w:r w:rsidR="002461F0" w:rsidRPr="00B25C2F">
        <w:rPr>
          <w:rFonts w:ascii="Cambria" w:eastAsia="Cambria" w:hAnsi="Cambria"/>
          <w:szCs w:val="24"/>
        </w:rPr>
        <w:t>.</w:t>
      </w:r>
    </w:p>
    <w:p w14:paraId="5F38E350" w14:textId="49EF392D" w:rsidR="005075D8" w:rsidRPr="005075D8" w:rsidRDefault="00204659" w:rsidP="005075D8">
      <w:pPr>
        <w:spacing w:before="180" w:after="180" w:line="360" w:lineRule="auto"/>
        <w:ind w:firstLine="720"/>
        <w:rPr>
          <w:rFonts w:ascii="Cambria" w:eastAsia="Cambria" w:hAnsi="Cambria"/>
          <w:szCs w:val="24"/>
        </w:rPr>
      </w:pPr>
      <w:r>
        <w:rPr>
          <w:rFonts w:ascii="Cambria" w:eastAsia="Cambria" w:hAnsi="Cambria"/>
          <w:szCs w:val="24"/>
        </w:rPr>
        <w:t xml:space="preserve">Second, </w:t>
      </w:r>
      <w:r w:rsidR="005075D8">
        <w:rPr>
          <w:rFonts w:ascii="Cambria" w:eastAsia="Cambria" w:hAnsi="Cambria"/>
          <w:szCs w:val="24"/>
        </w:rPr>
        <w:t>i</w:t>
      </w:r>
      <w:r w:rsidR="005075D8" w:rsidRPr="005075D8">
        <w:rPr>
          <w:rFonts w:ascii="Cambria" w:eastAsia="Cambria" w:hAnsi="Cambria"/>
          <w:szCs w:val="24"/>
        </w:rPr>
        <w:t xml:space="preserve">n weeks when we have shared readings, I’ll also ask you to write and share a more public </w:t>
      </w:r>
      <w:r w:rsidR="005075D8" w:rsidRPr="005075D8">
        <w:rPr>
          <w:rFonts w:ascii="Cambria" w:eastAsia="Cambria" w:hAnsi="Cambria"/>
          <w:i/>
          <w:iCs/>
          <w:szCs w:val="24"/>
        </w:rPr>
        <w:t>reader response</w:t>
      </w:r>
      <w:r w:rsidR="005075D8" w:rsidRPr="005075D8">
        <w:rPr>
          <w:rFonts w:ascii="Cambria" w:eastAsia="Cambria" w:hAnsi="Cambria"/>
          <w:szCs w:val="24"/>
        </w:rPr>
        <w:t xml:space="preserve">: in other words, what caught your attention? What did it make you think of, or wonder? To keep these from being floaty abstractions (or pure busy-work </w:t>
      </w:r>
      <w:r w:rsidR="00A93189">
        <w:rPr>
          <w:rFonts w:ascii="Cambria" w:eastAsia="Cambria" w:hAnsi="Cambria"/>
          <w:szCs w:val="24"/>
        </w:rPr>
        <w:t>that you hand off</w:t>
      </w:r>
      <w:r w:rsidR="005075D8" w:rsidRPr="005075D8">
        <w:rPr>
          <w:rFonts w:ascii="Cambria" w:eastAsia="Cambria" w:hAnsi="Cambria"/>
          <w:szCs w:val="24"/>
        </w:rPr>
        <w:t xml:space="preserve"> </w:t>
      </w:r>
      <w:r w:rsidR="00A93189">
        <w:rPr>
          <w:rFonts w:ascii="Cambria" w:eastAsia="Cambria" w:hAnsi="Cambria"/>
          <w:szCs w:val="24"/>
        </w:rPr>
        <w:t xml:space="preserve">to </w:t>
      </w:r>
      <w:r w:rsidR="005075D8" w:rsidRPr="005075D8">
        <w:rPr>
          <w:rFonts w:ascii="Cambria" w:eastAsia="Cambria" w:hAnsi="Cambria"/>
          <w:szCs w:val="24"/>
        </w:rPr>
        <w:t xml:space="preserve">ChatGPT), I’m asking that everyone (a) include a short quotation from one of our shared texts, </w:t>
      </w:r>
      <w:r w:rsidR="005075D8" w:rsidRPr="005075D8">
        <w:rPr>
          <w:rFonts w:ascii="Cambria" w:eastAsia="Cambria" w:hAnsi="Cambria"/>
          <w:i/>
          <w:iCs/>
          <w:szCs w:val="24"/>
        </w:rPr>
        <w:t>and</w:t>
      </w:r>
      <w:r w:rsidR="005075D8" w:rsidRPr="005075D8">
        <w:rPr>
          <w:rFonts w:ascii="Cambria" w:eastAsia="Cambria" w:hAnsi="Cambria"/>
          <w:szCs w:val="24"/>
        </w:rPr>
        <w:t xml:space="preserve"> (b) either pose a question to the class </w:t>
      </w:r>
      <w:r w:rsidR="005075D8" w:rsidRPr="005075D8">
        <w:rPr>
          <w:rFonts w:ascii="Cambria" w:eastAsia="Cambria" w:hAnsi="Cambria"/>
          <w:i/>
          <w:iCs/>
          <w:szCs w:val="24"/>
        </w:rPr>
        <w:t>or</w:t>
      </w:r>
      <w:r w:rsidR="005075D8" w:rsidRPr="005075D8">
        <w:rPr>
          <w:rFonts w:ascii="Cambria" w:eastAsia="Cambria" w:hAnsi="Cambria"/>
          <w:szCs w:val="24"/>
        </w:rPr>
        <w:t xml:space="preserve"> begin a response to a question a classmate posed. </w:t>
      </w:r>
      <w:proofErr w:type="gramStart"/>
      <w:r w:rsidR="005075D8" w:rsidRPr="005075D8">
        <w:rPr>
          <w:rFonts w:ascii="Cambria" w:eastAsia="Cambria" w:hAnsi="Cambria"/>
          <w:szCs w:val="24"/>
        </w:rPr>
        <w:t>So</w:t>
      </w:r>
      <w:proofErr w:type="gramEnd"/>
      <w:r w:rsidR="005075D8" w:rsidRPr="005075D8">
        <w:rPr>
          <w:rFonts w:ascii="Cambria" w:eastAsia="Cambria" w:hAnsi="Cambria"/>
          <w:szCs w:val="24"/>
        </w:rPr>
        <w:t xml:space="preserve"> keep track of those as you’re reading. You may want to use a digital annotation tool like </w:t>
      </w:r>
      <w:hyperlink r:id="rId4" w:history="1">
        <w:r w:rsidR="005075D8" w:rsidRPr="005075D8">
          <w:rPr>
            <w:rStyle w:val="Hyperlink"/>
            <w:rFonts w:ascii="Cambria" w:eastAsia="Cambria" w:hAnsi="Cambria"/>
            <w:szCs w:val="24"/>
          </w:rPr>
          <w:t>hypothes.is</w:t>
        </w:r>
      </w:hyperlink>
      <w:r w:rsidR="005B1504">
        <w:rPr>
          <w:rFonts w:ascii="Cambria" w:eastAsia="Cambria" w:hAnsi="Cambria"/>
          <w:szCs w:val="24"/>
        </w:rPr>
        <w:t xml:space="preserve"> </w:t>
      </w:r>
      <w:r w:rsidR="005075D8" w:rsidRPr="005075D8">
        <w:rPr>
          <w:rFonts w:ascii="Cambria" w:eastAsia="Cambria" w:hAnsi="Cambria"/>
          <w:szCs w:val="24"/>
        </w:rPr>
        <w:t xml:space="preserve">or a bibliographic manager like </w:t>
      </w:r>
      <w:hyperlink r:id="rId5" w:history="1">
        <w:r w:rsidR="005075D8" w:rsidRPr="005075D8">
          <w:rPr>
            <w:rStyle w:val="Hyperlink"/>
            <w:rFonts w:ascii="Cambria" w:eastAsia="Cambria" w:hAnsi="Cambria"/>
            <w:szCs w:val="24"/>
          </w:rPr>
          <w:t>Zotero</w:t>
        </w:r>
      </w:hyperlink>
      <w:r w:rsidR="005075D8" w:rsidRPr="005075D8">
        <w:rPr>
          <w:rFonts w:ascii="Cambria" w:eastAsia="Cambria" w:hAnsi="Cambria"/>
          <w:szCs w:val="24"/>
        </w:rPr>
        <w:t xml:space="preserve"> (which </w:t>
      </w:r>
      <w:r w:rsidR="005B1504">
        <w:rPr>
          <w:rFonts w:ascii="Cambria" w:eastAsia="Cambria" w:hAnsi="Cambria"/>
          <w:szCs w:val="24"/>
        </w:rPr>
        <w:t xml:space="preserve">quite frankly </w:t>
      </w:r>
      <w:r w:rsidR="005075D8" w:rsidRPr="005075D8">
        <w:rPr>
          <w:rFonts w:ascii="Cambria" w:eastAsia="Cambria" w:hAnsi="Cambria"/>
          <w:szCs w:val="24"/>
        </w:rPr>
        <w:t>changed my life when I discovered it in grad school!).</w:t>
      </w:r>
    </w:p>
    <w:p w14:paraId="24756163" w14:textId="77777777" w:rsidR="005075D8" w:rsidRDefault="005075D8" w:rsidP="005075D8">
      <w:pPr>
        <w:spacing w:before="180" w:after="180" w:line="360" w:lineRule="auto"/>
        <w:ind w:firstLine="720"/>
        <w:rPr>
          <w:rFonts w:ascii="Cambria" w:eastAsia="Cambria" w:hAnsi="Cambria"/>
          <w:szCs w:val="24"/>
        </w:rPr>
      </w:pPr>
      <w:r w:rsidRPr="005075D8">
        <w:rPr>
          <w:rFonts w:ascii="Cambria" w:eastAsia="Cambria" w:hAnsi="Cambria"/>
          <w:szCs w:val="24"/>
        </w:rPr>
        <w:t xml:space="preserve">These posts will be the starting points for our in-class conversation the following Monday morning, so </w:t>
      </w:r>
      <w:r w:rsidRPr="005075D8">
        <w:rPr>
          <w:rFonts w:ascii="Cambria" w:eastAsia="Cambria" w:hAnsi="Cambria"/>
          <w:b/>
          <w:bCs/>
          <w:szCs w:val="24"/>
        </w:rPr>
        <w:t>please don’t wait until midnight on Sunday to post them.</w:t>
      </w:r>
      <w:r w:rsidRPr="005075D8">
        <w:rPr>
          <w:rFonts w:ascii="Cambria" w:eastAsia="Cambria" w:hAnsi="Cambria"/>
          <w:szCs w:val="24"/>
        </w:rPr>
        <w:t xml:space="preserve"> </w:t>
      </w:r>
      <w:r w:rsidRPr="005075D8">
        <w:rPr>
          <w:rFonts w:ascii="Cambria" w:eastAsia="Cambria" w:hAnsi="Cambria"/>
          <w:b/>
          <w:bCs/>
          <w:szCs w:val="24"/>
        </w:rPr>
        <w:t>By Friday would be ideal.</w:t>
      </w:r>
      <w:r w:rsidRPr="005075D8">
        <w:rPr>
          <w:rFonts w:ascii="Cambria" w:eastAsia="Cambria" w:hAnsi="Cambria"/>
          <w:szCs w:val="24"/>
        </w:rPr>
        <w:t xml:space="preserve"> I’ll show you where to post them by the end of today’s class.</w:t>
      </w:r>
    </w:p>
    <w:p w14:paraId="05C90A9B" w14:textId="1E3069B2" w:rsidR="00204659" w:rsidRPr="00A16246" w:rsidRDefault="00A16246" w:rsidP="00A16246">
      <w:pPr>
        <w:spacing w:before="180" w:after="180" w:line="360" w:lineRule="auto"/>
        <w:ind w:firstLine="720"/>
        <w:rPr>
          <w:rFonts w:ascii="Cambria" w:eastAsia="Cambria" w:hAnsi="Cambria"/>
          <w:szCs w:val="24"/>
        </w:rPr>
      </w:pPr>
      <w:r>
        <w:rPr>
          <w:rFonts w:ascii="Cambria" w:eastAsia="Cambria" w:hAnsi="Cambria"/>
          <w:szCs w:val="24"/>
        </w:rPr>
        <w:t>These posts will</w:t>
      </w:r>
      <w:r w:rsidR="005075D8">
        <w:rPr>
          <w:rFonts w:ascii="Cambria" w:eastAsia="Cambria" w:hAnsi="Cambria"/>
          <w:szCs w:val="24"/>
        </w:rPr>
        <w:t xml:space="preserve"> also, by the end of the term, be</w:t>
      </w:r>
      <w:r>
        <w:rPr>
          <w:rFonts w:ascii="Cambria" w:eastAsia="Cambria" w:hAnsi="Cambria"/>
          <w:szCs w:val="24"/>
        </w:rPr>
        <w:t>come</w:t>
      </w:r>
      <w:r w:rsidR="005075D8">
        <w:rPr>
          <w:rFonts w:ascii="Cambria" w:eastAsia="Cambria" w:hAnsi="Cambria"/>
          <w:szCs w:val="24"/>
        </w:rPr>
        <w:t xml:space="preserve"> a record of where your mind has gone</w:t>
      </w:r>
      <w:r>
        <w:rPr>
          <w:rFonts w:ascii="Cambria" w:eastAsia="Cambria" w:hAnsi="Cambria"/>
          <w:szCs w:val="24"/>
        </w:rPr>
        <w:t xml:space="preserve">, so your insight </w:t>
      </w:r>
      <w:r w:rsidR="00EA78AD">
        <w:rPr>
          <w:rFonts w:ascii="Cambria" w:eastAsia="Cambria" w:hAnsi="Cambria"/>
          <w:szCs w:val="24"/>
        </w:rPr>
        <w:t xml:space="preserve">or line of inquiry </w:t>
      </w:r>
      <w:r>
        <w:rPr>
          <w:rFonts w:ascii="Cambria" w:eastAsia="Cambria" w:hAnsi="Cambria"/>
          <w:szCs w:val="24"/>
        </w:rPr>
        <w:t>won’t get pushed out or buried under the next thought and the next and the next.</w:t>
      </w:r>
    </w:p>
    <w:p w14:paraId="670F9839" w14:textId="148D7F07" w:rsidR="00EA5DAC" w:rsidRDefault="00A16246" w:rsidP="00EA5DAC">
      <w:pPr>
        <w:spacing w:before="180" w:after="180" w:line="360" w:lineRule="auto"/>
        <w:ind w:firstLine="720"/>
        <w:rPr>
          <w:rFonts w:ascii="Cambria" w:eastAsia="Cambria" w:hAnsi="Cambria"/>
          <w:szCs w:val="24"/>
        </w:rPr>
      </w:pPr>
      <w:r>
        <w:rPr>
          <w:rFonts w:ascii="Cambria" w:eastAsia="Cambria" w:hAnsi="Cambria"/>
          <w:szCs w:val="24"/>
        </w:rPr>
        <w:t>Third</w:t>
      </w:r>
      <w:r w:rsidR="00EA5DAC" w:rsidRPr="00B25C2F">
        <w:rPr>
          <w:rFonts w:ascii="Cambria" w:eastAsia="Cambria" w:hAnsi="Cambria"/>
          <w:szCs w:val="24"/>
        </w:rPr>
        <w:t>, I’m going to ask you to publicly present your project</w:t>
      </w:r>
      <w:r w:rsidR="00EA5DAC">
        <w:rPr>
          <w:rFonts w:ascii="Cambria" w:eastAsia="Cambria" w:hAnsi="Cambria"/>
          <w:szCs w:val="24"/>
        </w:rPr>
        <w:t>,</w:t>
      </w:r>
      <w:r w:rsidR="00EA5DAC" w:rsidRPr="00B25C2F">
        <w:rPr>
          <w:rFonts w:ascii="Cambria" w:eastAsia="Cambria" w:hAnsi="Cambria"/>
          <w:szCs w:val="24"/>
        </w:rPr>
        <w:t xml:space="preserve"> </w:t>
      </w:r>
      <w:r w:rsidR="00EA5DAC" w:rsidRPr="00EF2C8F">
        <w:rPr>
          <w:rFonts w:ascii="Cambria" w:eastAsia="Cambria" w:hAnsi="Cambria"/>
          <w:i/>
          <w:iCs/>
          <w:szCs w:val="24"/>
        </w:rPr>
        <w:t>before</w:t>
      </w:r>
      <w:r w:rsidR="00EA5DAC" w:rsidRPr="00B25C2F">
        <w:rPr>
          <w:rFonts w:ascii="Cambria" w:eastAsia="Cambria" w:hAnsi="Cambria"/>
          <w:szCs w:val="24"/>
        </w:rPr>
        <w:t xml:space="preserve"> it’s finished, and multiple times. </w:t>
      </w:r>
      <w:r w:rsidR="00EA5DAC">
        <w:rPr>
          <w:rFonts w:ascii="Cambria" w:eastAsia="Cambria" w:hAnsi="Cambria"/>
          <w:szCs w:val="24"/>
        </w:rPr>
        <w:t xml:space="preserve">Four </w:t>
      </w:r>
      <w:r w:rsidR="00EA5DAC" w:rsidRPr="00B25C2F">
        <w:rPr>
          <w:rFonts w:ascii="Cambria" w:eastAsia="Cambria" w:hAnsi="Cambria"/>
          <w:szCs w:val="24"/>
        </w:rPr>
        <w:t>times, to be exact</w:t>
      </w:r>
      <w:r w:rsidR="00EA5DAC">
        <w:rPr>
          <w:rFonts w:ascii="Cambria" w:eastAsia="Cambria" w:hAnsi="Cambria"/>
          <w:szCs w:val="24"/>
        </w:rPr>
        <w:t xml:space="preserve"> – once each month</w:t>
      </w:r>
      <w:r w:rsidR="00EA5DAC" w:rsidRPr="00B25C2F">
        <w:rPr>
          <w:rFonts w:ascii="Cambria" w:eastAsia="Cambria" w:hAnsi="Cambria"/>
          <w:szCs w:val="24"/>
        </w:rPr>
        <w:t xml:space="preserve">. </w:t>
      </w:r>
      <w:r w:rsidR="00EA5DAC">
        <w:rPr>
          <w:rFonts w:ascii="Cambria" w:eastAsia="Cambria" w:hAnsi="Cambria"/>
          <w:szCs w:val="24"/>
        </w:rPr>
        <w:t xml:space="preserve">To help you deepen your project and see the progress you’re making, I’ve named each of these iterations using a template from Miriam Posner, who says that most digital projects amount to </w:t>
      </w:r>
      <w:r w:rsidR="00EA5DAC">
        <w:rPr>
          <w:rFonts w:ascii="Cambria" w:eastAsia="Cambria" w:hAnsi="Cambria"/>
          <w:i/>
          <w:iCs/>
          <w:szCs w:val="24"/>
        </w:rPr>
        <w:t>sources, processed and presented</w:t>
      </w:r>
      <w:r w:rsidR="00EA5DAC">
        <w:rPr>
          <w:rFonts w:ascii="Cambria" w:eastAsia="Cambria" w:hAnsi="Cambria"/>
          <w:szCs w:val="24"/>
        </w:rPr>
        <w:t xml:space="preserve">: First, establish what you’re working with (iteration 1: sources); then figure out how to make it tractable by computers (iteration 2: processed). Ideally, that gives you space to form some hypotheses: a sense of what processing these sources helps you to see or say (iteration 3: and…?). The final day of class will be about showcasing all you’ve achieved (iteration 4: presented). </w:t>
      </w:r>
    </w:p>
    <w:p w14:paraId="5C4FC083" w14:textId="546365EB" w:rsidR="00EA5DAC" w:rsidRPr="00B25C2F" w:rsidRDefault="00EA5DAC" w:rsidP="00EA5DAC">
      <w:pPr>
        <w:spacing w:before="180" w:after="180" w:line="360" w:lineRule="auto"/>
        <w:ind w:firstLine="720"/>
        <w:rPr>
          <w:rFonts w:ascii="Cambria" w:eastAsia="Cambria" w:hAnsi="Cambria"/>
          <w:szCs w:val="24"/>
        </w:rPr>
      </w:pPr>
      <w:r w:rsidRPr="00B25C2F">
        <w:rPr>
          <w:rFonts w:ascii="Cambria" w:eastAsia="Cambria" w:hAnsi="Cambria"/>
          <w:szCs w:val="24"/>
        </w:rPr>
        <w:t xml:space="preserve">These presentations can be informal – they’re about work in progress, after all – and will draw not only on whatever you think you’ve “accomplished,” but also on the processes </w:t>
      </w:r>
      <w:r w:rsidRPr="00B25C2F">
        <w:rPr>
          <w:rFonts w:ascii="Cambria" w:eastAsia="Cambria" w:hAnsi="Cambria"/>
          <w:szCs w:val="24"/>
        </w:rPr>
        <w:lastRenderedPageBreak/>
        <w:t xml:space="preserve">you’ve written down in your Mindful Practice Journals. What habits or patterns you </w:t>
      </w:r>
      <w:r>
        <w:rPr>
          <w:rFonts w:ascii="Cambria" w:eastAsia="Cambria" w:hAnsi="Cambria"/>
          <w:szCs w:val="24"/>
        </w:rPr>
        <w:t xml:space="preserve">each </w:t>
      </w:r>
      <w:r w:rsidRPr="00B25C2F">
        <w:rPr>
          <w:rFonts w:ascii="Cambria" w:eastAsia="Cambria" w:hAnsi="Cambria"/>
          <w:szCs w:val="24"/>
        </w:rPr>
        <w:t>notice</w:t>
      </w:r>
      <w:r>
        <w:rPr>
          <w:rFonts w:ascii="Cambria" w:eastAsia="Cambria" w:hAnsi="Cambria"/>
          <w:szCs w:val="24"/>
        </w:rPr>
        <w:t>,</w:t>
      </w:r>
      <w:r w:rsidRPr="00B25C2F">
        <w:rPr>
          <w:rFonts w:ascii="Cambria" w:eastAsia="Cambria" w:hAnsi="Cambria"/>
          <w:szCs w:val="24"/>
        </w:rPr>
        <w:t xml:space="preserve"> individually</w:t>
      </w:r>
      <w:r>
        <w:rPr>
          <w:rFonts w:ascii="Cambria" w:eastAsia="Cambria" w:hAnsi="Cambria"/>
          <w:szCs w:val="24"/>
        </w:rPr>
        <w:t>,</w:t>
      </w:r>
      <w:r w:rsidRPr="00B25C2F">
        <w:rPr>
          <w:rFonts w:ascii="Cambria" w:eastAsia="Cambria" w:hAnsi="Cambria"/>
          <w:szCs w:val="24"/>
        </w:rPr>
        <w:t xml:space="preserve"> will </w:t>
      </w:r>
      <w:r w:rsidR="001C5E26">
        <w:rPr>
          <w:rFonts w:ascii="Cambria" w:eastAsia="Cambria" w:hAnsi="Cambria"/>
          <w:szCs w:val="24"/>
        </w:rPr>
        <w:t xml:space="preserve">thus </w:t>
      </w:r>
      <w:r w:rsidRPr="00B25C2F">
        <w:rPr>
          <w:rFonts w:ascii="Cambria" w:eastAsia="Cambria" w:hAnsi="Cambria"/>
          <w:szCs w:val="24"/>
        </w:rPr>
        <w:t xml:space="preserve">be put side by side with what your classmates noticed, and </w:t>
      </w:r>
      <w:r>
        <w:rPr>
          <w:rFonts w:ascii="Cambria" w:eastAsia="Cambria" w:hAnsi="Cambria"/>
          <w:szCs w:val="24"/>
        </w:rPr>
        <w:t xml:space="preserve">working </w:t>
      </w:r>
      <w:r w:rsidRPr="00B25C2F">
        <w:rPr>
          <w:rFonts w:ascii="Cambria" w:eastAsia="Cambria" w:hAnsi="Cambria"/>
          <w:szCs w:val="24"/>
        </w:rPr>
        <w:t xml:space="preserve">together we’re more likely to figure some things out. </w:t>
      </w:r>
      <w:r>
        <w:rPr>
          <w:rFonts w:ascii="Cambria" w:eastAsia="Cambria" w:hAnsi="Cambria"/>
          <w:szCs w:val="24"/>
        </w:rPr>
        <w:t xml:space="preserve">As we move forward, I’ll have more specific guidance </w:t>
      </w:r>
      <w:r w:rsidRPr="00B25C2F">
        <w:rPr>
          <w:rFonts w:ascii="Cambria" w:eastAsia="Cambria" w:hAnsi="Cambria"/>
          <w:szCs w:val="24"/>
        </w:rPr>
        <w:t xml:space="preserve">for how to prepare for </w:t>
      </w:r>
      <w:r w:rsidR="001C5E26">
        <w:rPr>
          <w:rFonts w:ascii="Cambria" w:eastAsia="Cambria" w:hAnsi="Cambria"/>
          <w:szCs w:val="24"/>
        </w:rPr>
        <w:t>each</w:t>
      </w:r>
      <w:r>
        <w:rPr>
          <w:rFonts w:ascii="Cambria" w:eastAsia="Cambria" w:hAnsi="Cambria"/>
          <w:szCs w:val="24"/>
        </w:rPr>
        <w:t xml:space="preserve"> </w:t>
      </w:r>
      <w:r w:rsidRPr="00B25C2F">
        <w:rPr>
          <w:rFonts w:ascii="Cambria" w:eastAsia="Cambria" w:hAnsi="Cambria"/>
          <w:szCs w:val="24"/>
        </w:rPr>
        <w:t>presentation.</w:t>
      </w:r>
    </w:p>
    <w:p w14:paraId="7A993A74" w14:textId="12139BE6" w:rsidR="00EA5DAC" w:rsidRPr="00B25C2F" w:rsidRDefault="00EA78AD" w:rsidP="00EA5DAC">
      <w:pPr>
        <w:spacing w:before="180" w:after="180" w:line="360" w:lineRule="auto"/>
        <w:ind w:firstLine="720"/>
        <w:rPr>
          <w:rFonts w:ascii="Cambria" w:eastAsia="Cambria" w:hAnsi="Cambria"/>
          <w:szCs w:val="24"/>
        </w:rPr>
      </w:pPr>
      <w:r>
        <w:rPr>
          <w:rFonts w:ascii="Cambria" w:eastAsia="Cambria" w:hAnsi="Cambria"/>
          <w:szCs w:val="24"/>
        </w:rPr>
        <w:t>Finally</w:t>
      </w:r>
      <w:r w:rsidR="00EA5DAC" w:rsidRPr="00B25C2F">
        <w:rPr>
          <w:rFonts w:ascii="Cambria" w:eastAsia="Cambria" w:hAnsi="Cambria"/>
          <w:szCs w:val="24"/>
        </w:rPr>
        <w:t xml:space="preserve">, I’m going to </w:t>
      </w:r>
      <w:r w:rsidR="005135C3">
        <w:rPr>
          <w:rFonts w:ascii="Cambria" w:eastAsia="Cambria" w:hAnsi="Cambria"/>
          <w:szCs w:val="24"/>
        </w:rPr>
        <w:t xml:space="preserve">introduce all of you to </w:t>
      </w:r>
      <w:r w:rsidR="00EA5DAC" w:rsidRPr="00B25C2F">
        <w:rPr>
          <w:rFonts w:ascii="Cambria" w:eastAsia="Cambria" w:hAnsi="Cambria"/>
          <w:szCs w:val="24"/>
        </w:rPr>
        <w:t xml:space="preserve">GitHub, one of the places </w:t>
      </w:r>
      <w:r w:rsidR="00A80488">
        <w:rPr>
          <w:rFonts w:ascii="Cambria" w:eastAsia="Cambria" w:hAnsi="Cambria"/>
          <w:szCs w:val="24"/>
        </w:rPr>
        <w:t xml:space="preserve">where </w:t>
      </w:r>
      <w:r w:rsidR="00EA5DAC" w:rsidRPr="00B25C2F">
        <w:rPr>
          <w:rFonts w:ascii="Cambria" w:eastAsia="Cambria" w:hAnsi="Cambria"/>
          <w:szCs w:val="24"/>
        </w:rPr>
        <w:t>a lot of digital humanities projects are shared (along with a great many more projects beyond DH). It’s a place where you can post files, and write about them, even if you don’t want to make a website. (Though if you do want to make a website, GitHub lets you do that, too.</w:t>
      </w:r>
      <w:r w:rsidR="00A80488">
        <w:rPr>
          <w:rFonts w:ascii="Cambria" w:eastAsia="Cambria" w:hAnsi="Cambria"/>
          <w:szCs w:val="24"/>
        </w:rPr>
        <w:t xml:space="preserve"> It’s what I’ve used for our class site.</w:t>
      </w:r>
      <w:r w:rsidR="00EA5DAC" w:rsidRPr="00B25C2F">
        <w:rPr>
          <w:rFonts w:ascii="Cambria" w:eastAsia="Cambria" w:hAnsi="Cambria"/>
          <w:szCs w:val="24"/>
        </w:rPr>
        <w:t xml:space="preserve">) But best of all, as we’ll discuss </w:t>
      </w:r>
      <w:r w:rsidR="00EA5DAC">
        <w:rPr>
          <w:rFonts w:ascii="Cambria" w:eastAsia="Cambria" w:hAnsi="Cambria"/>
          <w:szCs w:val="24"/>
        </w:rPr>
        <w:t>after next week’s break</w:t>
      </w:r>
      <w:r w:rsidR="00EA5DAC" w:rsidRPr="00B25C2F">
        <w:rPr>
          <w:rFonts w:ascii="Cambria" w:eastAsia="Cambria" w:hAnsi="Cambria"/>
          <w:szCs w:val="24"/>
        </w:rPr>
        <w:t xml:space="preserve">, GitHub prominently displays and celebrates the work-in-progress-ness of </w:t>
      </w:r>
      <w:r w:rsidR="00EA5DAC" w:rsidRPr="009C0A20">
        <w:rPr>
          <w:rFonts w:ascii="Cambria" w:eastAsia="Cambria" w:hAnsi="Cambria"/>
          <w:i/>
          <w:iCs/>
          <w:szCs w:val="24"/>
        </w:rPr>
        <w:t>all</w:t>
      </w:r>
      <w:r w:rsidR="00EA5DAC" w:rsidRPr="00B25C2F">
        <w:rPr>
          <w:rFonts w:ascii="Cambria" w:eastAsia="Cambria" w:hAnsi="Cambria"/>
          <w:szCs w:val="24"/>
        </w:rPr>
        <w:t xml:space="preserve"> its projects, because it</w:t>
      </w:r>
      <w:r w:rsidR="00EA5DAC">
        <w:rPr>
          <w:rFonts w:ascii="Cambria" w:eastAsia="Cambria" w:hAnsi="Cambria"/>
          <w:szCs w:val="24"/>
        </w:rPr>
        <w:t xml:space="preserve"> makes the </w:t>
      </w:r>
      <w:r w:rsidR="00EA5DAC" w:rsidRPr="00B25C2F">
        <w:rPr>
          <w:rFonts w:ascii="Cambria" w:eastAsia="Cambria" w:hAnsi="Cambria"/>
          <w:szCs w:val="24"/>
        </w:rPr>
        <w:t>dynamic history</w:t>
      </w:r>
      <w:r w:rsidR="00EA5DAC">
        <w:rPr>
          <w:rFonts w:ascii="Cambria" w:eastAsia="Cambria" w:hAnsi="Cambria"/>
          <w:szCs w:val="24"/>
        </w:rPr>
        <w:t xml:space="preserve"> of every file </w:t>
      </w:r>
      <w:r w:rsidR="00EA5DAC" w:rsidRPr="00B25C2F">
        <w:rPr>
          <w:rFonts w:ascii="Cambria" w:eastAsia="Cambria" w:hAnsi="Cambria"/>
          <w:szCs w:val="24"/>
        </w:rPr>
        <w:t>visible.</w:t>
      </w:r>
    </w:p>
    <w:p w14:paraId="63645E50" w14:textId="6101C963" w:rsidR="00EA5DAC" w:rsidRPr="00B25C2F" w:rsidRDefault="0065593C" w:rsidP="00EA5DAC">
      <w:pPr>
        <w:spacing w:before="180" w:after="180" w:line="360" w:lineRule="auto"/>
        <w:ind w:firstLine="720"/>
        <w:rPr>
          <w:rFonts w:ascii="Cambria" w:eastAsia="Cambria" w:hAnsi="Cambria"/>
          <w:szCs w:val="24"/>
        </w:rPr>
      </w:pPr>
      <w:r>
        <w:rPr>
          <w:rFonts w:ascii="Cambria" w:eastAsia="Cambria" w:hAnsi="Cambria"/>
          <w:szCs w:val="24"/>
        </w:rPr>
        <w:t>Because</w:t>
      </w:r>
      <w:r w:rsidR="00EA5DAC">
        <w:rPr>
          <w:rFonts w:ascii="Cambria" w:eastAsia="Cambria" w:hAnsi="Cambria"/>
          <w:szCs w:val="24"/>
        </w:rPr>
        <w:t xml:space="preserve"> d</w:t>
      </w:r>
      <w:r w:rsidR="00EA5DAC" w:rsidRPr="00B25C2F">
        <w:rPr>
          <w:rFonts w:ascii="Cambria" w:eastAsia="Cambria" w:hAnsi="Cambria"/>
          <w:szCs w:val="24"/>
        </w:rPr>
        <w:t xml:space="preserve">igital projects </w:t>
      </w:r>
      <w:r w:rsidR="00EA5DAC" w:rsidRPr="005135C3">
        <w:rPr>
          <w:rFonts w:ascii="Cambria" w:eastAsia="Cambria" w:hAnsi="Cambria"/>
          <w:i/>
          <w:iCs/>
          <w:szCs w:val="24"/>
        </w:rPr>
        <w:t>are</w:t>
      </w:r>
      <w:r w:rsidR="00EA5DAC" w:rsidRPr="00B25C2F">
        <w:rPr>
          <w:rFonts w:ascii="Cambria" w:eastAsia="Cambria" w:hAnsi="Cambria"/>
          <w:szCs w:val="24"/>
        </w:rPr>
        <w:t xml:space="preserve"> variable and changing, even as they remain themselves. Kind of like people, if you think about it.</w:t>
      </w:r>
    </w:p>
    <w:p w14:paraId="1C830BBD" w14:textId="77777777" w:rsidR="00EA5DAC" w:rsidRPr="00B25C2F" w:rsidRDefault="00EA5DAC" w:rsidP="00EA5DAC">
      <w:pPr>
        <w:spacing w:before="180" w:after="180" w:line="360" w:lineRule="auto"/>
        <w:ind w:firstLine="720"/>
        <w:rPr>
          <w:rFonts w:ascii="Cambria" w:eastAsia="Cambria" w:hAnsi="Cambria"/>
          <w:szCs w:val="24"/>
        </w:rPr>
      </w:pPr>
      <w:r w:rsidRPr="00B25C2F">
        <w:rPr>
          <w:rFonts w:ascii="Cambria" w:eastAsia="Cambria" w:hAnsi="Cambria"/>
          <w:szCs w:val="24"/>
        </w:rPr>
        <w:t>I look forward to marking the changes with you!</w:t>
      </w:r>
    </w:p>
    <w:p w14:paraId="6A6621FB" w14:textId="149CFEA0" w:rsidR="00EA5DAC" w:rsidRPr="00B25C2F" w:rsidRDefault="0065593C" w:rsidP="00EA5DAC">
      <w:pPr>
        <w:spacing w:before="180" w:after="180" w:line="360" w:lineRule="auto"/>
        <w:ind w:firstLine="720"/>
        <w:rPr>
          <w:rFonts w:ascii="Cambria" w:eastAsia="Cambria" w:hAnsi="Cambria"/>
          <w:szCs w:val="24"/>
        </w:rPr>
      </w:pPr>
      <w:r>
        <w:rPr>
          <w:rFonts w:ascii="Cambria" w:eastAsia="Cambria" w:hAnsi="Cambria"/>
          <w:szCs w:val="24"/>
        </w:rPr>
        <w:t xml:space="preserve">(please call me) </w:t>
      </w:r>
      <w:r w:rsidR="00EA5DAC" w:rsidRPr="00B25C2F">
        <w:rPr>
          <w:rFonts w:ascii="Cambria" w:eastAsia="Cambria" w:hAnsi="Cambria"/>
          <w:szCs w:val="24"/>
        </w:rPr>
        <w:t>Ben</w:t>
      </w:r>
    </w:p>
    <w:p w14:paraId="6B328F98" w14:textId="77777777" w:rsidR="00EA5DAC" w:rsidRPr="00A76004" w:rsidRDefault="00EA5DAC" w:rsidP="00EA5DAC">
      <w:pPr>
        <w:tabs>
          <w:tab w:val="left" w:pos="1740"/>
        </w:tabs>
        <w:spacing w:after="300"/>
      </w:pPr>
    </w:p>
    <w:p w14:paraId="0DBBAC43" w14:textId="77777777" w:rsidR="00EA5DAC" w:rsidRDefault="00EA5DAC" w:rsidP="00EA5DAC"/>
    <w:p w14:paraId="73CC4B59" w14:textId="77777777" w:rsidR="00EA5DAC" w:rsidRDefault="00EA5DAC" w:rsidP="00EA5DAC"/>
    <w:p w14:paraId="6BD5689C" w14:textId="77777777" w:rsidR="00AD2404" w:rsidRPr="00EA5DAC" w:rsidRDefault="00AD2404" w:rsidP="00EA5DAC"/>
    <w:sectPr w:rsidR="00AD2404" w:rsidRPr="00EA5DAC" w:rsidSect="00AA07F7">
      <w:pgSz w:w="12240" w:h="15840"/>
      <w:pgMar w:top="1296" w:right="1440" w:bottom="1296"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7F7"/>
    <w:rsid w:val="00006F7C"/>
    <w:rsid w:val="00007E8F"/>
    <w:rsid w:val="00014A4A"/>
    <w:rsid w:val="000207E9"/>
    <w:rsid w:val="00034074"/>
    <w:rsid w:val="00041E36"/>
    <w:rsid w:val="000848F1"/>
    <w:rsid w:val="000A0FE1"/>
    <w:rsid w:val="000A4469"/>
    <w:rsid w:val="000C01AE"/>
    <w:rsid w:val="00114E34"/>
    <w:rsid w:val="00132571"/>
    <w:rsid w:val="00145D70"/>
    <w:rsid w:val="00152E50"/>
    <w:rsid w:val="0015773B"/>
    <w:rsid w:val="00161A81"/>
    <w:rsid w:val="001639CE"/>
    <w:rsid w:val="00180236"/>
    <w:rsid w:val="00187F3E"/>
    <w:rsid w:val="001B60C5"/>
    <w:rsid w:val="001C201A"/>
    <w:rsid w:val="001C2B08"/>
    <w:rsid w:val="001C5E26"/>
    <w:rsid w:val="001D3252"/>
    <w:rsid w:val="001F1233"/>
    <w:rsid w:val="001F6AA5"/>
    <w:rsid w:val="00203749"/>
    <w:rsid w:val="00204659"/>
    <w:rsid w:val="00207FB1"/>
    <w:rsid w:val="00242A4B"/>
    <w:rsid w:val="002433C9"/>
    <w:rsid w:val="00243AB3"/>
    <w:rsid w:val="002461F0"/>
    <w:rsid w:val="0024711B"/>
    <w:rsid w:val="002532B8"/>
    <w:rsid w:val="00272CC5"/>
    <w:rsid w:val="0029438D"/>
    <w:rsid w:val="0029687E"/>
    <w:rsid w:val="002A1DE2"/>
    <w:rsid w:val="002B4500"/>
    <w:rsid w:val="002B7C64"/>
    <w:rsid w:val="002C53C3"/>
    <w:rsid w:val="002C7D02"/>
    <w:rsid w:val="002D2C28"/>
    <w:rsid w:val="002D65F0"/>
    <w:rsid w:val="002E1FCB"/>
    <w:rsid w:val="002E5B89"/>
    <w:rsid w:val="002F019F"/>
    <w:rsid w:val="00302AF8"/>
    <w:rsid w:val="00304EDF"/>
    <w:rsid w:val="00306D6C"/>
    <w:rsid w:val="00315BE5"/>
    <w:rsid w:val="0033579D"/>
    <w:rsid w:val="00337F1A"/>
    <w:rsid w:val="00351522"/>
    <w:rsid w:val="003629F6"/>
    <w:rsid w:val="00367907"/>
    <w:rsid w:val="00375D58"/>
    <w:rsid w:val="003762C7"/>
    <w:rsid w:val="0038199E"/>
    <w:rsid w:val="00385CD8"/>
    <w:rsid w:val="003865B9"/>
    <w:rsid w:val="00392A15"/>
    <w:rsid w:val="00393832"/>
    <w:rsid w:val="003A2246"/>
    <w:rsid w:val="003B4C73"/>
    <w:rsid w:val="003B6C20"/>
    <w:rsid w:val="003F1C27"/>
    <w:rsid w:val="003F68FA"/>
    <w:rsid w:val="0040094B"/>
    <w:rsid w:val="0044315B"/>
    <w:rsid w:val="00456984"/>
    <w:rsid w:val="00472EFC"/>
    <w:rsid w:val="004739C1"/>
    <w:rsid w:val="00473B34"/>
    <w:rsid w:val="0047445B"/>
    <w:rsid w:val="004805E3"/>
    <w:rsid w:val="004947B5"/>
    <w:rsid w:val="004C71A0"/>
    <w:rsid w:val="004F7B8B"/>
    <w:rsid w:val="005075D8"/>
    <w:rsid w:val="005135C3"/>
    <w:rsid w:val="00514699"/>
    <w:rsid w:val="00517C00"/>
    <w:rsid w:val="0052669F"/>
    <w:rsid w:val="00527EEE"/>
    <w:rsid w:val="005331C2"/>
    <w:rsid w:val="005418CC"/>
    <w:rsid w:val="005427A5"/>
    <w:rsid w:val="00547ACB"/>
    <w:rsid w:val="0055494D"/>
    <w:rsid w:val="00555EFF"/>
    <w:rsid w:val="00582110"/>
    <w:rsid w:val="005955BB"/>
    <w:rsid w:val="005A1403"/>
    <w:rsid w:val="005A1414"/>
    <w:rsid w:val="005A7E5D"/>
    <w:rsid w:val="005B1504"/>
    <w:rsid w:val="005B2CD9"/>
    <w:rsid w:val="005B2DA4"/>
    <w:rsid w:val="005B6EF0"/>
    <w:rsid w:val="005B7AA1"/>
    <w:rsid w:val="005C5378"/>
    <w:rsid w:val="005C5872"/>
    <w:rsid w:val="005E12D1"/>
    <w:rsid w:val="005E23E3"/>
    <w:rsid w:val="00600A44"/>
    <w:rsid w:val="006053D4"/>
    <w:rsid w:val="00610B07"/>
    <w:rsid w:val="00621824"/>
    <w:rsid w:val="0062506A"/>
    <w:rsid w:val="00641520"/>
    <w:rsid w:val="00650701"/>
    <w:rsid w:val="0065593C"/>
    <w:rsid w:val="006731B9"/>
    <w:rsid w:val="00683298"/>
    <w:rsid w:val="006852C4"/>
    <w:rsid w:val="00690CBC"/>
    <w:rsid w:val="00692BE2"/>
    <w:rsid w:val="00697C56"/>
    <w:rsid w:val="006A5133"/>
    <w:rsid w:val="006B3690"/>
    <w:rsid w:val="006B582E"/>
    <w:rsid w:val="006C0E05"/>
    <w:rsid w:val="006C67BF"/>
    <w:rsid w:val="006F37BE"/>
    <w:rsid w:val="006F6B5A"/>
    <w:rsid w:val="00704C18"/>
    <w:rsid w:val="007260CE"/>
    <w:rsid w:val="00726503"/>
    <w:rsid w:val="00735408"/>
    <w:rsid w:val="007423BA"/>
    <w:rsid w:val="00745956"/>
    <w:rsid w:val="0075474A"/>
    <w:rsid w:val="00760D8C"/>
    <w:rsid w:val="00767573"/>
    <w:rsid w:val="007821B6"/>
    <w:rsid w:val="00782723"/>
    <w:rsid w:val="00785B3E"/>
    <w:rsid w:val="00791EA8"/>
    <w:rsid w:val="007A28ED"/>
    <w:rsid w:val="007B02EA"/>
    <w:rsid w:val="007B5D8C"/>
    <w:rsid w:val="007C0D41"/>
    <w:rsid w:val="007C3754"/>
    <w:rsid w:val="00810D08"/>
    <w:rsid w:val="00815174"/>
    <w:rsid w:val="0081680D"/>
    <w:rsid w:val="008303AD"/>
    <w:rsid w:val="00832FFB"/>
    <w:rsid w:val="00853B90"/>
    <w:rsid w:val="00891132"/>
    <w:rsid w:val="008A3EE6"/>
    <w:rsid w:val="008A4714"/>
    <w:rsid w:val="008B53C8"/>
    <w:rsid w:val="008B70B7"/>
    <w:rsid w:val="008C5719"/>
    <w:rsid w:val="008D13F9"/>
    <w:rsid w:val="008D695A"/>
    <w:rsid w:val="008E283A"/>
    <w:rsid w:val="008F62AB"/>
    <w:rsid w:val="0091000D"/>
    <w:rsid w:val="0091405C"/>
    <w:rsid w:val="009201A8"/>
    <w:rsid w:val="009548D6"/>
    <w:rsid w:val="00964F9B"/>
    <w:rsid w:val="009722BF"/>
    <w:rsid w:val="009752EB"/>
    <w:rsid w:val="00994EB2"/>
    <w:rsid w:val="009C0A20"/>
    <w:rsid w:val="009C4A99"/>
    <w:rsid w:val="009C7A14"/>
    <w:rsid w:val="009D6ED1"/>
    <w:rsid w:val="009E1A88"/>
    <w:rsid w:val="009E49DF"/>
    <w:rsid w:val="00A16246"/>
    <w:rsid w:val="00A1711C"/>
    <w:rsid w:val="00A2043F"/>
    <w:rsid w:val="00A26206"/>
    <w:rsid w:val="00A27FC2"/>
    <w:rsid w:val="00A44952"/>
    <w:rsid w:val="00A517DD"/>
    <w:rsid w:val="00A57380"/>
    <w:rsid w:val="00A57399"/>
    <w:rsid w:val="00A80488"/>
    <w:rsid w:val="00A93189"/>
    <w:rsid w:val="00A937A5"/>
    <w:rsid w:val="00A96A64"/>
    <w:rsid w:val="00AA07F7"/>
    <w:rsid w:val="00AA09B0"/>
    <w:rsid w:val="00AC0A3D"/>
    <w:rsid w:val="00AC0A47"/>
    <w:rsid w:val="00AC72BE"/>
    <w:rsid w:val="00AD1E2A"/>
    <w:rsid w:val="00AD2404"/>
    <w:rsid w:val="00AD27CD"/>
    <w:rsid w:val="00AD5E92"/>
    <w:rsid w:val="00AE72ED"/>
    <w:rsid w:val="00B02D76"/>
    <w:rsid w:val="00B10CF1"/>
    <w:rsid w:val="00B11065"/>
    <w:rsid w:val="00B242DA"/>
    <w:rsid w:val="00B37FE7"/>
    <w:rsid w:val="00B40E6D"/>
    <w:rsid w:val="00B43E6D"/>
    <w:rsid w:val="00B4500B"/>
    <w:rsid w:val="00B50ED3"/>
    <w:rsid w:val="00B572DD"/>
    <w:rsid w:val="00B63F97"/>
    <w:rsid w:val="00B66CFA"/>
    <w:rsid w:val="00B733EE"/>
    <w:rsid w:val="00B771BF"/>
    <w:rsid w:val="00B85DBB"/>
    <w:rsid w:val="00B95E26"/>
    <w:rsid w:val="00BA6220"/>
    <w:rsid w:val="00BA77A5"/>
    <w:rsid w:val="00BB1D8D"/>
    <w:rsid w:val="00BC74CE"/>
    <w:rsid w:val="00BD429C"/>
    <w:rsid w:val="00BE5620"/>
    <w:rsid w:val="00BF64A7"/>
    <w:rsid w:val="00C14713"/>
    <w:rsid w:val="00C413F7"/>
    <w:rsid w:val="00C54C05"/>
    <w:rsid w:val="00C60128"/>
    <w:rsid w:val="00C71D75"/>
    <w:rsid w:val="00C763EA"/>
    <w:rsid w:val="00CA155B"/>
    <w:rsid w:val="00CA16B3"/>
    <w:rsid w:val="00CA6842"/>
    <w:rsid w:val="00CD3D30"/>
    <w:rsid w:val="00D03F1A"/>
    <w:rsid w:val="00D1146F"/>
    <w:rsid w:val="00D5065C"/>
    <w:rsid w:val="00D51C3F"/>
    <w:rsid w:val="00D51D5A"/>
    <w:rsid w:val="00D54F62"/>
    <w:rsid w:val="00D66912"/>
    <w:rsid w:val="00D67767"/>
    <w:rsid w:val="00D90871"/>
    <w:rsid w:val="00DB7D07"/>
    <w:rsid w:val="00DC5DB2"/>
    <w:rsid w:val="00DD1D33"/>
    <w:rsid w:val="00DD39CC"/>
    <w:rsid w:val="00DE4301"/>
    <w:rsid w:val="00DE5D43"/>
    <w:rsid w:val="00DE6522"/>
    <w:rsid w:val="00DF3A64"/>
    <w:rsid w:val="00E01545"/>
    <w:rsid w:val="00E13BEB"/>
    <w:rsid w:val="00E20281"/>
    <w:rsid w:val="00E24F98"/>
    <w:rsid w:val="00E3325E"/>
    <w:rsid w:val="00E3630D"/>
    <w:rsid w:val="00E54416"/>
    <w:rsid w:val="00E61753"/>
    <w:rsid w:val="00E94D93"/>
    <w:rsid w:val="00EA4F79"/>
    <w:rsid w:val="00EA56F0"/>
    <w:rsid w:val="00EA5DAC"/>
    <w:rsid w:val="00EA78AD"/>
    <w:rsid w:val="00EB3A1C"/>
    <w:rsid w:val="00EB4703"/>
    <w:rsid w:val="00ED324C"/>
    <w:rsid w:val="00EF014B"/>
    <w:rsid w:val="00EF2C8F"/>
    <w:rsid w:val="00F25251"/>
    <w:rsid w:val="00F308DE"/>
    <w:rsid w:val="00F353C7"/>
    <w:rsid w:val="00F37BA3"/>
    <w:rsid w:val="00F41C6B"/>
    <w:rsid w:val="00F5350A"/>
    <w:rsid w:val="00F7042E"/>
    <w:rsid w:val="00F77FCF"/>
    <w:rsid w:val="00F87248"/>
    <w:rsid w:val="00F93F4E"/>
    <w:rsid w:val="00F95B29"/>
    <w:rsid w:val="00FA3487"/>
    <w:rsid w:val="00FB048C"/>
    <w:rsid w:val="00FB1031"/>
    <w:rsid w:val="00FB3E3B"/>
    <w:rsid w:val="00FC24A3"/>
    <w:rsid w:val="00FD3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0636E5"/>
  <w15:chartTrackingRefBased/>
  <w15:docId w15:val="{3723D6E0-C8BF-D940-9C43-C3E67EB73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7F7"/>
    <w:rPr>
      <w:rFonts w:ascii="Times New Roman" w:eastAsia="Calibri" w:hAnsi="Times New Roman" w:cs="Times New Roman"/>
      <w:szCs w:val="22"/>
    </w:rPr>
  </w:style>
  <w:style w:type="paragraph" w:styleId="Heading1">
    <w:name w:val="heading 1"/>
    <w:basedOn w:val="Normal"/>
    <w:next w:val="Normal"/>
    <w:link w:val="Heading1Char"/>
    <w:qFormat/>
    <w:rsid w:val="00AA07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07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07F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07F7"/>
    <w:pPr>
      <w:keepNext/>
      <w:keepLines/>
      <w:spacing w:before="80" w:after="40"/>
      <w:outlineLvl w:val="3"/>
    </w:pPr>
    <w:rPr>
      <w:rFonts w:asciiTheme="minorHAnsi" w:eastAsiaTheme="majorEastAsia" w:hAnsiTheme="minorHAnsi" w:cstheme="majorBidi"/>
      <w:i/>
      <w:iCs/>
      <w:color w:val="0F4761" w:themeColor="accent1" w:themeShade="BF"/>
      <w:szCs w:val="24"/>
    </w:rPr>
  </w:style>
  <w:style w:type="paragraph" w:styleId="Heading5">
    <w:name w:val="heading 5"/>
    <w:basedOn w:val="Normal"/>
    <w:next w:val="Normal"/>
    <w:link w:val="Heading5Char"/>
    <w:uiPriority w:val="9"/>
    <w:semiHidden/>
    <w:unhideWhenUsed/>
    <w:qFormat/>
    <w:rsid w:val="00AA07F7"/>
    <w:pPr>
      <w:keepNext/>
      <w:keepLines/>
      <w:spacing w:before="80" w:after="40"/>
      <w:outlineLvl w:val="4"/>
    </w:pPr>
    <w:rPr>
      <w:rFonts w:asciiTheme="minorHAnsi" w:eastAsiaTheme="majorEastAsia" w:hAnsiTheme="minorHAnsi" w:cstheme="majorBidi"/>
      <w:color w:val="0F4761" w:themeColor="accent1" w:themeShade="BF"/>
      <w:szCs w:val="24"/>
    </w:rPr>
  </w:style>
  <w:style w:type="paragraph" w:styleId="Heading6">
    <w:name w:val="heading 6"/>
    <w:basedOn w:val="Normal"/>
    <w:next w:val="Normal"/>
    <w:link w:val="Heading6Char"/>
    <w:uiPriority w:val="9"/>
    <w:semiHidden/>
    <w:unhideWhenUsed/>
    <w:qFormat/>
    <w:rsid w:val="00AA07F7"/>
    <w:pPr>
      <w:keepNext/>
      <w:keepLines/>
      <w:spacing w:before="40"/>
      <w:outlineLvl w:val="5"/>
    </w:pPr>
    <w:rPr>
      <w:rFonts w:asciiTheme="minorHAnsi" w:eastAsiaTheme="majorEastAsia" w:hAnsiTheme="minorHAnsi" w:cstheme="majorBidi"/>
      <w:i/>
      <w:iCs/>
      <w:color w:val="595959" w:themeColor="text1" w:themeTint="A6"/>
      <w:szCs w:val="24"/>
    </w:rPr>
  </w:style>
  <w:style w:type="paragraph" w:styleId="Heading7">
    <w:name w:val="heading 7"/>
    <w:basedOn w:val="Normal"/>
    <w:next w:val="Normal"/>
    <w:link w:val="Heading7Char"/>
    <w:uiPriority w:val="9"/>
    <w:semiHidden/>
    <w:unhideWhenUsed/>
    <w:qFormat/>
    <w:rsid w:val="00AA07F7"/>
    <w:pPr>
      <w:keepNext/>
      <w:keepLines/>
      <w:spacing w:before="40"/>
      <w:outlineLvl w:val="6"/>
    </w:pPr>
    <w:rPr>
      <w:rFonts w:asciiTheme="minorHAnsi" w:eastAsiaTheme="majorEastAsia" w:hAnsiTheme="min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AA07F7"/>
    <w:pPr>
      <w:keepNext/>
      <w:keepLines/>
      <w:outlineLvl w:val="7"/>
    </w:pPr>
    <w:rPr>
      <w:rFonts w:asciiTheme="minorHAnsi" w:eastAsiaTheme="majorEastAsia" w:hAnsiTheme="minorHAnsi" w:cstheme="majorBidi"/>
      <w:i/>
      <w:iCs/>
      <w:color w:val="272727" w:themeColor="text1" w:themeTint="D8"/>
      <w:szCs w:val="24"/>
    </w:rPr>
  </w:style>
  <w:style w:type="paragraph" w:styleId="Heading9">
    <w:name w:val="heading 9"/>
    <w:basedOn w:val="Normal"/>
    <w:next w:val="Normal"/>
    <w:link w:val="Heading9Char"/>
    <w:uiPriority w:val="9"/>
    <w:semiHidden/>
    <w:unhideWhenUsed/>
    <w:qFormat/>
    <w:rsid w:val="00AA07F7"/>
    <w:pPr>
      <w:keepNext/>
      <w:keepLines/>
      <w:outlineLvl w:val="8"/>
    </w:pPr>
    <w:rPr>
      <w:rFonts w:asciiTheme="minorHAnsi" w:eastAsiaTheme="majorEastAsia" w:hAnsiTheme="minorHAnsi" w:cstheme="majorBidi"/>
      <w:color w:val="272727" w:themeColor="text1" w:themeTint="D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7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07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07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07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07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07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7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7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7F7"/>
    <w:rPr>
      <w:rFonts w:eastAsiaTheme="majorEastAsia" w:cstheme="majorBidi"/>
      <w:color w:val="272727" w:themeColor="text1" w:themeTint="D8"/>
    </w:rPr>
  </w:style>
  <w:style w:type="paragraph" w:styleId="Title">
    <w:name w:val="Title"/>
    <w:basedOn w:val="Normal"/>
    <w:next w:val="Normal"/>
    <w:link w:val="TitleChar"/>
    <w:uiPriority w:val="10"/>
    <w:qFormat/>
    <w:rsid w:val="00AA07F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7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7F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7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7F7"/>
    <w:pPr>
      <w:spacing w:before="160" w:after="160"/>
      <w:jc w:val="center"/>
    </w:pPr>
    <w:rPr>
      <w:rFonts w:asciiTheme="minorHAnsi" w:eastAsiaTheme="minorHAnsi" w:hAnsiTheme="minorHAnsi" w:cstheme="minorBidi"/>
      <w:i/>
      <w:iCs/>
      <w:color w:val="404040" w:themeColor="text1" w:themeTint="BF"/>
      <w:szCs w:val="24"/>
    </w:rPr>
  </w:style>
  <w:style w:type="character" w:customStyle="1" w:styleId="QuoteChar">
    <w:name w:val="Quote Char"/>
    <w:basedOn w:val="DefaultParagraphFont"/>
    <w:link w:val="Quote"/>
    <w:uiPriority w:val="29"/>
    <w:rsid w:val="00AA07F7"/>
    <w:rPr>
      <w:i/>
      <w:iCs/>
      <w:color w:val="404040" w:themeColor="text1" w:themeTint="BF"/>
    </w:rPr>
  </w:style>
  <w:style w:type="paragraph" w:styleId="ListParagraph">
    <w:name w:val="List Paragraph"/>
    <w:basedOn w:val="Normal"/>
    <w:uiPriority w:val="34"/>
    <w:qFormat/>
    <w:rsid w:val="00AA07F7"/>
    <w:pPr>
      <w:ind w:left="720"/>
      <w:contextualSpacing/>
    </w:pPr>
    <w:rPr>
      <w:rFonts w:asciiTheme="minorHAnsi" w:eastAsiaTheme="minorHAnsi" w:hAnsiTheme="minorHAnsi" w:cstheme="minorBidi"/>
      <w:szCs w:val="24"/>
    </w:rPr>
  </w:style>
  <w:style w:type="character" w:styleId="IntenseEmphasis">
    <w:name w:val="Intense Emphasis"/>
    <w:basedOn w:val="DefaultParagraphFont"/>
    <w:uiPriority w:val="21"/>
    <w:qFormat/>
    <w:rsid w:val="00AA07F7"/>
    <w:rPr>
      <w:i/>
      <w:iCs/>
      <w:color w:val="0F4761" w:themeColor="accent1" w:themeShade="BF"/>
    </w:rPr>
  </w:style>
  <w:style w:type="paragraph" w:styleId="IntenseQuote">
    <w:name w:val="Intense Quote"/>
    <w:basedOn w:val="Normal"/>
    <w:next w:val="Normal"/>
    <w:link w:val="IntenseQuoteChar"/>
    <w:uiPriority w:val="30"/>
    <w:qFormat/>
    <w:rsid w:val="00AA07F7"/>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szCs w:val="24"/>
    </w:rPr>
  </w:style>
  <w:style w:type="character" w:customStyle="1" w:styleId="IntenseQuoteChar">
    <w:name w:val="Intense Quote Char"/>
    <w:basedOn w:val="DefaultParagraphFont"/>
    <w:link w:val="IntenseQuote"/>
    <w:uiPriority w:val="30"/>
    <w:rsid w:val="00AA07F7"/>
    <w:rPr>
      <w:i/>
      <w:iCs/>
      <w:color w:val="0F4761" w:themeColor="accent1" w:themeShade="BF"/>
    </w:rPr>
  </w:style>
  <w:style w:type="character" w:styleId="IntenseReference">
    <w:name w:val="Intense Reference"/>
    <w:basedOn w:val="DefaultParagraphFont"/>
    <w:uiPriority w:val="32"/>
    <w:qFormat/>
    <w:rsid w:val="00AA07F7"/>
    <w:rPr>
      <w:b/>
      <w:bCs/>
      <w:smallCaps/>
      <w:color w:val="0F4761" w:themeColor="accent1" w:themeShade="BF"/>
      <w:spacing w:val="5"/>
    </w:rPr>
  </w:style>
  <w:style w:type="character" w:styleId="HTMLCode">
    <w:name w:val="HTML Code"/>
    <w:basedOn w:val="DefaultParagraphFont"/>
    <w:uiPriority w:val="99"/>
    <w:unhideWhenUsed/>
    <w:rsid w:val="00A57399"/>
    <w:rPr>
      <w:rFonts w:ascii="Consolas" w:hAnsi="Consolas" w:cs="Consolas"/>
      <w:sz w:val="20"/>
      <w:szCs w:val="20"/>
    </w:rPr>
  </w:style>
  <w:style w:type="character" w:styleId="Hyperlink">
    <w:name w:val="Hyperlink"/>
    <w:basedOn w:val="DefaultParagraphFont"/>
    <w:uiPriority w:val="99"/>
    <w:unhideWhenUsed/>
    <w:rsid w:val="00014A4A"/>
    <w:rPr>
      <w:color w:val="467886" w:themeColor="hyperlink"/>
      <w:u w:val="single"/>
    </w:rPr>
  </w:style>
  <w:style w:type="character" w:styleId="UnresolvedMention">
    <w:name w:val="Unresolved Mention"/>
    <w:basedOn w:val="DefaultParagraphFont"/>
    <w:uiPriority w:val="99"/>
    <w:semiHidden/>
    <w:unhideWhenUsed/>
    <w:rsid w:val="00014A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zotero.org/" TargetMode="External"/><Relationship Id="rId4" Type="http://schemas.openxmlformats.org/officeDocument/2006/relationships/hyperlink" Target="https://hypo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ef9f489-e0a0-4eeb-87cc-3a526112fd0d}" enabled="0" method="" siteId="{9ef9f489-e0a0-4eeb-87cc-3a526112fd0d}" removed="1"/>
</clbl:labelList>
</file>

<file path=docProps/app.xml><?xml version="1.0" encoding="utf-8"?>
<Properties xmlns="http://schemas.openxmlformats.org/officeDocument/2006/extended-properties" xmlns:vt="http://schemas.openxmlformats.org/officeDocument/2006/docPropsVTypes">
  <Template>Normal.dotm</Template>
  <TotalTime>263</TotalTime>
  <Pages>6</Pages>
  <Words>1968</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Benjamin M.</dc:creator>
  <cp:keywords/>
  <dc:description/>
  <cp:lastModifiedBy>Miller, Benjamin M.</cp:lastModifiedBy>
  <cp:revision>260</cp:revision>
  <dcterms:created xsi:type="dcterms:W3CDTF">2025-08-19T17:51:00Z</dcterms:created>
  <dcterms:modified xsi:type="dcterms:W3CDTF">2025-08-25T00:15:00Z</dcterms:modified>
</cp:coreProperties>
</file>