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药理学简答题整理</w:t>
      </w:r>
    </w:p>
    <w:p>
      <w:r>
        <w:rPr>
          <w:rFonts w:ascii="Times New Roman" w:hAnsi="Times New Roman" w:eastAsia="宋体"/>
          <w:b w:val="0"/>
          <w:color w:val="666666"/>
          <w:sz w:val="20"/>
        </w:rPr>
        <w:t>（含问答题、名词解释、填空题；答案来自原文档，部分题目原文档未提供答案）</w:t>
      </w:r>
    </w:p>
    <w:p>
      <w:pPr>
        <w:pStyle w:val="Heading1"/>
      </w:pPr>
      <w:r>
        <w:rPr>
          <w:rFonts w:ascii="Times New Roman" w:hAnsi="Times New Roman" w:eastAsia="宋体"/>
          <w:b/>
          <w:color w:val="1F3A8F"/>
          <w:sz w:val="30"/>
        </w:rPr>
        <w:t>第一章 药理学总论－绪言</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药效学：研究药物对机体的作用规律和作用机制的科学。</w:t>
      </w:r>
    </w:p>
    <w:p>
      <w:pPr>
        <w:spacing w:after="40"/>
      </w:pPr>
      <w:r>
        <w:rPr>
          <w:rFonts w:ascii="Times New Roman" w:hAnsi="Times New Roman" w:eastAsia="宋体"/>
          <w:b w:val="0"/>
          <w:sz w:val="21"/>
        </w:rPr>
        <w:t>2. 药动学：研究机体对药物的处置过程（药物在体内的吸收、分布、代谢和排泄）和血药浓度随时间变化规律的科学</w:t>
      </w:r>
    </w:p>
    <w:p>
      <w:pPr>
        <w:pStyle w:val="Heading1"/>
      </w:pPr>
      <w:r>
        <w:rPr>
          <w:rFonts w:ascii="Times New Roman" w:hAnsi="Times New Roman" w:eastAsia="宋体"/>
          <w:b/>
          <w:color w:val="1F3A8F"/>
          <w:sz w:val="30"/>
        </w:rPr>
        <w:t>第二章  药物效应动力学</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测定药物的量-效曲线有何意义？</w:t>
      </w:r>
    </w:p>
    <w:p>
      <w:pPr>
        <w:spacing w:after="40"/>
        <w:ind w:left="280"/>
      </w:pPr>
      <w:r>
        <w:rPr>
          <w:rFonts w:ascii="Times New Roman" w:hAnsi="Times New Roman" w:eastAsia="宋体"/>
          <w:b w:val="0"/>
          <w:color w:val="333333"/>
          <w:sz w:val="21"/>
        </w:rPr>
        <w:t>答：要点①为确定用药剂量提供依据； ②评价药物的安全性（安全范围、治疗指数等）； ③比较药物的效能和效价 ④研究药物间的相互作用或药物作用原理</w:t>
      </w:r>
    </w:p>
    <w:p>
      <w:pPr>
        <w:spacing w:after="40"/>
      </w:pPr>
      <w:r>
        <w:rPr>
          <w:rFonts w:ascii="Times New Roman" w:hAnsi="Times New Roman" w:eastAsia="宋体"/>
          <w:b w:val="0"/>
          <w:sz w:val="22"/>
        </w:rPr>
        <w:t>2. 举例说明药物可能发生哪些不良反应？</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3. 简述竞争性拮抗剂的特点。</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4. 说明作用于受体药物的分类及各类药物的特点。 提示：对激动剂、拮抗剂、部分激动剂进行比较。</w:t>
      </w:r>
    </w:p>
    <w:p>
      <w:pPr>
        <w:spacing w:after="40"/>
        <w:ind w:left="280"/>
      </w:pPr>
      <w:r>
        <w:rPr>
          <w:rFonts w:ascii="Times New Roman" w:hAnsi="Times New Roman" w:eastAsia="宋体"/>
          <w:b w:val="0"/>
          <w:color w:val="999999"/>
          <w:sz w:val="20"/>
        </w:rPr>
        <w:t>（原文档未提供答案）</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阈剂量：刚引起药理效应的剂量。</w:t>
      </w:r>
    </w:p>
    <w:p>
      <w:pPr>
        <w:spacing w:after="40"/>
      </w:pPr>
      <w:r>
        <w:rPr>
          <w:rFonts w:ascii="Times New Roman" w:hAnsi="Times New Roman" w:eastAsia="宋体"/>
          <w:b w:val="0"/>
          <w:sz w:val="21"/>
        </w:rPr>
        <w:t>2. 极量：引起最大效应而不发生中毒的剂量。</w:t>
      </w:r>
    </w:p>
    <w:p>
      <w:pPr>
        <w:spacing w:after="40"/>
      </w:pPr>
      <w:r>
        <w:rPr>
          <w:rFonts w:ascii="Times New Roman" w:hAnsi="Times New Roman" w:eastAsia="宋体"/>
          <w:b w:val="0"/>
          <w:sz w:val="21"/>
        </w:rPr>
        <w:t>3. 常用量：比阈剂量大，比极量小的剂量。</w:t>
      </w:r>
    </w:p>
    <w:p>
      <w:pPr>
        <w:spacing w:after="40"/>
      </w:pPr>
      <w:r>
        <w:rPr>
          <w:rFonts w:ascii="Times New Roman" w:hAnsi="Times New Roman" w:eastAsia="宋体"/>
          <w:b w:val="0"/>
          <w:sz w:val="21"/>
        </w:rPr>
        <w:t>4. 受体向上调节：激动药浓度低于正常时，受体数目增加。向上调节与长期应用拮抗剂后敏感性增加有关。</w:t>
      </w:r>
    </w:p>
    <w:p>
      <w:pPr>
        <w:spacing w:after="40"/>
      </w:pPr>
      <w:r>
        <w:rPr>
          <w:rFonts w:ascii="Times New Roman" w:hAnsi="Times New Roman" w:eastAsia="宋体"/>
          <w:b w:val="0"/>
          <w:sz w:val="21"/>
        </w:rPr>
        <w:t>5. 受体向下调节：在激动药浓度过高或长期激动受体时，受体数目减少。向下调节与耐受性有关。</w:t>
      </w:r>
    </w:p>
    <w:p>
      <w:pPr>
        <w:spacing w:after="40"/>
      </w:pPr>
      <w:r>
        <w:rPr>
          <w:rFonts w:ascii="Times New Roman" w:hAnsi="Times New Roman" w:eastAsia="宋体"/>
          <w:b w:val="0"/>
          <w:sz w:val="21"/>
        </w:rPr>
        <w:t>6. 效能：药物的最大效应。</w:t>
      </w:r>
    </w:p>
    <w:p>
      <w:pPr>
        <w:spacing w:after="40"/>
      </w:pPr>
      <w:r>
        <w:rPr>
          <w:rFonts w:ascii="Times New Roman" w:hAnsi="Times New Roman" w:eastAsia="宋体"/>
          <w:b w:val="0"/>
          <w:sz w:val="21"/>
        </w:rPr>
        <w:t>7. 亲和力：药物与受体的结合能力，其大小与药物受体复合物解离常数的负对数成正比。</w:t>
      </w:r>
    </w:p>
    <w:p>
      <w:pPr>
        <w:spacing w:after="40"/>
      </w:pPr>
      <w:r>
        <w:rPr>
          <w:rFonts w:ascii="Times New Roman" w:hAnsi="Times New Roman" w:eastAsia="宋体"/>
          <w:b w:val="0"/>
          <w:sz w:val="21"/>
        </w:rPr>
        <w:t>8. 后遗效应：停药后血浆药物浓度已降至阈浓度以下时残存的药物效应。</w:t>
      </w:r>
    </w:p>
    <w:p>
      <w:pPr>
        <w:spacing w:after="40"/>
      </w:pPr>
      <w:r>
        <w:rPr>
          <w:rFonts w:ascii="Times New Roman" w:hAnsi="Times New Roman" w:eastAsia="宋体"/>
          <w:b w:val="0"/>
          <w:sz w:val="21"/>
        </w:rPr>
        <w:t>9. 继发反应：继发于药物治疗作用之后一种不良反应，如长期应用广谱抗生素引起的二重感染。</w:t>
      </w:r>
    </w:p>
    <w:p>
      <w:pPr>
        <w:spacing w:after="40"/>
      </w:pPr>
      <w:r>
        <w:rPr>
          <w:rFonts w:ascii="Times New Roman" w:hAnsi="Times New Roman" w:eastAsia="宋体"/>
          <w:b w:val="0"/>
          <w:sz w:val="21"/>
        </w:rPr>
        <w:t>10. 毒性反应：由于药物剂量过大、用药时间过长或机体敏感性过高，使机体产生病理变化或有害反应。</w:t>
      </w:r>
    </w:p>
    <w:p>
      <w:pPr>
        <w:spacing w:after="40"/>
      </w:pPr>
      <w:r>
        <w:rPr>
          <w:rFonts w:ascii="Times New Roman" w:hAnsi="Times New Roman" w:eastAsia="宋体"/>
          <w:b w:val="0"/>
          <w:sz w:val="21"/>
        </w:rPr>
        <w:t>11. 量效关系：药物的药理效应随着剂量或浓度的增加而增加，二者间规律性变化称量效应关系。</w:t>
      </w:r>
    </w:p>
    <w:p>
      <w:pPr>
        <w:spacing w:after="40"/>
      </w:pPr>
      <w:r>
        <w:rPr>
          <w:rFonts w:ascii="Times New Roman" w:hAnsi="Times New Roman" w:eastAsia="宋体"/>
          <w:b w:val="0"/>
          <w:sz w:val="21"/>
        </w:rPr>
        <w:t>12. 抗代谢药：有些药物的化学结构与正常代谢物非常相似，掺入代谢过程后抑制或阻断正常代谢的生理效果。</w:t>
      </w:r>
    </w:p>
    <w:p>
      <w:pPr>
        <w:spacing w:after="40"/>
      </w:pPr>
      <w:r>
        <w:rPr>
          <w:rFonts w:ascii="Times New Roman" w:hAnsi="Times New Roman" w:eastAsia="宋体"/>
          <w:b w:val="0"/>
          <w:sz w:val="21"/>
        </w:rPr>
        <w:t>13. ED50 ：引起半数动物阳性反应的剂量。</w:t>
      </w:r>
    </w:p>
    <w:p>
      <w:pPr>
        <w:spacing w:after="40"/>
      </w:pPr>
      <w:r>
        <w:rPr>
          <w:rFonts w:ascii="Times New Roman" w:hAnsi="Times New Roman" w:eastAsia="宋体"/>
          <w:b w:val="0"/>
          <w:sz w:val="21"/>
        </w:rPr>
        <w:t>14. 选择性作用：药物只对某个或某些组织器官发生明显作用，而对其它组织作用很小或无作用。</w:t>
      </w:r>
    </w:p>
    <w:p>
      <w:pPr>
        <w:spacing w:after="40"/>
      </w:pPr>
      <w:r>
        <w:rPr>
          <w:rFonts w:ascii="Times New Roman" w:hAnsi="Times New Roman" w:eastAsia="宋体"/>
          <w:b w:val="0"/>
          <w:sz w:val="21"/>
        </w:rPr>
        <w:t>15. 受体拮抗剂：与受体有较强的亲和力而无内在活性的药物。</w:t>
      </w:r>
    </w:p>
    <w:p>
      <w:pPr>
        <w:spacing w:after="40"/>
      </w:pPr>
      <w:r>
        <w:rPr>
          <w:rFonts w:ascii="Times New Roman" w:hAnsi="Times New Roman" w:eastAsia="宋体"/>
          <w:b w:val="0"/>
          <w:sz w:val="21"/>
        </w:rPr>
        <w:t>16. 受体激动剂：与受体有较强的亲和力和较强的内在活性的药物。</w:t>
      </w:r>
    </w:p>
    <w:p>
      <w:pPr>
        <w:spacing w:after="40"/>
      </w:pPr>
      <w:r>
        <w:rPr>
          <w:rFonts w:ascii="Times New Roman" w:hAnsi="Times New Roman" w:eastAsia="宋体"/>
          <w:b w:val="0"/>
          <w:sz w:val="21"/>
        </w:rPr>
        <w:t>17. 受体部分激动剂：与受体有较强的亲和力和较弱的内在活性的药物。</w:t>
      </w:r>
    </w:p>
    <w:p>
      <w:pPr>
        <w:spacing w:after="40"/>
      </w:pPr>
      <w:r>
        <w:rPr>
          <w:rFonts w:ascii="Times New Roman" w:hAnsi="Times New Roman" w:eastAsia="宋体"/>
          <w:b w:val="0"/>
          <w:sz w:val="21"/>
        </w:rPr>
        <w:t>18. 兴奋作用：机体器官原有的功能提高。</w:t>
      </w:r>
    </w:p>
    <w:p>
      <w:pPr>
        <w:spacing w:after="40"/>
      </w:pPr>
      <w:r>
        <w:rPr>
          <w:rFonts w:ascii="Times New Roman" w:hAnsi="Times New Roman" w:eastAsia="宋体"/>
          <w:b w:val="0"/>
          <w:sz w:val="21"/>
        </w:rPr>
        <w:t>19. 原发（直接）作用：药物与器官组织接触后所产生的作用。</w:t>
      </w:r>
    </w:p>
    <w:p>
      <w:pPr>
        <w:spacing w:after="40"/>
      </w:pPr>
      <w:r>
        <w:rPr>
          <w:rFonts w:ascii="Times New Roman" w:hAnsi="Times New Roman" w:eastAsia="宋体"/>
          <w:b w:val="0"/>
          <w:sz w:val="21"/>
        </w:rPr>
        <w:t>20. 继发（间接）作用：药物通过神经反射和体液联系引起远隔器官的机能变化。</w:t>
      </w:r>
    </w:p>
    <w:p>
      <w:pPr>
        <w:spacing w:after="40"/>
      </w:pPr>
      <w:r>
        <w:rPr>
          <w:rFonts w:ascii="Times New Roman" w:hAnsi="Times New Roman" w:eastAsia="宋体"/>
          <w:b w:val="0"/>
          <w:sz w:val="21"/>
        </w:rPr>
        <w:t>21. 竞争性拮抗药：与激动药互相竞争与受体可逆性结合，从而阻断激动剂作用的药物。</w:t>
      </w:r>
    </w:p>
    <w:p>
      <w:pPr>
        <w:spacing w:after="40"/>
      </w:pPr>
      <w:r>
        <w:rPr>
          <w:rFonts w:ascii="Times New Roman" w:hAnsi="Times New Roman" w:eastAsia="宋体"/>
          <w:b w:val="0"/>
          <w:sz w:val="21"/>
        </w:rPr>
        <w:t>22. 非竞争性拮抗药：这类药物与受体结合非常牢固，分解很慢或是不可逆转，从而阻断激动剂 与受体结合。</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药物选择性作用的形成可能与   、   、和    有关。</w:t>
      </w:r>
    </w:p>
    <w:p>
      <w:pPr>
        <w:spacing w:after="40"/>
        <w:ind w:left="280"/>
      </w:pPr>
      <w:r>
        <w:rPr>
          <w:rFonts w:ascii="Times New Roman" w:hAnsi="Times New Roman" w:eastAsia="宋体"/>
          <w:b w:val="0"/>
          <w:color w:val="333333"/>
          <w:sz w:val="21"/>
        </w:rPr>
        <w:t>答：药物分布的差异；组织生化功能的差异；细胞结构的差异</w:t>
      </w:r>
    </w:p>
    <w:p>
      <w:pPr>
        <w:spacing w:after="40"/>
      </w:pPr>
      <w:r>
        <w:rPr>
          <w:rFonts w:ascii="Times New Roman" w:hAnsi="Times New Roman" w:eastAsia="宋体"/>
          <w:b w:val="0"/>
          <w:sz w:val="22"/>
        </w:rPr>
        <w:t>2. 特异性药物作用机制是   、    、   、    和    。</w:t>
      </w:r>
    </w:p>
    <w:p>
      <w:pPr>
        <w:spacing w:after="40"/>
        <w:ind w:left="280"/>
      </w:pPr>
      <w:r>
        <w:rPr>
          <w:rFonts w:ascii="Times New Roman" w:hAnsi="Times New Roman" w:eastAsia="宋体"/>
          <w:b w:val="0"/>
          <w:color w:val="333333"/>
          <w:sz w:val="21"/>
        </w:rPr>
        <w:t>答：干扰或参与代谢过程；影响生物膜功能；影响体内活性物质；影响递质释放或激素分泌；影响受体功能</w:t>
      </w:r>
    </w:p>
    <w:p>
      <w:pPr>
        <w:spacing w:after="40"/>
      </w:pPr>
      <w:r>
        <w:rPr>
          <w:rFonts w:ascii="Times New Roman" w:hAnsi="Times New Roman" w:eastAsia="宋体"/>
          <w:b w:val="0"/>
          <w:sz w:val="22"/>
        </w:rPr>
        <w:t>3. 药物不良作用的特殊反应的发生机理是    和    。</w:t>
      </w:r>
    </w:p>
    <w:p>
      <w:pPr>
        <w:spacing w:after="40"/>
        <w:ind w:left="280"/>
      </w:pPr>
      <w:r>
        <w:rPr>
          <w:rFonts w:ascii="Times New Roman" w:hAnsi="Times New Roman" w:eastAsia="宋体"/>
          <w:b w:val="0"/>
          <w:color w:val="333333"/>
          <w:sz w:val="21"/>
        </w:rPr>
        <w:t>答：变态反应；遗传缺陷</w:t>
      </w:r>
    </w:p>
    <w:p>
      <w:pPr>
        <w:spacing w:after="40"/>
      </w:pPr>
      <w:r>
        <w:rPr>
          <w:rFonts w:ascii="Times New Roman" w:hAnsi="Times New Roman" w:eastAsia="宋体"/>
          <w:b w:val="0"/>
          <w:sz w:val="22"/>
        </w:rPr>
        <w:t>4. 药物与受体结合作用的特点包括    、    、    和    。</w:t>
      </w:r>
    </w:p>
    <w:p>
      <w:pPr>
        <w:spacing w:after="40"/>
        <w:ind w:left="280"/>
      </w:pPr>
      <w:r>
        <w:rPr>
          <w:rFonts w:ascii="Times New Roman" w:hAnsi="Times New Roman" w:eastAsia="宋体"/>
          <w:b w:val="0"/>
          <w:color w:val="333333"/>
          <w:sz w:val="21"/>
        </w:rPr>
        <w:t>答：高度特异性；高度敏感性；受体占领饱和性；药物与受体是可逆性结合</w:t>
      </w:r>
    </w:p>
    <w:p>
      <w:pPr>
        <w:spacing w:after="40"/>
      </w:pPr>
      <w:r>
        <w:rPr>
          <w:rFonts w:ascii="Times New Roman" w:hAnsi="Times New Roman" w:eastAsia="宋体"/>
          <w:b w:val="0"/>
          <w:sz w:val="22"/>
        </w:rPr>
        <w:t>5. 药物作用的基本表现是    、     和     。</w:t>
      </w:r>
    </w:p>
    <w:p>
      <w:pPr>
        <w:spacing w:after="40"/>
        <w:ind w:left="280"/>
      </w:pPr>
      <w:r>
        <w:rPr>
          <w:rFonts w:ascii="Times New Roman" w:hAnsi="Times New Roman" w:eastAsia="宋体"/>
          <w:b w:val="0"/>
          <w:color w:val="333333"/>
          <w:sz w:val="21"/>
        </w:rPr>
        <w:t>答：兴奋性改变；新陈代谢改变；适应性改变</w:t>
      </w:r>
    </w:p>
    <w:p>
      <w:pPr>
        <w:spacing w:after="40"/>
      </w:pPr>
      <w:r>
        <w:rPr>
          <w:rFonts w:ascii="Times New Roman" w:hAnsi="Times New Roman" w:eastAsia="宋体"/>
          <w:b w:val="0"/>
          <w:sz w:val="22"/>
        </w:rPr>
        <w:t>6. 难以预料的不良反应有    和    。</w:t>
      </w:r>
    </w:p>
    <w:p>
      <w:pPr>
        <w:spacing w:after="40"/>
        <w:ind w:left="280"/>
      </w:pPr>
      <w:r>
        <w:rPr>
          <w:rFonts w:ascii="Times New Roman" w:hAnsi="Times New Roman" w:eastAsia="宋体"/>
          <w:b w:val="0"/>
          <w:color w:val="333333"/>
          <w:sz w:val="21"/>
        </w:rPr>
        <w:t>答：变态反应；特异质反应</w:t>
      </w:r>
    </w:p>
    <w:p>
      <w:pPr>
        <w:spacing w:after="40"/>
      </w:pPr>
      <w:r>
        <w:rPr>
          <w:rFonts w:ascii="Times New Roman" w:hAnsi="Times New Roman" w:eastAsia="宋体"/>
          <w:b w:val="0"/>
          <w:sz w:val="22"/>
        </w:rPr>
        <w:t>7. 可靠性安全系数是指   与   的比值，安全范围是指    之间的范围。</w:t>
      </w:r>
    </w:p>
    <w:p>
      <w:pPr>
        <w:spacing w:after="40"/>
        <w:ind w:left="280"/>
      </w:pPr>
      <w:r>
        <w:rPr>
          <w:rFonts w:ascii="Times New Roman" w:hAnsi="Times New Roman" w:eastAsia="宋体"/>
          <w:b w:val="0"/>
          <w:color w:val="333333"/>
          <w:sz w:val="21"/>
        </w:rPr>
        <w:t>答：LD1 ；ED99；最小有效量；最小中毒量</w:t>
      </w:r>
    </w:p>
    <w:p>
      <w:pPr>
        <w:spacing w:after="40"/>
      </w:pPr>
      <w:r>
        <w:rPr>
          <w:rFonts w:ascii="Times New Roman" w:hAnsi="Times New Roman" w:eastAsia="宋体"/>
          <w:b w:val="0"/>
          <w:sz w:val="22"/>
        </w:rPr>
        <w:t>8. 竞争性拮抗剂存在时，激动剂的整个半对数浓度效应曲线的变化特点是   和   。</w:t>
      </w:r>
    </w:p>
    <w:p>
      <w:pPr>
        <w:spacing w:after="40"/>
        <w:ind w:left="280"/>
      </w:pPr>
      <w:r>
        <w:rPr>
          <w:rFonts w:ascii="Times New Roman" w:hAnsi="Times New Roman" w:eastAsia="宋体"/>
          <w:b w:val="0"/>
          <w:color w:val="333333"/>
          <w:sz w:val="21"/>
        </w:rPr>
        <w:t>答：浓度效应曲线平行右移；最大效应不变</w:t>
      </w:r>
    </w:p>
    <w:p>
      <w:pPr>
        <w:pStyle w:val="Heading1"/>
      </w:pPr>
      <w:r>
        <w:rPr>
          <w:rFonts w:ascii="Times New Roman" w:hAnsi="Times New Roman" w:eastAsia="宋体"/>
          <w:b/>
          <w:color w:val="1F3A8F"/>
          <w:sz w:val="30"/>
        </w:rPr>
        <w:t>第三章   药物代谢动力学</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举例说明肝药酶活性和血浆蛋白结合率对药物作用的影响。</w:t>
      </w:r>
    </w:p>
    <w:p>
      <w:pPr>
        <w:spacing w:after="40"/>
        <w:ind w:left="280"/>
      </w:pPr>
      <w:r>
        <w:rPr>
          <w:rFonts w:ascii="Times New Roman" w:hAnsi="Times New Roman" w:eastAsia="宋体"/>
          <w:b w:val="0"/>
          <w:color w:val="999999"/>
          <w:sz w:val="20"/>
        </w:rPr>
        <w:t>（原文档未提供答案）</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PKa：弱酸性或弱碱性药物在溶液中 50%解离时的 PH 值。</w:t>
      </w:r>
    </w:p>
    <w:p>
      <w:pPr>
        <w:spacing w:after="40"/>
      </w:pPr>
      <w:r>
        <w:rPr>
          <w:rFonts w:ascii="Times New Roman" w:hAnsi="Times New Roman" w:eastAsia="宋体"/>
          <w:b w:val="0"/>
          <w:sz w:val="21"/>
        </w:rPr>
        <w:t>2. 肝药酶：肝药酶又称肝微粒体混合功能氧化酶，由细胞色素 P450、细胞色素 b5 和辅酶Ⅱ组成，其功能是促进多种药物和生理代谢物的生物转化。</w:t>
      </w:r>
    </w:p>
    <w:p>
      <w:pPr>
        <w:spacing w:after="40"/>
      </w:pPr>
      <w:r>
        <w:rPr>
          <w:rFonts w:ascii="Times New Roman" w:hAnsi="Times New Roman" w:eastAsia="宋体"/>
          <w:b w:val="0"/>
          <w:sz w:val="21"/>
        </w:rPr>
        <w:t>3. 生物转化第一相反应：包括氧化、还原和水解反应，是母药中加入极性基团，产物的多数是灭活的代谢物。</w:t>
      </w:r>
    </w:p>
    <w:p>
      <w:pPr>
        <w:spacing w:after="40"/>
      </w:pPr>
      <w:r>
        <w:rPr>
          <w:rFonts w:ascii="Times New Roman" w:hAnsi="Times New Roman" w:eastAsia="宋体"/>
          <w:b w:val="0"/>
          <w:sz w:val="21"/>
        </w:rPr>
        <w:t>4. 生物转化第二相反应：为结合反应，是母药或代谢产物与内源性物质如葡萄糖醛酸结合。结合物一般是药理活性减弱或消失。</w:t>
      </w:r>
    </w:p>
    <w:p>
      <w:pPr>
        <w:spacing w:after="40"/>
      </w:pPr>
      <w:r>
        <w:rPr>
          <w:rFonts w:ascii="Times New Roman" w:hAnsi="Times New Roman" w:eastAsia="宋体"/>
          <w:b w:val="0"/>
          <w:sz w:val="21"/>
        </w:rPr>
        <w:t>5. 肝肠循环：一些药物从肝细胞经胆汁排入肠中，结合型药物在肠中受细菌或酶水解后被重吸收，形成肝肠循环。</w:t>
      </w:r>
    </w:p>
    <w:p>
      <w:pPr>
        <w:spacing w:after="40"/>
      </w:pPr>
      <w:r>
        <w:rPr>
          <w:rFonts w:ascii="Times New Roman" w:hAnsi="Times New Roman" w:eastAsia="宋体"/>
          <w:b w:val="0"/>
          <w:sz w:val="21"/>
        </w:rPr>
        <w:t>6. 被动转运：药物依赖于膜两侧浓度差，从高浓度的一侧向低深度的一侧扩散转运的过程。</w:t>
      </w:r>
    </w:p>
    <w:p>
      <w:pPr>
        <w:spacing w:after="40"/>
      </w:pPr>
      <w:r>
        <w:rPr>
          <w:rFonts w:ascii="Times New Roman" w:hAnsi="Times New Roman" w:eastAsia="宋体"/>
          <w:b w:val="0"/>
          <w:sz w:val="21"/>
        </w:rPr>
        <w:t>7. 主动转运：药物逆浓度差或电位差的转运过程。需要载体和能量，有饱和现象和竞争性抑制。</w:t>
      </w:r>
    </w:p>
    <w:p>
      <w:pPr>
        <w:spacing w:after="40"/>
      </w:pPr>
      <w:r>
        <w:rPr>
          <w:rFonts w:ascii="Times New Roman" w:hAnsi="Times New Roman" w:eastAsia="宋体"/>
          <w:b w:val="0"/>
          <w:sz w:val="21"/>
        </w:rPr>
        <w:t>8. 表观分布容积：药物在体内达到平衡时，按血药浓度推算体内药物总量在理论上应占有的体液容积.。</w:t>
      </w:r>
    </w:p>
    <w:p>
      <w:pPr>
        <w:spacing w:after="40"/>
      </w:pPr>
      <w:r>
        <w:rPr>
          <w:rFonts w:ascii="Times New Roman" w:hAnsi="Times New Roman" w:eastAsia="宋体"/>
          <w:b w:val="0"/>
          <w:sz w:val="21"/>
        </w:rPr>
        <w:t>9. 生物利用度：药物吸收经过肝、肠药物代谢酶首过消除后进入体循环的相对份量及速度。</w:t>
      </w:r>
    </w:p>
    <w:p>
      <w:pPr>
        <w:spacing w:after="40"/>
      </w:pPr>
      <w:r>
        <w:rPr>
          <w:rFonts w:ascii="Times New Roman" w:hAnsi="Times New Roman" w:eastAsia="宋体"/>
          <w:b w:val="0"/>
          <w:sz w:val="21"/>
        </w:rPr>
        <w:t>10. 首过代谢：药物通过肠粘膜和肝脏时经受药物代谢酶灭活代谢后，进入体循环的药量减少。</w:t>
      </w:r>
    </w:p>
    <w:p>
      <w:pPr>
        <w:spacing w:after="40"/>
      </w:pPr>
      <w:r>
        <w:rPr>
          <w:rFonts w:ascii="Times New Roman" w:hAnsi="Times New Roman" w:eastAsia="宋体"/>
          <w:b w:val="0"/>
          <w:sz w:val="21"/>
        </w:rPr>
        <w:t>11. 恒比消除：每单位时间内消除恒定比例的药量，这是由于血药浓度未超出消除能力的极限。</w:t>
      </w:r>
    </w:p>
    <w:p>
      <w:pPr>
        <w:spacing w:after="40"/>
      </w:pPr>
      <w:r>
        <w:rPr>
          <w:rFonts w:ascii="Times New Roman" w:hAnsi="Times New Roman" w:eastAsia="宋体"/>
          <w:b w:val="0"/>
          <w:sz w:val="21"/>
        </w:rPr>
        <w:t>12. 恒量消除：每单位时间内消除恒定数量的药物，是由于血药浓度超出消除能力的极限。</w:t>
      </w:r>
    </w:p>
    <w:p>
      <w:pPr>
        <w:spacing w:after="40"/>
      </w:pPr>
      <w:r>
        <w:rPr>
          <w:rFonts w:ascii="Times New Roman" w:hAnsi="Times New Roman" w:eastAsia="宋体"/>
          <w:b w:val="0"/>
          <w:sz w:val="21"/>
        </w:rPr>
        <w:t>13. 肝药酶诱导剂：能诱导肝药酶的活性，加速自身或其它药物的代谢，使药物效应减弱。</w:t>
      </w:r>
    </w:p>
    <w:p>
      <w:pPr>
        <w:spacing w:after="40"/>
      </w:pPr>
      <w:r>
        <w:rPr>
          <w:rFonts w:ascii="Times New Roman" w:hAnsi="Times New Roman" w:eastAsia="宋体"/>
          <w:b w:val="0"/>
          <w:sz w:val="21"/>
        </w:rPr>
        <w:t>14. 肝药酶抑制剂：能抑制肝药酶的活性，降低其它药物的代谢，使药物的效应增强。</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肝微粒体药物代谢酶中主要的酶系是       ，与        形成</w:t>
      </w:r>
    </w:p>
    <w:p>
      <w:pPr>
        <w:spacing w:after="40"/>
        <w:ind w:left="280"/>
      </w:pPr>
      <w:r>
        <w:rPr>
          <w:rFonts w:ascii="Times New Roman" w:hAnsi="Times New Roman" w:eastAsia="宋体"/>
          <w:b w:val="0"/>
          <w:color w:val="333333"/>
          <w:sz w:val="21"/>
        </w:rPr>
        <w:t>答：P450；NADPH（辅酶Ⅱ)；苯巴比妥；抗凝血</w:t>
      </w:r>
    </w:p>
    <w:p>
      <w:pPr>
        <w:spacing w:after="40"/>
      </w:pPr>
      <w:r>
        <w:rPr>
          <w:rFonts w:ascii="Times New Roman" w:hAnsi="Times New Roman" w:eastAsia="宋体"/>
          <w:b w:val="0"/>
          <w:sz w:val="22"/>
        </w:rPr>
        <w:t>2. 促进苯巴比妥排泄的方法是      体液，促进水杨酸钠排泄 的方法是       体液。</w:t>
      </w:r>
    </w:p>
    <w:p>
      <w:pPr>
        <w:spacing w:after="40"/>
        <w:ind w:left="280"/>
      </w:pPr>
      <w:r>
        <w:rPr>
          <w:rFonts w:ascii="Times New Roman" w:hAnsi="Times New Roman" w:eastAsia="宋体"/>
          <w:b w:val="0"/>
          <w:color w:val="333333"/>
          <w:sz w:val="21"/>
        </w:rPr>
        <w:t>答：碱化；碱化3 、5 ；4</w:t>
      </w:r>
    </w:p>
    <w:p>
      <w:pPr>
        <w:spacing w:after="40"/>
      </w:pPr>
      <w:r>
        <w:rPr>
          <w:rFonts w:ascii="Times New Roman" w:hAnsi="Times New Roman" w:eastAsia="宋体"/>
          <w:b w:val="0"/>
          <w:sz w:val="22"/>
        </w:rPr>
        <w:t>3. 体内药物按恒比衰减，每个半衰期给药一次时，经       个半衰期血浆药物浓度达到稳态浓度。某药</w:t>
      </w:r>
    </w:p>
    <w:p>
      <w:pPr>
        <w:spacing w:after="40"/>
      </w:pPr>
      <w:r>
        <w:rPr>
          <w:rFonts w:ascii="Times New Roman" w:hAnsi="Times New Roman" w:eastAsia="宋体"/>
          <w:b w:val="0"/>
          <w:sz w:val="22"/>
        </w:rPr>
        <w:t>4. 苯巴比妥与双香豆素合用及保泰松与双香豆素合用时双香豆素抗凝作用的变化分别是        和      ，其作用改变的机理分别是      和     。</w:t>
      </w:r>
    </w:p>
    <w:p>
      <w:pPr>
        <w:spacing w:after="40"/>
        <w:ind w:left="280"/>
      </w:pPr>
      <w:r>
        <w:rPr>
          <w:rFonts w:ascii="Times New Roman" w:hAnsi="Times New Roman" w:eastAsia="宋体"/>
          <w:b w:val="0"/>
          <w:color w:val="333333"/>
          <w:sz w:val="21"/>
        </w:rPr>
        <w:t>答：减弱；增强；苯巴比妥诱导肝药酶、加速双香豆素的代谢；保泰松与双香豆素竞争与血浆蛋白结</w:t>
      </w:r>
    </w:p>
    <w:p>
      <w:pPr>
        <w:spacing w:after="40"/>
      </w:pPr>
      <w:r>
        <w:rPr>
          <w:rFonts w:ascii="Times New Roman" w:hAnsi="Times New Roman" w:eastAsia="宋体"/>
          <w:b w:val="0"/>
          <w:sz w:val="22"/>
        </w:rPr>
        <w:t>5. 在一级动力学中，一次给药后经过       个 t1/2 后体内药物已基本消除。</w:t>
      </w:r>
    </w:p>
    <w:p>
      <w:pPr>
        <w:spacing w:after="40"/>
        <w:ind w:left="280"/>
      </w:pPr>
      <w:r>
        <w:rPr>
          <w:rFonts w:ascii="Times New Roman" w:hAnsi="Times New Roman" w:eastAsia="宋体"/>
          <w:b w:val="0"/>
          <w:color w:val="333333"/>
          <w:sz w:val="21"/>
        </w:rPr>
        <w:t>答：5</w:t>
      </w:r>
    </w:p>
    <w:p>
      <w:pPr>
        <w:spacing w:after="40"/>
      </w:pPr>
      <w:r>
        <w:rPr>
          <w:rFonts w:ascii="Times New Roman" w:hAnsi="Times New Roman" w:eastAsia="宋体"/>
          <w:b w:val="0"/>
          <w:sz w:val="22"/>
        </w:rPr>
        <w:t>6. 血浆半衰期（t1/2 ）是指       ，连续多次给药时，必须经过      个 t1/2 才能达到稳态血药浓度。</w:t>
      </w:r>
    </w:p>
    <w:p>
      <w:pPr>
        <w:spacing w:after="40"/>
        <w:ind w:left="280"/>
      </w:pPr>
      <w:r>
        <w:rPr>
          <w:rFonts w:ascii="Times New Roman" w:hAnsi="Times New Roman" w:eastAsia="宋体"/>
          <w:b w:val="0"/>
          <w:color w:val="333333"/>
          <w:sz w:val="21"/>
        </w:rPr>
        <w:t>答：血浆药物浓度下降一半所需的时间；5</w:t>
      </w:r>
    </w:p>
    <w:p>
      <w:pPr>
        <w:spacing w:after="40"/>
      </w:pPr>
      <w:r>
        <w:rPr>
          <w:rFonts w:ascii="Times New Roman" w:hAnsi="Times New Roman" w:eastAsia="宋体"/>
          <w:b w:val="0"/>
          <w:sz w:val="22"/>
        </w:rPr>
        <w:t>7. 药物跨膜转运的主要方式是      ，其转运快慢主要取决于       、     、      和    ，弱酸性药</w:t>
      </w:r>
    </w:p>
    <w:p>
      <w:pPr>
        <w:spacing w:after="40"/>
        <w:ind w:left="280"/>
      </w:pPr>
      <w:r>
        <w:rPr>
          <w:rFonts w:ascii="Times New Roman" w:hAnsi="Times New Roman" w:eastAsia="宋体"/>
          <w:b w:val="0"/>
          <w:color w:val="333333"/>
          <w:sz w:val="21"/>
        </w:rPr>
        <w:t>答：简单扩散；膜两侧浓度差；药物分子量；脂溶性；解离度和极性；酸</w:t>
      </w:r>
    </w:p>
    <w:p>
      <w:pPr>
        <w:pStyle w:val="Heading1"/>
      </w:pPr>
      <w:r>
        <w:rPr>
          <w:rFonts w:ascii="Times New Roman" w:hAnsi="Times New Roman" w:eastAsia="宋体"/>
          <w:b/>
          <w:color w:val="1F3A8F"/>
          <w:sz w:val="30"/>
        </w:rPr>
        <w:t>第四章 影响药物效应的因素</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耐受性：连续用药后机体对药物的反应强度减弱，增加剂量才可保持药效不减。</w:t>
      </w:r>
    </w:p>
    <w:p>
      <w:pPr>
        <w:spacing w:after="40"/>
      </w:pPr>
      <w:r>
        <w:rPr>
          <w:rFonts w:ascii="Times New Roman" w:hAnsi="Times New Roman" w:eastAsia="宋体"/>
          <w:b w:val="0"/>
          <w:sz w:val="21"/>
        </w:rPr>
        <w:t>2. 成瘾性：病人对麻醉药品产生了生理的依赖性，一旦停药后，出现严重的生理机能紊乱，如停用吗啡后病人出现严重的戒断症状。</w:t>
      </w:r>
    </w:p>
    <w:p>
      <w:pPr>
        <w:spacing w:after="40"/>
      </w:pPr>
      <w:r>
        <w:rPr>
          <w:rFonts w:ascii="Times New Roman" w:hAnsi="Times New Roman" w:eastAsia="宋体"/>
          <w:b w:val="0"/>
          <w:sz w:val="21"/>
        </w:rPr>
        <w:t>3. 配伍禁忌：药物在体外配伍直接发生物理性或化学性相互作用而影响药物疗效或发生毒性反应。</w:t>
      </w:r>
    </w:p>
    <w:p>
      <w:pPr>
        <w:pStyle w:val="Heading1"/>
      </w:pPr>
      <w:r>
        <w:rPr>
          <w:rFonts w:ascii="Times New Roman" w:hAnsi="Times New Roman" w:eastAsia="宋体"/>
          <w:b/>
          <w:color w:val="1F3A8F"/>
          <w:sz w:val="30"/>
        </w:rPr>
        <w:t>第五章  传出神经系统药物概论</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简述 ACh 、NA 在体内的合成、贮存、释放及消除。</w:t>
      </w:r>
    </w:p>
    <w:p>
      <w:pPr>
        <w:spacing w:after="40"/>
        <w:ind w:left="280"/>
      </w:pPr>
      <w:r>
        <w:rPr>
          <w:rFonts w:ascii="Times New Roman" w:hAnsi="Times New Roman" w:eastAsia="宋体"/>
          <w:b w:val="0"/>
          <w:color w:val="999999"/>
          <w:sz w:val="20"/>
        </w:rPr>
        <w:t>（原文档未提供答案）</w:t>
      </w:r>
    </w:p>
    <w:p>
      <w:pPr>
        <w:pStyle w:val="Heading1"/>
      </w:pPr>
      <w:r>
        <w:rPr>
          <w:rFonts w:ascii="Times New Roman" w:hAnsi="Times New Roman" w:eastAsia="宋体"/>
          <w:b/>
          <w:color w:val="1F3A8F"/>
          <w:sz w:val="30"/>
        </w:rPr>
        <w:t>第六章 胆碱受体激动药</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胆碱能危象：中毒量时运动终板有大量 Ach 积聚，使肌细胞膜过度去极化而阻断神经肌肉传导，肌无力症状加重。</w:t>
      </w:r>
    </w:p>
    <w:p>
      <w:pPr>
        <w:spacing w:after="40"/>
      </w:pPr>
      <w:r>
        <w:rPr>
          <w:rFonts w:ascii="Times New Roman" w:hAnsi="Times New Roman" w:eastAsia="宋体"/>
          <w:b w:val="0"/>
          <w:sz w:val="21"/>
        </w:rPr>
        <w:t>2. 眼调节痉挛：激动睫状肌 M 受体，使睫状肌收缩、晶状体悬韧带松驰、晶状体变凸，以致使视近物清楚、视远物模糊。</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去甲肾上腺素特异性拮抗剂是      。毛果芸香碱特异性拮抗剂是      。</w:t>
      </w:r>
    </w:p>
    <w:p>
      <w:pPr>
        <w:spacing w:after="40"/>
        <w:ind w:left="280"/>
      </w:pPr>
      <w:r>
        <w:rPr>
          <w:rFonts w:ascii="Times New Roman" w:hAnsi="Times New Roman" w:eastAsia="宋体"/>
          <w:b w:val="0"/>
          <w:color w:val="333333"/>
          <w:sz w:val="21"/>
        </w:rPr>
        <w:t>答：酚妥拉明或酚苄明；阿托品等 M 受体阻断药</w:t>
      </w:r>
    </w:p>
    <w:p>
      <w:pPr>
        <w:spacing w:after="40"/>
      </w:pPr>
      <w:r>
        <w:rPr>
          <w:rFonts w:ascii="Times New Roman" w:hAnsi="Times New Roman" w:eastAsia="宋体"/>
          <w:b w:val="0"/>
          <w:sz w:val="22"/>
        </w:rPr>
        <w:t>2. 易逆的胆碱酯酶抑制药为       、       和      难逆的胆碱酯酶抑制药为      。</w:t>
      </w:r>
    </w:p>
    <w:p>
      <w:pPr>
        <w:spacing w:after="40"/>
        <w:ind w:left="280"/>
      </w:pPr>
      <w:r>
        <w:rPr>
          <w:rFonts w:ascii="Times New Roman" w:hAnsi="Times New Roman" w:eastAsia="宋体"/>
          <w:b w:val="0"/>
          <w:color w:val="333333"/>
          <w:sz w:val="21"/>
        </w:rPr>
        <w:t>答：新斯的明；毒扁豆碱；吡斯的明；有机磷酸酯类如敌百虫</w:t>
      </w:r>
    </w:p>
    <w:p>
      <w:pPr>
        <w:spacing w:after="40"/>
      </w:pPr>
      <w:r>
        <w:rPr>
          <w:rFonts w:ascii="Times New Roman" w:hAnsi="Times New Roman" w:eastAsia="宋体"/>
          <w:b w:val="0"/>
          <w:sz w:val="22"/>
        </w:rPr>
        <w:t>3. 新斯的明体内过程的特点是口服吸收       ，静注不易透过过     。</w:t>
      </w:r>
    </w:p>
    <w:p>
      <w:pPr>
        <w:spacing w:after="40"/>
        <w:ind w:left="280"/>
      </w:pPr>
      <w:r>
        <w:rPr>
          <w:rFonts w:ascii="Times New Roman" w:hAnsi="Times New Roman" w:eastAsia="宋体"/>
          <w:b w:val="0"/>
          <w:color w:val="333333"/>
          <w:sz w:val="21"/>
        </w:rPr>
        <w:t>答：少且不规则；血脑屏障</w:t>
      </w:r>
    </w:p>
    <w:p>
      <w:pPr>
        <w:spacing w:after="40"/>
      </w:pPr>
      <w:r>
        <w:rPr>
          <w:rFonts w:ascii="Times New Roman" w:hAnsi="Times New Roman" w:eastAsia="宋体"/>
          <w:b w:val="0"/>
          <w:sz w:val="22"/>
        </w:rPr>
        <w:t>4. 毛果芸香碱的作用原理是         ，对         和        的作用最强，而对       系统无明显</w:t>
      </w:r>
    </w:p>
    <w:p>
      <w:pPr>
        <w:spacing w:after="40"/>
        <w:ind w:left="280"/>
      </w:pPr>
      <w:r>
        <w:rPr>
          <w:rFonts w:ascii="Times New Roman" w:hAnsi="Times New Roman" w:eastAsia="宋体"/>
          <w:b w:val="0"/>
          <w:color w:val="333333"/>
          <w:sz w:val="21"/>
        </w:rPr>
        <w:t>答：激动 M 胆碱受体；眼；腺体；心血管</w:t>
      </w:r>
    </w:p>
    <w:p>
      <w:pPr>
        <w:pStyle w:val="Heading1"/>
      </w:pPr>
      <w:r>
        <w:rPr>
          <w:rFonts w:ascii="Times New Roman" w:hAnsi="Times New Roman" w:eastAsia="宋体"/>
          <w:b/>
          <w:color w:val="1F3A8F"/>
          <w:sz w:val="30"/>
        </w:rPr>
        <w:t>第七章  抗胆碱酯酶药和胆碱酯酶复活药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毛果芸香碱对眼睛的作用。</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2. 解磷定和阿托品合用于有机磷农药中毒的优点。</w:t>
      </w:r>
    </w:p>
    <w:p>
      <w:pPr>
        <w:spacing w:after="40"/>
        <w:ind w:left="280"/>
      </w:pPr>
      <w:r>
        <w:rPr>
          <w:rFonts w:ascii="Times New Roman" w:hAnsi="Times New Roman" w:eastAsia="宋体"/>
          <w:b w:val="0"/>
          <w:color w:val="999999"/>
          <w:sz w:val="20"/>
        </w:rPr>
        <w:t>（原文档未提供答案）</w:t>
      </w:r>
    </w:p>
    <w:p>
      <w:pPr>
        <w:pStyle w:val="Heading1"/>
      </w:pPr>
      <w:r>
        <w:rPr>
          <w:rFonts w:ascii="Times New Roman" w:hAnsi="Times New Roman" w:eastAsia="宋体"/>
          <w:b/>
          <w:color w:val="1F3A8F"/>
          <w:sz w:val="30"/>
        </w:rPr>
        <w:t>第八~九章  胆碱受体阻断药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阿托品有哪些临床用途？</w:t>
      </w:r>
    </w:p>
    <w:p>
      <w:pPr>
        <w:spacing w:after="40"/>
        <w:ind w:left="280"/>
      </w:pPr>
      <w:r>
        <w:rPr>
          <w:rFonts w:ascii="Times New Roman" w:hAnsi="Times New Roman" w:eastAsia="宋体"/>
          <w:b w:val="0"/>
          <w:color w:val="333333"/>
          <w:sz w:val="21"/>
        </w:rPr>
        <w:t>答：阿托品的临床用途： (1)解除平滑肌痉挛：胃肠绞痛＞膀胱刺激症＞胆绞痛和肾绞痛（胆、肾绞痛常与镇痛药哌替啶合用）。 (2)抑制腺体分泌：①全身麻醉前给药；②严重盗汗和流涎症； (3)眼科：①虹膜睫状体炎；②散瞳检查眼底；③验光配镜：使调节麻痹、晶状体固定，现已少用，仅儿童验光时用。 (4)缓慢型心律失常：窦性心动过缓、窦房阻滞、Ⅰ 、Ⅱ度房室传导阻滞。 (5)感染性休克：暴发型流脑、中毒性菌痢、中毒性肺炎等所致的休克。 (6)解救有机磷酸酯类中毒。</w:t>
      </w:r>
    </w:p>
    <w:p>
      <w:pPr>
        <w:spacing w:after="40"/>
      </w:pPr>
      <w:r>
        <w:rPr>
          <w:rFonts w:ascii="Times New Roman" w:hAnsi="Times New Roman" w:eastAsia="宋体"/>
          <w:b w:val="0"/>
          <w:sz w:val="22"/>
        </w:rPr>
        <w:t>2. 请比较去极化型和非去极化型肌松药的作用特点？</w:t>
      </w:r>
    </w:p>
    <w:p>
      <w:pPr>
        <w:spacing w:after="40"/>
        <w:ind w:left="280"/>
      </w:pPr>
      <w:r>
        <w:rPr>
          <w:rFonts w:ascii="Times New Roman" w:hAnsi="Times New Roman" w:eastAsia="宋体"/>
          <w:b w:val="0"/>
          <w:color w:val="333333"/>
          <w:sz w:val="21"/>
        </w:rPr>
        <w:t>答：(1)去极化型肌松药的作用特点： ①肌松前常出现短时（约一分钟）的肌束颤动。 ②抗胆碱酯酶药能增强琥珀胆碱的肌松作用，因此过量不能用新斯的明解毒。 ③临床用量无神经节阻断作用。 ④连续用药可产生快速耐受性。 (2)非去极化型肌型肌松药的作用特点： ①吸入性麻醉药如乙醚和氨基糖苷类 抗生素如链霉素能加强此类药物的肌松作用。 ②与抗胆碱酯酶药之间有拮抗作用，过量可用新斯的明解毒。 ③有不同程度的神经节阻断作用。 ④在同类阻断药之间有相加作用。</w:t>
      </w:r>
    </w:p>
    <w:p>
      <w:pPr>
        <w:spacing w:after="40"/>
      </w:pPr>
      <w:r>
        <w:rPr>
          <w:rFonts w:ascii="Times New Roman" w:hAnsi="Times New Roman" w:eastAsia="宋体"/>
          <w:b w:val="0"/>
          <w:sz w:val="22"/>
        </w:rPr>
        <w:t>3. 阿托品有哪些药理作用？</w:t>
      </w:r>
    </w:p>
    <w:p>
      <w:pPr>
        <w:spacing w:after="40"/>
        <w:ind w:left="280"/>
      </w:pPr>
      <w:r>
        <w:rPr>
          <w:rFonts w:ascii="Times New Roman" w:hAnsi="Times New Roman" w:eastAsia="宋体"/>
          <w:b w:val="0"/>
          <w:color w:val="333333"/>
          <w:sz w:val="21"/>
        </w:rPr>
        <w:t>答：阿托品的药理作用： (1)解除平滑肌痉挛：松驰多种平滑肌，对痉挛的平滑肌松驰作用较显著。作用部位比较：胃肠＞ 膀胱＞胆管、输尿管、支气管。 (2)抑制腺体分泌：唾液腺、汗腺＞呼吸道腺＞胃腺。 (3)眼：①散瞳：阻断虹膜括约肌M受体。 ②眼内压升高：散瞳，虹膜退向四周边缘，前房角间隙变窄，阻碍房水回流。 ③调节麻痹：睫状肌松驰，拉紧悬韧带，使晶状体变扁平，屈光度降低，以致视近物模糊，视远物清楚。 (4)心血管系统： ①心率增加和传导加速：阻断M受体，解除迷走神经对心脏的抑制。 ②扩张血管，改善微循环：可能与阻断 α 受体有关。 (5)中枢神经系统： ①较大剂量(1～2mg)可轻度兴奋延脑和大脑. ②中毒剂量（&gt;10mg）, 由兴奋转入抑制(昏迷等)。</w:t>
      </w:r>
    </w:p>
    <w:p>
      <w:pPr>
        <w:spacing w:after="40"/>
      </w:pPr>
      <w:r>
        <w:rPr>
          <w:rFonts w:ascii="Times New Roman" w:hAnsi="Times New Roman" w:eastAsia="宋体"/>
          <w:b w:val="0"/>
          <w:sz w:val="22"/>
        </w:rPr>
        <w:t>4. 请比较毛果芸香碱和阿托品对眼的作用和用途。</w:t>
      </w:r>
    </w:p>
    <w:p>
      <w:pPr>
        <w:spacing w:after="40"/>
        <w:ind w:left="280"/>
      </w:pPr>
      <w:r>
        <w:rPr>
          <w:rFonts w:ascii="Times New Roman" w:hAnsi="Times New Roman" w:eastAsia="宋体"/>
          <w:b w:val="0"/>
          <w:color w:val="333333"/>
          <w:sz w:val="21"/>
        </w:rPr>
        <w:t>答：(1)阿托品对眼的作用与用途: 作用：①散瞳：阻断虹膜括约肌M受体。 ②升高眼内压：散瞳使前房角变窄，阻碍房水回流。 ③调节麻痹：通过阻断睫状肌M受体，使睫状肌松驰、悬韧带拉紧、晶状体变平、屈光度降低，以致视近物模糊、视远物清楚。 用途：①虹膜睫状体炎②散瞳检查眼底③验光配镜。 (2)毛果芸香碱对眼的作用与用途： 作用：①缩瞳：激动虹膜括约肌M受本。 ②降低眼内压：缩瞳使前房角变宽，促进房水回流。 ③调节痉挛：通过激动睫状肌M受体，使睫状肌痉挛和悬韧带松驰，晶状体变凸、屈光度增加，以致视近物清楚，视远物模糊。 用途：①青光眼②虹膜睫状体炎（与阿托品交替应用）。</w:t>
      </w:r>
    </w:p>
    <w:p>
      <w:pPr>
        <w:spacing w:after="40"/>
      </w:pPr>
      <w:r>
        <w:rPr>
          <w:rFonts w:ascii="Times New Roman" w:hAnsi="Times New Roman" w:eastAsia="宋体"/>
          <w:b w:val="0"/>
          <w:sz w:val="22"/>
        </w:rPr>
        <w:t>5. 拟胆碱药和胆碱受体阻断药分哪几类？</w:t>
      </w:r>
    </w:p>
    <w:p>
      <w:pPr>
        <w:spacing w:after="40"/>
        <w:ind w:left="280"/>
      </w:pPr>
      <w:r>
        <w:rPr>
          <w:rFonts w:ascii="Times New Roman" w:hAnsi="Times New Roman" w:eastAsia="宋体"/>
          <w:b w:val="0"/>
          <w:color w:val="333333"/>
          <w:sz w:val="21"/>
        </w:rPr>
        <w:t>答：(1)拟胆碱药</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竞争型肌松药： 竞争性地阻断 Ach 对运动终板上 N2 胆碱受体的激动作用而致骨骼肌松驰的药物。</w:t>
      </w:r>
    </w:p>
    <w:p>
      <w:pPr>
        <w:spacing w:after="40"/>
      </w:pPr>
      <w:r>
        <w:rPr>
          <w:rFonts w:ascii="Times New Roman" w:hAnsi="Times New Roman" w:eastAsia="宋体"/>
          <w:b w:val="0"/>
          <w:sz w:val="21"/>
        </w:rPr>
        <w:t>2. 去极化型肌松药：激动运动终板上 N2 受体，使突触后膜持久去极化，从而阻断 Ach 对N2 受体的激动作用，致使骨骼肌松驰的药物。</w:t>
      </w:r>
    </w:p>
    <w:p>
      <w:pPr>
        <w:spacing w:after="40"/>
      </w:pPr>
      <w:r>
        <w:rPr>
          <w:rFonts w:ascii="Times New Roman" w:hAnsi="Times New Roman" w:eastAsia="宋体"/>
          <w:b w:val="0"/>
          <w:sz w:val="21"/>
        </w:rPr>
        <w:t>3. 眼调节麻痹：阻断睫状肌M受体，悬韧带紧、晶体变平、屈光度降低，以致视近物模糊、视远物清楚。</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阿托品中毒的解救药有        、        和        。阿托品抢救有机磷酸酯类中毒时，如过量而</w:t>
      </w:r>
    </w:p>
    <w:p>
      <w:pPr>
        <w:spacing w:after="40"/>
        <w:ind w:left="280"/>
      </w:pPr>
      <w:r>
        <w:rPr>
          <w:rFonts w:ascii="Times New Roman" w:hAnsi="Times New Roman" w:eastAsia="宋体"/>
          <w:b w:val="0"/>
          <w:color w:val="333333"/>
          <w:sz w:val="21"/>
        </w:rPr>
        <w:t>答：毛果芸香碱；新斯的明；毒扁豆碱；毛果芸香碱；新斯的明；毒扁豆碱</w:t>
      </w:r>
    </w:p>
    <w:p>
      <w:pPr>
        <w:spacing w:after="40"/>
      </w:pPr>
      <w:r>
        <w:rPr>
          <w:rFonts w:ascii="Times New Roman" w:hAnsi="Times New Roman" w:eastAsia="宋体"/>
          <w:b w:val="0"/>
          <w:sz w:val="22"/>
        </w:rPr>
        <w:t>2. 中毒性休克和胃肠绞痛可用      代替阿托品，原因是其具有     和      较阿托品少的特点。</w:t>
      </w:r>
    </w:p>
    <w:p>
      <w:pPr>
        <w:spacing w:after="40"/>
        <w:ind w:left="280"/>
      </w:pPr>
      <w:r>
        <w:rPr>
          <w:rFonts w:ascii="Times New Roman" w:hAnsi="Times New Roman" w:eastAsia="宋体"/>
          <w:b w:val="0"/>
          <w:color w:val="333333"/>
          <w:sz w:val="21"/>
        </w:rPr>
        <w:t>答：山莨菪碱；选择性高；副作用</w:t>
      </w:r>
    </w:p>
    <w:p>
      <w:pPr>
        <w:spacing w:after="40"/>
      </w:pPr>
      <w:r>
        <w:rPr>
          <w:rFonts w:ascii="Times New Roman" w:hAnsi="Times New Roman" w:eastAsia="宋体"/>
          <w:b w:val="0"/>
          <w:sz w:val="22"/>
        </w:rPr>
        <w:t>3. 山莨菪碱对       和      的作用与阿托品相似而稍弱，对       和      作用显著弱于阿托品。</w:t>
      </w:r>
    </w:p>
    <w:p>
      <w:pPr>
        <w:spacing w:after="40"/>
        <w:ind w:left="280"/>
      </w:pPr>
      <w:r>
        <w:rPr>
          <w:rFonts w:ascii="Times New Roman" w:hAnsi="Times New Roman" w:eastAsia="宋体"/>
          <w:b w:val="0"/>
          <w:color w:val="333333"/>
          <w:sz w:val="21"/>
        </w:rPr>
        <w:t>答：内脏平滑肌；血管平滑肌；腺体(唾液腺等)；眼</w:t>
      </w:r>
    </w:p>
    <w:p>
      <w:pPr>
        <w:spacing w:after="40"/>
      </w:pPr>
      <w:r>
        <w:rPr>
          <w:rFonts w:ascii="Times New Roman" w:hAnsi="Times New Roman" w:eastAsia="宋体"/>
          <w:b w:val="0"/>
          <w:sz w:val="22"/>
        </w:rPr>
        <w:t>4. 骨骼肌松驰药分        和       二类型，前者的代表药是       ，后者的代表药是</w:t>
      </w:r>
    </w:p>
    <w:p>
      <w:pPr>
        <w:spacing w:after="40"/>
        <w:ind w:left="280"/>
      </w:pPr>
      <w:r>
        <w:rPr>
          <w:rFonts w:ascii="Times New Roman" w:hAnsi="Times New Roman" w:eastAsia="宋体"/>
          <w:b w:val="0"/>
          <w:color w:val="333333"/>
          <w:sz w:val="21"/>
        </w:rPr>
        <w:t>答：去极化型肌松药；非去极化型肌松药；琥珀胆碱；筒箭毒碱</w:t>
      </w:r>
    </w:p>
    <w:p>
      <w:pPr>
        <w:spacing w:after="40"/>
      </w:pPr>
      <w:r>
        <w:rPr>
          <w:rFonts w:ascii="Times New Roman" w:hAnsi="Times New Roman" w:eastAsia="宋体"/>
          <w:b w:val="0"/>
          <w:sz w:val="22"/>
        </w:rPr>
        <w:t>5. 哌仑西平选择性阻断        受体，抑制        分泌，适用于治疗       。</w:t>
      </w:r>
    </w:p>
    <w:p>
      <w:pPr>
        <w:spacing w:after="40"/>
        <w:ind w:left="280"/>
      </w:pPr>
      <w:r>
        <w:rPr>
          <w:rFonts w:ascii="Times New Roman" w:hAnsi="Times New Roman" w:eastAsia="宋体"/>
          <w:b w:val="0"/>
          <w:color w:val="333333"/>
          <w:sz w:val="21"/>
        </w:rPr>
        <w:t>答：胃粘膜壁细胞的 M;胃酸;胃、十二指肠溃疡</w:t>
      </w:r>
    </w:p>
    <w:p>
      <w:pPr>
        <w:spacing w:after="40"/>
      </w:pPr>
      <w:r>
        <w:rPr>
          <w:rFonts w:ascii="Times New Roman" w:hAnsi="Times New Roman" w:eastAsia="宋体"/>
          <w:b w:val="0"/>
          <w:sz w:val="22"/>
        </w:rPr>
        <w:t>6. 竞争性肌松药主要有      ，合用       或       可加强此类药物的肌松作用，合用</w:t>
        <w:tab/>
        <w:t xml:space="preserve"> 可拮</w:t>
      </w:r>
    </w:p>
    <w:p>
      <w:pPr>
        <w:spacing w:after="40"/>
        <w:ind w:left="280"/>
      </w:pPr>
      <w:r>
        <w:rPr>
          <w:rFonts w:ascii="Times New Roman" w:hAnsi="Times New Roman" w:eastAsia="宋体"/>
          <w:b w:val="0"/>
          <w:color w:val="333333"/>
          <w:sz w:val="21"/>
        </w:rPr>
        <w:t>答：筒箭毒碱；吸入性麻醉药乙醚；氨基糖苷类 抗生素；新斯的明</w:t>
      </w:r>
    </w:p>
    <w:p>
      <w:pPr>
        <w:spacing w:after="40"/>
      </w:pPr>
      <w:r>
        <w:rPr>
          <w:rFonts w:ascii="Times New Roman" w:hAnsi="Times New Roman" w:eastAsia="宋体"/>
          <w:b w:val="0"/>
          <w:sz w:val="22"/>
        </w:rPr>
        <w:t>7. 东莨菪碱的中枢作用特点是       ，其中枢作用可用于        、        和        。</w:t>
      </w:r>
    </w:p>
    <w:p>
      <w:pPr>
        <w:spacing w:after="40"/>
        <w:ind w:left="280"/>
      </w:pPr>
      <w:r>
        <w:rPr>
          <w:rFonts w:ascii="Times New Roman" w:hAnsi="Times New Roman" w:eastAsia="宋体"/>
          <w:b w:val="0"/>
          <w:color w:val="333333"/>
          <w:sz w:val="21"/>
        </w:rPr>
        <w:t>答：抑制；麻醉前给药和静脉复合麻醉；震颤麻痹；防晕动和止吐</w:t>
      </w:r>
    </w:p>
    <w:p>
      <w:pPr>
        <w:spacing w:after="40"/>
      </w:pPr>
      <w:r>
        <w:rPr>
          <w:rFonts w:ascii="Times New Roman" w:hAnsi="Times New Roman" w:eastAsia="宋体"/>
          <w:b w:val="0"/>
          <w:sz w:val="22"/>
        </w:rPr>
        <w:t>8. 后马托品和托品酰胺对眼的作用较阿托品   ，可替代阿托品用于      和     ，儿童验光配镜</w:t>
      </w:r>
    </w:p>
    <w:p>
      <w:pPr>
        <w:spacing w:after="40"/>
        <w:ind w:left="280"/>
      </w:pPr>
      <w:r>
        <w:rPr>
          <w:rFonts w:ascii="Times New Roman" w:hAnsi="Times New Roman" w:eastAsia="宋体"/>
          <w:b w:val="0"/>
          <w:color w:val="333333"/>
          <w:sz w:val="21"/>
        </w:rPr>
        <w:t>答：快而短；散瞳检查眼底；验光配镜</w:t>
      </w:r>
    </w:p>
    <w:p>
      <w:pPr>
        <w:spacing w:after="40"/>
      </w:pPr>
      <w:r>
        <w:rPr>
          <w:rFonts w:ascii="Times New Roman" w:hAnsi="Times New Roman" w:eastAsia="宋体"/>
          <w:b w:val="0"/>
          <w:sz w:val="22"/>
        </w:rPr>
        <w:t>9. 对阿托品最敏感的腺体是        和        。</w:t>
      </w:r>
    </w:p>
    <w:p>
      <w:pPr>
        <w:spacing w:after="40"/>
        <w:ind w:left="280"/>
      </w:pPr>
      <w:r>
        <w:rPr>
          <w:rFonts w:ascii="Times New Roman" w:hAnsi="Times New Roman" w:eastAsia="宋体"/>
          <w:b w:val="0"/>
          <w:color w:val="333333"/>
          <w:sz w:val="21"/>
        </w:rPr>
        <w:t>答：唾液腺；汗腺</w:t>
      </w:r>
    </w:p>
    <w:p>
      <w:pPr>
        <w:spacing w:after="40"/>
      </w:pPr>
      <w:r>
        <w:rPr>
          <w:rFonts w:ascii="Times New Roman" w:hAnsi="Times New Roman" w:eastAsia="宋体"/>
          <w:b w:val="0"/>
          <w:sz w:val="22"/>
        </w:rPr>
        <w:t>10. 阿托品和异丙肾上腺素共同的临床用途是         和       。</w:t>
      </w:r>
    </w:p>
    <w:p>
      <w:pPr>
        <w:spacing w:after="40"/>
        <w:ind w:left="280"/>
      </w:pPr>
      <w:r>
        <w:rPr>
          <w:rFonts w:ascii="Times New Roman" w:hAnsi="Times New Roman" w:eastAsia="宋体"/>
          <w:b w:val="0"/>
          <w:color w:val="333333"/>
          <w:sz w:val="21"/>
        </w:rPr>
        <w:t>答：抗休克；房室传导阻滞</w:t>
      </w:r>
    </w:p>
    <w:p>
      <w:pPr>
        <w:spacing w:after="40"/>
      </w:pPr>
      <w:r>
        <w:rPr>
          <w:rFonts w:ascii="Times New Roman" w:hAnsi="Times New Roman" w:eastAsia="宋体"/>
          <w:b w:val="0"/>
          <w:sz w:val="22"/>
        </w:rPr>
        <w:t>11. 东莨菪碱用于麻醉前给药的目的在于        和       。</w:t>
      </w:r>
    </w:p>
    <w:p>
      <w:pPr>
        <w:spacing w:after="40"/>
        <w:ind w:left="280"/>
      </w:pPr>
      <w:r>
        <w:rPr>
          <w:rFonts w:ascii="Times New Roman" w:hAnsi="Times New Roman" w:eastAsia="宋体"/>
          <w:b w:val="0"/>
          <w:color w:val="333333"/>
          <w:sz w:val="21"/>
        </w:rPr>
        <w:t>答：镇静、催眠；减少呼吸道腺体和唾液腺分泌</w:t>
      </w:r>
    </w:p>
    <w:p>
      <w:pPr>
        <w:spacing w:after="40"/>
      </w:pPr>
      <w:r>
        <w:rPr>
          <w:rFonts w:ascii="Times New Roman" w:hAnsi="Times New Roman" w:eastAsia="宋体"/>
          <w:b w:val="0"/>
          <w:sz w:val="22"/>
        </w:rPr>
        <w:t>12. 东莨菪碱的        和        作用较阿托品强，而对      的作用较阿托品弱。</w:t>
      </w:r>
    </w:p>
    <w:p>
      <w:pPr>
        <w:spacing w:after="40"/>
        <w:ind w:left="280"/>
      </w:pPr>
      <w:r>
        <w:rPr>
          <w:rFonts w:ascii="Times New Roman" w:hAnsi="Times New Roman" w:eastAsia="宋体"/>
          <w:b w:val="0"/>
          <w:color w:val="333333"/>
          <w:sz w:val="21"/>
        </w:rPr>
        <w:t>答：抑制腺体分泌；扩瞳、调节麻痹；对心血管系统</w:t>
      </w:r>
    </w:p>
    <w:p>
      <w:pPr>
        <w:spacing w:after="40"/>
      </w:pPr>
      <w:r>
        <w:rPr>
          <w:rFonts w:ascii="Times New Roman" w:hAnsi="Times New Roman" w:eastAsia="宋体"/>
          <w:b w:val="0"/>
          <w:sz w:val="22"/>
        </w:rPr>
        <w:t>13. 琥珀胆碱主要用于        和        ，        活性降低者易致中毒。</w:t>
      </w:r>
    </w:p>
    <w:p>
      <w:pPr>
        <w:spacing w:after="40"/>
        <w:ind w:left="280"/>
      </w:pPr>
      <w:r>
        <w:rPr>
          <w:rFonts w:ascii="Times New Roman" w:hAnsi="Times New Roman" w:eastAsia="宋体"/>
          <w:b w:val="0"/>
          <w:color w:val="333333"/>
          <w:sz w:val="21"/>
        </w:rPr>
        <w:t>答：外科麻醉辅助用药；气管镜和食道镜检查、气管插管；遗传性假性胆碱酯酶</w:t>
      </w:r>
    </w:p>
    <w:p>
      <w:pPr>
        <w:pStyle w:val="Heading1"/>
      </w:pPr>
      <w:r>
        <w:rPr>
          <w:rFonts w:ascii="Times New Roman" w:hAnsi="Times New Roman" w:eastAsia="宋体"/>
          <w:b/>
          <w:color w:val="1F3A8F"/>
          <w:sz w:val="30"/>
        </w:rPr>
        <w:t>第十章  肾上腺素受体激动药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请比较肾上腺素、异丙肾上腺素和去甲肾上腺素对心血管的作用。</w:t>
      </w:r>
    </w:p>
    <w:p>
      <w:pPr>
        <w:spacing w:after="40"/>
        <w:ind w:left="280"/>
      </w:pPr>
      <w:r>
        <w:rPr>
          <w:rFonts w:ascii="Times New Roman" w:hAnsi="Times New Roman" w:eastAsia="宋体"/>
          <w:b w:val="0"/>
          <w:color w:val="999999"/>
          <w:sz w:val="20"/>
        </w:rPr>
        <w:t>（原文档未提供答案）</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房室传导阻滞可选用       和       治疗，可用于治疗急性肾功能衰竭的拟肾上腺素药有     。</w:t>
      </w:r>
    </w:p>
    <w:p>
      <w:pPr>
        <w:spacing w:after="40"/>
        <w:ind w:left="280"/>
      </w:pPr>
      <w:r>
        <w:rPr>
          <w:rFonts w:ascii="Times New Roman" w:hAnsi="Times New Roman" w:eastAsia="宋体"/>
          <w:b w:val="0"/>
          <w:color w:val="333333"/>
          <w:sz w:val="21"/>
        </w:rPr>
        <w:t>答：阿托品；异丙肾上腺素；多巴胺</w:t>
      </w:r>
    </w:p>
    <w:p>
      <w:pPr>
        <w:spacing w:after="40"/>
      </w:pPr>
      <w:r>
        <w:rPr>
          <w:rFonts w:ascii="Times New Roman" w:hAnsi="Times New Roman" w:eastAsia="宋体"/>
          <w:b w:val="0"/>
          <w:sz w:val="22"/>
        </w:rPr>
        <w:t>2. 异丙肾上腺素用于治疗支气管哮喘的机制是      ，常见的不良反应是      。</w:t>
      </w:r>
    </w:p>
    <w:p>
      <w:pPr>
        <w:spacing w:after="40"/>
        <w:ind w:left="280"/>
      </w:pPr>
      <w:r>
        <w:rPr>
          <w:rFonts w:ascii="Times New Roman" w:hAnsi="Times New Roman" w:eastAsia="宋体"/>
          <w:b w:val="0"/>
          <w:color w:val="333333"/>
          <w:sz w:val="21"/>
        </w:rPr>
        <w:t>答：激动支气管平滑肌 β2 受体;心律失常和耐受性</w:t>
      </w:r>
    </w:p>
    <w:p>
      <w:pPr>
        <w:spacing w:after="40"/>
      </w:pPr>
      <w:r>
        <w:rPr>
          <w:rFonts w:ascii="Times New Roman" w:hAnsi="Times New Roman" w:eastAsia="宋体"/>
          <w:b w:val="0"/>
          <w:sz w:val="22"/>
        </w:rPr>
        <w:t>3. 小剂量多巴胺主要激动        受体，使肾、肠系膜、脑及 冠脉血管扩张；而大剂量时则可激动</w:t>
      </w:r>
    </w:p>
    <w:p>
      <w:pPr>
        <w:spacing w:after="40"/>
        <w:ind w:left="280"/>
      </w:pPr>
      <w:r>
        <w:rPr>
          <w:rFonts w:ascii="Times New Roman" w:hAnsi="Times New Roman" w:eastAsia="宋体"/>
          <w:b w:val="0"/>
          <w:color w:val="333333"/>
          <w:sz w:val="21"/>
        </w:rPr>
        <w:t>答：DA； a</w:t>
      </w:r>
    </w:p>
    <w:p>
      <w:pPr>
        <w:spacing w:after="40"/>
      </w:pPr>
      <w:r>
        <w:rPr>
          <w:rFonts w:ascii="Times New Roman" w:hAnsi="Times New Roman" w:eastAsia="宋体"/>
          <w:b w:val="0"/>
          <w:sz w:val="22"/>
        </w:rPr>
        <w:t>4. 激动去甲肾上腺素能神经末稍突触前膜 α 和 β 受体的效应分别是        和       。</w:t>
      </w:r>
    </w:p>
    <w:p>
      <w:pPr>
        <w:spacing w:after="40"/>
        <w:ind w:left="280"/>
      </w:pPr>
      <w:r>
        <w:rPr>
          <w:rFonts w:ascii="Times New Roman" w:hAnsi="Times New Roman" w:eastAsia="宋体"/>
          <w:b w:val="0"/>
          <w:color w:val="333333"/>
          <w:sz w:val="21"/>
        </w:rPr>
        <w:t>答：NA 释放减少(负反馈调节);NA 释放增加(正反馈调节)</w:t>
      </w:r>
    </w:p>
    <w:p>
      <w:pPr>
        <w:spacing w:after="40"/>
      </w:pPr>
      <w:r>
        <w:rPr>
          <w:rFonts w:ascii="Times New Roman" w:hAnsi="Times New Roman" w:eastAsia="宋体"/>
          <w:b w:val="0"/>
          <w:sz w:val="22"/>
        </w:rPr>
        <w:t>5. 去氧肾上腺素(新福林)临床用于        和      。</w:t>
      </w:r>
    </w:p>
    <w:p>
      <w:pPr>
        <w:spacing w:after="40"/>
        <w:ind w:left="280"/>
      </w:pPr>
      <w:r>
        <w:rPr>
          <w:rFonts w:ascii="Times New Roman" w:hAnsi="Times New Roman" w:eastAsia="宋体"/>
          <w:b w:val="0"/>
          <w:color w:val="333333"/>
          <w:sz w:val="21"/>
        </w:rPr>
        <w:t>答：散瞳检查眼底；阵发性室上性心动过速</w:t>
      </w:r>
    </w:p>
    <w:p>
      <w:pPr>
        <w:spacing w:after="40"/>
      </w:pPr>
      <w:r>
        <w:rPr>
          <w:rFonts w:ascii="Times New Roman" w:hAnsi="Times New Roman" w:eastAsia="宋体"/>
          <w:b w:val="0"/>
          <w:sz w:val="22"/>
        </w:rPr>
        <w:t>6. 间羟胺的拟肾上腺素作用机制是       和       ，其升压作用较去甲肾上腺素       ，临床主要</w:t>
      </w:r>
    </w:p>
    <w:p>
      <w:pPr>
        <w:spacing w:after="40"/>
        <w:ind w:left="280"/>
      </w:pPr>
      <w:r>
        <w:rPr>
          <w:rFonts w:ascii="Times New Roman" w:hAnsi="Times New Roman" w:eastAsia="宋体"/>
          <w:b w:val="0"/>
          <w:color w:val="333333"/>
          <w:sz w:val="21"/>
        </w:rPr>
        <w:t>答：直接激动 α 受体（对 β 受体作用弱）；促进神经未梢释放 NA；弱而持久；各种休克早期；药物中毒或腰麻引起的低血压。</w:t>
      </w:r>
    </w:p>
    <w:p>
      <w:pPr>
        <w:spacing w:after="40"/>
      </w:pPr>
      <w:r>
        <w:rPr>
          <w:rFonts w:ascii="Times New Roman" w:hAnsi="Times New Roman" w:eastAsia="宋体"/>
          <w:b w:val="0"/>
          <w:sz w:val="22"/>
        </w:rPr>
        <w:t>7. 去甲肾上腺素临床用于       和      的治疗，其主 要的不良反应有       和      。</w:t>
      </w:r>
    </w:p>
    <w:p>
      <w:pPr>
        <w:spacing w:after="40"/>
        <w:ind w:left="280"/>
      </w:pPr>
      <w:r>
        <w:rPr>
          <w:rFonts w:ascii="Times New Roman" w:hAnsi="Times New Roman" w:eastAsia="宋体"/>
          <w:b w:val="0"/>
          <w:color w:val="333333"/>
          <w:sz w:val="21"/>
        </w:rPr>
        <w:t>答：某些休克如早期神经源性休克和药物中毒、腰麻引起的低血压；上消化道出血；局部组织缺血坏死；急性肾功能衰竭</w:t>
      </w:r>
    </w:p>
    <w:p>
      <w:pPr>
        <w:spacing w:after="40"/>
      </w:pPr>
      <w:r>
        <w:rPr>
          <w:rFonts w:ascii="Times New Roman" w:hAnsi="Times New Roman" w:eastAsia="宋体"/>
          <w:b w:val="0"/>
          <w:sz w:val="22"/>
        </w:rPr>
        <w:t>8. 在拟肾上腺素药中，可用于轻症和预防哮喘发作的药物是        仅通过注射治疗严重哮喘发作的</w:t>
      </w:r>
    </w:p>
    <w:p>
      <w:pPr>
        <w:spacing w:after="40"/>
        <w:ind w:left="280"/>
      </w:pPr>
      <w:r>
        <w:rPr>
          <w:rFonts w:ascii="Times New Roman" w:hAnsi="Times New Roman" w:eastAsia="宋体"/>
          <w:b w:val="0"/>
          <w:color w:val="333333"/>
          <w:sz w:val="21"/>
        </w:rPr>
        <w:t>答：麻黄碱；肾上腺素</w:t>
      </w:r>
    </w:p>
    <w:p>
      <w:pPr>
        <w:spacing w:after="40"/>
      </w:pPr>
      <w:r>
        <w:rPr>
          <w:rFonts w:ascii="Times New Roman" w:hAnsi="Times New Roman" w:eastAsia="宋体"/>
          <w:b w:val="0"/>
          <w:sz w:val="22"/>
        </w:rPr>
        <w:t>9. 肾上腺素临床用于        、        、        和        。</w:t>
      </w:r>
    </w:p>
    <w:p>
      <w:pPr>
        <w:spacing w:after="40"/>
        <w:ind w:left="280"/>
      </w:pPr>
      <w:r>
        <w:rPr>
          <w:rFonts w:ascii="Times New Roman" w:hAnsi="Times New Roman" w:eastAsia="宋体"/>
          <w:b w:val="0"/>
          <w:color w:val="333333"/>
          <w:sz w:val="21"/>
        </w:rPr>
        <w:t>答：心跳聚停；过敏性休克；支气管哮喘和其它速发型变态反应性疾病如荨麻疹、血管神经性水肿；与局麻药配伍和局部止血</w:t>
      </w:r>
    </w:p>
    <w:p>
      <w:pPr>
        <w:spacing w:after="40"/>
      </w:pPr>
      <w:r>
        <w:rPr>
          <w:rFonts w:ascii="Times New Roman" w:hAnsi="Times New Roman" w:eastAsia="宋体"/>
          <w:b w:val="0"/>
          <w:sz w:val="22"/>
        </w:rPr>
        <w:t>10. 肾上腺素使皮肤粘膜血管        ，使骨骼肌血管          。</w:t>
      </w:r>
    </w:p>
    <w:p>
      <w:pPr>
        <w:spacing w:after="40"/>
        <w:ind w:left="280"/>
      </w:pPr>
      <w:r>
        <w:rPr>
          <w:rFonts w:ascii="Times New Roman" w:hAnsi="Times New Roman" w:eastAsia="宋体"/>
          <w:b w:val="0"/>
          <w:color w:val="333333"/>
          <w:sz w:val="21"/>
        </w:rPr>
        <w:t>答：收缩；舒张</w:t>
      </w:r>
    </w:p>
    <w:p>
      <w:pPr>
        <w:pStyle w:val="Heading1"/>
      </w:pPr>
      <w:r>
        <w:rPr>
          <w:rFonts w:ascii="Times New Roman" w:hAnsi="Times New Roman" w:eastAsia="宋体"/>
          <w:b/>
          <w:color w:val="1F3A8F"/>
          <w:sz w:val="30"/>
        </w:rPr>
        <w:t>第十一章  肾上腺素受体阻断药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以表格方式，简述拟肾上腺素药和肾上腺素能受体阻断药的分类及代表药。</w:t>
      </w:r>
    </w:p>
    <w:p>
      <w:pPr>
        <w:spacing w:after="40"/>
        <w:ind w:left="280"/>
      </w:pPr>
      <w:r>
        <w:rPr>
          <w:rFonts w:ascii="Times New Roman" w:hAnsi="Times New Roman" w:eastAsia="宋体"/>
          <w:b w:val="0"/>
          <w:color w:val="333333"/>
          <w:sz w:val="21"/>
        </w:rPr>
        <w:t>答：（1）拟肾上腺素药</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肾上腺素的升压作用翻转：先用 α 受体阻断药再用AD，由于血管 α 受体阻断，AD 仅表现 β2 受体兴奋效应,使血压下降。</w:t>
      </w:r>
    </w:p>
    <w:p>
      <w:pPr>
        <w:spacing w:after="40"/>
      </w:pPr>
      <w:r>
        <w:rPr>
          <w:rFonts w:ascii="Times New Roman" w:hAnsi="Times New Roman" w:eastAsia="宋体"/>
          <w:b w:val="0"/>
          <w:sz w:val="21"/>
        </w:rPr>
        <w:t>2. 内在拟交感活性：有些 β 受体阻断药如吲哚洛尔和醋丁洛尔除阻断 β 受体激动剂的作用外；其本身尚具有微弱的受体激动作用。</w:t>
      </w:r>
    </w:p>
    <w:p>
      <w:pPr>
        <w:spacing w:after="40"/>
      </w:pPr>
      <w:r>
        <w:rPr>
          <w:rFonts w:ascii="Times New Roman" w:hAnsi="Times New Roman" w:eastAsia="宋体"/>
          <w:b w:val="0"/>
          <w:sz w:val="21"/>
        </w:rPr>
        <w:t>3. 竞争性 α 受体阻断药：能与 α 受体激动药如 NA 竞争 α 受体,从而阻断 α 受体激动效应的药物。</w:t>
      </w:r>
    </w:p>
    <w:p>
      <w:pPr>
        <w:spacing w:after="40"/>
      </w:pPr>
      <w:r>
        <w:rPr>
          <w:rFonts w:ascii="Times New Roman" w:hAnsi="Times New Roman" w:eastAsia="宋体"/>
          <w:b w:val="0"/>
          <w:sz w:val="21"/>
        </w:rPr>
        <w:t>4. 反跳现象：长期治疗后突然停药，可引起疾病复发或恶化，可能是受体向上调节所致。</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去甲肾上腺素的拮抗剂是        ，毛果芸香碱拮抗剂是       ，异丙肾上腺素拮抗剂是·  。</w:t>
      </w:r>
    </w:p>
    <w:p>
      <w:pPr>
        <w:spacing w:after="40"/>
        <w:ind w:left="280"/>
      </w:pPr>
      <w:r>
        <w:rPr>
          <w:rFonts w:ascii="Times New Roman" w:hAnsi="Times New Roman" w:eastAsia="宋体"/>
          <w:b w:val="0"/>
          <w:color w:val="333333"/>
          <w:sz w:val="21"/>
        </w:rPr>
        <w:t>答：酚妥拉明；2、阿托品；心得安</w:t>
      </w:r>
    </w:p>
    <w:p>
      <w:pPr>
        <w:spacing w:after="40"/>
      </w:pPr>
      <w:r>
        <w:rPr>
          <w:rFonts w:ascii="Times New Roman" w:hAnsi="Times New Roman" w:eastAsia="宋体"/>
          <w:b w:val="0"/>
          <w:sz w:val="22"/>
        </w:rPr>
        <w:t>2. 可改善微循环用于中毒性（感染性）休克的药物有        、        、       和      等。</w:t>
      </w:r>
    </w:p>
    <w:p>
      <w:pPr>
        <w:spacing w:after="40"/>
        <w:ind w:left="280"/>
      </w:pPr>
      <w:r>
        <w:rPr>
          <w:rFonts w:ascii="Times New Roman" w:hAnsi="Times New Roman" w:eastAsia="宋体"/>
          <w:b w:val="0"/>
          <w:color w:val="333333"/>
          <w:sz w:val="21"/>
        </w:rPr>
        <w:t>答：阿托品；山莨菪碱；酚妥拉明；异丙肾上腺素</w:t>
      </w:r>
    </w:p>
    <w:p>
      <w:pPr>
        <w:spacing w:after="40"/>
      </w:pPr>
      <w:r>
        <w:rPr>
          <w:rFonts w:ascii="Times New Roman" w:hAnsi="Times New Roman" w:eastAsia="宋体"/>
          <w:b w:val="0"/>
          <w:sz w:val="22"/>
        </w:rPr>
        <w:t>3. 酚妥拉明可通过        和         ，使血管舒张、血压下降。</w:t>
      </w:r>
    </w:p>
    <w:p>
      <w:pPr>
        <w:spacing w:after="40"/>
        <w:ind w:left="280"/>
      </w:pPr>
      <w:r>
        <w:rPr>
          <w:rFonts w:ascii="Times New Roman" w:hAnsi="Times New Roman" w:eastAsia="宋体"/>
          <w:b w:val="0"/>
          <w:color w:val="333333"/>
          <w:sz w:val="21"/>
        </w:rPr>
        <w:t>答：直接舒张血管；阻断血管上的 β 受体</w:t>
      </w:r>
    </w:p>
    <w:p>
      <w:pPr>
        <w:spacing w:after="40"/>
      </w:pPr>
      <w:r>
        <w:rPr>
          <w:rFonts w:ascii="Times New Roman" w:hAnsi="Times New Roman" w:eastAsia="宋体"/>
          <w:b w:val="0"/>
          <w:sz w:val="22"/>
        </w:rPr>
        <w:t>4. β 受体阻断药的药理作用包括         、        和       。</w:t>
      </w:r>
    </w:p>
    <w:p>
      <w:pPr>
        <w:spacing w:after="40"/>
        <w:ind w:left="280"/>
      </w:pPr>
      <w:r>
        <w:rPr>
          <w:rFonts w:ascii="Times New Roman" w:hAnsi="Times New Roman" w:eastAsia="宋体"/>
          <w:b w:val="0"/>
          <w:color w:val="333333"/>
          <w:sz w:val="21"/>
        </w:rPr>
        <w:t>答：α 受体阻断；膜稳定；内在拟交感活性</w:t>
      </w:r>
    </w:p>
    <w:p>
      <w:pPr>
        <w:pStyle w:val="Heading1"/>
      </w:pPr>
      <w:r>
        <w:rPr>
          <w:rFonts w:ascii="Times New Roman" w:hAnsi="Times New Roman" w:eastAsia="宋体"/>
          <w:b/>
          <w:color w:val="1F3A8F"/>
          <w:sz w:val="30"/>
        </w:rPr>
        <w:t>第十四章  局部麻醉药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局部麻醉药的局麻作用和中枢作用各有何特点？</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2. 局部麻醉方法有几种？</w:t>
      </w:r>
    </w:p>
    <w:p>
      <w:pPr>
        <w:spacing w:after="40"/>
        <w:ind w:left="280"/>
      </w:pPr>
      <w:r>
        <w:rPr>
          <w:rFonts w:ascii="Times New Roman" w:hAnsi="Times New Roman" w:eastAsia="宋体"/>
          <w:b w:val="0"/>
          <w:color w:val="333333"/>
          <w:sz w:val="21"/>
        </w:rPr>
        <w:t>答：各种局部麻醉药的应用特点？</w:t>
      </w:r>
    </w:p>
    <w:p>
      <w:pPr>
        <w:pStyle w:val="Heading1"/>
      </w:pPr>
      <w:r>
        <w:rPr>
          <w:rFonts w:ascii="Times New Roman" w:hAnsi="Times New Roman" w:eastAsia="宋体"/>
          <w:b/>
          <w:color w:val="1F3A8F"/>
          <w:sz w:val="30"/>
        </w:rPr>
        <w:t>第十五章 镇静催眠药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试述安定的用途。</w:t>
      </w:r>
    </w:p>
    <w:p>
      <w:pPr>
        <w:spacing w:after="40"/>
        <w:ind w:left="280"/>
      </w:pPr>
      <w:r>
        <w:rPr>
          <w:rFonts w:ascii="Times New Roman" w:hAnsi="Times New Roman" w:eastAsia="宋体"/>
          <w:b w:val="0"/>
          <w:color w:val="333333"/>
          <w:sz w:val="21"/>
        </w:rPr>
        <w:t>答：(1)抗焦虑：在小于镇静的剂量即可产生明显的抗焦虑作用，是治疗焦虑症的首选药 (2)  镇静催眠：用于①麻醉前给药；②失眠：现已取代巴比妥类成为首选的催眠药，对焦虑性失眠疗效尤佳。 (3) 抗惊厥、抗癫痫：抗惊厥作用强，用于各种原因引起的惊厥，安定静注是治疗癫痫持续状态的首选药。 (4)中枢性肌松：用于缓解中枢疾病所致的肌强直（如脑血管意外、脊髓损伤等）；也可用于局部病变（如腰肌劳损）引起的肌肉痉挛。</w:t>
      </w:r>
    </w:p>
    <w:p>
      <w:pPr>
        <w:spacing w:after="40"/>
      </w:pPr>
      <w:r>
        <w:rPr>
          <w:rFonts w:ascii="Times New Roman" w:hAnsi="Times New Roman" w:eastAsia="宋体"/>
          <w:b w:val="0"/>
          <w:sz w:val="22"/>
        </w:rPr>
        <w:t>2. 试述安定的作用机制。</w:t>
      </w:r>
    </w:p>
    <w:p>
      <w:pPr>
        <w:spacing w:after="40"/>
        <w:ind w:left="280"/>
      </w:pPr>
      <w:r>
        <w:rPr>
          <w:rFonts w:ascii="Times New Roman" w:hAnsi="Times New Roman" w:eastAsia="宋体"/>
          <w:b w:val="0"/>
          <w:color w:val="333333"/>
          <w:sz w:val="21"/>
        </w:rPr>
        <w:t>答：安定特异地与苯二氮  (BZ)受体结合后，可解除 Y－氨基丁酸（GABA）调控蛋白对 GABA受体高亲和力部位的抑制，激活受体，促进 GABA 受体与GABA 结合，致使 Cl－通道开放， Cl－ 内流增加，导致突触后膜超极化，增强了 GABA 的突触后抑制作用，这种作用是安定产生抗焦虑、镇静、催眠、抗惊厥及中枢性肌松作用等多种药理作用的主要机制所在。</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脂溶性极高者如硫喷妥钠极易透过血脑屏障迅速分布于脑组织，故静脉注谢能立即起效，产生麻醉作用，但一次给药，作用只能维持几分钟，因其自脑组织及血液迅速转移至骨骼肌，并再转移到脂肪组织，这种现象称之。</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巴比妥类药物的作用随药物剂量增加依次出现     、       、       、      和      。</w:t>
      </w:r>
    </w:p>
    <w:p>
      <w:pPr>
        <w:spacing w:after="40"/>
        <w:ind w:left="280"/>
      </w:pPr>
      <w:r>
        <w:rPr>
          <w:rFonts w:ascii="Times New Roman" w:hAnsi="Times New Roman" w:eastAsia="宋体"/>
          <w:b w:val="0"/>
          <w:color w:val="333333"/>
          <w:sz w:val="21"/>
        </w:rPr>
        <w:t>答：镇静；催眠；抗惊厥；麻醉；呼吸麻痹</w:t>
      </w:r>
    </w:p>
    <w:p>
      <w:pPr>
        <w:spacing w:after="40"/>
      </w:pPr>
      <w:r>
        <w:rPr>
          <w:rFonts w:ascii="Times New Roman" w:hAnsi="Times New Roman" w:eastAsia="宋体"/>
          <w:b w:val="0"/>
          <w:sz w:val="22"/>
        </w:rPr>
        <w:t xml:space="preserve">2. 作为镇静催眠药，苯二氮类已取代巴比妥类，这是因为前者具有       、        和   </w:t>
        <w:tab/>
        <w:t xml:space="preserve"> 优点。</w:t>
      </w:r>
    </w:p>
    <w:p>
      <w:pPr>
        <w:spacing w:after="40"/>
        <w:ind w:left="280"/>
      </w:pPr>
      <w:r>
        <w:rPr>
          <w:rFonts w:ascii="Times New Roman" w:hAnsi="Times New Roman" w:eastAsia="宋体"/>
          <w:b w:val="0"/>
          <w:color w:val="333333"/>
          <w:sz w:val="21"/>
        </w:rPr>
        <w:t>答：疗效好；安全性高；不良反应少</w:t>
      </w:r>
    </w:p>
    <w:p>
      <w:pPr>
        <w:spacing w:after="40"/>
      </w:pPr>
      <w:r>
        <w:rPr>
          <w:rFonts w:ascii="Times New Roman" w:hAnsi="Times New Roman" w:eastAsia="宋体"/>
          <w:b w:val="0"/>
          <w:sz w:val="22"/>
        </w:rPr>
        <w:t>3. 巴比妥类起效快慢主要决定于药物的        ，超短效类的药物有      。</w:t>
      </w:r>
    </w:p>
    <w:p>
      <w:pPr>
        <w:spacing w:after="40"/>
        <w:ind w:left="280"/>
      </w:pPr>
      <w:r>
        <w:rPr>
          <w:rFonts w:ascii="Times New Roman" w:hAnsi="Times New Roman" w:eastAsia="宋体"/>
          <w:b w:val="0"/>
          <w:color w:val="333333"/>
          <w:sz w:val="21"/>
        </w:rPr>
        <w:t>答：脂溶性的高低；硫喷妥钠</w:t>
      </w:r>
    </w:p>
    <w:p>
      <w:pPr>
        <w:spacing w:after="40"/>
      </w:pPr>
      <w:r>
        <w:rPr>
          <w:rFonts w:ascii="Times New Roman" w:hAnsi="Times New Roman" w:eastAsia="宋体"/>
          <w:b w:val="0"/>
          <w:sz w:val="22"/>
        </w:rPr>
        <w:t>4. 巴比妥类致死的主要原因是     ，异戊巴比妥在体内消除的主要方式是     。</w:t>
      </w:r>
    </w:p>
    <w:p>
      <w:pPr>
        <w:spacing w:after="40"/>
        <w:ind w:left="280"/>
      </w:pPr>
      <w:r>
        <w:rPr>
          <w:rFonts w:ascii="Times New Roman" w:hAnsi="Times New Roman" w:eastAsia="宋体"/>
          <w:b w:val="0"/>
          <w:color w:val="333333"/>
          <w:sz w:val="21"/>
        </w:rPr>
        <w:t>答：呼吸中枢抑制导致呼吸衰竭；经肝药酶代谢</w:t>
      </w:r>
    </w:p>
    <w:p>
      <w:pPr>
        <w:pStyle w:val="Heading1"/>
      </w:pPr>
      <w:r>
        <w:rPr>
          <w:rFonts w:ascii="Times New Roman" w:hAnsi="Times New Roman" w:eastAsia="宋体"/>
          <w:b/>
          <w:color w:val="1F3A8F"/>
          <w:sz w:val="30"/>
        </w:rPr>
        <w:t>第十六章  抗癫痫药和抗惊厥药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为什么震颤麻痹的治疗用多巴胺无效而需用左旋多巴？</w:t>
      </w:r>
    </w:p>
    <w:p>
      <w:pPr>
        <w:spacing w:after="40"/>
        <w:ind w:left="280"/>
      </w:pPr>
      <w:r>
        <w:rPr>
          <w:rFonts w:ascii="Times New Roman" w:hAnsi="Times New Roman" w:eastAsia="宋体"/>
          <w:b w:val="0"/>
          <w:color w:val="333333"/>
          <w:sz w:val="21"/>
        </w:rPr>
        <w:t>答：由于多巴胺难以透过血脑屏障，故治疗时应用左旋多巴，左旋多巴是多巴胺的前身，可进入脑组织，在纹状体部位经多巴脱羧酶作用，脱羧后形成多巴胺而发挥作用。 单用左旋多巴时，绝大部分在外周组织中被脱羧，转为多巴胺，进入脑内的左旋多巴仅 1%左右，如同时加用多巴脱羧酶抑制剂，如 α-甲基多巴肼，由于其不能透过血脑屏障，可抑制左旋多巴在外周的脱羧(从而减少不良反应)，另可增加左旋多巴进入脑内的量，提高其疗效。</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苯妥英钠的常见慢性毒性反应是         ， 除对         无效外，对其他各类型癫痫均有效。</w:t>
      </w:r>
    </w:p>
    <w:p>
      <w:pPr>
        <w:spacing w:after="40"/>
        <w:ind w:left="280"/>
      </w:pPr>
      <w:r>
        <w:rPr>
          <w:rFonts w:ascii="Times New Roman" w:hAnsi="Times New Roman" w:eastAsia="宋体"/>
          <w:b w:val="0"/>
          <w:color w:val="333333"/>
          <w:sz w:val="21"/>
        </w:rPr>
        <w:t>答：牙龈增生；癫痫小发作</w:t>
      </w:r>
    </w:p>
    <w:p>
      <w:pPr>
        <w:spacing w:after="40"/>
      </w:pPr>
      <w:r>
        <w:rPr>
          <w:rFonts w:ascii="Times New Roman" w:hAnsi="Times New Roman" w:eastAsia="宋体"/>
          <w:b w:val="0"/>
          <w:sz w:val="22"/>
        </w:rPr>
        <w:t>2. 左旋多巴用于治疗        ，其作用机制是       ，合用        通过抑制外周       ，可增强左</w:t>
      </w:r>
    </w:p>
    <w:p>
      <w:pPr>
        <w:spacing w:after="40"/>
        <w:ind w:left="280"/>
      </w:pPr>
      <w:r>
        <w:rPr>
          <w:rFonts w:ascii="Times New Roman" w:hAnsi="Times New Roman" w:eastAsia="宋体"/>
          <w:b w:val="0"/>
          <w:color w:val="333333"/>
          <w:sz w:val="21"/>
        </w:rPr>
        <w:t>答：震颤麻痹；在脑内脱羧转化为多巴胺，补充脑内多巴胺；α-甲基多巴肼或苄丝肼；多巴脱羧酶</w:t>
      </w:r>
    </w:p>
    <w:p>
      <w:pPr>
        <w:spacing w:after="40"/>
      </w:pPr>
      <w:r>
        <w:rPr>
          <w:rFonts w:ascii="Times New Roman" w:hAnsi="Times New Roman" w:eastAsia="宋体"/>
          <w:b w:val="0"/>
          <w:sz w:val="22"/>
        </w:rPr>
        <w:t>3. 癫痫持续状态可首选        ，给药途径应是       。癫痫大发作可首选          或</w:t>
        <w:tab/>
        <w:t xml:space="preserve"> , 癫痫</w:t>
      </w:r>
    </w:p>
    <w:p>
      <w:pPr>
        <w:spacing w:after="40"/>
        <w:ind w:left="280"/>
      </w:pPr>
      <w:r>
        <w:rPr>
          <w:rFonts w:ascii="Times New Roman" w:hAnsi="Times New Roman" w:eastAsia="宋体"/>
          <w:b w:val="0"/>
          <w:color w:val="333333"/>
          <w:sz w:val="21"/>
        </w:rPr>
        <w:t>答：安定；静注；苯妥英钠；苯巴比妥；乙琥胺</w:t>
      </w:r>
    </w:p>
    <w:p>
      <w:pPr>
        <w:spacing w:after="40"/>
      </w:pPr>
      <w:r>
        <w:rPr>
          <w:rFonts w:ascii="Times New Roman" w:hAnsi="Times New Roman" w:eastAsia="宋体"/>
          <w:b w:val="0"/>
          <w:sz w:val="22"/>
        </w:rPr>
        <w:t>4. 氯丙嗪所致的帕金森综合征宜用        治疗。</w:t>
      </w:r>
    </w:p>
    <w:p>
      <w:pPr>
        <w:spacing w:after="40"/>
        <w:ind w:left="280"/>
      </w:pPr>
      <w:r>
        <w:rPr>
          <w:rFonts w:ascii="Times New Roman" w:hAnsi="Times New Roman" w:eastAsia="宋体"/>
          <w:b w:val="0"/>
          <w:color w:val="333333"/>
          <w:sz w:val="21"/>
        </w:rPr>
        <w:t>答：安坦或氢溴酸东莨菪碱</w:t>
      </w:r>
    </w:p>
    <w:p>
      <w:pPr>
        <w:spacing w:after="40"/>
      </w:pPr>
      <w:r>
        <w:rPr>
          <w:rFonts w:ascii="Times New Roman" w:hAnsi="Times New Roman" w:eastAsia="宋体"/>
          <w:b w:val="0"/>
          <w:sz w:val="22"/>
        </w:rPr>
        <w:t>5. 根据震颤麻痹发病机制，抗震颤麻痹药分为         和          二类。</w:t>
      </w:r>
    </w:p>
    <w:p>
      <w:pPr>
        <w:spacing w:after="40"/>
        <w:ind w:left="280"/>
      </w:pPr>
      <w:r>
        <w:rPr>
          <w:rFonts w:ascii="Times New Roman" w:hAnsi="Times New Roman" w:eastAsia="宋体"/>
          <w:b w:val="0"/>
          <w:color w:val="333333"/>
          <w:sz w:val="21"/>
        </w:rPr>
        <w:t>答：拟多巴胺类药；中枢性抗胆碱药</w:t>
      </w:r>
    </w:p>
    <w:p>
      <w:pPr>
        <w:pStyle w:val="Heading1"/>
      </w:pPr>
      <w:r>
        <w:rPr>
          <w:rFonts w:ascii="Times New Roman" w:hAnsi="Times New Roman" w:eastAsia="宋体"/>
          <w:b/>
          <w:color w:val="1F3A8F"/>
          <w:sz w:val="30"/>
        </w:rPr>
        <w:t>第十八章 抗精神失常药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试述氯丙嗪的药理作用与临床应用。</w:t>
      </w:r>
    </w:p>
    <w:p>
      <w:pPr>
        <w:spacing w:after="40"/>
        <w:ind w:left="280"/>
      </w:pPr>
      <w:r>
        <w:rPr>
          <w:rFonts w:ascii="Times New Roman" w:hAnsi="Times New Roman" w:eastAsia="宋体"/>
          <w:b w:val="0"/>
          <w:color w:val="333333"/>
          <w:sz w:val="21"/>
        </w:rPr>
        <w:t>答：(1)中枢作用 ①抗精神病作用：用药后幻觉、妄想症状消失，情绪安定，理智恢复，用于精神分裂症。 ②镇吐作用：对各种原因引起的呕吐(降晕动病外)都有效。 ③影响体温调节：用药后体温随环境温度而升降。用于低温麻醉与冬眠疗 法。 ④加强中枢抑制药作用，合用时宜减量。 (2)植物神经系统作用  阻断 “ 、M 受体，主要引起血压下降，口干等副作用。 (3)内分泌系统作用  致催乳素分泌增加引起泌乳,促性腺激素、生长素、促肾上腺皮质激素分泌减少。</w:t>
      </w:r>
    </w:p>
    <w:p>
      <w:pPr>
        <w:spacing w:after="40"/>
      </w:pPr>
      <w:r>
        <w:rPr>
          <w:rFonts w:ascii="Times New Roman" w:hAnsi="Times New Roman" w:eastAsia="宋体"/>
          <w:b w:val="0"/>
          <w:sz w:val="22"/>
        </w:rPr>
        <w:t>2. 试述氯丙嗪的不良反应。</w:t>
      </w:r>
    </w:p>
    <w:p>
      <w:pPr>
        <w:spacing w:after="40"/>
        <w:ind w:left="280"/>
      </w:pPr>
      <w:r>
        <w:rPr>
          <w:rFonts w:ascii="Times New Roman" w:hAnsi="Times New Roman" w:eastAsia="宋体"/>
          <w:b w:val="0"/>
          <w:color w:val="333333"/>
          <w:sz w:val="21"/>
        </w:rPr>
        <w:t>答：(1)一般反应 ①阻断M受体引起口干、便秘等。 ②阻断 “ 受体引起体位性低血压。 (2)锥体外系反应(长期大量应用时最常见的不良反应) ① 急性锥体外系运动障碍 表现三种形式：帕金森综合征(最常见)；急性肌张力障碍；静坐不能。 ②迟发生运动障碍(长期用药出现，停药后不消失)。 (3)过敏反应：皮疹、皮炎、微胆管阻塞性黄疸、粒细胞减少。 (4)药源性精神异常，表现抑郁症状等。 (5)猝死：冠心病患者易发生。 (6)急性中毒：表现昏睡休克。</w:t>
      </w:r>
    </w:p>
    <w:p>
      <w:pPr>
        <w:spacing w:after="40"/>
      </w:pPr>
      <w:r>
        <w:rPr>
          <w:rFonts w:ascii="Times New Roman" w:hAnsi="Times New Roman" w:eastAsia="宋体"/>
          <w:b w:val="0"/>
          <w:sz w:val="22"/>
        </w:rPr>
        <w:t>3. 氟哌啶醇的作用特点如何？</w:t>
      </w:r>
    </w:p>
    <w:p>
      <w:pPr>
        <w:spacing w:after="40"/>
        <w:ind w:left="280"/>
      </w:pPr>
      <w:r>
        <w:rPr>
          <w:rFonts w:ascii="Times New Roman" w:hAnsi="Times New Roman" w:eastAsia="宋体"/>
          <w:b w:val="0"/>
          <w:color w:val="333333"/>
          <w:sz w:val="21"/>
        </w:rPr>
        <w:t>答：氟哌啶醇抗精神病作用很强，尤以抗躁狂、幻觉、妄想的作用显著，阻断中枢 D2 受体作用较吩噻嗪 类强，镇吐效应亦强，镇静、阻断 “ 受体与抗胆碱作用较氯丙嗪弱。</w:t>
      </w:r>
    </w:p>
    <w:p>
      <w:pPr>
        <w:spacing w:after="40"/>
      </w:pPr>
      <w:r>
        <w:rPr>
          <w:rFonts w:ascii="Times New Roman" w:hAnsi="Times New Roman" w:eastAsia="宋体"/>
          <w:b w:val="0"/>
          <w:sz w:val="22"/>
        </w:rPr>
        <w:t>4. 氯丙嗪过量或中毒所致血压下降，为什么不能应用肾上腺素？</w:t>
      </w:r>
    </w:p>
    <w:p>
      <w:pPr>
        <w:spacing w:after="40"/>
        <w:ind w:left="280"/>
      </w:pPr>
      <w:r>
        <w:rPr>
          <w:rFonts w:ascii="Times New Roman" w:hAnsi="Times New Roman" w:eastAsia="宋体"/>
          <w:b w:val="0"/>
          <w:color w:val="333333"/>
          <w:sz w:val="21"/>
        </w:rPr>
        <w:t>答：氯丙嗪降压主要是由于阻断 “ 受体。肾上腺素可激活 “ 和 β 受体产生心血管效应。氯丙嗪中毒时，肾上腺素用后仅表现 β 效应，结果使血压更加降低，故不宜选用，而应选用主要激动 “ 受体之去甲肾上腺素。</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为长期大量应用氯丙嗪时常见的副作用，以运动障碍为主，表现以下三种形式：①帕金森综合征最常见；②急性肌张力障碍；③静坐不能。发生机制是氯丙嗪阻断黑质一纹状体DA 受体。可用中枢性抗胆碱药治疗。</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氯丙嗪通过阻断         而抑制生长激素分泌和促进        分泌。</w:t>
      </w:r>
    </w:p>
    <w:p>
      <w:pPr>
        <w:spacing w:after="40"/>
        <w:ind w:left="280"/>
      </w:pPr>
      <w:r>
        <w:rPr>
          <w:rFonts w:ascii="Times New Roman" w:hAnsi="Times New Roman" w:eastAsia="宋体"/>
          <w:b w:val="0"/>
          <w:color w:val="333333"/>
          <w:sz w:val="21"/>
        </w:rPr>
        <w:t>答：结节一漏斗处 DA 通路的 D2 受体；催乳素</w:t>
      </w:r>
    </w:p>
    <w:p>
      <w:pPr>
        <w:spacing w:after="40"/>
      </w:pPr>
      <w:r>
        <w:rPr>
          <w:rFonts w:ascii="Times New Roman" w:hAnsi="Times New Roman" w:eastAsia="宋体"/>
          <w:b w:val="0"/>
          <w:sz w:val="22"/>
        </w:rPr>
        <w:t xml:space="preserve">2. 长期使用氯丙嗪，常见而严重的不良反应是         ，产生这一不良反应的原因是    </w:t>
        <w:tab/>
        <w:t xml:space="preserve"> ,此时</w:t>
      </w:r>
    </w:p>
    <w:p>
      <w:pPr>
        <w:spacing w:after="40"/>
        <w:ind w:left="280"/>
      </w:pPr>
      <w:r>
        <w:rPr>
          <w:rFonts w:ascii="Times New Roman" w:hAnsi="Times New Roman" w:eastAsia="宋体"/>
          <w:b w:val="0"/>
          <w:color w:val="333333"/>
          <w:sz w:val="21"/>
        </w:rPr>
        <w:t>答：锥体外系反应；阻断黑质－纹状体 DA 受体，胆碱能神经功能相对占优势所致；中枢性抗胆碱药(安坦或氢溴酸东莨菪碱)</w:t>
      </w:r>
    </w:p>
    <w:p>
      <w:pPr>
        <w:spacing w:after="40"/>
      </w:pPr>
      <w:r>
        <w:rPr>
          <w:rFonts w:ascii="Times New Roman" w:hAnsi="Times New Roman" w:eastAsia="宋体"/>
          <w:b w:val="0"/>
          <w:sz w:val="22"/>
        </w:rPr>
        <w:t>3. 氯丙嗪小剂量能抑制         ，大剂量可直接抑制        而发挥镇吐作用，临床可用于治</w:t>
      </w:r>
    </w:p>
    <w:p>
      <w:pPr>
        <w:spacing w:after="40"/>
        <w:ind w:left="280"/>
      </w:pPr>
      <w:r>
        <w:rPr>
          <w:rFonts w:ascii="Times New Roman" w:hAnsi="Times New Roman" w:eastAsia="宋体"/>
          <w:b w:val="0"/>
          <w:color w:val="333333"/>
          <w:sz w:val="21"/>
        </w:rPr>
        <w:t>答：延髓催吐化学感受区；呕吐中枢；疾病；药物；晕动病</w:t>
      </w:r>
    </w:p>
    <w:p>
      <w:pPr>
        <w:spacing w:after="40"/>
      </w:pPr>
      <w:r>
        <w:rPr>
          <w:rFonts w:ascii="Times New Roman" w:hAnsi="Times New Roman" w:eastAsia="宋体"/>
          <w:b w:val="0"/>
          <w:sz w:val="22"/>
        </w:rPr>
        <w:t>4. 能翻转肾上腺素升压作用的药物有        和        。</w:t>
      </w:r>
    </w:p>
    <w:p>
      <w:pPr>
        <w:spacing w:after="40"/>
        <w:ind w:left="280"/>
      </w:pPr>
      <w:r>
        <w:rPr>
          <w:rFonts w:ascii="Times New Roman" w:hAnsi="Times New Roman" w:eastAsia="宋体"/>
          <w:b w:val="0"/>
          <w:color w:val="333333"/>
          <w:sz w:val="21"/>
        </w:rPr>
        <w:t>答：氯丙嗪；酚妥拉明</w:t>
      </w:r>
    </w:p>
    <w:p>
      <w:pPr>
        <w:spacing w:after="40"/>
      </w:pPr>
      <w:r>
        <w:rPr>
          <w:rFonts w:ascii="Times New Roman" w:hAnsi="Times New Roman" w:eastAsia="宋体"/>
          <w:b w:val="0"/>
          <w:sz w:val="22"/>
        </w:rPr>
        <w:t>5. 泰尔登的作用特点是        、         和        ，主用于       。</w:t>
      </w:r>
    </w:p>
    <w:p>
      <w:pPr>
        <w:spacing w:after="40"/>
        <w:ind w:left="280"/>
      </w:pPr>
      <w:r>
        <w:rPr>
          <w:rFonts w:ascii="Times New Roman" w:hAnsi="Times New Roman" w:eastAsia="宋体"/>
          <w:b w:val="0"/>
          <w:color w:val="333333"/>
          <w:sz w:val="21"/>
        </w:rPr>
        <w:t>答：抗精神病作用较氯丙嗪弱；镇静作用较氯丙嗪强；有一定的抗抑制、抗焦虑作用；精神分裂症，尤适于伴有焦虑、抑郁症状。</w:t>
      </w:r>
    </w:p>
    <w:p>
      <w:pPr>
        <w:pStyle w:val="Heading1"/>
      </w:pPr>
      <w:r>
        <w:rPr>
          <w:rFonts w:ascii="Times New Roman" w:hAnsi="Times New Roman" w:eastAsia="宋体"/>
          <w:b/>
          <w:color w:val="1F3A8F"/>
          <w:sz w:val="30"/>
        </w:rPr>
        <w:t>第十九章  镇痛药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试述吗啡和度冷丁在作用、应用上有何异同？</w:t>
      </w:r>
    </w:p>
    <w:p>
      <w:pPr>
        <w:spacing w:after="40"/>
        <w:ind w:left="280"/>
      </w:pPr>
      <w:r>
        <w:rPr>
          <w:rFonts w:ascii="Times New Roman" w:hAnsi="Times New Roman" w:eastAsia="宋体"/>
          <w:b w:val="0"/>
          <w:color w:val="333333"/>
          <w:sz w:val="21"/>
        </w:rPr>
        <w:t>答：比较如下： (1)作用方面： 相同点：中枢作用(镇痛、镇静、欣快、呼吸抑制、崔吐)；胆道平滑肌、支气管平滑肌收缩；扩张血管(体位性低血压) 不同点：镇咳：吗啡(有)、度冷丁(无)、瞳孔缩小;(吗啡)(有),度冷丁(无) (2)应用方面： 相同点：急性锐痛、心原性哮喘 不同点：止泻：吗啡（因），麻前给药及人工冬眠：度冷丁（因）</w:t>
      </w:r>
    </w:p>
    <w:p>
      <w:pPr>
        <w:spacing w:after="40"/>
      </w:pPr>
      <w:r>
        <w:rPr>
          <w:rFonts w:ascii="Times New Roman" w:hAnsi="Times New Roman" w:eastAsia="宋体"/>
          <w:b w:val="0"/>
          <w:sz w:val="22"/>
        </w:rPr>
        <w:t>2. 简述吗啡用于心源性哮喘的机制。</w:t>
      </w:r>
    </w:p>
    <w:p>
      <w:pPr>
        <w:spacing w:after="40"/>
        <w:ind w:left="280"/>
      </w:pPr>
      <w:r>
        <w:rPr>
          <w:rFonts w:ascii="Times New Roman" w:hAnsi="Times New Roman" w:eastAsia="宋体"/>
          <w:b w:val="0"/>
          <w:color w:val="333333"/>
          <w:sz w:val="21"/>
        </w:rPr>
        <w:t>答：机制是：(1)扩张外周血管、降低外周阻力、减轻心脏负荷 (2)镇静作用  消除不良情绪,减轻心脏负荷 (3)降低中枢对 CO2 的敏感性,缓解急促、表浅的呼吸</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成瘾性：反复连续应用某些药物如吗啡；机体产生精神与躯体依赖性称为成瘾性；一旦停药则出现戒断状态，若再次给予该药戒断状态消失。</w:t>
      </w:r>
    </w:p>
    <w:p>
      <w:pPr>
        <w:spacing w:after="40"/>
      </w:pPr>
      <w:r>
        <w:rPr>
          <w:rFonts w:ascii="Times New Roman" w:hAnsi="Times New Roman" w:eastAsia="宋体"/>
          <w:b w:val="0"/>
          <w:sz w:val="21"/>
        </w:rPr>
        <w:t>2. 麻醉药品：反复连续、多次使用产生成瘾性的药品，如吗啡、度冷丁等。</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哌替啶镇痛作用虽比吗啡弱，但比吗啡常用，因为       也比吗啡弱。</w:t>
      </w:r>
    </w:p>
    <w:p>
      <w:pPr>
        <w:spacing w:after="40"/>
        <w:ind w:left="280"/>
      </w:pPr>
      <w:r>
        <w:rPr>
          <w:rFonts w:ascii="Times New Roman" w:hAnsi="Times New Roman" w:eastAsia="宋体"/>
          <w:b w:val="0"/>
          <w:color w:val="333333"/>
          <w:sz w:val="21"/>
        </w:rPr>
        <w:t>答：成瘾性</w:t>
      </w:r>
    </w:p>
    <w:p>
      <w:pPr>
        <w:spacing w:after="40"/>
      </w:pPr>
      <w:r>
        <w:rPr>
          <w:rFonts w:ascii="Times New Roman" w:hAnsi="Times New Roman" w:eastAsia="宋体"/>
          <w:b w:val="0"/>
          <w:sz w:val="22"/>
        </w:rPr>
        <w:t>2. 治疗胆绞痛、肾绞痛、宜以        和        合用。</w:t>
      </w:r>
    </w:p>
    <w:p>
      <w:pPr>
        <w:spacing w:after="40"/>
        <w:ind w:left="280"/>
      </w:pPr>
      <w:r>
        <w:rPr>
          <w:rFonts w:ascii="Times New Roman" w:hAnsi="Times New Roman" w:eastAsia="宋体"/>
          <w:b w:val="0"/>
          <w:color w:val="333333"/>
          <w:sz w:val="21"/>
        </w:rPr>
        <w:t>答：解痉药阿托品；度冷丁</w:t>
      </w:r>
    </w:p>
    <w:p>
      <w:pPr>
        <w:spacing w:after="40"/>
      </w:pPr>
      <w:r>
        <w:rPr>
          <w:rFonts w:ascii="Times New Roman" w:hAnsi="Times New Roman" w:eastAsia="宋体"/>
          <w:b w:val="0"/>
          <w:sz w:val="22"/>
        </w:rPr>
        <w:t>3. 人工冬眠合剂由异丙嗪         和        组成。</w:t>
      </w:r>
    </w:p>
    <w:p>
      <w:pPr>
        <w:spacing w:after="40"/>
        <w:ind w:left="280"/>
      </w:pPr>
      <w:r>
        <w:rPr>
          <w:rFonts w:ascii="Times New Roman" w:hAnsi="Times New Roman" w:eastAsia="宋体"/>
          <w:b w:val="0"/>
          <w:color w:val="333333"/>
          <w:sz w:val="21"/>
        </w:rPr>
        <w:t>答：度冷丁；氯丙嗪</w:t>
      </w:r>
    </w:p>
    <w:p>
      <w:pPr>
        <w:spacing w:after="40"/>
      </w:pPr>
      <w:r>
        <w:rPr>
          <w:rFonts w:ascii="Times New Roman" w:hAnsi="Times New Roman" w:eastAsia="宋体"/>
          <w:b w:val="0"/>
          <w:sz w:val="22"/>
        </w:rPr>
        <w:t>4. 连续反复用吗啡最重要的不良反应是       ，急性中毒时主要表现有      和      ，致死的原</w:t>
      </w:r>
    </w:p>
    <w:p>
      <w:pPr>
        <w:spacing w:after="40"/>
        <w:ind w:left="280"/>
      </w:pPr>
      <w:r>
        <w:rPr>
          <w:rFonts w:ascii="Times New Roman" w:hAnsi="Times New Roman" w:eastAsia="宋体"/>
          <w:b w:val="0"/>
          <w:color w:val="333333"/>
          <w:sz w:val="21"/>
        </w:rPr>
        <w:t>答：成瘾性；昏迷、呼吸抑制；瞳孔极度缩小；呼吸麻痹</w:t>
      </w:r>
    </w:p>
    <w:p>
      <w:pPr>
        <w:spacing w:after="40"/>
      </w:pPr>
      <w:r>
        <w:rPr>
          <w:rFonts w:ascii="Times New Roman" w:hAnsi="Times New Roman" w:eastAsia="宋体"/>
          <w:b w:val="0"/>
          <w:sz w:val="22"/>
        </w:rPr>
        <w:t>5. 吗啡镇痛作用部位在        ，机制是       。</w:t>
      </w:r>
    </w:p>
    <w:p>
      <w:pPr>
        <w:spacing w:after="40"/>
        <w:ind w:left="280"/>
      </w:pPr>
      <w:r>
        <w:rPr>
          <w:rFonts w:ascii="Times New Roman" w:hAnsi="Times New Roman" w:eastAsia="宋体"/>
          <w:b w:val="0"/>
          <w:color w:val="333333"/>
          <w:sz w:val="21"/>
        </w:rPr>
        <w:t>答：中枢；激活脑内阿片受体</w:t>
      </w:r>
    </w:p>
    <w:p>
      <w:pPr>
        <w:spacing w:after="40"/>
      </w:pPr>
      <w:r>
        <w:rPr>
          <w:rFonts w:ascii="Times New Roman" w:hAnsi="Times New Roman" w:eastAsia="宋体"/>
          <w:b w:val="0"/>
          <w:sz w:val="22"/>
        </w:rPr>
        <w:t>6. 罗通定的镇痛作用较解热镇痛药       ，对        效较好。</w:t>
      </w:r>
    </w:p>
    <w:p>
      <w:pPr>
        <w:spacing w:after="40"/>
        <w:ind w:left="280"/>
      </w:pPr>
      <w:r>
        <w:rPr>
          <w:rFonts w:ascii="Times New Roman" w:hAnsi="Times New Roman" w:eastAsia="宋体"/>
          <w:b w:val="0"/>
          <w:color w:val="333333"/>
          <w:sz w:val="21"/>
        </w:rPr>
        <w:t>答：强；慢性纯痛</w:t>
      </w:r>
    </w:p>
    <w:p>
      <w:pPr>
        <w:pStyle w:val="Heading1"/>
      </w:pPr>
      <w:r>
        <w:rPr>
          <w:rFonts w:ascii="Times New Roman" w:hAnsi="Times New Roman" w:eastAsia="宋体"/>
          <w:b/>
          <w:color w:val="1F3A8F"/>
          <w:sz w:val="30"/>
        </w:rPr>
        <w:t>第二十章  解热镇痛抗炎药</w:t>
      </w:r>
    </w:p>
    <w:p>
      <w:pPr>
        <w:pStyle w:val="Heading2"/>
      </w:pPr>
      <w:r>
        <w:rPr>
          <w:rFonts w:ascii="Times New Roman" w:hAnsi="Times New Roman" w:eastAsia="宋体"/>
          <w:b/>
          <w:color w:val="1D4ED8"/>
          <w:sz w:val="26"/>
        </w:rPr>
        <w:t>一、简答题 / 问答题</w:t>
      </w:r>
    </w:p>
    <w:p>
      <w:pPr>
        <w:spacing w:after="40"/>
      </w:pPr>
      <w:r>
        <w:rPr>
          <w:rFonts w:ascii="Times New Roman" w:hAnsi="Times New Roman" w:eastAsia="宋体"/>
          <w:b w:val="0"/>
          <w:sz w:val="22"/>
        </w:rPr>
        <w:t>1. 试述阿斯匹林的不良反应。</w:t>
      </w:r>
    </w:p>
    <w:p>
      <w:pPr>
        <w:spacing w:after="40"/>
        <w:ind w:left="280"/>
      </w:pPr>
      <w:r>
        <w:rPr>
          <w:rFonts w:ascii="Times New Roman" w:hAnsi="Times New Roman" w:eastAsia="宋体"/>
          <w:b w:val="0"/>
          <w:color w:val="333333"/>
          <w:sz w:val="21"/>
        </w:rPr>
        <w:t>答：(1)胃肠道反应，常见上腹不适，恶心，严重可致胃溃疡或胃出血。 (2)凝血障碍，可使出血时间延长。 (3)变态反应,荨麻疹和哮喘最常见。 (4)水杨酸反应，每天 5g 以上，可致恶心、眩晕、耳鸣等。 (5)肝肾损害，表现肝细胞环死、转氨酶升高、旦白尿等。</w:t>
      </w:r>
    </w:p>
    <w:p>
      <w:pPr>
        <w:spacing w:after="40"/>
      </w:pPr>
      <w:r>
        <w:rPr>
          <w:rFonts w:ascii="Times New Roman" w:hAnsi="Times New Roman" w:eastAsia="宋体"/>
          <w:b w:val="0"/>
          <w:sz w:val="22"/>
        </w:rPr>
        <w:t>2. 阿斯匹林与氯丙嗪对体温的影响在机制、作用和应用上有何不同？</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3. 解热镇痛抗炎药的镇痛作用和镇痛药有何异同？</w:t>
      </w:r>
    </w:p>
    <w:p>
      <w:pPr>
        <w:spacing w:after="40"/>
        <w:ind w:left="280"/>
      </w:pPr>
      <w:r>
        <w:rPr>
          <w:rFonts w:ascii="Times New Roman" w:hAnsi="Times New Roman" w:eastAsia="宋体"/>
          <w:b w:val="0"/>
          <w:color w:val="999999"/>
          <w:sz w:val="20"/>
        </w:rPr>
        <w:t>（原文档未提供答案）</w:t>
      </w:r>
    </w:p>
    <w:p>
      <w:pPr>
        <w:spacing w:after="40"/>
      </w:pPr>
      <w:r>
        <w:rPr>
          <w:rFonts w:ascii="Times New Roman" w:hAnsi="Times New Roman" w:eastAsia="宋体"/>
          <w:b w:val="0"/>
          <w:sz w:val="22"/>
        </w:rPr>
        <w:t>4. 乙酰水杨酸通过什么机制防止血栓形成？</w:t>
      </w:r>
    </w:p>
    <w:p>
      <w:pPr>
        <w:spacing w:after="40"/>
        <w:ind w:left="280"/>
      </w:pPr>
      <w:r>
        <w:rPr>
          <w:rFonts w:ascii="Times New Roman" w:hAnsi="Times New Roman" w:eastAsia="宋体"/>
          <w:b w:val="0"/>
          <w:color w:val="333333"/>
          <w:sz w:val="21"/>
        </w:rPr>
        <w:t>答：抑制 PG 合成酶，以至血小板中血栓烷 A2(TXA2)减少，从而抑制血小板聚集，防止血栓形成。临床上，小剂量服用，可防治缺血性心脏病：心绞痛、心肌梗塞等。</w:t>
      </w:r>
    </w:p>
    <w:p>
      <w:pPr>
        <w:spacing w:after="40"/>
      </w:pPr>
      <w:r>
        <w:rPr>
          <w:rFonts w:ascii="Times New Roman" w:hAnsi="Times New Roman" w:eastAsia="宋体"/>
          <w:b w:val="0"/>
          <w:sz w:val="22"/>
        </w:rPr>
        <w:t>5. 与阿斯匹林比较，乙酰氨基酚在作用与应用方面有何特点？</w:t>
      </w:r>
    </w:p>
    <w:p>
      <w:pPr>
        <w:spacing w:after="40"/>
        <w:ind w:left="280"/>
      </w:pPr>
      <w:r>
        <w:rPr>
          <w:rFonts w:ascii="Times New Roman" w:hAnsi="Times New Roman" w:eastAsia="宋体"/>
          <w:b w:val="0"/>
          <w:color w:val="333333"/>
          <w:sz w:val="21"/>
        </w:rPr>
        <w:t>答：(1)对外周PG 合成酶的抑制作用远比阿司匹林弱；(2)解热镇痛强度似阿司匹林，但作用缓和持久；(3)抗炎作用很弱，不用于风湿性及类风湿性关节炎；(4)过量急性中毒可致肝肾坏死。</w:t>
      </w:r>
    </w:p>
    <w:p>
      <w:pPr>
        <w:spacing w:after="40"/>
      </w:pPr>
      <w:r>
        <w:rPr>
          <w:rFonts w:ascii="Times New Roman" w:hAnsi="Times New Roman" w:eastAsia="宋体"/>
          <w:b w:val="0"/>
          <w:sz w:val="22"/>
        </w:rPr>
        <w:t>6. 常用解热镇痛抗炎药的分类，每类举一药名。</w:t>
      </w:r>
    </w:p>
    <w:p>
      <w:pPr>
        <w:spacing w:after="40"/>
        <w:ind w:left="280"/>
      </w:pPr>
      <w:r>
        <w:rPr>
          <w:rFonts w:ascii="Times New Roman" w:hAnsi="Times New Roman" w:eastAsia="宋体"/>
          <w:b w:val="0"/>
          <w:color w:val="333333"/>
          <w:sz w:val="21"/>
        </w:rPr>
        <w:t>答：按化学结构分为：水杨酸类，如阿司匹林；苯胺类，如醋氨酚；吡唑酮类，如保泰松；其他抗炎有机酸类，如吲哚美辛。</w:t>
      </w:r>
    </w:p>
    <w:p>
      <w:pPr>
        <w:spacing w:after="40"/>
      </w:pPr>
      <w:r>
        <w:rPr>
          <w:rFonts w:ascii="Times New Roman" w:hAnsi="Times New Roman" w:eastAsia="宋体"/>
          <w:b w:val="0"/>
          <w:sz w:val="22"/>
        </w:rPr>
        <w:t>7. 阿斯匹林引起胃道反应的机理与防治。</w:t>
      </w:r>
    </w:p>
    <w:p>
      <w:pPr>
        <w:spacing w:after="40"/>
        <w:ind w:left="280"/>
      </w:pPr>
      <w:r>
        <w:rPr>
          <w:rFonts w:ascii="Times New Roman" w:hAnsi="Times New Roman" w:eastAsia="宋体"/>
          <w:b w:val="0"/>
          <w:color w:val="333333"/>
          <w:sz w:val="21"/>
        </w:rPr>
        <w:t>答：口服直接刺激胃粘膜，可致上腹不适、恶心呕吐。血浓度高时刺激 CTZ 致恶心、呕吐。较大量抑制在胃粘膜 PG 的合成，致胃溃疡与胃出血。防治：将药片嚼啐，饭后服，同服抗酸药或用阿斯匹林肠溶片；胃溃疡者禁用。</w:t>
      </w:r>
    </w:p>
    <w:p>
      <w:pPr>
        <w:pStyle w:val="Heading2"/>
      </w:pPr>
      <w:r>
        <w:rPr>
          <w:rFonts w:ascii="Times New Roman" w:hAnsi="Times New Roman" w:eastAsia="宋体"/>
          <w:b/>
          <w:color w:val="1D4ED8"/>
          <w:sz w:val="26"/>
        </w:rPr>
        <w:t>二、名词解释</w:t>
      </w:r>
    </w:p>
    <w:p>
      <w:pPr>
        <w:spacing w:after="40"/>
      </w:pPr>
      <w:r>
        <w:rPr>
          <w:rFonts w:ascii="Times New Roman" w:hAnsi="Times New Roman" w:eastAsia="宋体"/>
          <w:b w:val="0"/>
          <w:sz w:val="21"/>
        </w:rPr>
        <w:t>1. 水杨酸反应：水杨酸类药物大剂量使用时，出现的恶心、呕吐、眩晕、耳鸣、重听、头痛，甚至精神错乱等，称之。</w:t>
      </w:r>
    </w:p>
    <w:p>
      <w:pPr>
        <w:spacing w:after="40"/>
      </w:pPr>
      <w:r>
        <w:rPr>
          <w:rFonts w:ascii="Times New Roman" w:hAnsi="Times New Roman" w:eastAsia="宋体"/>
          <w:b w:val="0"/>
          <w:sz w:val="21"/>
        </w:rPr>
        <w:t>2. 阿司匹林哮喘：某些哮喘患者服乙酰水杨酸或其他解热镇痛药后可诱发哮喘，称之。</w:t>
      </w:r>
    </w:p>
    <w:p>
      <w:pPr>
        <w:pStyle w:val="Heading2"/>
      </w:pPr>
      <w:r>
        <w:rPr>
          <w:rFonts w:ascii="Times New Roman" w:hAnsi="Times New Roman" w:eastAsia="宋体"/>
          <w:b/>
          <w:color w:val="1D4ED8"/>
          <w:sz w:val="26"/>
        </w:rPr>
        <w:t>三、填空题</w:t>
      </w:r>
    </w:p>
    <w:p>
      <w:pPr>
        <w:spacing w:after="40"/>
      </w:pPr>
      <w:r>
        <w:rPr>
          <w:rFonts w:ascii="Times New Roman" w:hAnsi="Times New Roman" w:eastAsia="宋体"/>
          <w:b w:val="0"/>
          <w:sz w:val="22"/>
        </w:rPr>
        <w:t>1. 抑制前列腺素合成而起作用的药物有       、       和        等。这类药物中，对消化道不良反</w:t>
      </w:r>
    </w:p>
    <w:p>
      <w:pPr>
        <w:spacing w:after="40"/>
        <w:ind w:left="280"/>
      </w:pPr>
      <w:r>
        <w:rPr>
          <w:rFonts w:ascii="Times New Roman" w:hAnsi="Times New Roman" w:eastAsia="宋体"/>
          <w:b w:val="0"/>
          <w:color w:val="333333"/>
          <w:sz w:val="21"/>
        </w:rPr>
        <w:t>答：阿司匹林；扑热息痛；保泰松；扑热息痛</w:t>
      </w:r>
    </w:p>
    <w:p>
      <w:pPr>
        <w:spacing w:after="40"/>
      </w:pPr>
      <w:r>
        <w:rPr>
          <w:rFonts w:ascii="Times New Roman" w:hAnsi="Times New Roman" w:eastAsia="宋体"/>
          <w:b w:val="0"/>
          <w:sz w:val="22"/>
        </w:rPr>
        <w:t>2. 解热镇痛作用很强，而消炎抗风湿作用很弱的药物是      ；具有抑制血小板聚集的解热镇痛</w:t>
      </w:r>
    </w:p>
    <w:p>
      <w:pPr>
        <w:spacing w:after="40"/>
        <w:ind w:left="280"/>
      </w:pPr>
      <w:r>
        <w:rPr>
          <w:rFonts w:ascii="Times New Roman" w:hAnsi="Times New Roman" w:eastAsia="宋体"/>
          <w:b w:val="0"/>
          <w:color w:val="333333"/>
          <w:sz w:val="21"/>
        </w:rPr>
        <w:t>答：醋氨酚；阿司匹林</w:t>
      </w:r>
    </w:p>
    <w:p>
      <w:pPr>
        <w:spacing w:after="40"/>
      </w:pPr>
      <w:r>
        <w:rPr>
          <w:rFonts w:ascii="Times New Roman" w:hAnsi="Times New Roman" w:eastAsia="宋体"/>
          <w:b w:val="0"/>
          <w:sz w:val="22"/>
        </w:rPr>
        <w:t>3. 乙酰水杨酸（阿斯匹林）引起的出血可用        对抗。</w:t>
      </w:r>
    </w:p>
    <w:p>
      <w:pPr>
        <w:spacing w:after="40"/>
        <w:ind w:left="280"/>
      </w:pPr>
      <w:r>
        <w:rPr>
          <w:rFonts w:ascii="Times New Roman" w:hAnsi="Times New Roman" w:eastAsia="宋体"/>
          <w:b w:val="0"/>
          <w:color w:val="333333"/>
          <w:sz w:val="21"/>
        </w:rPr>
        <w:t>答：Vit·K</w:t>
      </w:r>
    </w:p>
    <w:p>
      <w:pPr>
        <w:spacing w:after="40"/>
      </w:pPr>
      <w:r>
        <w:rPr>
          <w:rFonts w:ascii="Times New Roman" w:hAnsi="Times New Roman" w:eastAsia="宋体"/>
          <w:b w:val="0"/>
          <w:sz w:val="22"/>
        </w:rPr>
        <w:t>4. 阿斯匹林通过抑制        而产生       、        和         作用。</w:t>
      </w:r>
    </w:p>
    <w:p>
      <w:pPr>
        <w:spacing w:after="40"/>
        <w:ind w:left="280"/>
      </w:pPr>
      <w:r>
        <w:rPr>
          <w:rFonts w:ascii="Times New Roman" w:hAnsi="Times New Roman" w:eastAsia="宋体"/>
          <w:b w:val="0"/>
          <w:color w:val="333333"/>
          <w:sz w:val="21"/>
        </w:rPr>
        <w:t>答：PG 合成酶；解热镇痛；抗风湿；抗血小板聚集</w:t>
      </w:r>
    </w:p>
    <w:p>
      <w:pPr>
        <w:spacing w:after="40"/>
      </w:pPr>
      <w:r>
        <w:rPr>
          <w:rFonts w:ascii="Times New Roman" w:hAnsi="Times New Roman" w:eastAsia="宋体"/>
          <w:b w:val="0"/>
          <w:sz w:val="22"/>
        </w:rPr>
        <w:t>5. 急性风湿性关节炎选用        治疗，吗啡的主要不良反应是      。</w:t>
      </w:r>
    </w:p>
    <w:p>
      <w:pPr>
        <w:spacing w:after="40"/>
        <w:ind w:left="280"/>
      </w:pPr>
      <w:r>
        <w:rPr>
          <w:rFonts w:ascii="Times New Roman" w:hAnsi="Times New Roman" w:eastAsia="宋体"/>
          <w:b w:val="0"/>
          <w:color w:val="333333"/>
          <w:sz w:val="21"/>
        </w:rPr>
        <w:t>答：阿司匹林；成瘾性</w:t>
      </w:r>
    </w:p>
    <w:p>
      <w:pPr>
        <w:spacing w:after="40"/>
      </w:pPr>
      <w:r>
        <w:rPr>
          <w:rFonts w:ascii="Times New Roman" w:hAnsi="Times New Roman" w:eastAsia="宋体"/>
          <w:b w:val="0"/>
          <w:sz w:val="22"/>
        </w:rPr>
        <w:t>6. 内源性 PG 对胃粘膜具有        ,阿司匹林抑制胃粘膜合成       ,故可诱致       与</w:t>
      </w:r>
    </w:p>
    <w:p>
      <w:pPr>
        <w:spacing w:after="40"/>
        <w:ind w:left="280"/>
      </w:pPr>
      <w:r>
        <w:rPr>
          <w:rFonts w:ascii="Times New Roman" w:hAnsi="Times New Roman" w:eastAsia="宋体"/>
          <w:b w:val="0"/>
          <w:color w:val="333333"/>
          <w:sz w:val="21"/>
        </w:rPr>
        <w:t>答：保护作用；PG；胃溃疡；胃出血</w:t>
      </w:r>
    </w:p>
    <w:p>
      <w:pPr>
        <w:spacing w:after="40"/>
      </w:pPr>
      <w:r>
        <w:rPr>
          <w:rFonts w:ascii="Times New Roman" w:hAnsi="Times New Roman" w:eastAsia="宋体"/>
          <w:b w:val="0"/>
          <w:sz w:val="22"/>
        </w:rPr>
        <w:t>7. 保泰松较大量可减少肾小管对       ，故可促进       ，可用于      。</w:t>
      </w:r>
    </w:p>
    <w:p>
      <w:pPr>
        <w:spacing w:after="40"/>
        <w:ind w:left="280"/>
      </w:pPr>
      <w:r>
        <w:rPr>
          <w:rFonts w:ascii="Times New Roman" w:hAnsi="Times New Roman" w:eastAsia="宋体"/>
          <w:b w:val="0"/>
          <w:color w:val="333333"/>
          <w:sz w:val="21"/>
        </w:rPr>
        <w:t>答：尿酸盐的再吸收；尿酸排泄；急性痛风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