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126"/>
        <w:spacing w:before="45" w:line="193" w:lineRule="auto"/>
        <w:rPr>
          <w:rFonts w:ascii="Microsoft YaHei" w:hAnsi="Microsoft YaHei" w:eastAsia="Microsoft YaHei" w:cs="Microsoft YaHei"/>
        </w:rPr>
      </w:pPr>
      <w:r>
        <w:rPr>
          <w:b/>
          <w:bCs/>
          <w:spacing w:val="-2"/>
        </w:rPr>
        <w:t>大学药理学</w:t>
      </w:r>
      <w:r>
        <w:rPr>
          <w:rFonts w:ascii="Microsoft YaHei" w:hAnsi="Microsoft YaHei" w:eastAsia="Microsoft YaHei" w:cs="Microsoft YaHei"/>
          <w:b/>
          <w:bCs/>
          <w:spacing w:val="-2"/>
        </w:rPr>
        <w:t>各章节习题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0" w:lineRule="auto"/>
        <w:rPr/>
      </w:pPr>
      <w:r>
        <w:rPr>
          <w:spacing w:val="-1"/>
        </w:rPr>
        <w:t>第一章 药理学总论－绪言</w:t>
      </w:r>
    </w:p>
    <w:p>
      <w:pPr>
        <w:pStyle w:val="BodyText"/>
        <w:ind w:left="26"/>
        <w:spacing w:before="61" w:line="222" w:lineRule="auto"/>
        <w:rPr/>
      </w:pPr>
      <w:r>
        <w:rPr>
          <w:spacing w:val="-2"/>
        </w:rPr>
        <w:t>一、选择题：</w:t>
      </w:r>
    </w:p>
    <w:p>
      <w:pPr>
        <w:pStyle w:val="BodyText"/>
        <w:ind w:left="39"/>
        <w:spacing w:before="59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1.  </w:t>
      </w:r>
      <w:r>
        <w:rPr>
          <w:spacing w:val="-5"/>
        </w:rPr>
        <w:t>药效学是研究：</w:t>
      </w:r>
    </w:p>
    <w:p>
      <w:pPr>
        <w:pStyle w:val="BodyText"/>
        <w:ind w:left="16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药物的临床疗效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提高药物疗效的途径        </w:t>
      </w:r>
      <w:r>
        <w:rPr>
          <w:rFonts w:ascii="Times New Roman" w:hAnsi="Times New Roman" w:eastAsia="Times New Roman" w:cs="Times New Roman"/>
        </w:rPr>
        <w:t>C.</w:t>
      </w:r>
      <w:r>
        <w:rPr/>
        <w:t>如何改善药物质量</w:t>
      </w:r>
    </w:p>
    <w:p>
      <w:pPr>
        <w:pStyle w:val="BodyText"/>
        <w:ind w:left="18"/>
        <w:spacing w:before="6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机体如何对药物进行处理     </w:t>
      </w:r>
      <w:r>
        <w:rPr>
          <w:rFonts w:ascii="Times New Roman" w:hAnsi="Times New Roman" w:eastAsia="Times New Roman" w:cs="Times New Roman"/>
        </w:rPr>
        <w:t>E.</w:t>
      </w:r>
      <w:r>
        <w:rPr/>
        <w:t>在药物影响下机体细胞功能如何发生变化</w:t>
      </w:r>
    </w:p>
    <w:p>
      <w:pPr>
        <w:pStyle w:val="BodyText"/>
        <w:ind w:left="18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spacing w:val="-1"/>
        </w:rPr>
        <w:t>药动学是研究：</w:t>
      </w:r>
    </w:p>
    <w:p>
      <w:pPr>
        <w:pStyle w:val="BodyText"/>
        <w:ind w:left="16"/>
        <w:spacing w:before="4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机体如何对药物进行处理        </w:t>
      </w:r>
      <w:r>
        <w:rPr>
          <w:rFonts w:ascii="Times New Roman" w:hAnsi="Times New Roman" w:eastAsia="Times New Roman" w:cs="Times New Roman"/>
        </w:rPr>
        <w:t>B.</w:t>
      </w:r>
      <w:r>
        <w:rPr/>
        <w:t>药物如何影响机体      </w:t>
      </w:r>
      <w:r>
        <w:rPr>
          <w:rFonts w:ascii="Times New Roman" w:hAnsi="Times New Roman" w:eastAsia="Times New Roman" w:cs="Times New Roman"/>
        </w:rPr>
        <w:t>C.</w:t>
      </w:r>
      <w:r>
        <w:rPr/>
        <w:t>药物在体内的时间变化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合理用药的治疗方案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药物效应动</w:t>
      </w:r>
      <w:r>
        <w:rPr>
          <w:spacing w:val="-1"/>
        </w:rPr>
        <w:t>力学</w:t>
      </w:r>
    </w:p>
    <w:p>
      <w:pPr>
        <w:pStyle w:val="BodyText"/>
        <w:ind w:left="23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．新药进行临床试验必须提供：</w:t>
      </w:r>
    </w:p>
    <w:p>
      <w:pPr>
        <w:pStyle w:val="BodyText"/>
        <w:ind w:left="16"/>
        <w:spacing w:before="4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系统药理研究数据         </w:t>
      </w:r>
      <w:r>
        <w:rPr>
          <w:rFonts w:ascii="Times New Roman" w:hAnsi="Times New Roman" w:eastAsia="Times New Roman" w:cs="Times New Roman"/>
        </w:rPr>
        <w:t>B.</w:t>
      </w:r>
      <w:r>
        <w:rPr/>
        <w:t>新药作用谱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临床前研究资料</w:t>
      </w:r>
    </w:p>
    <w:p>
      <w:pPr>
        <w:pStyle w:val="BodyText"/>
        <w:ind w:left="18"/>
        <w:spacing w:before="62" w:line="220" w:lineRule="auto"/>
        <w:rPr/>
      </w:pPr>
      <w:r>
        <w:rPr>
          <w:rFonts w:ascii="Times New Roman" w:hAnsi="Times New Roman" w:eastAsia="Times New Roman" w:cs="Times New Roman"/>
        </w:rPr>
        <w:t>D.LD50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急慢性毒理研究数据</w:t>
      </w:r>
    </w:p>
    <w:p>
      <w:pPr>
        <w:pStyle w:val="BodyText"/>
        <w:ind w:left="26"/>
        <w:spacing w:before="62" w:line="221" w:lineRule="auto"/>
        <w:rPr/>
      </w:pPr>
      <w:r>
        <w:rPr>
          <w:spacing w:val="-2"/>
        </w:rPr>
        <w:t>二、名词解释</w:t>
      </w:r>
    </w:p>
    <w:p>
      <w:pPr>
        <w:pStyle w:val="BodyText"/>
        <w:ind w:left="144"/>
        <w:spacing w:before="61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7"/>
        </w:rPr>
        <w:t>、药效学</w:t>
      </w:r>
    </w:p>
    <w:p>
      <w:pPr>
        <w:pStyle w:val="BodyText"/>
        <w:ind w:left="24" w:right="7277" w:firstLine="100"/>
        <w:spacing w:before="44" w:line="269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、药动学</w:t>
      </w:r>
      <w:r>
        <w:rPr>
          <w:spacing w:val="-7"/>
        </w:rPr>
        <w:t>参考答案：</w:t>
      </w:r>
    </w:p>
    <w:p>
      <w:pPr>
        <w:pStyle w:val="BodyText"/>
        <w:ind w:left="26"/>
        <w:spacing w:before="12" w:line="236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一、选择题：</w:t>
      </w:r>
      <w:r>
        <w:rPr>
          <w:rFonts w:ascii="Times New Roman" w:hAnsi="Times New Roman" w:eastAsia="Times New Roman" w:cs="Times New Roman"/>
          <w:spacing w:val="-1"/>
        </w:rPr>
        <w:t>1 E.2 E.3 C</w:t>
      </w:r>
    </w:p>
    <w:p>
      <w:pPr>
        <w:pStyle w:val="BodyText"/>
        <w:ind w:left="26"/>
        <w:spacing w:before="44" w:line="221" w:lineRule="auto"/>
        <w:rPr/>
      </w:pPr>
      <w:r>
        <w:rPr>
          <w:spacing w:val="-2"/>
        </w:rPr>
        <w:t>二、名词解释</w:t>
      </w:r>
    </w:p>
    <w:p>
      <w:pPr>
        <w:pStyle w:val="BodyText"/>
        <w:ind w:left="39"/>
        <w:spacing w:before="6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2"/>
        </w:rPr>
        <w:t>、药效学：研究药物对机体的作用规律和作用机制的科学。</w:t>
      </w:r>
    </w:p>
    <w:p>
      <w:pPr>
        <w:pStyle w:val="BodyText"/>
        <w:ind w:left="21" w:right="17" w:hanging="3"/>
        <w:spacing w:before="46" w:line="269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、药动学：研究机体对药物的处置过程（药物在体内的吸收、分布、代谢和排泄）和血药</w:t>
      </w:r>
      <w:r>
        <w:rPr>
          <w:spacing w:val="-1"/>
        </w:rPr>
        <w:t>浓度随时间变化规律的科学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016"/>
        <w:spacing w:before="68" w:line="220" w:lineRule="auto"/>
        <w:outlineLvl w:val="0"/>
        <w:rPr/>
      </w:pPr>
      <w:r>
        <w:rPr>
          <w:b/>
          <w:bCs/>
          <w:spacing w:val="-2"/>
        </w:rPr>
        <w:t>第二章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药物效应动力学</w:t>
      </w:r>
    </w:p>
    <w:p>
      <w:pPr>
        <w:pStyle w:val="BodyText"/>
        <w:ind w:left="26"/>
        <w:spacing w:before="62" w:line="222" w:lineRule="auto"/>
        <w:rPr/>
      </w:pPr>
      <w:r>
        <w:rPr>
          <w:spacing w:val="-2"/>
        </w:rPr>
        <w:t>一、选择题：</w:t>
      </w:r>
    </w:p>
    <w:p>
      <w:pPr>
        <w:pStyle w:val="BodyText"/>
        <w:ind w:left="39"/>
        <w:spacing w:before="59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1.  </w:t>
      </w:r>
      <w:r>
        <w:rPr>
          <w:spacing w:val="-1"/>
        </w:rPr>
        <w:t>药物作用的基本表现是是机体器官组织：</w:t>
      </w:r>
    </w:p>
    <w:p>
      <w:pPr>
        <w:pStyle w:val="BodyText"/>
        <w:ind w:left="16"/>
        <w:spacing w:before="47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功能升高或兴奋</w:t>
      </w:r>
      <w:r>
        <w:rPr>
          <w:spacing w:val="18"/>
        </w:rPr>
        <w:t xml:space="preserve">   </w:t>
      </w:r>
      <w:r>
        <w:rPr>
          <w:rFonts w:ascii="Times New Roman" w:hAnsi="Times New Roman" w:eastAsia="Times New Roman" w:cs="Times New Roman"/>
        </w:rPr>
        <w:t>B.</w:t>
      </w:r>
      <w:r>
        <w:rPr/>
        <w:t>功能降低或抑制</w:t>
      </w:r>
      <w:r>
        <w:rPr>
          <w:spacing w:val="9"/>
        </w:rPr>
        <w:t xml:space="preserve">      </w:t>
      </w:r>
      <w:r>
        <w:rPr>
          <w:rFonts w:ascii="Times New Roman" w:hAnsi="Times New Roman" w:eastAsia="Times New Roman" w:cs="Times New Roman"/>
        </w:rPr>
        <w:t>C.</w:t>
      </w:r>
      <w:r>
        <w:rPr/>
        <w:t>兴</w:t>
      </w:r>
      <w:r>
        <w:rPr>
          <w:spacing w:val="-1"/>
        </w:rPr>
        <w:t>奋和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或抑制</w:t>
      </w:r>
    </w:p>
    <w:p>
      <w:pPr>
        <w:pStyle w:val="BodyText"/>
        <w:ind w:left="18"/>
        <w:spacing w:before="45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产生新的功能</w:t>
      </w:r>
      <w:r>
        <w:rPr>
          <w:spacing w:val="15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E.A </w:t>
      </w:r>
      <w:r>
        <w:rPr>
          <w:spacing w:val="-1"/>
        </w:rPr>
        <w:t>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</w:t>
      </w:r>
    </w:p>
    <w:p>
      <w:pPr>
        <w:pStyle w:val="BodyText"/>
        <w:ind w:left="18"/>
        <w:spacing w:before="61" w:line="234" w:lineRule="auto"/>
        <w:rPr/>
      </w:pPr>
      <w:r>
        <w:rPr>
          <w:rFonts w:ascii="Times New Roman" w:hAnsi="Times New Roman" w:eastAsia="Times New Roman" w:cs="Times New Roman"/>
        </w:rPr>
        <w:t>2.</w:t>
      </w:r>
      <w:r>
        <w:rPr/>
        <w:t>药物的副反应是与治疗效应同时发生的不良反应，此时的药物剂量是：</w:t>
      </w:r>
    </w:p>
    <w:p>
      <w:pPr>
        <w:pStyle w:val="BodyText"/>
        <w:ind w:left="16"/>
        <w:spacing w:before="4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大于治疗量</w:t>
      </w:r>
      <w:r>
        <w:rPr>
          <w:spacing w:val="8"/>
        </w:rPr>
        <w:t xml:space="preserve">      </w:t>
      </w:r>
      <w:r>
        <w:rPr>
          <w:rFonts w:ascii="Times New Roman" w:hAnsi="Times New Roman" w:eastAsia="Times New Roman" w:cs="Times New Roman"/>
        </w:rPr>
        <w:t>B.</w:t>
      </w:r>
      <w:r>
        <w:rPr/>
        <w:t>小于治疗量      </w:t>
      </w:r>
      <w:r>
        <w:rPr>
          <w:rFonts w:ascii="Times New Roman" w:hAnsi="Times New Roman" w:eastAsia="Times New Roman" w:cs="Times New Roman"/>
        </w:rPr>
        <w:t>C.</w:t>
      </w:r>
      <w:r>
        <w:rPr/>
        <w:t>治疗剂量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4"/>
        </w:rPr>
        <w:t>D.</w:t>
      </w:r>
      <w:r>
        <w:rPr>
          <w:spacing w:val="-4"/>
        </w:rPr>
        <w:t>极量</w:t>
      </w:r>
      <w:r>
        <w:rPr>
          <w:spacing w:val="7"/>
        </w:rPr>
        <w:t xml:space="preserve">         </w:t>
      </w:r>
      <w:r>
        <w:rPr>
          <w:rFonts w:ascii="Times New Roman" w:hAnsi="Times New Roman" w:eastAsia="Times New Roman" w:cs="Times New Roman"/>
          <w:spacing w:val="-4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"/>
        </w:rPr>
        <w:t>以上都不对</w:t>
      </w:r>
    </w:p>
    <w:p>
      <w:pPr>
        <w:pStyle w:val="BodyText"/>
        <w:ind w:left="23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3.  </w:t>
      </w:r>
      <w:r>
        <w:rPr>
          <w:spacing w:val="-1"/>
        </w:rPr>
        <w:t>半数有效量是指：</w:t>
      </w:r>
    </w:p>
    <w:p>
      <w:pPr>
        <w:pStyle w:val="BodyText"/>
        <w:ind w:left="16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临床有效量</w:t>
      </w:r>
      <w:r>
        <w:rPr>
          <w:spacing w:val="9"/>
        </w:rPr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B.LD50                 C.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引起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50%</w:t>
      </w:r>
      <w:r>
        <w:rPr>
          <w:spacing w:val="-1"/>
        </w:rPr>
        <w:t>阳性反应的剂量</w:t>
      </w:r>
    </w:p>
    <w:p>
      <w:pPr>
        <w:pStyle w:val="BodyText"/>
        <w:ind w:left="18"/>
        <w:spacing w:before="4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D.</w:t>
      </w:r>
      <w:r>
        <w:rPr>
          <w:spacing w:val="-3"/>
        </w:rPr>
        <w:t>效应强度</w:t>
      </w:r>
      <w:r>
        <w:rPr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pacing w:val="-3"/>
        </w:rPr>
        <w:t>E.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3"/>
        </w:rPr>
        <w:t>以上都不是</w:t>
      </w:r>
    </w:p>
    <w:p>
      <w:pPr>
        <w:pStyle w:val="BodyText"/>
        <w:ind w:left="17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4.  </w:t>
      </w:r>
      <w:r>
        <w:rPr>
          <w:spacing w:val="-1"/>
        </w:rPr>
        <w:t>药物半数致死量（</w:t>
      </w:r>
      <w:r>
        <w:rPr>
          <w:rFonts w:ascii="Times New Roman" w:hAnsi="Times New Roman" w:eastAsia="Times New Roman" w:cs="Times New Roman"/>
          <w:spacing w:val="-1"/>
        </w:rPr>
        <w:t>LD50</w:t>
      </w:r>
      <w:r>
        <w:rPr>
          <w:spacing w:val="-1"/>
        </w:rPr>
        <w:t>）是指：</w:t>
      </w:r>
    </w:p>
    <w:p>
      <w:pPr>
        <w:pStyle w:val="BodyText"/>
        <w:ind w:left="16"/>
        <w:spacing w:before="4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致死量的一半        </w:t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/>
        <w:t>中毒</w:t>
      </w:r>
      <w:r>
        <w:rPr>
          <w:spacing w:val="-1"/>
        </w:rPr>
        <w:t>量的一半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杀死半数病原微生物的剂量</w:t>
      </w:r>
    </w:p>
    <w:p>
      <w:pPr>
        <w:pStyle w:val="BodyText"/>
        <w:ind w:left="18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杀死半数寄生虫的剂量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引起半数动物死亡的剂量</w:t>
      </w:r>
    </w:p>
    <w:p>
      <w:pPr>
        <w:pStyle w:val="BodyText"/>
        <w:ind w:left="24"/>
        <w:spacing w:before="63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5.</w:t>
      </w:r>
      <w:r>
        <w:rPr>
          <w:spacing w:val="-4"/>
        </w:rPr>
        <w:t>药物的极量是指：</w:t>
      </w:r>
    </w:p>
    <w:p>
      <w:pPr>
        <w:pStyle w:val="BodyText"/>
        <w:ind w:left="16"/>
        <w:spacing w:before="4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一次量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一日量</w:t>
      </w:r>
      <w:r>
        <w:rPr>
          <w:spacing w:val="8"/>
        </w:rPr>
        <w:t xml:space="preserve">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疗程总量</w:t>
      </w:r>
    </w:p>
    <w:p>
      <w:pPr>
        <w:pStyle w:val="BodyText"/>
        <w:ind w:left="18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单位时间内注入量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-2"/>
        </w:rPr>
        <w:t>以上都不对</w:t>
      </w:r>
    </w:p>
    <w:p>
      <w:pPr>
        <w:pStyle w:val="BodyText"/>
        <w:ind w:left="22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5"/>
        </w:rPr>
        <w:t>、药物的治疗指数是：</w:t>
      </w:r>
    </w:p>
    <w:p>
      <w:pPr>
        <w:ind w:left="16"/>
        <w:spacing w:before="79" w:line="19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A.ED50/LD50          B.LD50/ED50         C.LD5/ED95          D.ED99/LD1           E.ED95/LD5</w:t>
      </w:r>
    </w:p>
    <w:p>
      <w:pPr>
        <w:spacing w:line="191" w:lineRule="auto"/>
        <w:sectPr>
          <w:pgSz w:w="11907" w:h="16839"/>
          <w:pgMar w:top="1425" w:right="1785" w:bottom="0" w:left="1785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27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、药物与受体结合后，可激动受体，也可阻断受体</w:t>
      </w:r>
      <w:r>
        <w:rPr>
          <w:spacing w:val="-3"/>
        </w:rPr>
        <w:t>，取决于：</w:t>
      </w:r>
    </w:p>
    <w:p>
      <w:pPr>
        <w:pStyle w:val="BodyText"/>
        <w:ind w:left="174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药物是否具有亲和力</w:t>
      </w:r>
      <w:r>
        <w:rPr>
          <w:spacing w:val="14"/>
        </w:rPr>
        <w:t xml:space="preserve">    </w:t>
      </w:r>
      <w:r>
        <w:rPr>
          <w:rFonts w:ascii="Times New Roman" w:hAnsi="Times New Roman" w:eastAsia="Times New Roman" w:cs="Times New Roman"/>
        </w:rPr>
        <w:t>B.</w:t>
      </w:r>
      <w:r>
        <w:rPr/>
        <w:t>药物是否具有内在活性    </w:t>
      </w:r>
      <w:r>
        <w:rPr>
          <w:rFonts w:ascii="Times New Roman" w:hAnsi="Times New Roman" w:eastAsia="Times New Roman" w:cs="Times New Roman"/>
        </w:rPr>
        <w:t>C.</w:t>
      </w:r>
      <w:r>
        <w:rPr/>
        <w:t>药物</w:t>
      </w:r>
      <w:r>
        <w:rPr>
          <w:spacing w:val="-1"/>
        </w:rPr>
        <w:t>的酸碱度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药物的脂溶性</w:t>
      </w:r>
      <w:r>
        <w:rPr>
          <w:spacing w:val="10"/>
        </w:rPr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药物的极性大小</w:t>
      </w:r>
    </w:p>
    <w:p>
      <w:pPr>
        <w:pStyle w:val="BodyText"/>
        <w:ind w:left="22"/>
        <w:spacing w:before="6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、竞争性拮抗剂的特点是：</w:t>
      </w:r>
    </w:p>
    <w:p>
      <w:pPr>
        <w:pStyle w:val="BodyText"/>
        <w:ind w:left="174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无亲和力，无内在活性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有亲和力，无</w:t>
      </w:r>
      <w:r>
        <w:rPr>
          <w:spacing w:val="-1"/>
        </w:rPr>
        <w:t>内在活性</w:t>
      </w:r>
    </w:p>
    <w:p>
      <w:pPr>
        <w:pStyle w:val="BodyText"/>
        <w:ind w:left="22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有亲和力，有内在活性</w:t>
      </w:r>
      <w:r>
        <w:rPr>
          <w:spacing w:val="36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无亲和力，有内在活性</w:t>
      </w:r>
      <w:r>
        <w:rPr>
          <w:spacing w:val="19"/>
        </w:rPr>
        <w:t xml:space="preserve">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以上均不是</w:t>
      </w:r>
    </w:p>
    <w:p>
      <w:pPr>
        <w:pStyle w:val="BodyText"/>
        <w:ind w:left="39"/>
        <w:spacing w:before="61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spacing w:val="-4"/>
        </w:rPr>
        <w:t>、药物作用的双重性是指：</w:t>
      </w:r>
    </w:p>
    <w:p>
      <w:pPr>
        <w:pStyle w:val="BodyText"/>
        <w:ind w:left="174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治疗作用和副作用     </w:t>
      </w:r>
      <w:r>
        <w:rPr>
          <w:rFonts w:ascii="Times New Roman" w:hAnsi="Times New Roman" w:eastAsia="Times New Roman" w:cs="Times New Roman"/>
        </w:rPr>
        <w:t>B.</w:t>
      </w:r>
      <w:r>
        <w:rPr/>
        <w:t>对因治疗和对症治疗   </w:t>
      </w:r>
      <w:r>
        <w:rPr>
          <w:rFonts w:ascii="Times New Roman" w:hAnsi="Times New Roman" w:eastAsia="Times New Roman" w:cs="Times New Roman"/>
        </w:rPr>
        <w:t>C.</w:t>
      </w:r>
      <w:r>
        <w:rPr/>
        <w:t>治疗作用和毒性作用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治疗作用和不良反应    </w:t>
      </w:r>
      <w:r>
        <w:rPr>
          <w:rFonts w:ascii="Times New Roman" w:hAnsi="Times New Roman" w:eastAsia="Times New Roman" w:cs="Times New Roman"/>
        </w:rPr>
        <w:t>E.</w:t>
      </w:r>
      <w:r>
        <w:rPr/>
        <w:t>局部作用和吸收作用</w:t>
      </w:r>
    </w:p>
    <w:p>
      <w:pPr>
        <w:pStyle w:val="BodyText"/>
        <w:ind w:left="39"/>
        <w:spacing w:before="61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spacing w:val="-4"/>
        </w:rPr>
        <w:t>、属于后遗效应的是：</w:t>
      </w:r>
    </w:p>
    <w:p>
      <w:pPr>
        <w:pStyle w:val="BodyText"/>
        <w:ind w:left="174"/>
        <w:spacing w:before="4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青霉素过敏性休克    </w:t>
      </w:r>
      <w:r>
        <w:rPr>
          <w:rFonts w:ascii="Times New Roman" w:hAnsi="Times New Roman" w:eastAsia="Times New Roman" w:cs="Times New Roman"/>
        </w:rPr>
        <w:t>B.</w:t>
      </w:r>
      <w:r>
        <w:rPr/>
        <w:t>地高辛引起的心律性失常   </w:t>
      </w:r>
      <w:r>
        <w:rPr>
          <w:rFonts w:ascii="Times New Roman" w:hAnsi="Times New Roman" w:eastAsia="Times New Roman" w:cs="Times New Roman"/>
        </w:rPr>
        <w:t>C.</w:t>
      </w:r>
      <w:r>
        <w:rPr/>
        <w:t>呋塞米所致的心律失常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保泰松所致的肝肾损害</w:t>
      </w:r>
      <w:r>
        <w:rPr>
          <w:spacing w:val="28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巴比妥类药催眠后所致的次晨宿醉现象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spacing w:val="-4"/>
        </w:rPr>
        <w:t>、量效曲线可以为用药提供下列哪种参考？</w:t>
      </w:r>
    </w:p>
    <w:p>
      <w:pPr>
        <w:pStyle w:val="BodyText"/>
        <w:ind w:left="174"/>
        <w:spacing w:before="4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药物的安全范围</w:t>
      </w:r>
      <w:r>
        <w:rPr>
          <w:spacing w:val="14"/>
        </w:rPr>
        <w:t xml:space="preserve">    </w:t>
      </w:r>
      <w:r>
        <w:rPr>
          <w:rFonts w:ascii="Times New Roman" w:hAnsi="Times New Roman" w:eastAsia="Times New Roman" w:cs="Times New Roman"/>
        </w:rPr>
        <w:t>B.</w:t>
      </w:r>
      <w:r>
        <w:rPr/>
        <w:t>药物的疗效大小   </w:t>
      </w:r>
      <w:r>
        <w:rPr>
          <w:rFonts w:ascii="Times New Roman" w:hAnsi="Times New Roman" w:eastAsia="Times New Roman" w:cs="Times New Roman"/>
        </w:rPr>
        <w:t>C.</w:t>
      </w:r>
      <w:r>
        <w:rPr/>
        <w:t>药物的毒性</w:t>
      </w:r>
      <w:r>
        <w:rPr>
          <w:spacing w:val="-1"/>
        </w:rPr>
        <w:t>性质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药物的体内过程</w:t>
      </w:r>
      <w:r>
        <w:rPr>
          <w:spacing w:val="17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药物的给药方案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、药物的内在活性（效应力）是指：</w:t>
      </w:r>
    </w:p>
    <w:p>
      <w:pPr>
        <w:pStyle w:val="BodyText"/>
        <w:ind w:left="174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药物穿透生物膜的能力</w:t>
      </w:r>
      <w:r>
        <w:rPr>
          <w:spacing w:val="18"/>
        </w:rPr>
        <w:t xml:space="preserve">   </w:t>
      </w:r>
      <w:r>
        <w:rPr>
          <w:rFonts w:ascii="Times New Roman" w:hAnsi="Times New Roman" w:eastAsia="Times New Roman" w:cs="Times New Roman"/>
        </w:rPr>
        <w:t>B.</w:t>
      </w:r>
      <w:r>
        <w:rPr/>
        <w:t>药物对受体的</w:t>
      </w:r>
      <w:r>
        <w:rPr>
          <w:spacing w:val="-1"/>
        </w:rPr>
        <w:t>亲合能力</w:t>
      </w:r>
    </w:p>
    <w:p>
      <w:pPr>
        <w:pStyle w:val="BodyText"/>
        <w:ind w:left="22"/>
        <w:spacing w:before="61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药物水溶性大小      </w:t>
      </w:r>
      <w:r>
        <w:rPr>
          <w:rFonts w:ascii="Times New Roman" w:hAnsi="Times New Roman" w:eastAsia="Times New Roman" w:cs="Times New Roman"/>
        </w:rPr>
        <w:t>D.</w:t>
      </w:r>
      <w:r>
        <w:rPr/>
        <w:t>受体激动时的反应强度    </w:t>
      </w:r>
      <w:r>
        <w:rPr>
          <w:rFonts w:ascii="Times New Roman" w:hAnsi="Times New Roman" w:eastAsia="Times New Roman" w:cs="Times New Roman"/>
        </w:rPr>
        <w:t>E.</w:t>
      </w:r>
      <w:r>
        <w:rPr/>
        <w:t>药物</w:t>
      </w:r>
      <w:r>
        <w:rPr>
          <w:spacing w:val="-1"/>
        </w:rPr>
        <w:t>脂溶性大小</w:t>
      </w:r>
    </w:p>
    <w:p>
      <w:pPr>
        <w:pStyle w:val="BodyText"/>
        <w:ind w:left="39"/>
        <w:spacing w:before="61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14</w:t>
      </w:r>
      <w:r>
        <w:rPr>
          <w:spacing w:val="-5"/>
        </w:rPr>
        <w:t>、安全范围是指：</w:t>
      </w:r>
    </w:p>
    <w:p>
      <w:pPr>
        <w:pStyle w:val="BodyText"/>
        <w:ind w:left="174"/>
        <w:spacing w:before="4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有效剂量的范围</w:t>
      </w:r>
      <w:r>
        <w:rPr>
          <w:spacing w:val="4"/>
        </w:rPr>
        <w:t xml:space="preserve">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最小中毒量与治疗量间的</w:t>
      </w:r>
      <w:r>
        <w:rPr>
          <w:spacing w:val="-1"/>
        </w:rPr>
        <w:t>距离</w:t>
      </w:r>
    </w:p>
    <w:p>
      <w:pPr>
        <w:pStyle w:val="BodyText"/>
        <w:ind w:left="22"/>
        <w:spacing w:before="6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最小治疗量至最小致死量间的距离</w:t>
      </w:r>
      <w:r>
        <w:rPr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pacing w:val="-1"/>
        </w:rPr>
        <w:t>D.ED95 </w:t>
      </w:r>
      <w:r>
        <w:rPr>
          <w:spacing w:val="-1"/>
        </w:rPr>
        <w:t>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LD5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"/>
        </w:rPr>
        <w:t>间的距离</w:t>
      </w:r>
    </w:p>
    <w:p>
      <w:pPr>
        <w:pStyle w:val="BodyText"/>
        <w:ind w:left="18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最小治疗量与最小中毒量间的距离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spacing w:val="-4"/>
        </w:rPr>
        <w:t>、副作用是在下述哪种剂量时产生的不良反应？</w:t>
      </w:r>
    </w:p>
    <w:p>
      <w:pPr>
        <w:pStyle w:val="BodyText"/>
        <w:ind w:left="174"/>
        <w:spacing w:before="46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中毒量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治疗量</w:t>
      </w:r>
      <w:r>
        <w:rPr>
          <w:spacing w:val="15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无效量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极量</w:t>
      </w:r>
      <w:r>
        <w:rPr>
          <w:spacing w:val="9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致</w:t>
      </w:r>
      <w:r>
        <w:rPr>
          <w:spacing w:val="-2"/>
        </w:rPr>
        <w:t>死量</w:t>
      </w:r>
    </w:p>
    <w:p>
      <w:pPr>
        <w:pStyle w:val="BodyText"/>
        <w:ind w:left="39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、可用于表示药物安全性的参数：</w:t>
      </w:r>
    </w:p>
    <w:p>
      <w:pPr>
        <w:pStyle w:val="BodyText"/>
        <w:ind w:left="174"/>
        <w:spacing w:before="45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阈剂量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效能</w:t>
      </w:r>
      <w:r>
        <w:rPr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效价强度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治疗指数</w:t>
      </w:r>
      <w:r>
        <w:rPr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pacing w:val="-1"/>
        </w:rPr>
        <w:t>E.LD50</w:t>
      </w:r>
    </w:p>
    <w:p>
      <w:pPr>
        <w:pStyle w:val="BodyText"/>
        <w:ind w:left="39"/>
        <w:spacing w:before="63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17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7"/>
        </w:rPr>
        <w:t>、药原性疾病是：</w:t>
      </w:r>
    </w:p>
    <w:p>
      <w:pPr>
        <w:pStyle w:val="BodyText"/>
        <w:ind w:left="174"/>
        <w:spacing w:before="4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严重的不良反应</w:t>
      </w:r>
      <w:r>
        <w:rPr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停药反应</w:t>
      </w:r>
      <w:r>
        <w:rPr>
          <w:spacing w:val="8"/>
        </w:rPr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变态反应</w:t>
      </w:r>
    </w:p>
    <w:p>
      <w:pPr>
        <w:pStyle w:val="BodyText"/>
        <w:ind w:left="18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较难恢复的不良反应</w:t>
      </w:r>
      <w:r>
        <w:rPr>
          <w:spacing w:val="17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特异质反应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18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、药物的最大效能反映药物的：</w:t>
      </w:r>
    </w:p>
    <w:p>
      <w:pPr>
        <w:pStyle w:val="BodyText"/>
        <w:ind w:left="174"/>
        <w:spacing w:before="4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内在活性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效应强度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亲和力</w:t>
      </w:r>
    </w:p>
    <w:p>
      <w:pPr>
        <w:pStyle w:val="BodyText"/>
        <w:ind w:left="18"/>
        <w:spacing w:before="6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量效关系        </w:t>
      </w:r>
      <w:r>
        <w:rPr>
          <w:rFonts w:ascii="Times New Roman" w:hAnsi="Times New Roman" w:eastAsia="Times New Roman" w:cs="Times New Roman"/>
        </w:rPr>
        <w:t>E.</w:t>
      </w:r>
      <w:r>
        <w:rPr/>
        <w:t>时效关系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19</w:t>
      </w:r>
      <w:r>
        <w:rPr>
          <w:spacing w:val="-4"/>
        </w:rPr>
        <w:t>、肾上腺素受体属于：</w:t>
      </w:r>
    </w:p>
    <w:p>
      <w:pPr>
        <w:pStyle w:val="BodyText"/>
        <w:ind w:left="174"/>
        <w:spacing w:before="4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"/>
        </w:rPr>
        <w:t>蛋白偶联受体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含离子通道的受体</w:t>
      </w:r>
    </w:p>
    <w:p>
      <w:pPr>
        <w:pStyle w:val="BodyText"/>
        <w:ind w:left="22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具有酪氨酸激酶活性的受体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细胞内受体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以上均不是</w:t>
      </w:r>
    </w:p>
    <w:p>
      <w:pPr>
        <w:pStyle w:val="BodyText"/>
        <w:ind w:left="18"/>
        <w:spacing w:before="61" w:line="214" w:lineRule="auto"/>
        <w:rPr/>
      </w:pP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spacing w:val="-4"/>
        </w:rPr>
        <w:t>、拮抗参数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pA2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的定义是：</w:t>
      </w:r>
    </w:p>
    <w:p>
      <w:pPr>
        <w:pStyle w:val="BodyText"/>
        <w:ind w:left="227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使激动剂的效应增加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倍时竞争性拮抗剂浓度的负对数</w:t>
      </w:r>
    </w:p>
    <w:p>
      <w:pPr>
        <w:pStyle w:val="BodyText"/>
        <w:ind w:left="229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使激动剂的剂量增加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倍时竞争性拮抗剂浓度的负对数</w:t>
      </w:r>
    </w:p>
    <w:p>
      <w:pPr>
        <w:pStyle w:val="BodyText"/>
        <w:ind w:left="233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使激动剂的效应增加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倍时激动剂浓</w:t>
      </w:r>
      <w:r>
        <w:rPr>
          <w:spacing w:val="-2"/>
        </w:rPr>
        <w:t>度的负对数</w:t>
      </w:r>
    </w:p>
    <w:p>
      <w:pPr>
        <w:pStyle w:val="BodyText"/>
        <w:ind w:left="229"/>
        <w:spacing w:before="46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使激动剂的效应不变时竞争性拮抗剂浓度的负</w:t>
      </w:r>
      <w:r>
        <w:rPr>
          <w:spacing w:val="-1"/>
        </w:rPr>
        <w:t>对数</w:t>
      </w:r>
    </w:p>
    <w:p>
      <w:pPr>
        <w:pStyle w:val="BodyText"/>
        <w:ind w:left="230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使激动剂的效应增加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倍时非竞争性拮抗剂浓度的负对数</w:t>
      </w:r>
    </w:p>
    <w:p>
      <w:pPr>
        <w:pStyle w:val="BodyText"/>
        <w:ind w:left="18"/>
        <w:spacing w:before="4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21</w:t>
      </w:r>
      <w:r>
        <w:rPr>
          <w:spacing w:val="-1"/>
        </w:rPr>
        <w:t>、药理效应是：</w:t>
      </w:r>
    </w:p>
    <w:p>
      <w:pPr>
        <w:pStyle w:val="BodyText"/>
        <w:ind w:left="174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药物的初始作用    </w:t>
      </w:r>
      <w:r>
        <w:rPr>
          <w:rFonts w:ascii="Times New Roman" w:hAnsi="Times New Roman" w:eastAsia="Times New Roman" w:cs="Times New Roman"/>
        </w:rPr>
        <w:t>B.</w:t>
      </w:r>
      <w:r>
        <w:rPr/>
        <w:t>药物作用的结果</w:t>
      </w:r>
      <w:r>
        <w:rPr>
          <w:spacing w:val="14"/>
        </w:rPr>
        <w:t xml:space="preserve">    </w:t>
      </w:r>
      <w:r>
        <w:rPr>
          <w:rFonts w:ascii="Times New Roman" w:hAnsi="Times New Roman" w:eastAsia="Times New Roman" w:cs="Times New Roman"/>
        </w:rPr>
        <w:t>C.</w:t>
      </w:r>
      <w:r>
        <w:rPr/>
        <w:t>药物</w:t>
      </w:r>
      <w:r>
        <w:rPr>
          <w:spacing w:val="-1"/>
        </w:rPr>
        <w:t>的特异性</w:t>
      </w:r>
    </w:p>
    <w:p>
      <w:pPr>
        <w:pStyle w:val="BodyText"/>
        <w:ind w:left="18"/>
        <w:spacing w:before="6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药物的选择性     </w:t>
      </w:r>
      <w:r>
        <w:rPr>
          <w:rFonts w:ascii="Times New Roman" w:hAnsi="Times New Roman" w:eastAsia="Times New Roman" w:cs="Times New Roman"/>
        </w:rPr>
        <w:t>E.</w:t>
      </w:r>
      <w:r>
        <w:rPr/>
        <w:t>药物的临床疗效</w:t>
      </w:r>
    </w:p>
    <w:p>
      <w:pPr>
        <w:spacing w:line="221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18"/>
        <w:spacing w:before="60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3"/>
        </w:rPr>
        <w:t>、储备受体是：</w:t>
      </w:r>
    </w:p>
    <w:p>
      <w:pPr>
        <w:pStyle w:val="BodyText"/>
        <w:ind w:left="174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药物未结合的受体   </w:t>
      </w:r>
      <w:r>
        <w:rPr>
          <w:rFonts w:ascii="Times New Roman" w:hAnsi="Times New Roman" w:eastAsia="Times New Roman" w:cs="Times New Roman"/>
        </w:rPr>
        <w:t>B.</w:t>
      </w:r>
      <w:r>
        <w:rPr/>
        <w:t>药物不结合的受体   </w:t>
      </w:r>
      <w:r>
        <w:rPr>
          <w:rFonts w:ascii="Times New Roman" w:hAnsi="Times New Roman" w:eastAsia="Times New Roman" w:cs="Times New Roman"/>
        </w:rPr>
        <w:t>C.</w:t>
      </w:r>
      <w:r>
        <w:rPr/>
        <w:t>与药物结合过的受体</w:t>
      </w:r>
    </w:p>
    <w:p>
      <w:pPr>
        <w:pStyle w:val="BodyText"/>
        <w:ind w:left="18"/>
        <w:spacing w:before="6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药物难结合的受体   </w:t>
      </w:r>
      <w:r>
        <w:rPr>
          <w:rFonts w:ascii="Times New Roman" w:hAnsi="Times New Roman" w:eastAsia="Times New Roman" w:cs="Times New Roman"/>
        </w:rPr>
        <w:t>E.</w:t>
      </w:r>
      <w:r>
        <w:rPr/>
        <w:t>与药物解离了的受体</w:t>
      </w:r>
    </w:p>
    <w:p>
      <w:pPr>
        <w:pStyle w:val="BodyText"/>
        <w:ind w:left="18"/>
        <w:spacing w:before="60" w:line="214" w:lineRule="auto"/>
        <w:rPr/>
      </w:pPr>
      <w:r>
        <w:rPr>
          <w:rFonts w:ascii="Times New Roman" w:hAnsi="Times New Roman" w:eastAsia="Times New Roman" w:cs="Times New Roman"/>
          <w:spacing w:val="-7"/>
        </w:rPr>
        <w:t>23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pD2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7"/>
        </w:rPr>
        <w:t>是：</w:t>
      </w:r>
    </w:p>
    <w:p>
      <w:pPr>
        <w:pStyle w:val="BodyText"/>
        <w:ind w:left="174"/>
        <w:spacing w:before="68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解离常数的负对数</w:t>
      </w:r>
      <w:r>
        <w:rPr>
          <w:spacing w:val="13"/>
        </w:rPr>
        <w:t xml:space="preserve">    </w:t>
      </w:r>
      <w:r>
        <w:rPr>
          <w:rFonts w:ascii="Times New Roman" w:hAnsi="Times New Roman" w:eastAsia="Times New Roman" w:cs="Times New Roman"/>
        </w:rPr>
        <w:t>B.</w:t>
      </w:r>
      <w:r>
        <w:rPr/>
        <w:t>拮抗常数的负对数    </w:t>
      </w:r>
      <w:r>
        <w:rPr>
          <w:rFonts w:ascii="Times New Roman" w:hAnsi="Times New Roman" w:eastAsia="Times New Roman" w:cs="Times New Roman"/>
        </w:rPr>
        <w:t>C.</w:t>
      </w:r>
      <w:r>
        <w:rPr/>
        <w:t>解离常数</w:t>
      </w:r>
    </w:p>
    <w:p>
      <w:pPr>
        <w:pStyle w:val="BodyText"/>
        <w:ind w:left="1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拮抗常数</w:t>
      </w:r>
      <w:r>
        <w:rPr>
          <w:spacing w:val="8"/>
        </w:rPr>
        <w:t xml:space="preserve">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平衡常数</w:t>
      </w:r>
    </w:p>
    <w:p>
      <w:pPr>
        <w:pStyle w:val="BodyText"/>
        <w:ind w:left="18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spacing w:val="-3"/>
        </w:rPr>
        <w:t>、关于受体二态模型学说的叙述，下列哪项是错误的？</w:t>
      </w:r>
    </w:p>
    <w:p>
      <w:pPr>
        <w:pStyle w:val="BodyText"/>
        <w:ind w:left="227"/>
        <w:spacing w:before="4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拮抗药对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 </w:t>
      </w:r>
      <w:r>
        <w:rPr>
          <w:spacing w:val="-1"/>
        </w:rPr>
        <w:t>及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R*</w:t>
      </w:r>
      <w:r>
        <w:rPr>
          <w:spacing w:val="-1"/>
        </w:rPr>
        <w:t>的亲和力不等</w:t>
      </w:r>
    </w:p>
    <w:p>
      <w:pPr>
        <w:pStyle w:val="BodyText"/>
        <w:ind w:left="229"/>
        <w:spacing w:before="61" w:line="220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受体蛋白有可以互变的构型状态。即静息态（</w:t>
      </w:r>
      <w:r>
        <w:rPr>
          <w:rFonts w:ascii="Times New Roman" w:hAnsi="Times New Roman" w:eastAsia="Times New Roman" w:cs="Times New Roman"/>
        </w:rPr>
        <w:t>R</w:t>
      </w:r>
      <w:r>
        <w:rPr/>
        <w:t>）和活动态（</w:t>
      </w:r>
      <w:r>
        <w:rPr>
          <w:rFonts w:ascii="Times New Roman" w:hAnsi="Times New Roman" w:eastAsia="Times New Roman" w:cs="Times New Roman"/>
          <w:spacing w:val="-1"/>
        </w:rPr>
        <w:t>R*</w:t>
      </w:r>
      <w:r>
        <w:rPr>
          <w:spacing w:val="-1"/>
        </w:rPr>
        <w:t>）</w:t>
      </w:r>
    </w:p>
    <w:p>
      <w:pPr>
        <w:pStyle w:val="BodyText"/>
        <w:ind w:left="233"/>
        <w:spacing w:before="62"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静息时平衡趋势向于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</w:t>
      </w:r>
    </w:p>
    <w:p>
      <w:pPr>
        <w:pStyle w:val="BodyText"/>
        <w:ind w:left="229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激动药只与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R*</w:t>
      </w:r>
      <w:r>
        <w:rPr>
          <w:spacing w:val="-1"/>
        </w:rPr>
        <w:t>有较大亲和力</w:t>
      </w:r>
    </w:p>
    <w:p>
      <w:pPr>
        <w:pStyle w:val="BodyText"/>
        <w:ind w:left="230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部分激动药与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 </w:t>
      </w:r>
      <w:r>
        <w:rPr>
          <w:spacing w:val="-1"/>
        </w:rPr>
        <w:t>及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R*</w:t>
      </w:r>
      <w:r>
        <w:rPr>
          <w:spacing w:val="-1"/>
        </w:rPr>
        <w:t>都能结合，但对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R*</w:t>
      </w:r>
      <w:r>
        <w:rPr>
          <w:spacing w:val="-1"/>
        </w:rPr>
        <w:t>的亲和力大于对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1"/>
        </w:rPr>
        <w:t>的</w:t>
      </w:r>
      <w:r>
        <w:rPr>
          <w:spacing w:val="-2"/>
        </w:rPr>
        <w:t>亲和力</w:t>
      </w:r>
    </w:p>
    <w:p>
      <w:pPr>
        <w:pStyle w:val="BodyText"/>
        <w:ind w:left="18"/>
        <w:spacing w:before="62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25</w:t>
      </w:r>
      <w:r>
        <w:rPr>
          <w:spacing w:val="-1"/>
        </w:rPr>
        <w:t>、质反应的累加曲线是：</w:t>
      </w:r>
    </w:p>
    <w:p>
      <w:pPr>
        <w:pStyle w:val="BodyText"/>
        <w:ind w:left="227"/>
        <w:spacing w:before="45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spacing w:val="-2"/>
        </w:rPr>
        <w:t>对称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型曲线</w:t>
      </w:r>
      <w:r>
        <w:rPr>
          <w:spacing w:val="13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spacing w:val="-2"/>
        </w:rPr>
        <w:t>长尾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型曲线 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直线</w:t>
      </w:r>
    </w:p>
    <w:p>
      <w:pPr>
        <w:pStyle w:val="BodyText"/>
        <w:ind w:left="70"/>
        <w:spacing w:before="60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双曲线</w:t>
      </w:r>
      <w:r>
        <w:rPr>
          <w:spacing w:val="9"/>
        </w:rPr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正态分布曲线</w:t>
      </w:r>
    </w:p>
    <w:p>
      <w:pPr>
        <w:pStyle w:val="BodyText"/>
        <w:ind w:left="18"/>
        <w:spacing w:before="61" w:line="214" w:lineRule="auto"/>
        <w:rPr/>
      </w:pPr>
      <w:r>
        <w:rPr>
          <w:rFonts w:ascii="Times New Roman" w:hAnsi="Times New Roman" w:eastAsia="Times New Roman" w:cs="Times New Roman"/>
        </w:rPr>
        <w:t>26</w:t>
      </w:r>
      <w:r>
        <w:rPr/>
        <w:t>、从下列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pD2 </w:t>
      </w:r>
      <w:r>
        <w:rPr/>
        <w:t>值中可知，与受体亲和力最小的</w:t>
      </w:r>
      <w:r>
        <w:rPr>
          <w:spacing w:val="-1"/>
        </w:rPr>
        <w:t>是：</w:t>
      </w:r>
    </w:p>
    <w:p>
      <w:pPr>
        <w:ind w:left="227"/>
        <w:spacing w:before="104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A.1               B.2             C.4            D.5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    E.6</w:t>
      </w:r>
    </w:p>
    <w:p>
      <w:pPr>
        <w:pStyle w:val="BodyText"/>
        <w:ind w:left="18"/>
        <w:spacing w:before="42" w:line="214" w:lineRule="auto"/>
        <w:rPr/>
      </w:pPr>
      <w:r>
        <w:rPr>
          <w:rFonts w:ascii="Times New Roman" w:hAnsi="Times New Roman" w:eastAsia="Times New Roman" w:cs="Times New Roman"/>
        </w:rPr>
        <w:t>27</w:t>
      </w:r>
      <w:r>
        <w:rPr/>
        <w:t>、从下列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pA2 </w:t>
      </w:r>
      <w:r>
        <w:rPr/>
        <w:t>值可知拮抗作用最强的</w:t>
      </w:r>
      <w:r>
        <w:rPr>
          <w:spacing w:val="-1"/>
        </w:rPr>
        <w:t>是：</w:t>
      </w:r>
    </w:p>
    <w:p>
      <w:pPr>
        <w:ind w:left="227"/>
        <w:spacing w:before="104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A.0.1            B.0.5           C.1.0          D.1.5          E.1.6</w:t>
      </w:r>
    </w:p>
    <w:p>
      <w:pPr>
        <w:pStyle w:val="BodyText"/>
        <w:ind w:left="18"/>
        <w:spacing w:before="4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、某降压药停药后血压剧烈回升，此种现象称为：</w:t>
      </w:r>
    </w:p>
    <w:p>
      <w:pPr>
        <w:pStyle w:val="BodyText"/>
        <w:ind w:left="227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变态反应</w:t>
      </w:r>
      <w:r>
        <w:rPr>
          <w:spacing w:val="26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停药反应</w:t>
      </w:r>
      <w:r>
        <w:rPr>
          <w:spacing w:val="30"/>
        </w:rPr>
        <w:t xml:space="preserve">  </w:t>
      </w:r>
      <w:r>
        <w:rPr>
          <w:rFonts w:ascii="Times New Roman" w:hAnsi="Times New Roman" w:eastAsia="Times New Roman" w:cs="Times New Roman"/>
        </w:rPr>
        <w:t>C.</w:t>
      </w:r>
      <w:r>
        <w:rPr/>
        <w:t>后遗效应</w:t>
      </w:r>
      <w:r>
        <w:rPr>
          <w:spacing w:val="28"/>
        </w:rPr>
        <w:t xml:space="preserve">  </w:t>
      </w:r>
      <w:r>
        <w:rPr>
          <w:rFonts w:ascii="Times New Roman" w:hAnsi="Times New Roman" w:eastAsia="Times New Roman" w:cs="Times New Roman"/>
        </w:rPr>
        <w:t>D.</w:t>
      </w:r>
      <w:r>
        <w:rPr/>
        <w:t>特异质反</w:t>
      </w:r>
      <w:r>
        <w:rPr>
          <w:spacing w:val="-1"/>
        </w:rPr>
        <w:t>应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毒性反应</w:t>
      </w:r>
    </w:p>
    <w:p>
      <w:pPr>
        <w:pStyle w:val="BodyText"/>
        <w:ind w:left="18"/>
        <w:spacing w:before="62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29</w:t>
      </w:r>
      <w:r>
        <w:rPr>
          <w:spacing w:val="-2"/>
        </w:rPr>
        <w:t>、下列关于激动药的描述，错误的是：</w:t>
      </w:r>
    </w:p>
    <w:p>
      <w:pPr>
        <w:pStyle w:val="BodyText"/>
        <w:ind w:left="174"/>
        <w:spacing w:before="4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有内在活性</w:t>
      </w:r>
      <w:r>
        <w:rPr>
          <w:spacing w:val="9"/>
        </w:rPr>
        <w:t xml:space="preserve">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与受体有亲和力</w:t>
      </w:r>
      <w:r>
        <w:rPr>
          <w:spacing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量效曲线呈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 </w:t>
      </w:r>
      <w:r>
        <w:rPr>
          <w:spacing w:val="-1"/>
        </w:rPr>
        <w:t>型</w:t>
      </w:r>
    </w:p>
    <w:p>
      <w:pPr>
        <w:pStyle w:val="BodyText"/>
        <w:ind w:left="18"/>
        <w:spacing w:before="62" w:line="214" w:lineRule="auto"/>
        <w:rPr/>
      </w:pPr>
      <w:r>
        <w:rPr>
          <w:rFonts w:ascii="Times New Roman" w:hAnsi="Times New Roman" w:eastAsia="Times New Roman" w:cs="Times New Roman"/>
        </w:rPr>
        <w:t>D.pA2 </w:t>
      </w:r>
      <w:r>
        <w:rPr/>
        <w:t>值越大作用越强     </w:t>
      </w:r>
      <w:r>
        <w:rPr>
          <w:rFonts w:ascii="Times New Roman" w:hAnsi="Times New Roman" w:eastAsia="Times New Roman" w:cs="Times New Roman"/>
        </w:rPr>
        <w:t>E.</w:t>
      </w:r>
      <w:r>
        <w:rPr/>
        <w:t>与受体迅速解离</w:t>
      </w:r>
    </w:p>
    <w:p>
      <w:pPr>
        <w:pStyle w:val="BodyText"/>
        <w:ind w:left="23"/>
        <w:spacing w:before="69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、下列关于受体的叙述，正确的是：</w:t>
      </w:r>
    </w:p>
    <w:p>
      <w:pPr>
        <w:pStyle w:val="BodyText"/>
        <w:ind w:left="227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受体是首先与药物结合并起反应的细胞成分</w:t>
      </w:r>
    </w:p>
    <w:p>
      <w:pPr>
        <w:pStyle w:val="BodyText"/>
        <w:ind w:left="229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受体都是细胞膜上的蛋白质</w:t>
      </w:r>
    </w:p>
    <w:p>
      <w:pPr>
        <w:pStyle w:val="BodyText"/>
        <w:ind w:left="233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受体是遗传基因生成的，其分布密度是固定不变的</w:t>
      </w:r>
    </w:p>
    <w:p>
      <w:pPr>
        <w:pStyle w:val="BodyText"/>
        <w:ind w:left="229"/>
        <w:spacing w:before="6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受体与配基或激动药结合后都引起兴奋性</w:t>
      </w:r>
      <w:r>
        <w:rPr>
          <w:spacing w:val="-1"/>
        </w:rPr>
        <w:t>效应</w:t>
      </w:r>
    </w:p>
    <w:p>
      <w:pPr>
        <w:pStyle w:val="BodyText"/>
        <w:ind w:left="18" w:right="3516" w:firstLine="211"/>
        <w:spacing w:before="61" w:line="274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药物都是通过激动或抑制相应受体而发挥作用的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31~35</w:t>
      </w:r>
    </w:p>
    <w:p>
      <w:pPr>
        <w:pStyle w:val="BodyText"/>
        <w:ind w:left="383"/>
        <w:spacing w:before="4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药物引起的反应与个体体质有关，与用药剂量无关</w:t>
      </w:r>
    </w:p>
    <w:p>
      <w:pPr>
        <w:pStyle w:val="BodyText"/>
        <w:ind w:left="387"/>
        <w:spacing w:before="61" w:line="221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等量药物引起和一般病人相似但强度更高的药理效应或毒性</w:t>
      </w:r>
    </w:p>
    <w:p>
      <w:pPr>
        <w:pStyle w:val="BodyText"/>
        <w:ind w:left="391"/>
        <w:spacing w:before="61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用药一段时间后，病人对药物产生精神上依赖，中断用药，出</w:t>
      </w:r>
      <w:r>
        <w:rPr>
          <w:spacing w:val="-1"/>
        </w:rPr>
        <w:t>现主观不适</w:t>
      </w:r>
    </w:p>
    <w:p>
      <w:pPr>
        <w:pStyle w:val="BodyText"/>
        <w:ind w:left="385"/>
        <w:spacing w:before="6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长期用药，需逐渐增加剂量，才可保持药效不减</w:t>
      </w:r>
    </w:p>
    <w:p>
      <w:pPr>
        <w:pStyle w:val="BodyText"/>
        <w:ind w:left="388"/>
        <w:spacing w:before="61" w:line="220" w:lineRule="auto"/>
        <w:rPr/>
      </w:pPr>
      <w:r>
        <w:rPr>
          <w:rFonts w:ascii="Times New Roman" w:hAnsi="Times New Roman" w:eastAsia="Times New Roman" w:cs="Times New Roman"/>
        </w:rPr>
        <w:t>E.</w:t>
      </w:r>
      <w:r>
        <w:rPr/>
        <w:t>长期用药，产生生理上依赖，停药后出现</w:t>
      </w:r>
      <w:r>
        <w:rPr>
          <w:spacing w:val="-1"/>
        </w:rPr>
        <w:t>戒断症状</w:t>
      </w:r>
    </w:p>
    <w:p>
      <w:pPr>
        <w:pStyle w:val="BodyText"/>
        <w:ind w:left="23"/>
        <w:spacing w:before="6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、高敏性是指：</w:t>
      </w:r>
    </w:p>
    <w:p>
      <w:pPr>
        <w:pStyle w:val="BodyText"/>
        <w:ind w:left="23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32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6"/>
        </w:rPr>
        <w:t>、过敏反应是指：</w:t>
      </w:r>
    </w:p>
    <w:p>
      <w:pPr>
        <w:pStyle w:val="BodyText"/>
        <w:ind w:left="23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33</w:t>
      </w:r>
      <w:r>
        <w:rPr>
          <w:spacing w:val="-1"/>
        </w:rPr>
        <w:t>、习惯性是指：</w:t>
      </w:r>
    </w:p>
    <w:p>
      <w:pPr>
        <w:pStyle w:val="BodyText"/>
        <w:ind w:left="23"/>
        <w:spacing w:before="46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34</w:t>
      </w:r>
      <w:r>
        <w:rPr>
          <w:spacing w:val="-1"/>
        </w:rPr>
        <w:t>、耐受性是指：</w:t>
      </w:r>
    </w:p>
    <w:p>
      <w:pPr>
        <w:pStyle w:val="BodyText"/>
        <w:ind w:left="46" w:right="6686" w:hanging="23"/>
        <w:spacing w:before="44" w:line="27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9"/>
        </w:rPr>
        <w:t>35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9"/>
        </w:rPr>
        <w:t>、成瘾性是指：</w:t>
      </w:r>
      <w:r>
        <w:rPr>
          <w:spacing w:val="-6"/>
        </w:rPr>
        <w:t>问题</w:t>
      </w:r>
      <w:r>
        <w:rPr>
          <w:spacing w:val="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36~41</w:t>
      </w:r>
    </w:p>
    <w:p>
      <w:pPr>
        <w:pStyle w:val="BodyText"/>
        <w:ind w:left="330"/>
        <w:spacing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受体  </w:t>
      </w:r>
      <w:r>
        <w:rPr>
          <w:rFonts w:ascii="Times New Roman" w:hAnsi="Times New Roman" w:eastAsia="Times New Roman" w:cs="Times New Roman"/>
        </w:rPr>
        <w:t>B.</w:t>
      </w:r>
      <w:r>
        <w:rPr/>
        <w:t>第二信使  </w:t>
      </w:r>
      <w:r>
        <w:rPr>
          <w:rFonts w:ascii="Times New Roman" w:hAnsi="Times New Roman" w:eastAsia="Times New Roman" w:cs="Times New Roman"/>
        </w:rPr>
        <w:t>C.</w:t>
      </w:r>
      <w:r>
        <w:rPr/>
        <w:t>激动药</w:t>
      </w:r>
      <w:r>
        <w:rPr>
          <w:spacing w:val="26"/>
        </w:rPr>
        <w:t xml:space="preserve">  </w:t>
      </w:r>
      <w:r>
        <w:rPr>
          <w:rFonts w:ascii="Times New Roman" w:hAnsi="Times New Roman" w:eastAsia="Times New Roman" w:cs="Times New Roman"/>
        </w:rPr>
        <w:t>D.</w:t>
      </w:r>
      <w:r>
        <w:rPr/>
        <w:t>结合体</w:t>
      </w:r>
      <w:r>
        <w:rPr>
          <w:spacing w:val="28"/>
        </w:rPr>
        <w:t xml:space="preserve">  </w:t>
      </w:r>
      <w:r>
        <w:rPr>
          <w:rFonts w:ascii="Times New Roman" w:hAnsi="Times New Roman" w:eastAsia="Times New Roman" w:cs="Times New Roman"/>
        </w:rPr>
        <w:t>E.</w:t>
      </w:r>
      <w:r>
        <w:rPr/>
        <w:t>拮</w:t>
      </w:r>
      <w:r>
        <w:rPr>
          <w:spacing w:val="-1"/>
        </w:rPr>
        <w:t>抗药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/>
        <w:spacing w:before="6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、起后继信息传导系统作用：</w:t>
      </w:r>
    </w:p>
    <w:p>
      <w:pPr>
        <w:pStyle w:val="BodyText"/>
        <w:ind w:left="23"/>
        <w:spacing w:before="46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37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、能与配体结合触发效应：</w:t>
      </w:r>
    </w:p>
    <w:p>
      <w:pPr>
        <w:pStyle w:val="BodyText"/>
        <w:ind w:left="23"/>
        <w:spacing w:before="44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38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、能与受体结合触发效应：</w:t>
      </w:r>
    </w:p>
    <w:p>
      <w:pPr>
        <w:pStyle w:val="BodyText"/>
        <w:ind w:left="23"/>
        <w:spacing w:before="44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39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、能与配体结合不能触发效应：</w:t>
      </w:r>
    </w:p>
    <w:p>
      <w:pPr>
        <w:pStyle w:val="BodyText"/>
        <w:ind w:left="17"/>
        <w:spacing w:before="44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40</w:t>
      </w:r>
      <w:r>
        <w:rPr>
          <w:spacing w:val="-2"/>
        </w:rPr>
        <w:t>、起放大分化和整合作用：</w:t>
      </w:r>
    </w:p>
    <w:p>
      <w:pPr>
        <w:pStyle w:val="BodyText"/>
        <w:ind w:left="45" w:right="5424" w:hanging="28"/>
        <w:spacing w:before="45" w:line="27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41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5"/>
        </w:rPr>
        <w:t>、能与受体结合不触发效应：</w:t>
      </w:r>
      <w:r>
        <w:rPr>
          <w:spacing w:val="-5"/>
        </w:rPr>
        <w:t>问题</w:t>
      </w:r>
      <w:r>
        <w:rPr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42~43</w:t>
      </w:r>
    </w:p>
    <w:p>
      <w:pPr>
        <w:pStyle w:val="BodyText"/>
        <w:ind w:left="383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纵坐标为效应，横坐标为剂量</w:t>
      </w:r>
    </w:p>
    <w:p>
      <w:pPr>
        <w:pStyle w:val="BodyText"/>
        <w:ind w:left="387"/>
        <w:spacing w:before="6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纵坐标为剂量，横坐标为效应</w:t>
      </w:r>
    </w:p>
    <w:p>
      <w:pPr>
        <w:pStyle w:val="BodyText"/>
        <w:ind w:left="391"/>
        <w:spacing w:before="6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纵坐标为效应，横坐标为对数剂量</w:t>
      </w:r>
    </w:p>
    <w:p>
      <w:pPr>
        <w:pStyle w:val="BodyText"/>
        <w:ind w:left="385"/>
        <w:spacing w:before="6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纵坐标为对数剂量，横坐标为效应</w:t>
      </w:r>
    </w:p>
    <w:p>
      <w:pPr>
        <w:pStyle w:val="BodyText"/>
        <w:ind w:left="388"/>
        <w:spacing w:before="6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纵坐标为对数剂量，横坐标为对数效应</w:t>
      </w:r>
    </w:p>
    <w:p>
      <w:pPr>
        <w:pStyle w:val="BodyText"/>
        <w:ind w:left="17"/>
        <w:spacing w:before="63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42</w:t>
      </w:r>
      <w:r>
        <w:rPr>
          <w:spacing w:val="-5"/>
        </w:rPr>
        <w:t>、对称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型的量效曲线应为：</w:t>
      </w:r>
    </w:p>
    <w:p>
      <w:pPr>
        <w:pStyle w:val="BodyText"/>
        <w:ind w:left="45" w:right="5414" w:hanging="28"/>
        <w:spacing w:before="45" w:line="27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43</w:t>
      </w:r>
      <w:r>
        <w:rPr>
          <w:spacing w:val="-6"/>
        </w:rPr>
        <w:t>、长尾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6"/>
        </w:rPr>
        <w:t>型的量效曲线应为：</w:t>
      </w:r>
      <w:r>
        <w:rPr>
          <w:spacing w:val="-5"/>
        </w:rPr>
        <w:t>问题</w:t>
      </w:r>
      <w:r>
        <w:rPr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44~48</w:t>
      </w:r>
    </w:p>
    <w:p>
      <w:pPr>
        <w:pStyle w:val="BodyText"/>
        <w:ind w:left="383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患者服治疗量的伯氨喹所致的溶血反应</w:t>
      </w:r>
    </w:p>
    <w:p>
      <w:pPr>
        <w:pStyle w:val="BodyText"/>
        <w:ind w:left="387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强心甙所致的心律失常</w:t>
      </w:r>
    </w:p>
    <w:p>
      <w:pPr>
        <w:pStyle w:val="BodyText"/>
        <w:ind w:left="391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C.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3"/>
        </w:rPr>
        <w:t>四环素和氯霉素所致的二重感染</w:t>
      </w:r>
    </w:p>
    <w:p>
      <w:pPr>
        <w:pStyle w:val="BodyText"/>
        <w:ind w:left="385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阿托品在治疗量解除胃肠痉挛时所致的口干、心悸</w:t>
      </w:r>
    </w:p>
    <w:p>
      <w:pPr>
        <w:pStyle w:val="BodyText"/>
        <w:ind w:left="388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巴比妥类药物所致的次晨宿醉现象</w:t>
      </w:r>
    </w:p>
    <w:p>
      <w:pPr>
        <w:pStyle w:val="BodyText"/>
        <w:ind w:left="17"/>
        <w:spacing w:before="62" w:line="234" w:lineRule="auto"/>
        <w:rPr/>
      </w:pPr>
      <w:r>
        <w:rPr>
          <w:rFonts w:ascii="Times New Roman" w:hAnsi="Times New Roman" w:eastAsia="Times New Roman" w:cs="Times New Roman"/>
        </w:rPr>
        <w:t>44</w:t>
      </w:r>
      <w:r>
        <w:rPr/>
        <w:t>、属毒性反应的是：</w:t>
      </w:r>
    </w:p>
    <w:p>
      <w:pPr>
        <w:pStyle w:val="BodyText"/>
        <w:ind w:left="17"/>
        <w:spacing w:before="46" w:line="235" w:lineRule="auto"/>
        <w:rPr/>
      </w:pPr>
      <w:r>
        <w:rPr>
          <w:rFonts w:ascii="Times New Roman" w:hAnsi="Times New Roman" w:eastAsia="Times New Roman" w:cs="Times New Roman"/>
        </w:rPr>
        <w:t>45</w:t>
      </w:r>
      <w:r>
        <w:rPr/>
        <w:t>、属后遗效应的是：</w:t>
      </w:r>
    </w:p>
    <w:p>
      <w:pPr>
        <w:pStyle w:val="BodyText"/>
        <w:ind w:left="17"/>
        <w:spacing w:before="44" w:line="235" w:lineRule="auto"/>
        <w:rPr/>
      </w:pPr>
      <w:r>
        <w:rPr>
          <w:rFonts w:ascii="Times New Roman" w:hAnsi="Times New Roman" w:eastAsia="Times New Roman" w:cs="Times New Roman"/>
        </w:rPr>
        <w:t>46</w:t>
      </w:r>
      <w:r>
        <w:rPr/>
        <w:t>、属继发反应的是：</w:t>
      </w:r>
    </w:p>
    <w:p>
      <w:pPr>
        <w:pStyle w:val="BodyText"/>
        <w:ind w:left="17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47</w:t>
      </w:r>
      <w:r>
        <w:rPr>
          <w:spacing w:val="-3"/>
        </w:rPr>
        <w:t>、属特异质反应的是：</w:t>
      </w:r>
    </w:p>
    <w:p>
      <w:pPr>
        <w:pStyle w:val="BodyText"/>
        <w:ind w:left="17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48</w:t>
      </w:r>
      <w:r>
        <w:rPr>
          <w:spacing w:val="-3"/>
        </w:rPr>
        <w:t>、属副作用的是：</w:t>
      </w:r>
    </w:p>
    <w:p>
      <w:pPr>
        <w:pStyle w:val="BodyText"/>
        <w:ind w:left="22"/>
        <w:spacing w:before="44" w:line="223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2"/>
        </w:rPr>
        <w:t>型题：</w:t>
      </w:r>
    </w:p>
    <w:p>
      <w:pPr>
        <w:pStyle w:val="BodyText"/>
        <w:ind w:left="46"/>
        <w:spacing w:before="59" w:line="237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问题</w:t>
      </w:r>
      <w:r>
        <w:rPr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49~51</w:t>
      </w:r>
    </w:p>
    <w:p>
      <w:pPr>
        <w:pStyle w:val="BodyText"/>
        <w:ind w:left="383"/>
        <w:spacing w:before="42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对受体有较强的亲和力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对受体有较强的内在</w:t>
      </w:r>
      <w:r>
        <w:rPr>
          <w:spacing w:val="-1"/>
        </w:rPr>
        <w:t>活性</w:t>
      </w:r>
    </w:p>
    <w:p>
      <w:pPr>
        <w:pStyle w:val="BodyText"/>
        <w:ind w:left="391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两者都有</w:t>
      </w:r>
      <w:r>
        <w:rPr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两者都无</w:t>
      </w:r>
    </w:p>
    <w:p>
      <w:pPr>
        <w:pStyle w:val="BodyText"/>
        <w:ind w:left="17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49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2"/>
        </w:rPr>
        <w:t>、受体激动剂的特点中应包括：</w:t>
      </w:r>
    </w:p>
    <w:p>
      <w:pPr>
        <w:pStyle w:val="BodyText"/>
        <w:ind w:left="24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50</w:t>
      </w:r>
      <w:r>
        <w:rPr>
          <w:spacing w:val="-1"/>
        </w:rPr>
        <w:t>、部分激动剂的特点中应包括：</w:t>
      </w:r>
    </w:p>
    <w:p>
      <w:pPr>
        <w:pStyle w:val="BodyText"/>
        <w:ind w:left="45" w:right="5215" w:hanging="21"/>
        <w:spacing w:before="47" w:line="27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51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、受体阻断剂的特点中可包括：</w:t>
      </w:r>
      <w:r>
        <w:rPr>
          <w:spacing w:val="-6"/>
        </w:rPr>
        <w:t>问题</w:t>
      </w:r>
      <w:r>
        <w:rPr>
          <w:spacing w:val="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52~54</w:t>
      </w:r>
    </w:p>
    <w:p>
      <w:pPr>
        <w:pStyle w:val="BodyText"/>
        <w:ind w:left="280"/>
        <w:spacing w:before="1" w:line="213" w:lineRule="auto"/>
        <w:rPr/>
      </w:pPr>
      <w:r>
        <w:rPr>
          <w:rFonts w:ascii="Times New Roman" w:hAnsi="Times New Roman" w:eastAsia="Times New Roman" w:cs="Times New Roman"/>
        </w:rPr>
        <w:t>A.pA2     B.pD2     C.</w:t>
      </w:r>
      <w:r>
        <w:rPr/>
        <w:t>两者均是</w:t>
      </w:r>
      <w:r>
        <w:rPr>
          <w:spacing w:val="26"/>
        </w:rPr>
        <w:t xml:space="preserve">  </w:t>
      </w:r>
      <w:r>
        <w:rPr>
          <w:rFonts w:ascii="Times New Roman" w:hAnsi="Times New Roman" w:eastAsia="Times New Roman" w:cs="Times New Roman"/>
        </w:rPr>
        <w:t>D.</w:t>
      </w:r>
      <w:r>
        <w:rPr/>
        <w:t>两者均无</w:t>
      </w:r>
    </w:p>
    <w:p>
      <w:pPr>
        <w:pStyle w:val="BodyText"/>
        <w:ind w:left="24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52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5"/>
        </w:rPr>
        <w:t>、表示拮抗药的作用强度用：</w:t>
      </w:r>
    </w:p>
    <w:p>
      <w:pPr>
        <w:pStyle w:val="BodyText"/>
        <w:ind w:left="24"/>
        <w:spacing w:before="4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53</w:t>
      </w:r>
      <w:r>
        <w:rPr>
          <w:spacing w:val="-1"/>
        </w:rPr>
        <w:t>、表示药物与受体的亲和力用：</w:t>
      </w:r>
    </w:p>
    <w:p>
      <w:pPr>
        <w:pStyle w:val="BodyText"/>
        <w:ind w:left="24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54</w:t>
      </w:r>
      <w:r>
        <w:rPr>
          <w:spacing w:val="-3"/>
        </w:rPr>
        <w:t>、表示受体动力学的参数用：</w:t>
      </w:r>
    </w:p>
    <w:p>
      <w:pPr>
        <w:pStyle w:val="BodyText"/>
        <w:ind w:left="15" w:right="4583" w:firstLine="8"/>
        <w:spacing w:before="45" w:line="270" w:lineRule="auto"/>
        <w:rPr/>
      </w:pPr>
      <w:r>
        <w:rPr>
          <w:rFonts w:ascii="Times New Roman" w:hAnsi="Times New Roman" w:eastAsia="Times New Roman" w:cs="Times New Roman"/>
          <w:spacing w:val="-5"/>
        </w:rPr>
        <w:t>55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5"/>
        </w:rPr>
        <w:t>、表示药物与受体结合的内在活性用：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24"/>
        <w:spacing w:before="10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56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、有关量效关系的描述，正确的是：</w:t>
      </w:r>
    </w:p>
    <w:p>
      <w:pPr>
        <w:pStyle w:val="BodyText"/>
        <w:ind w:left="227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在一定范围内，药理效应强度与血浆药物浓度呈正相关</w:t>
      </w:r>
    </w:p>
    <w:p>
      <w:pPr>
        <w:pStyle w:val="BodyText"/>
        <w:ind w:left="229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量反应的量效关系皆呈常态分布曲线</w:t>
      </w:r>
    </w:p>
    <w:p>
      <w:pPr>
        <w:pStyle w:val="BodyText"/>
        <w:ind w:left="233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质反应的量效关系皆呈常态分布曲线</w:t>
      </w:r>
    </w:p>
    <w:p>
      <w:pPr>
        <w:pStyle w:val="BodyText"/>
        <w:ind w:left="229"/>
        <w:spacing w:before="62" w:line="220" w:lineRule="auto"/>
        <w:rPr/>
      </w:pPr>
      <w:r>
        <w:rPr>
          <w:rFonts w:ascii="Times New Roman" w:hAnsi="Times New Roman" w:eastAsia="Times New Roman" w:cs="Times New Roman"/>
        </w:rPr>
        <w:t>D.LD50 </w:t>
      </w:r>
      <w:r>
        <w:rPr/>
        <w:t>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ED50 </w:t>
      </w:r>
      <w:r>
        <w:rPr/>
        <w:t>均是量反应中出现</w:t>
      </w:r>
      <w:r>
        <w:rPr>
          <w:spacing w:val="-1"/>
        </w:rPr>
        <w:t>的剂量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0"/>
        <w:spacing w:before="6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量效曲线可以反映药物效能和效价强度</w:t>
      </w:r>
    </w:p>
    <w:p>
      <w:pPr>
        <w:pStyle w:val="BodyText"/>
        <w:ind w:left="24"/>
        <w:spacing w:before="6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57</w:t>
      </w:r>
      <w:r>
        <w:rPr>
          <w:spacing w:val="-1"/>
        </w:rPr>
        <w:t>、质反应的特点有：</w:t>
      </w:r>
    </w:p>
    <w:p>
      <w:pPr>
        <w:pStyle w:val="BodyText"/>
        <w:ind w:left="227"/>
        <w:spacing w:before="45"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</w:t>
      </w:r>
      <w:r>
        <w:rPr/>
        <w:t>频数分布曲线为正态分布曲线   </w:t>
      </w:r>
      <w:r>
        <w:rPr>
          <w:rFonts w:ascii="Times New Roman" w:hAnsi="Times New Roman" w:eastAsia="Times New Roman" w:cs="Times New Roman"/>
        </w:rPr>
        <w:t>B.</w:t>
      </w:r>
      <w:r>
        <w:rPr/>
        <w:t>无法计算出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ED50</w:t>
      </w:r>
    </w:p>
    <w:p>
      <w:pPr>
        <w:pStyle w:val="BodyText"/>
        <w:ind w:left="233"/>
        <w:spacing w:before="61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用全或无、阳性或阴性表示    </w:t>
      </w:r>
      <w:r>
        <w:rPr>
          <w:rFonts w:ascii="Times New Roman" w:hAnsi="Times New Roman" w:eastAsia="Times New Roman" w:cs="Times New Roman"/>
        </w:rPr>
        <w:t>D.</w:t>
      </w:r>
      <w:r>
        <w:rPr/>
        <w:t>可用死亡与生存、惊厥</w:t>
      </w:r>
      <w:r>
        <w:rPr>
          <w:spacing w:val="-1"/>
        </w:rPr>
        <w:t>与不惊厥表示</w:t>
      </w:r>
    </w:p>
    <w:p>
      <w:pPr>
        <w:pStyle w:val="BodyText"/>
        <w:ind w:left="230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累加量效曲线为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型量效曲线</w:t>
      </w:r>
    </w:p>
    <w:p>
      <w:pPr>
        <w:pStyle w:val="BodyText"/>
        <w:ind w:left="24"/>
        <w:spacing w:before="60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58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6"/>
        </w:rPr>
        <w:t>、药物作用包括：</w:t>
      </w:r>
    </w:p>
    <w:p>
      <w:pPr>
        <w:pStyle w:val="BodyText"/>
        <w:ind w:left="227"/>
        <w:spacing w:before="44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2"/>
        </w:rPr>
        <w:t>引起机体功能或形态改变</w:t>
      </w:r>
      <w:r>
        <w:rPr>
          <w:spacing w:val="6"/>
        </w:rPr>
        <w:t xml:space="preserve">    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引起机体体液成分改变</w:t>
      </w:r>
    </w:p>
    <w:p>
      <w:pPr>
        <w:pStyle w:val="BodyText"/>
        <w:ind w:left="233"/>
        <w:spacing w:before="62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抑制或杀灭入侵的病原微生物或寄生虫</w:t>
      </w:r>
      <w:r>
        <w:rPr>
          <w:spacing w:val="28"/>
        </w:rPr>
        <w:t xml:space="preserve"> 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改变机体的反应性</w:t>
      </w:r>
    </w:p>
    <w:p>
      <w:pPr>
        <w:pStyle w:val="BodyText"/>
        <w:ind w:left="230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补充体内营养物质或激素的不足</w:t>
      </w:r>
    </w:p>
    <w:p>
      <w:pPr>
        <w:pStyle w:val="BodyText"/>
        <w:ind w:left="24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59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5"/>
        </w:rPr>
        <w:t>、药物与受体结合的特性有：</w:t>
      </w:r>
    </w:p>
    <w:p>
      <w:pPr>
        <w:pStyle w:val="BodyText"/>
        <w:ind w:left="227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高度特异性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高度亲和力</w:t>
      </w:r>
      <w:r>
        <w:rPr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C.</w:t>
      </w:r>
      <w:r>
        <w:rPr/>
        <w:t>可逆性</w:t>
      </w:r>
      <w:r>
        <w:rPr>
          <w:spacing w:val="26"/>
        </w:rPr>
        <w:t xml:space="preserve">  </w:t>
      </w:r>
      <w:r>
        <w:rPr>
          <w:rFonts w:ascii="Times New Roman" w:hAnsi="Times New Roman" w:eastAsia="Times New Roman" w:cs="Times New Roman"/>
        </w:rPr>
        <w:t>D.</w:t>
      </w:r>
      <w:r>
        <w:rPr/>
        <w:t>饱和性  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高度效应力</w:t>
      </w:r>
    </w:p>
    <w:p>
      <w:pPr>
        <w:pStyle w:val="BodyText"/>
        <w:ind w:left="23"/>
        <w:spacing w:before="61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60</w:t>
      </w:r>
      <w:r>
        <w:rPr>
          <w:spacing w:val="-3"/>
        </w:rPr>
        <w:t>、下列正确的描述是：</w:t>
      </w:r>
    </w:p>
    <w:p>
      <w:pPr>
        <w:pStyle w:val="BodyText"/>
        <w:ind w:left="227"/>
        <w:spacing w:before="4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药物可通过受体发挥效应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药物激动受体即表现为兴</w:t>
      </w:r>
      <w:r>
        <w:rPr>
          <w:spacing w:val="-1"/>
        </w:rPr>
        <w:t>奋效应</w:t>
      </w:r>
    </w:p>
    <w:p>
      <w:pPr>
        <w:pStyle w:val="BodyText"/>
        <w:ind w:left="233"/>
        <w:spacing w:before="60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安慰剂不会产生治疗作用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D.</w:t>
      </w:r>
      <w:r>
        <w:rPr/>
        <w:t>药物化学结</w:t>
      </w:r>
      <w:r>
        <w:rPr>
          <w:spacing w:val="-1"/>
        </w:rPr>
        <w:t>构相似，则作用相似</w:t>
      </w:r>
    </w:p>
    <w:p>
      <w:pPr>
        <w:pStyle w:val="BodyText"/>
        <w:ind w:left="230"/>
        <w:spacing w:before="6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药效与被占领的受体数目成正比</w:t>
      </w:r>
    </w:p>
    <w:p>
      <w:pPr>
        <w:pStyle w:val="BodyText"/>
        <w:ind w:left="23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61</w:t>
      </w:r>
      <w:r>
        <w:rPr>
          <w:spacing w:val="-2"/>
        </w:rPr>
        <w:t>、下列有关亲和力的描述，正确的是：</w:t>
      </w:r>
    </w:p>
    <w:p>
      <w:pPr>
        <w:pStyle w:val="BodyText"/>
        <w:ind w:left="227"/>
        <w:spacing w:before="4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亲和力是药物与受体结合的能力</w:t>
      </w:r>
    </w:p>
    <w:p>
      <w:pPr>
        <w:pStyle w:val="BodyText"/>
        <w:ind w:left="229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亲和力是药物与受体结合后引起效应的能力</w:t>
      </w:r>
    </w:p>
    <w:p>
      <w:pPr>
        <w:pStyle w:val="BodyText"/>
        <w:ind w:left="233"/>
        <w:spacing w:before="6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亲和力越大，则药物效价越强</w:t>
      </w:r>
    </w:p>
    <w:p>
      <w:pPr>
        <w:pStyle w:val="BodyText"/>
        <w:ind w:left="229"/>
        <w:spacing w:before="6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亲和力越大，则药物效能越强</w:t>
      </w:r>
    </w:p>
    <w:p>
      <w:pPr>
        <w:pStyle w:val="BodyText"/>
        <w:ind w:left="230"/>
        <w:spacing w:before="6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亲和力越大，则药物作用维持时间越长</w:t>
      </w:r>
    </w:p>
    <w:p>
      <w:pPr>
        <w:pStyle w:val="BodyText"/>
        <w:ind w:left="23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62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4"/>
        </w:rPr>
        <w:t>、药效动力学的内容包括：</w:t>
      </w:r>
    </w:p>
    <w:p>
      <w:pPr>
        <w:pStyle w:val="BodyText"/>
        <w:ind w:left="227"/>
        <w:spacing w:before="4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药物的作用与临床疗效</w:t>
      </w:r>
      <w:r>
        <w:rPr>
          <w:spacing w:val="27"/>
        </w:rPr>
        <w:t xml:space="preserve">  </w:t>
      </w:r>
      <w:r>
        <w:rPr>
          <w:rFonts w:ascii="Times New Roman" w:hAnsi="Times New Roman" w:eastAsia="Times New Roman" w:cs="Times New Roman"/>
        </w:rPr>
        <w:t>B.</w:t>
      </w:r>
      <w:r>
        <w:rPr/>
        <w:t>给药方法和用量  </w:t>
      </w:r>
      <w:r>
        <w:rPr>
          <w:rFonts w:ascii="Times New Roman" w:hAnsi="Times New Roman" w:eastAsia="Times New Roman" w:cs="Times New Roman"/>
        </w:rPr>
        <w:t>C.</w:t>
      </w:r>
      <w:r>
        <w:rPr/>
        <w:t>药物的剂量与量</w:t>
      </w:r>
      <w:r>
        <w:rPr>
          <w:spacing w:val="-1"/>
        </w:rPr>
        <w:t>效关系</w:t>
      </w:r>
    </w:p>
    <w:p>
      <w:pPr>
        <w:pStyle w:val="BodyText"/>
        <w:ind w:left="229"/>
        <w:spacing w:before="6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药物的作用机制</w:t>
      </w:r>
      <w:r>
        <w:rPr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药物的不良反应和禁忌症</w:t>
      </w:r>
    </w:p>
    <w:p>
      <w:pPr>
        <w:pStyle w:val="BodyText"/>
        <w:ind w:left="23"/>
        <w:spacing w:before="6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63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4"/>
        </w:rPr>
        <w:t>、竞争性拮抗剂的特点有：</w:t>
      </w:r>
    </w:p>
    <w:p>
      <w:pPr>
        <w:pStyle w:val="BodyText"/>
        <w:ind w:left="227"/>
        <w:spacing w:before="4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本身可产生效应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降低激动剂的效价</w:t>
      </w:r>
    </w:p>
    <w:p>
      <w:pPr>
        <w:pStyle w:val="BodyText"/>
        <w:ind w:left="233"/>
        <w:spacing w:before="63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降低激动剂的效能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可使激动剂的量效曲线平行右移</w:t>
      </w:r>
    </w:p>
    <w:p>
      <w:pPr>
        <w:pStyle w:val="BodyText"/>
        <w:ind w:left="230"/>
        <w:spacing w:before="6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可使激动剂的量效曲线平行左移</w:t>
      </w:r>
    </w:p>
    <w:p>
      <w:pPr>
        <w:pStyle w:val="BodyText"/>
        <w:ind w:left="23"/>
        <w:spacing w:before="63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64</w:t>
      </w:r>
      <w:r>
        <w:rPr>
          <w:spacing w:val="-1"/>
        </w:rPr>
        <w:t>、可作为用药安全性的指标有：</w:t>
      </w:r>
    </w:p>
    <w:p>
      <w:pPr>
        <w:pStyle w:val="BodyText"/>
        <w:ind w:left="227"/>
        <w:spacing w:before="44" w:line="221" w:lineRule="auto"/>
        <w:rPr/>
      </w:pPr>
      <w:r>
        <w:rPr>
          <w:rFonts w:ascii="Times New Roman" w:hAnsi="Times New Roman" w:eastAsia="Times New Roman" w:cs="Times New Roman"/>
        </w:rPr>
        <w:t>A.TD50/ED50     B.</w:t>
      </w:r>
      <w:r>
        <w:rPr/>
        <w:t>极量</w:t>
      </w:r>
      <w:r>
        <w:rPr>
          <w:spacing w:val="8"/>
        </w:rPr>
        <w:t xml:space="preserve">       </w:t>
      </w:r>
      <w:r>
        <w:rPr>
          <w:rFonts w:ascii="Times New Roman" w:hAnsi="Times New Roman" w:eastAsia="Times New Roman" w:cs="Times New Roman"/>
        </w:rPr>
        <w:t>C.ED95~TD</w:t>
      </w:r>
      <w:r>
        <w:rPr>
          <w:rFonts w:ascii="Times New Roman" w:hAnsi="Times New Roman" w:eastAsia="Times New Roman" w:cs="Times New Roman"/>
          <w:spacing w:val="-1"/>
        </w:rPr>
        <w:t>5 </w:t>
      </w:r>
      <w:r>
        <w:rPr>
          <w:spacing w:val="-1"/>
        </w:rPr>
        <w:t>之间的距离</w:t>
      </w:r>
    </w:p>
    <w:p>
      <w:pPr>
        <w:pStyle w:val="BodyText"/>
        <w:ind w:left="229"/>
        <w:spacing w:before="60" w:line="220" w:lineRule="auto"/>
        <w:rPr/>
      </w:pPr>
      <w:r>
        <w:rPr>
          <w:rFonts w:ascii="Times New Roman" w:hAnsi="Times New Roman" w:eastAsia="Times New Roman" w:cs="Times New Roman"/>
        </w:rPr>
        <w:t>D.TC50/EC50     E.</w:t>
      </w:r>
      <w:r>
        <w:rPr/>
        <w:t>常用剂</w:t>
      </w:r>
      <w:r>
        <w:rPr>
          <w:spacing w:val="-1"/>
        </w:rPr>
        <w:t>量范围</w:t>
      </w:r>
    </w:p>
    <w:p>
      <w:pPr>
        <w:pStyle w:val="BodyText"/>
        <w:ind w:left="26"/>
        <w:spacing w:before="63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60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、药物选择性作用的形成可能与   、   、和</w:t>
      </w:r>
      <w:r>
        <w:rPr>
          <w:spacing w:val="10"/>
        </w:rPr>
        <w:t xml:space="preserve">    </w:t>
      </w:r>
      <w:r>
        <w:rPr>
          <w:spacing w:val="-3"/>
        </w:rPr>
        <w:t>有关。</w:t>
      </w:r>
    </w:p>
    <w:p>
      <w:pPr>
        <w:pStyle w:val="BodyText"/>
        <w:ind w:left="18"/>
        <w:spacing w:before="4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、特异性药物作用机制是   、    、</w:t>
      </w:r>
      <w:r>
        <w:rPr>
          <w:spacing w:val="30"/>
        </w:rPr>
        <w:t xml:space="preserve">   </w:t>
      </w:r>
      <w:r>
        <w:rPr>
          <w:spacing w:val="-3"/>
        </w:rPr>
        <w:t>、    和    。</w:t>
      </w:r>
    </w:p>
    <w:p>
      <w:pPr>
        <w:pStyle w:val="BodyText"/>
        <w:ind w:left="23"/>
        <w:spacing w:before="46" w:line="234" w:lineRule="auto"/>
        <w:rPr/>
      </w:pPr>
      <w:r>
        <w:rPr>
          <w:rFonts w:ascii="Times New Roman" w:hAnsi="Times New Roman" w:eastAsia="Times New Roman" w:cs="Times New Roman"/>
        </w:rPr>
        <w:t>3</w:t>
      </w:r>
      <w:r>
        <w:rPr/>
        <w:t>、药物不良作用的特殊反应的发生机理是</w:t>
      </w:r>
      <w:r>
        <w:rPr>
          <w:spacing w:val="-1"/>
        </w:rPr>
        <w:t xml:space="preserve">    和    。</w:t>
      </w:r>
    </w:p>
    <w:p>
      <w:pPr>
        <w:pStyle w:val="BodyText"/>
        <w:ind w:left="17"/>
        <w:spacing w:before="4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、药物与受体结合作用的特点包括    、    、    和    。</w:t>
      </w:r>
    </w:p>
    <w:p>
      <w:pPr>
        <w:pStyle w:val="BodyText"/>
        <w:ind w:left="24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、药物作用的基本表现是    、</w:t>
      </w:r>
      <w:r>
        <w:rPr>
          <w:spacing w:val="2"/>
        </w:rPr>
        <w:t xml:space="preserve">     </w:t>
      </w:r>
      <w:r>
        <w:rPr>
          <w:spacing w:val="-1"/>
        </w:rPr>
        <w:t>和     。</w:t>
      </w:r>
    </w:p>
    <w:p>
      <w:pPr>
        <w:pStyle w:val="BodyText"/>
        <w:ind w:left="23"/>
        <w:spacing w:before="4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、难以预料的不良反应有    和</w:t>
      </w:r>
      <w:r>
        <w:rPr>
          <w:spacing w:val="15"/>
        </w:rPr>
        <w:t xml:space="preserve">    </w:t>
      </w:r>
      <w:r>
        <w:rPr>
          <w:spacing w:val="-1"/>
        </w:rPr>
        <w:t>。</w:t>
      </w:r>
    </w:p>
    <w:p>
      <w:pPr>
        <w:pStyle w:val="BodyText"/>
        <w:ind w:left="22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spacing w:val="-2"/>
        </w:rPr>
        <w:t>、可靠性安全系数是指   与</w:t>
      </w:r>
      <w:r>
        <w:rPr>
          <w:spacing w:val="28"/>
        </w:rPr>
        <w:t xml:space="preserve">   </w:t>
      </w:r>
      <w:r>
        <w:rPr>
          <w:spacing w:val="-2"/>
        </w:rPr>
        <w:t>的比值，安全范围是指</w:t>
      </w:r>
      <w:r>
        <w:rPr>
          <w:spacing w:val="15"/>
        </w:rPr>
        <w:t xml:space="preserve">    </w:t>
      </w:r>
      <w:r>
        <w:rPr>
          <w:spacing w:val="-2"/>
        </w:rPr>
        <w:t>之间的范围。</w:t>
      </w:r>
    </w:p>
    <w:p>
      <w:pPr>
        <w:pStyle w:val="BodyText"/>
        <w:ind w:left="80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1"/>
        </w:rPr>
        <w:t>8*</w:t>
      </w:r>
      <w:r>
        <w:rPr>
          <w:spacing w:val="1"/>
        </w:rPr>
        <w:t>、竞争性拮抗剂存在时，激动剂的整个半对数浓度效应曲线的变化特点是   和   。</w:t>
      </w:r>
    </w:p>
    <w:p>
      <w:pPr>
        <w:pStyle w:val="BodyText"/>
        <w:ind w:left="22"/>
        <w:spacing w:before="45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、阈剂量           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、极量</w:t>
      </w:r>
      <w:r>
        <w:rPr>
          <w:spacing w:val="-2"/>
        </w:rPr>
        <w:t>、常用量</w:t>
      </w:r>
    </w:p>
    <w:p>
      <w:pPr>
        <w:pStyle w:val="BodyText"/>
        <w:ind w:left="23"/>
        <w:spacing w:before="47" w:line="235" w:lineRule="auto"/>
        <w:rPr/>
      </w:pPr>
      <w:r>
        <w:rPr>
          <w:rFonts w:ascii="Times New Roman" w:hAnsi="Times New Roman" w:eastAsia="Times New Roman" w:cs="Times New Roman"/>
        </w:rPr>
        <w:t>3</w:t>
      </w:r>
      <w:r>
        <w:rPr/>
        <w:t>、受体向上调节         </w:t>
      </w:r>
      <w:r>
        <w:rPr>
          <w:rFonts w:ascii="Times New Roman" w:hAnsi="Times New Roman" w:eastAsia="Times New Roman" w:cs="Times New Roman"/>
        </w:rPr>
        <w:t>4</w:t>
      </w:r>
      <w:r>
        <w:rPr/>
        <w:t>、</w:t>
      </w:r>
      <w:r>
        <w:rPr>
          <w:spacing w:val="-1"/>
        </w:rPr>
        <w:t>受体向下调节</w:t>
      </w:r>
    </w:p>
    <w:p>
      <w:pPr>
        <w:pStyle w:val="BodyText"/>
        <w:ind w:left="24"/>
        <w:spacing w:before="4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spacing w:val="-4"/>
        </w:rPr>
        <w:t>、效能</w:t>
      </w:r>
      <w:r>
        <w:rPr/>
        <w:t xml:space="preserve">             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spacing w:val="-4"/>
        </w:rPr>
        <w:t>、亲和力</w:t>
      </w:r>
    </w:p>
    <w:p>
      <w:pPr>
        <w:spacing w:line="2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2"/>
        <w:spacing w:before="60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、后遗效应           </w:t>
      </w: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、继发反应</w:t>
      </w:r>
    </w:p>
    <w:p>
      <w:pPr>
        <w:pStyle w:val="BodyText"/>
        <w:ind w:left="22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spacing w:val="-3"/>
        </w:rPr>
        <w:t>、毒性反应</w:t>
      </w:r>
      <w:r>
        <w:rPr>
          <w:spacing w:val="8"/>
        </w:rPr>
        <w:t xml:space="preserve">          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、首过效应</w:t>
      </w:r>
    </w:p>
    <w:p>
      <w:pPr>
        <w:pStyle w:val="BodyText"/>
        <w:ind w:left="39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spacing w:val="-4"/>
        </w:rPr>
        <w:t>、量效关系</w:t>
      </w:r>
      <w:r>
        <w:rPr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spacing w:val="-4"/>
        </w:rPr>
        <w:t>、停药症状</w:t>
      </w:r>
    </w:p>
    <w:p>
      <w:pPr>
        <w:pStyle w:val="BodyText"/>
        <w:ind w:left="39"/>
        <w:spacing w:before="45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ED50                    </w:t>
      </w:r>
      <w:r>
        <w:rPr>
          <w:rFonts w:ascii="Times New Roman" w:hAnsi="Times New Roman" w:eastAsia="Times New Roman" w:cs="Times New Roman"/>
          <w:spacing w:val="-3"/>
        </w:rPr>
        <w:t xml:space="preserve">      14</w:t>
      </w:r>
      <w:r>
        <w:rPr>
          <w:spacing w:val="-3"/>
        </w:rPr>
        <w:t>、选择性作用</w:t>
      </w:r>
    </w:p>
    <w:p>
      <w:pPr>
        <w:pStyle w:val="BodyText"/>
        <w:ind w:left="39"/>
        <w:spacing w:before="4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spacing w:val="-4"/>
        </w:rPr>
        <w:t>、受体拮抗剂</w:t>
      </w:r>
      <w:r>
        <w:rPr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spacing w:val="-4"/>
        </w:rPr>
        <w:t>、受体激动剂</w:t>
      </w:r>
    </w:p>
    <w:p>
      <w:pPr>
        <w:pStyle w:val="BodyText"/>
        <w:ind w:left="39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17</w:t>
      </w:r>
      <w:r>
        <w:rPr>
          <w:spacing w:val="-4"/>
        </w:rPr>
        <w:t>、受体部分激动剂</w:t>
      </w:r>
      <w:r>
        <w:rPr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spacing w:val="-4"/>
        </w:rPr>
        <w:t>、兴奋作用</w:t>
      </w:r>
    </w:p>
    <w:p>
      <w:pPr>
        <w:pStyle w:val="BodyText"/>
        <w:ind w:left="39"/>
        <w:spacing w:before="45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、原发（直接）作用     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spacing w:val="-1"/>
        </w:rPr>
        <w:t>、继发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间接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spacing w:val="-1"/>
        </w:rPr>
        <w:t>作用</w:t>
      </w:r>
    </w:p>
    <w:p>
      <w:pPr>
        <w:pStyle w:val="BodyText"/>
        <w:ind w:left="18"/>
        <w:spacing w:before="70" w:line="234" w:lineRule="auto"/>
        <w:rPr/>
      </w:pPr>
      <w:r>
        <w:rPr>
          <w:rFonts w:ascii="Times New Roman" w:hAnsi="Times New Roman" w:eastAsia="Times New Roman" w:cs="Times New Roman"/>
        </w:rPr>
        <w:t>21</w:t>
      </w:r>
      <w:r>
        <w:rPr/>
        <w:t>、竞争性拮抗药        </w:t>
      </w:r>
      <w:r>
        <w:rPr>
          <w:rFonts w:ascii="Times New Roman" w:hAnsi="Times New Roman" w:eastAsia="Times New Roman" w:cs="Times New Roman"/>
        </w:rPr>
        <w:t>22</w:t>
      </w:r>
      <w:r>
        <w:rPr/>
        <w:t>、非竞争性</w:t>
      </w:r>
      <w:r>
        <w:rPr>
          <w:spacing w:val="-1"/>
        </w:rPr>
        <w:t>拮抗药</w:t>
      </w:r>
    </w:p>
    <w:p>
      <w:pPr>
        <w:pStyle w:val="BodyText"/>
        <w:ind w:left="95"/>
        <w:spacing w:before="45" w:line="220" w:lineRule="auto"/>
        <w:rPr/>
      </w:pPr>
      <w:r>
        <w:rPr>
          <w:spacing w:val="-9"/>
        </w:rPr>
        <w:t>四、简答题：</w:t>
      </w:r>
    </w:p>
    <w:p>
      <w:pPr>
        <w:pStyle w:val="BodyText"/>
        <w:ind w:left="23" w:right="5146" w:firstLine="15"/>
        <w:spacing w:before="62" w:line="268" w:lineRule="auto"/>
        <w:rPr/>
      </w:pP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8"/>
        </w:rPr>
        <w:t>、测定药物的量</w:t>
      </w:r>
      <w:r>
        <w:rPr>
          <w:rFonts w:ascii="Times New Roman" w:hAnsi="Times New Roman" w:eastAsia="Times New Roman" w:cs="Times New Roman"/>
          <w:spacing w:val="-8"/>
        </w:rPr>
        <w:t>-</w:t>
      </w:r>
      <w:r>
        <w:rPr>
          <w:spacing w:val="-8"/>
        </w:rPr>
        <w:t>效曲线有何意义？</w:t>
      </w:r>
      <w:r>
        <w:rPr>
          <w:spacing w:val="-1"/>
        </w:rPr>
        <w:t>要点①为确定用药剂量提供依据；</w:t>
      </w:r>
    </w:p>
    <w:p>
      <w:pPr>
        <w:pStyle w:val="BodyText"/>
        <w:ind w:left="390"/>
        <w:spacing w:before="15" w:line="218" w:lineRule="auto"/>
        <w:rPr/>
      </w:pPr>
      <w:r>
        <w:rPr>
          <w:spacing w:val="-1"/>
        </w:rPr>
        <w:t>②评价药物的安全性（安全范围、治疗指数等</w:t>
      </w:r>
      <w:r>
        <w:rPr>
          <w:spacing w:val="-5"/>
        </w:rPr>
        <w:t>）；</w:t>
      </w:r>
    </w:p>
    <w:p>
      <w:pPr>
        <w:pStyle w:val="BodyText"/>
        <w:ind w:left="390"/>
        <w:spacing w:before="64" w:line="218" w:lineRule="auto"/>
        <w:rPr/>
      </w:pPr>
      <w:r>
        <w:rPr>
          <w:spacing w:val="-1"/>
        </w:rPr>
        <w:t>③比较药物的效能和效价</w:t>
      </w:r>
    </w:p>
    <w:p>
      <w:pPr>
        <w:pStyle w:val="BodyText"/>
        <w:ind w:left="390"/>
        <w:spacing w:before="64" w:line="218" w:lineRule="auto"/>
        <w:rPr/>
      </w:pPr>
      <w:r>
        <w:rPr>
          <w:spacing w:val="-1"/>
        </w:rPr>
        <w:t>④研究药物间的相互作用或药物作用原理</w:t>
      </w:r>
    </w:p>
    <w:p>
      <w:pPr>
        <w:pStyle w:val="BodyText"/>
        <w:ind w:left="18"/>
        <w:spacing w:before="6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、举例说明药物可能发生哪些不良反应？</w:t>
      </w:r>
    </w:p>
    <w:p>
      <w:pPr>
        <w:pStyle w:val="BodyText"/>
        <w:ind w:left="23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、简述竞争性拮抗剂的特点。</w:t>
      </w:r>
    </w:p>
    <w:p>
      <w:pPr>
        <w:pStyle w:val="BodyText"/>
        <w:ind w:left="17"/>
        <w:spacing w:before="4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、说明作用于受体药物的分类及各类药物的特点。</w:t>
      </w:r>
    </w:p>
    <w:p>
      <w:pPr>
        <w:pStyle w:val="BodyText"/>
        <w:ind w:left="23"/>
        <w:spacing w:before="45" w:line="220" w:lineRule="auto"/>
        <w:rPr/>
      </w:pPr>
      <w:r>
        <w:rPr>
          <w:spacing w:val="-1"/>
        </w:rPr>
        <w:t>提示：对激动剂、拮抗剂、部分激动剂进行比较。</w:t>
      </w:r>
    </w:p>
    <w:p>
      <w:pPr>
        <w:pStyle w:val="BodyText"/>
        <w:ind w:left="24"/>
        <w:spacing w:before="62" w:line="221" w:lineRule="auto"/>
        <w:rPr/>
      </w:pPr>
      <w:r>
        <w:rPr>
          <w:spacing w:val="-7"/>
        </w:rPr>
        <w:t>参考答案：</w:t>
      </w:r>
    </w:p>
    <w:p>
      <w:pPr>
        <w:pStyle w:val="BodyText"/>
        <w:ind w:left="26"/>
        <w:spacing w:before="61" w:line="222" w:lineRule="auto"/>
        <w:rPr/>
      </w:pPr>
      <w:r>
        <w:rPr>
          <w:spacing w:val="-4"/>
        </w:rPr>
        <w:t>一、选择题</w:t>
      </w:r>
    </w:p>
    <w:p>
      <w:pPr>
        <w:ind w:left="92"/>
        <w:spacing w:before="94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C. 2 C. 3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 4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E.12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E.13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</w:t>
      </w:r>
    </w:p>
    <w:p>
      <w:pPr>
        <w:ind w:left="39"/>
        <w:spacing w:before="7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E.15 B.16 D.17 D.18 B.19 A.20 B.21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B.22 A.23 A.24 B.25 A.26 A</w:t>
      </w:r>
    </w:p>
    <w:p>
      <w:pPr>
        <w:ind w:left="18"/>
        <w:spacing w:before="77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E.28 B.29 D.30 A.31 B.32 A.33 C.34 D.35 E.36 B.37 A.38 C.39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D</w:t>
      </w:r>
    </w:p>
    <w:p>
      <w:pPr>
        <w:ind w:left="17"/>
        <w:spacing w:before="7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40 B.41 E.42 C.43 A.44 B.45 E.46 C.47 A.48 D.49 C.50 A.51 A.52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A</w:t>
      </w:r>
    </w:p>
    <w:p>
      <w:pPr>
        <w:ind w:left="24"/>
        <w:spacing w:before="7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53 B.54 C.55 D.56 AE.57 ACDE.58 ABCDE.59 ABCD.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60 AE.61 AC</w:t>
      </w:r>
    </w:p>
    <w:p>
      <w:pPr>
        <w:ind w:left="23"/>
        <w:spacing w:before="77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62 ACDE.63 BD.64 ACD.</w:t>
      </w:r>
    </w:p>
    <w:p>
      <w:pPr>
        <w:pStyle w:val="BodyText"/>
        <w:ind w:left="26"/>
        <w:spacing w:before="43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6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、药物分布的差异；组织生化功能的差异；细胞结构的差异</w:t>
      </w:r>
    </w:p>
    <w:p>
      <w:pPr>
        <w:pStyle w:val="BodyText"/>
        <w:ind w:left="21" w:hanging="3"/>
        <w:spacing w:before="46" w:line="270" w:lineRule="auto"/>
        <w:rPr/>
      </w:pP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6"/>
        </w:rPr>
        <w:t>、</w:t>
      </w:r>
      <w:r>
        <w:rPr>
          <w:spacing w:val="-42"/>
        </w:rPr>
        <w:t xml:space="preserve"> </w:t>
      </w:r>
      <w:r>
        <w:rPr>
          <w:spacing w:val="-6"/>
        </w:rPr>
        <w:t>干扰或参与代谢过程；影响生物膜功能；影响体内活性物质；影响递质释放或激素分泌；</w:t>
      </w:r>
      <w:r>
        <w:rPr>
          <w:spacing w:val="-1"/>
        </w:rPr>
        <w:t>影响受体功能</w:t>
      </w:r>
    </w:p>
    <w:p>
      <w:pPr>
        <w:pStyle w:val="BodyText"/>
        <w:ind w:left="23"/>
        <w:spacing w:before="1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、 变态反应；遗传缺陷</w:t>
      </w:r>
    </w:p>
    <w:p>
      <w:pPr>
        <w:pStyle w:val="BodyText"/>
        <w:ind w:left="17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、 高度特异性；高度敏感性；受体占领饱和性；药物与受体是可逆性结合</w:t>
      </w:r>
    </w:p>
    <w:p>
      <w:pPr>
        <w:pStyle w:val="BodyText"/>
        <w:ind w:left="24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、 兴奋性改变；新陈代谢改变；适应性改变</w:t>
      </w:r>
    </w:p>
    <w:p>
      <w:pPr>
        <w:pStyle w:val="BodyText"/>
        <w:ind w:left="23"/>
        <w:spacing w:before="47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 变态反应；特异质反应</w:t>
      </w:r>
    </w:p>
    <w:p>
      <w:pPr>
        <w:pStyle w:val="BodyText"/>
        <w:ind w:left="22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3"/>
        </w:rPr>
        <w:t>、 </w:t>
      </w:r>
      <w:r>
        <w:rPr>
          <w:rFonts w:ascii="Times New Roman" w:hAnsi="Times New Roman" w:eastAsia="Times New Roman" w:cs="Times New Roman"/>
          <w:spacing w:val="-3"/>
        </w:rPr>
        <w:t>LD1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；</w:t>
      </w:r>
      <w:r>
        <w:rPr>
          <w:rFonts w:ascii="Times New Roman" w:hAnsi="Times New Roman" w:eastAsia="Times New Roman" w:cs="Times New Roman"/>
          <w:spacing w:val="-3"/>
        </w:rPr>
        <w:t>ED99</w:t>
      </w:r>
      <w:r>
        <w:rPr>
          <w:spacing w:val="-3"/>
        </w:rPr>
        <w:t>；最小有效量；最小中毒量</w:t>
      </w:r>
    </w:p>
    <w:p>
      <w:pPr>
        <w:pStyle w:val="BodyText"/>
        <w:ind w:left="27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、 浓度效应曲线平行右移；最大效应不变</w:t>
      </w:r>
    </w:p>
    <w:p>
      <w:pPr>
        <w:pStyle w:val="BodyText"/>
        <w:ind w:left="75"/>
        <w:spacing w:before="45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、阈剂量：刚引起药理效应的剂量。</w:t>
      </w:r>
    </w:p>
    <w:p>
      <w:pPr>
        <w:pStyle w:val="BodyText"/>
        <w:ind w:left="18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、极量：引起最大效应而不发生中毒的剂量。</w:t>
      </w:r>
    </w:p>
    <w:p>
      <w:pPr>
        <w:pStyle w:val="BodyText"/>
        <w:ind w:left="23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、常用量：比阈剂量大，比极量小的剂量。</w:t>
      </w:r>
    </w:p>
    <w:p>
      <w:pPr>
        <w:pStyle w:val="BodyText"/>
        <w:ind w:left="337" w:right="80" w:hanging="320"/>
        <w:spacing w:before="46" w:line="269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、受体向上调节：激动药浓度低于正常时，受体数目增</w:t>
      </w:r>
      <w:r>
        <w:rPr>
          <w:spacing w:val="-1"/>
        </w:rPr>
        <w:t>加。向上调节与长期应用拮抗剂后</w:t>
      </w:r>
      <w:r>
        <w:rPr>
          <w:spacing w:val="-1"/>
        </w:rPr>
        <w:t>敏感性增加有关。</w:t>
      </w:r>
    </w:p>
    <w:p>
      <w:pPr>
        <w:pStyle w:val="BodyText"/>
        <w:ind w:left="338" w:right="73" w:hanging="314"/>
        <w:spacing w:before="12" w:line="269" w:lineRule="auto"/>
        <w:rPr/>
      </w:pPr>
      <w:r>
        <w:rPr>
          <w:rFonts w:ascii="Times New Roman" w:hAnsi="Times New Roman" w:eastAsia="Times New Roman" w:cs="Times New Roman"/>
        </w:rPr>
        <w:t>5</w:t>
      </w:r>
      <w:r>
        <w:rPr/>
        <w:t>、受体向下调节：在激动药浓度过高或长期激动受体时</w:t>
      </w:r>
      <w:r>
        <w:rPr>
          <w:spacing w:val="-1"/>
        </w:rPr>
        <w:t>，受体数目减少。向下调节与耐受</w:t>
      </w:r>
      <w:r>
        <w:rPr>
          <w:spacing w:val="-2"/>
        </w:rPr>
        <w:t>性有关。</w:t>
      </w:r>
    </w:p>
    <w:p>
      <w:pPr>
        <w:spacing w:line="269" w:lineRule="auto"/>
        <w:sectPr>
          <w:pgSz w:w="11907" w:h="16839"/>
          <w:pgMar w:top="1431" w:right="1740" w:bottom="0" w:left="1785" w:header="0" w:footer="0" w:gutter="0"/>
        </w:sectPr>
        <w:rPr/>
      </w:pPr>
    </w:p>
    <w:p>
      <w:pPr>
        <w:pStyle w:val="BodyText"/>
        <w:ind w:left="23"/>
        <w:spacing w:before="6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、效能：药物的最大效应。</w:t>
      </w:r>
    </w:p>
    <w:p>
      <w:pPr>
        <w:pStyle w:val="BodyText"/>
        <w:ind w:left="22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、亲和力：药物与受体的结合能力，其大小与药物受体复合物解离常数的负对数成正比。</w:t>
      </w:r>
    </w:p>
    <w:p>
      <w:pPr>
        <w:pStyle w:val="BodyText"/>
        <w:ind w:left="27"/>
        <w:spacing w:before="45" w:line="234" w:lineRule="auto"/>
        <w:rPr/>
      </w:pPr>
      <w:r>
        <w:rPr>
          <w:rFonts w:ascii="Times New Roman" w:hAnsi="Times New Roman" w:eastAsia="Times New Roman" w:cs="Times New Roman"/>
        </w:rPr>
        <w:t>8</w:t>
      </w:r>
      <w:r>
        <w:rPr/>
        <w:t>、后遗效应：停药后血浆药物浓度已降至阈浓度以下</w:t>
      </w:r>
      <w:r>
        <w:rPr>
          <w:spacing w:val="-1"/>
        </w:rPr>
        <w:t>时残存的药物效应。</w:t>
      </w:r>
    </w:p>
    <w:p>
      <w:pPr>
        <w:pStyle w:val="BodyText"/>
        <w:ind w:left="336" w:right="19" w:hanging="314"/>
        <w:spacing w:before="45" w:line="269" w:lineRule="auto"/>
        <w:rPr/>
      </w:pPr>
      <w:r>
        <w:rPr>
          <w:rFonts w:ascii="Times New Roman" w:hAnsi="Times New Roman" w:eastAsia="Times New Roman" w:cs="Times New Roman"/>
        </w:rPr>
        <w:t>9</w:t>
      </w:r>
      <w:r>
        <w:rPr/>
        <w:t>、继发反应：继发于药物治疗作用之后一种不良反应，如长期应用广谱抗生素引</w:t>
      </w:r>
      <w:r>
        <w:rPr>
          <w:spacing w:val="-1"/>
        </w:rPr>
        <w:t>起的二重</w:t>
      </w:r>
      <w:r>
        <w:rPr>
          <w:spacing w:val="-9"/>
        </w:rPr>
        <w:t>感染。</w:t>
      </w:r>
    </w:p>
    <w:p>
      <w:pPr>
        <w:pStyle w:val="BodyText"/>
        <w:ind w:left="339" w:right="16" w:hanging="300"/>
        <w:spacing w:before="12" w:line="269" w:lineRule="auto"/>
        <w:rPr/>
      </w:pP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、毒性反应：由于药物剂量过大、用药时间过长或机体敏感性过高，使机体产生病理变化</w:t>
      </w:r>
      <w:r>
        <w:rPr>
          <w:spacing w:val="-2"/>
        </w:rPr>
        <w:t>或有害反应。</w:t>
      </w:r>
    </w:p>
    <w:p>
      <w:pPr>
        <w:pStyle w:val="BodyText"/>
        <w:ind w:left="340" w:right="16" w:hanging="301"/>
        <w:spacing w:before="12" w:line="269" w:lineRule="auto"/>
        <w:rPr/>
      </w:pP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spacing w:val="-3"/>
        </w:rPr>
        <w:t>、量效关系：药物的药理效应随着剂量或浓度的增加而增加，二者间规律性变化称量效应</w:t>
      </w:r>
      <w:r>
        <w:rPr>
          <w:spacing w:val="-9"/>
        </w:rPr>
        <w:t>关系。</w:t>
      </w:r>
    </w:p>
    <w:p>
      <w:pPr>
        <w:pStyle w:val="BodyText"/>
        <w:ind w:left="341" w:right="20" w:hanging="302"/>
        <w:spacing w:before="11" w:line="269" w:lineRule="auto"/>
        <w:rPr/>
      </w:pP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spacing w:val="-3"/>
        </w:rPr>
        <w:t>、抗代谢药：有些药物的化学结构与正常代谢物非常相似，掺入代谢过程后抑制或</w:t>
      </w:r>
      <w:r>
        <w:rPr>
          <w:spacing w:val="-4"/>
        </w:rPr>
        <w:t>阻断正</w:t>
      </w:r>
      <w:r>
        <w:rPr>
          <w:spacing w:val="-3"/>
        </w:rPr>
        <w:t>常代谢的生理效果。</w:t>
      </w:r>
    </w:p>
    <w:p>
      <w:pPr>
        <w:pStyle w:val="BodyText"/>
        <w:ind w:left="39"/>
        <w:spacing w:before="1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13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ED50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4"/>
        </w:rPr>
        <w:t>：引起半数动物阳性反应的剂量。</w:t>
      </w:r>
    </w:p>
    <w:p>
      <w:pPr>
        <w:pStyle w:val="BodyText"/>
        <w:ind w:left="443" w:right="16" w:hanging="404"/>
        <w:spacing w:before="48" w:line="269" w:lineRule="auto"/>
        <w:rPr/>
      </w:pP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spacing w:val="-3"/>
        </w:rPr>
        <w:t>、选择性作用：药物只对某个或某些组织器官发生明显作用，而对其它组织作用很小或无</w:t>
      </w:r>
      <w:r>
        <w:rPr>
          <w:spacing w:val="-9"/>
        </w:rPr>
        <w:t>作用。</w:t>
      </w:r>
    </w:p>
    <w:p>
      <w:pPr>
        <w:pStyle w:val="BodyText"/>
        <w:ind w:left="39"/>
        <w:spacing w:before="1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15</w:t>
      </w:r>
      <w:r>
        <w:rPr>
          <w:spacing w:val="-1"/>
        </w:rPr>
        <w:t>、受体拮抗剂：与受体有较强的亲和力而无内在活性的药物。</w:t>
      </w:r>
    </w:p>
    <w:p>
      <w:pPr>
        <w:pStyle w:val="BodyText"/>
        <w:ind w:left="39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、受体激动剂：与受体有较强的亲和力和</w:t>
      </w:r>
      <w:r>
        <w:rPr>
          <w:spacing w:val="-2"/>
        </w:rPr>
        <w:t>较强的内在活性的药物。</w:t>
      </w:r>
    </w:p>
    <w:p>
      <w:pPr>
        <w:pStyle w:val="BodyText"/>
        <w:ind w:left="39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17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、受体部分激动剂：与受体有较强的亲和力和较弱</w:t>
      </w:r>
      <w:r>
        <w:rPr>
          <w:spacing w:val="-2"/>
        </w:rPr>
        <w:t>的内在活性的药物。</w:t>
      </w:r>
    </w:p>
    <w:p>
      <w:pPr>
        <w:pStyle w:val="BodyText"/>
        <w:ind w:left="39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18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3"/>
        </w:rPr>
        <w:t>、兴奋作用：机体器官原有的功能提高。</w:t>
      </w:r>
    </w:p>
    <w:p>
      <w:pPr>
        <w:pStyle w:val="BodyText"/>
        <w:ind w:left="39"/>
        <w:spacing w:before="4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、原发（直接）作用：药物与器官组织接触后所产生的作用。</w:t>
      </w:r>
    </w:p>
    <w:p>
      <w:pPr>
        <w:pStyle w:val="BodyText"/>
        <w:ind w:left="18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、继发（间接）作用：药物通过神经反射和体液联系引起远隔器官的</w:t>
      </w:r>
      <w:r>
        <w:rPr>
          <w:spacing w:val="-2"/>
        </w:rPr>
        <w:t>机能变化。</w:t>
      </w:r>
    </w:p>
    <w:p>
      <w:pPr>
        <w:pStyle w:val="BodyText"/>
        <w:ind w:left="18"/>
        <w:spacing w:before="46" w:line="234" w:lineRule="auto"/>
        <w:rPr/>
      </w:pPr>
      <w:r>
        <w:rPr>
          <w:rFonts w:ascii="Times New Roman" w:hAnsi="Times New Roman" w:eastAsia="Times New Roman" w:cs="Times New Roman"/>
        </w:rPr>
        <w:t>21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/>
        <w:t>、竞争性拮抗药：与激动药互相竞争与</w:t>
      </w:r>
      <w:r>
        <w:rPr>
          <w:spacing w:val="-1"/>
        </w:rPr>
        <w:t>受体可逆性结合，从而阻断激动剂作用的药物。</w:t>
      </w:r>
    </w:p>
    <w:p>
      <w:pPr>
        <w:pStyle w:val="BodyText"/>
        <w:ind w:left="442" w:right="16" w:hanging="424"/>
        <w:spacing w:before="45" w:line="269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spacing w:val="-2"/>
        </w:rPr>
        <w:t>、非竞争性拮抗药：这类药物与受体结合非</w:t>
      </w:r>
      <w:r>
        <w:rPr>
          <w:spacing w:val="-3"/>
        </w:rPr>
        <w:t>常牢固，分解很慢或是不可逆转，从而阻断激</w:t>
      </w:r>
      <w:r>
        <w:rPr>
          <w:spacing w:val="-3"/>
        </w:rPr>
        <w:t>动剂 与受体结合。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63"/>
        <w:spacing w:before="68" w:line="220" w:lineRule="auto"/>
        <w:outlineLvl w:val="0"/>
        <w:rPr/>
      </w:pPr>
      <w:r>
        <w:rPr>
          <w:b/>
          <w:bCs/>
          <w:spacing w:val="-2"/>
        </w:rPr>
        <w:t>第三章</w:t>
      </w:r>
      <w:r>
        <w:rPr>
          <w:spacing w:val="-2"/>
        </w:rPr>
        <w:t xml:space="preserve">   </w:t>
      </w:r>
      <w:r>
        <w:rPr>
          <w:b/>
          <w:bCs/>
          <w:spacing w:val="-2"/>
        </w:rPr>
        <w:t>药物代谢动力学</w:t>
      </w:r>
    </w:p>
    <w:p>
      <w:pPr>
        <w:pStyle w:val="BodyText"/>
        <w:ind w:left="16" w:right="7277" w:firstLine="9"/>
        <w:spacing w:before="23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39"/>
        <w:spacing w:before="1"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1.  </w:t>
      </w:r>
      <w:r>
        <w:rPr>
          <w:spacing w:val="-1"/>
        </w:rPr>
        <w:t>某弱酸药物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pka=3.4,</w:t>
      </w:r>
      <w:r>
        <w:rPr>
          <w:spacing w:val="-1"/>
        </w:rPr>
        <w:t>在血浆中解离百分率约：</w:t>
      </w:r>
    </w:p>
    <w:p>
      <w:pPr>
        <w:ind w:left="16"/>
        <w:spacing w:before="49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10%          B.90%        C.99%            D.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99.9%            E.99.99%</w:t>
      </w:r>
    </w:p>
    <w:p>
      <w:pPr>
        <w:pStyle w:val="BodyText"/>
        <w:ind w:left="18"/>
        <w:spacing w:line="213" w:lineRule="auto"/>
        <w:rPr/>
      </w:pPr>
      <w:r>
        <w:rPr>
          <w:rFonts w:ascii="Times New Roman" w:hAnsi="Times New Roman" w:eastAsia="Times New Roman" w:cs="Times New Roman"/>
          <w:spacing w:val="-2"/>
        </w:rPr>
        <w:t>2.  </w:t>
      </w:r>
      <w:r>
        <w:rPr>
          <w:spacing w:val="-2"/>
        </w:rPr>
        <w:t>阿司匹林的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pKa </w:t>
      </w:r>
      <w:r>
        <w:rPr>
          <w:spacing w:val="-2"/>
        </w:rPr>
        <w:t>是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3.5,</w:t>
      </w:r>
      <w:r>
        <w:rPr>
          <w:spacing w:val="-2"/>
        </w:rPr>
        <w:t>它在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pH </w:t>
      </w:r>
      <w:r>
        <w:rPr>
          <w:spacing w:val="-2"/>
        </w:rPr>
        <w:t>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7.5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-2"/>
        </w:rPr>
        <w:t>肠液中可吸收约：</w:t>
      </w:r>
    </w:p>
    <w:p>
      <w:pPr>
        <w:ind w:left="16"/>
        <w:spacing w:before="52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1%            B.0.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1%          C.0.01%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10%               E.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99%</w:t>
      </w:r>
    </w:p>
    <w:p>
      <w:pPr>
        <w:pStyle w:val="BodyText"/>
        <w:ind w:left="23"/>
        <w:spacing w:line="213" w:lineRule="auto"/>
        <w:rPr/>
      </w:pPr>
      <w:r>
        <w:rPr>
          <w:rFonts w:ascii="Times New Roman" w:hAnsi="Times New Roman" w:eastAsia="Times New Roman" w:cs="Times New Roman"/>
          <w:spacing w:val="-2"/>
        </w:rPr>
        <w:t>3.</w:t>
      </w:r>
      <w:r>
        <w:rPr>
          <w:spacing w:val="-2"/>
        </w:rPr>
        <w:t>某弱碱性药在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pH5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2"/>
        </w:rPr>
        <w:t>时，非解离部分为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90.9%</w:t>
      </w:r>
      <w:r>
        <w:rPr>
          <w:spacing w:val="-2"/>
        </w:rPr>
        <w:t>，该药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pKa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的接近数值：</w:t>
      </w:r>
    </w:p>
    <w:p>
      <w:pPr>
        <w:ind w:left="16"/>
        <w:spacing w:before="50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.2              B.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E.6</w:t>
      </w:r>
    </w:p>
    <w:p>
      <w:pPr>
        <w:pStyle w:val="BodyText"/>
        <w:ind w:left="17"/>
        <w:spacing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4.</w:t>
      </w:r>
      <w:r>
        <w:rPr>
          <w:spacing w:val="-2"/>
        </w:rPr>
        <w:t>下列情况可称为首关消除：</w:t>
      </w:r>
    </w:p>
    <w:p>
      <w:pPr>
        <w:pStyle w:val="BodyText"/>
        <w:ind w:left="16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  </w:t>
      </w:r>
      <w:r>
        <w:rPr/>
        <w:t>苯巴比妥纳肌注后被肝药酶代谢，使血中浓度降低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B  </w:t>
      </w:r>
      <w:r>
        <w:rPr/>
        <w:t>硝酸甘油舌下给药，自口腔粘膜吸收，经肝代谢后药效降低。</w:t>
      </w:r>
    </w:p>
    <w:p>
      <w:pPr>
        <w:pStyle w:val="BodyText"/>
        <w:ind w:left="22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C  </w:t>
      </w:r>
      <w:r>
        <w:rPr/>
        <w:t>青霉素口服后被胃酸破坏，使吸收入血</w:t>
      </w:r>
      <w:r>
        <w:rPr>
          <w:spacing w:val="-1"/>
        </w:rPr>
        <w:t>的药量减少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  </w:t>
      </w:r>
      <w:r>
        <w:rPr/>
        <w:t>普萘洛尔口服，经肝代谢，使进入体循环的药量减少</w:t>
      </w:r>
    </w:p>
    <w:p>
      <w:pPr>
        <w:pStyle w:val="BodyText"/>
        <w:ind w:left="2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spacing w:val="-1"/>
        </w:rPr>
        <w:t>弱酸性药物从胃肠道吸收的主要部位是：</w:t>
      </w:r>
    </w:p>
    <w:p>
      <w:pPr>
        <w:pStyle w:val="BodyText"/>
        <w:ind w:left="16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胃粘膜       </w:t>
      </w:r>
      <w:r>
        <w:rPr>
          <w:rFonts w:ascii="Times New Roman" w:hAnsi="Times New Roman" w:eastAsia="Times New Roman" w:cs="Times New Roman"/>
          <w:spacing w:val="-3"/>
        </w:rPr>
        <w:t>B  </w:t>
      </w:r>
      <w:r>
        <w:rPr>
          <w:spacing w:val="-3"/>
        </w:rPr>
        <w:t>小肠</w:t>
      </w:r>
      <w:r>
        <w:rPr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-3"/>
        </w:rPr>
        <w:t>横结肠</w:t>
      </w:r>
      <w:r>
        <w:rPr/>
        <w:t xml:space="preserve">       </w:t>
      </w:r>
      <w:r>
        <w:rPr>
          <w:rFonts w:ascii="Times New Roman" w:hAnsi="Times New Roman" w:eastAsia="Times New Roman" w:cs="Times New Roman"/>
          <w:spacing w:val="-3"/>
        </w:rPr>
        <w:t>D   </w:t>
      </w:r>
      <w:r>
        <w:rPr>
          <w:spacing w:val="-3"/>
        </w:rPr>
        <w:t>乙状结肠         </w:t>
      </w:r>
      <w:r>
        <w:rPr>
          <w:rFonts w:ascii="Times New Roman" w:hAnsi="Times New Roman" w:eastAsia="Times New Roman" w:cs="Times New Roman"/>
          <w:spacing w:val="-3"/>
        </w:rPr>
        <w:t>E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-3"/>
        </w:rPr>
        <w:t>十二指肠</w:t>
      </w:r>
    </w:p>
    <w:p>
      <w:pPr>
        <w:pStyle w:val="BodyText"/>
        <w:ind w:left="23"/>
        <w:spacing w:before="21" w:line="223" w:lineRule="auto"/>
        <w:rPr/>
      </w:pPr>
      <w:r>
        <w:rPr>
          <w:rFonts w:ascii="Times New Roman" w:hAnsi="Times New Roman" w:eastAsia="Times New Roman" w:cs="Times New Roman"/>
          <w:spacing w:val="-1"/>
        </w:rPr>
        <w:t>6.  </w:t>
      </w:r>
      <w:r>
        <w:rPr>
          <w:spacing w:val="-1"/>
        </w:rPr>
        <w:t>临床上可用丙磺舒以增加青霉素的疗效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原因是：</w:t>
      </w:r>
    </w:p>
    <w:p>
      <w:pPr>
        <w:pStyle w:val="BodyText"/>
        <w:ind w:left="16"/>
        <w:spacing w:before="1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在杀菌作用上有协同作用       </w:t>
      </w:r>
      <w:r>
        <w:rPr>
          <w:rFonts w:ascii="Times New Roman" w:hAnsi="Times New Roman" w:eastAsia="Times New Roman" w:cs="Times New Roman"/>
        </w:rPr>
        <w:t>B.</w:t>
      </w:r>
      <w:r>
        <w:rPr/>
        <w:t>二者竞争肾小管的分泌通道</w:t>
      </w:r>
    </w:p>
    <w:p>
      <w:pPr>
        <w:spacing w:line="221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2"/>
        <w:spacing w:before="4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对细菌代谢有双重阻断作用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延缓抗药性产生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以上都不对</w:t>
      </w:r>
    </w:p>
    <w:p>
      <w:pPr>
        <w:pStyle w:val="BodyText"/>
        <w:ind w:left="22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、药物的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t1/2 </w:t>
      </w:r>
      <w:r>
        <w:rPr>
          <w:spacing w:val="-1"/>
        </w:rPr>
        <w:t>是指：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药物的血药浓度下降一半所需时间</w:t>
      </w:r>
    </w:p>
    <w:p>
      <w:pPr>
        <w:pStyle w:val="BodyText"/>
        <w:ind w:left="334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药物的稳态血药浓度下降一半所需时间</w:t>
      </w:r>
    </w:p>
    <w:p>
      <w:pPr>
        <w:pStyle w:val="BodyText"/>
        <w:ind w:left="338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与药物的血浆浓度下降一半相关，单位为小时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与药物的血浆浓度下降一半相关，单位为克</w:t>
      </w:r>
    </w:p>
    <w:p>
      <w:pPr>
        <w:pStyle w:val="BodyText"/>
        <w:ind w:left="335"/>
        <w:spacing w:before="2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药物的血浆蛋白结合率下降一半所需剂量</w:t>
      </w:r>
    </w:p>
    <w:p>
      <w:pPr>
        <w:pStyle w:val="BodyText"/>
        <w:ind w:left="23" w:right="100" w:firstLine="3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spacing w:val="-2"/>
        </w:rPr>
        <w:t>、某催眠药的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1"/>
        </w:rPr>
        <w:t xml:space="preserve"> </w:t>
      </w:r>
      <w:r>
        <w:rPr>
          <w:spacing w:val="-2"/>
        </w:rPr>
        <w:t>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2"/>
        </w:rPr>
        <w:t>小时，给予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100mg  </w:t>
      </w:r>
      <w:r>
        <w:rPr>
          <w:spacing w:val="-2"/>
        </w:rPr>
        <w:t>剂量后，病</w:t>
      </w:r>
      <w:r>
        <w:rPr>
          <w:spacing w:val="-3"/>
        </w:rPr>
        <w:t>人在体内药物只剩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12.5mg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时便清醒</w:t>
      </w:r>
      <w:r>
        <w:rPr>
          <w:spacing w:val="-1"/>
        </w:rPr>
        <w:t>过来，该病人</w:t>
      </w:r>
    </w:p>
    <w:p>
      <w:pPr>
        <w:pStyle w:val="BodyText"/>
        <w:ind w:left="31"/>
        <w:spacing w:before="11" w:line="221" w:lineRule="auto"/>
        <w:rPr/>
      </w:pPr>
      <w:r>
        <w:rPr>
          <w:spacing w:val="-14"/>
        </w:rPr>
        <w:t>睡了：</w:t>
      </w:r>
    </w:p>
    <w:p>
      <w:pPr>
        <w:ind w:left="330"/>
        <w:spacing w:before="40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A.2h                    B.3h                    C.4h                  D.5h                  E.0.5h</w:t>
      </w:r>
    </w:p>
    <w:p>
      <w:pPr>
        <w:pStyle w:val="BodyText"/>
        <w:ind w:left="22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、药物的作用强度，主要取决于：</w:t>
      </w:r>
    </w:p>
    <w:p>
      <w:pPr>
        <w:pStyle w:val="BodyText"/>
        <w:ind w:left="28" w:right="166" w:firstLine="302"/>
        <w:spacing w:before="6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药物在血液中的浓度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在靶器官的浓度大小   </w:t>
      </w:r>
      <w:r>
        <w:rPr>
          <w:rFonts w:ascii="Times New Roman" w:hAnsi="Times New Roman" w:eastAsia="Times New Roman" w:cs="Times New Roman"/>
        </w:rPr>
        <w:t>C.</w:t>
      </w:r>
      <w:r>
        <w:rPr/>
        <w:t>药物排泄的速率大</w:t>
      </w:r>
      <w:r>
        <w:rPr/>
        <w:t>小</w:t>
      </w:r>
    </w:p>
    <w:p>
      <w:pPr>
        <w:pStyle w:val="BodyText"/>
        <w:ind w:left="18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药物与血浆蛋白结合率之高低       </w:t>
      </w: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以上都对</w:t>
      </w:r>
    </w:p>
    <w:p>
      <w:pPr>
        <w:pStyle w:val="BodyText"/>
        <w:ind w:left="39"/>
        <w:spacing w:before="20" w:line="237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、一次静注给药后约经过几个血浆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1"/>
        </w:rPr>
        <w:t xml:space="preserve"> </w:t>
      </w:r>
      <w:r>
        <w:rPr>
          <w:spacing w:val="-2"/>
        </w:rPr>
        <w:t>可自</w:t>
      </w:r>
      <w:r>
        <w:rPr>
          <w:spacing w:val="-3"/>
        </w:rPr>
        <w:t>机体排出达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95%</w:t>
      </w:r>
      <w:r>
        <w:rPr>
          <w:spacing w:val="-3"/>
        </w:rPr>
        <w:t>以上：</w:t>
      </w:r>
    </w:p>
    <w:p>
      <w:pPr>
        <w:pStyle w:val="BodyText"/>
        <w:ind w:left="330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A.3 </w:t>
      </w:r>
      <w:r>
        <w:rPr>
          <w:spacing w:val="-1"/>
        </w:rPr>
        <w:t>个            </w:t>
      </w:r>
      <w:r>
        <w:rPr>
          <w:rFonts w:ascii="Times New Roman" w:hAnsi="Times New Roman" w:eastAsia="Times New Roman" w:cs="Times New Roman"/>
          <w:spacing w:val="-1"/>
        </w:rPr>
        <w:t>B.4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-1"/>
        </w:rPr>
        <w:t>个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1"/>
        </w:rPr>
        <w:t>C.5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1"/>
        </w:rPr>
        <w:t>个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1"/>
        </w:rPr>
        <w:t>D.6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1"/>
        </w:rPr>
        <w:t>个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2"/>
        </w:rPr>
        <w:t>个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、弱酸性药物与抗酸药物同服时，比单用该弱酸性药物：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在胃中解离增多，自胃吸收增多      </w:t>
      </w:r>
      <w:r>
        <w:rPr>
          <w:rFonts w:ascii="Times New Roman" w:hAnsi="Times New Roman" w:eastAsia="Times New Roman" w:cs="Times New Roman"/>
        </w:rPr>
        <w:t>B.</w:t>
      </w:r>
      <w:r>
        <w:rPr/>
        <w:t>在胃中解离减少，自胃吸收增多</w:t>
      </w:r>
    </w:p>
    <w:p>
      <w:pPr>
        <w:pStyle w:val="BodyText"/>
        <w:ind w:left="33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在胃中解离减少，自胃吸收减少      </w:t>
      </w:r>
      <w:r>
        <w:rPr>
          <w:rFonts w:ascii="Times New Roman" w:hAnsi="Times New Roman" w:eastAsia="Times New Roman" w:cs="Times New Roman"/>
        </w:rPr>
        <w:t>D.</w:t>
      </w:r>
      <w:r>
        <w:rPr/>
        <w:t>在胃中解离增多，</w:t>
      </w:r>
      <w:r>
        <w:rPr>
          <w:spacing w:val="-1"/>
        </w:rPr>
        <w:t>自胃吸收减少</w:t>
      </w:r>
    </w:p>
    <w:p>
      <w:pPr>
        <w:pStyle w:val="BodyText"/>
        <w:ind w:left="335"/>
        <w:spacing w:before="2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无变化</w:t>
      </w:r>
    </w:p>
    <w:p>
      <w:pPr>
        <w:pStyle w:val="BodyText"/>
        <w:ind w:left="25" w:right="11" w:firstLine="13"/>
        <w:spacing w:before="21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12</w:t>
      </w:r>
      <w:r>
        <w:rPr>
          <w:spacing w:val="-1"/>
        </w:rPr>
        <w:t>、甲药与血浆蛋白的结合率为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95%</w:t>
      </w:r>
      <w:r>
        <w:rPr>
          <w:spacing w:val="-1"/>
        </w:rPr>
        <w:t>，乙药的血浆蛋白结合率为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85%</w:t>
      </w:r>
      <w:r>
        <w:rPr>
          <w:spacing w:val="-1"/>
        </w:rPr>
        <w:t>，甲药单用时血浆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spacing w:val="-3"/>
        </w:rPr>
        <w:t>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4h</w:t>
      </w:r>
      <w:r>
        <w:rPr>
          <w:spacing w:val="-3"/>
        </w:rPr>
        <w:t>，如甲</w:t>
      </w:r>
    </w:p>
    <w:p>
      <w:pPr>
        <w:pStyle w:val="BodyText"/>
        <w:ind w:left="25"/>
        <w:spacing w:line="237" w:lineRule="auto"/>
        <w:rPr/>
      </w:pPr>
      <w:r>
        <w:rPr>
          <w:spacing w:val="-2"/>
        </w:rPr>
        <w:t>药与乙药合用，则甲药血浆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1"/>
        </w:rPr>
        <w:t xml:space="preserve"> </w:t>
      </w:r>
      <w:r>
        <w:rPr>
          <w:spacing w:val="-2"/>
        </w:rPr>
        <w:t>为：</w:t>
      </w:r>
    </w:p>
    <w:p>
      <w:pPr>
        <w:pStyle w:val="BodyText"/>
        <w:ind w:left="39" w:right="252" w:firstLine="291"/>
        <w:spacing w:before="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</w:t>
      </w:r>
      <w:r>
        <w:rPr/>
        <w:t>小于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4h                    B.</w:t>
      </w:r>
      <w:r>
        <w:rPr/>
        <w:t>不变         </w:t>
      </w:r>
      <w:r>
        <w:rPr>
          <w:rFonts w:ascii="Times New Roman" w:hAnsi="Times New Roman" w:eastAsia="Times New Roman" w:cs="Times New Roman"/>
        </w:rPr>
        <w:t>C.</w:t>
      </w:r>
      <w:r>
        <w:rPr/>
        <w:t>大于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4h                  D.</w:t>
      </w:r>
      <w:r>
        <w:rPr/>
        <w:t>大于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8h     </w:t>
      </w:r>
      <w:r>
        <w:rPr>
          <w:rFonts w:ascii="Times New Roman" w:hAnsi="Times New Roman" w:eastAsia="Times New Roman" w:cs="Times New Roman"/>
          <w:spacing w:val="-1"/>
        </w:rPr>
        <w:t xml:space="preserve">             E.</w:t>
      </w:r>
      <w:r>
        <w:rPr>
          <w:spacing w:val="-1"/>
        </w:rPr>
        <w:t>大于</w:t>
      </w:r>
      <w:r>
        <w:rPr>
          <w:rFonts w:ascii="Times New Roman" w:hAnsi="Times New Roman" w:eastAsia="Times New Roman" w:cs="Times New Roman"/>
          <w:spacing w:val="-6"/>
        </w:rPr>
        <w:t>10h</w:t>
      </w:r>
    </w:p>
    <w:p>
      <w:pPr>
        <w:pStyle w:val="BodyText"/>
        <w:ind w:left="39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1"/>
        </w:rPr>
        <w:t>13</w:t>
      </w:r>
      <w:r>
        <w:rPr>
          <w:spacing w:val="-1"/>
        </w:rPr>
        <w:t>、常用剂量恒量恒速给药最后形成的血药浓度为：</w:t>
      </w:r>
    </w:p>
    <w:p>
      <w:pPr>
        <w:pStyle w:val="BodyText"/>
        <w:ind w:left="21" w:right="95" w:firstLine="308"/>
        <w:spacing w:before="6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有效血浓度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稳态血浓度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峰浓度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阈浓度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中毒浓</w:t>
      </w:r>
      <w:r>
        <w:rPr/>
        <w:t>度</w:t>
      </w:r>
    </w:p>
    <w:p>
      <w:pPr>
        <w:pStyle w:val="BodyText"/>
        <w:ind w:left="39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、药物产生作用的快慢取决于：</w:t>
      </w:r>
    </w:p>
    <w:p>
      <w:pPr>
        <w:pStyle w:val="BodyText"/>
        <w:ind w:left="227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药物的吸收速度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药物的排泄速度         </w:t>
      </w:r>
      <w:r>
        <w:rPr>
          <w:rFonts w:ascii="Times New Roman" w:hAnsi="Times New Roman" w:eastAsia="Times New Roman" w:cs="Times New Roman"/>
        </w:rPr>
        <w:t>C.</w:t>
      </w:r>
      <w:r>
        <w:rPr/>
        <w:t>药物的转运方式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药物的光学异构体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药物的代谢速度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、苯巴比妥中毒时应用碳酸氢钠的目的是：</w:t>
      </w:r>
    </w:p>
    <w:p>
      <w:pPr>
        <w:pStyle w:val="BodyText"/>
        <w:ind w:left="227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加速药物从尿液的排泄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加速药物从尿液的代谢灭活</w:t>
      </w:r>
    </w:p>
    <w:p>
      <w:pPr>
        <w:pStyle w:val="BodyText"/>
        <w:ind w:left="22"/>
        <w:spacing w:before="20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C.</w:t>
      </w:r>
      <w:r>
        <w:rPr/>
        <w:t>加速药物由脑组织向血浆的转移       </w:t>
      </w:r>
      <w:r>
        <w:rPr>
          <w:rFonts w:ascii="Times New Roman" w:hAnsi="Times New Roman" w:eastAsia="Times New Roman" w:cs="Times New Roman"/>
        </w:rPr>
        <w:t>D.A </w:t>
      </w:r>
      <w:r>
        <w:rPr/>
        <w:t>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C.         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E.A </w:t>
      </w:r>
      <w:r>
        <w:rPr>
          <w:spacing w:val="-1"/>
        </w:rPr>
        <w:t>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、某药在体内可被肝药酶转化，与酶抑制剂合用时</w:t>
      </w:r>
      <w:r>
        <w:rPr>
          <w:spacing w:val="-2"/>
        </w:rPr>
        <w:t>比单独应用的效应：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增强          </w:t>
      </w:r>
      <w:r>
        <w:rPr>
          <w:rFonts w:ascii="Times New Roman" w:hAnsi="Times New Roman" w:eastAsia="Times New Roman" w:cs="Times New Roman"/>
        </w:rPr>
        <w:t>B.</w:t>
      </w:r>
      <w:r>
        <w:rPr/>
        <w:t>减弱          </w:t>
      </w:r>
      <w:r>
        <w:rPr>
          <w:rFonts w:ascii="Times New Roman" w:hAnsi="Times New Roman" w:eastAsia="Times New Roman" w:cs="Times New Roman"/>
        </w:rPr>
        <w:t>C.</w:t>
      </w:r>
      <w:r>
        <w:rPr/>
        <w:t>不变         </w:t>
      </w:r>
      <w:r>
        <w:rPr>
          <w:rFonts w:ascii="Times New Roman" w:hAnsi="Times New Roman" w:eastAsia="Times New Roman" w:cs="Times New Roman"/>
        </w:rPr>
        <w:t>D.</w:t>
      </w:r>
      <w:r>
        <w:rPr/>
        <w:t>无效        </w:t>
      </w:r>
      <w:r>
        <w:rPr>
          <w:rFonts w:ascii="Times New Roman" w:hAnsi="Times New Roman" w:eastAsia="Times New Roman" w:cs="Times New Roman"/>
        </w:rPr>
        <w:t>E.</w:t>
      </w:r>
      <w:r>
        <w:rPr/>
        <w:t>相反</w:t>
      </w:r>
    </w:p>
    <w:p>
      <w:pPr>
        <w:pStyle w:val="BodyText"/>
        <w:ind w:left="39"/>
        <w:spacing w:before="22"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17</w:t>
      </w:r>
      <w:r>
        <w:rPr>
          <w:spacing w:val="-1"/>
        </w:rPr>
        <w:t>、每个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3"/>
          <w:position w:val="-1"/>
        </w:rPr>
        <w:t xml:space="preserve"> </w:t>
      </w:r>
      <w:r>
        <w:rPr>
          <w:spacing w:val="-1"/>
        </w:rPr>
        <w:t>恒量给药一次，约经过几个血浆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1"/>
        </w:rPr>
        <w:t xml:space="preserve"> </w:t>
      </w:r>
      <w:r>
        <w:rPr>
          <w:spacing w:val="-1"/>
        </w:rPr>
        <w:t>可达稳态血浓度：</w:t>
      </w:r>
    </w:p>
    <w:p>
      <w:pPr>
        <w:pStyle w:val="BodyText"/>
        <w:ind w:left="330"/>
        <w:spacing w:before="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A.1 </w:t>
      </w:r>
      <w:r>
        <w:rPr>
          <w:spacing w:val="-1"/>
        </w:rPr>
        <w:t>个         </w:t>
      </w:r>
      <w:r>
        <w:rPr>
          <w:rFonts w:ascii="Times New Roman" w:hAnsi="Times New Roman" w:eastAsia="Times New Roman" w:cs="Times New Roman"/>
          <w:spacing w:val="-1"/>
        </w:rPr>
        <w:t>B.3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1"/>
        </w:rPr>
        <w:t>个</w:t>
      </w:r>
      <w:r>
        <w:rPr/>
        <w:t xml:space="preserve">            </w:t>
      </w:r>
      <w:r>
        <w:rPr>
          <w:rFonts w:ascii="Times New Roman" w:hAnsi="Times New Roman" w:eastAsia="Times New Roman" w:cs="Times New Roman"/>
          <w:spacing w:val="-1"/>
        </w:rPr>
        <w:t>C.5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1"/>
        </w:rPr>
        <w:t>个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1"/>
        </w:rPr>
        <w:t>D.7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1"/>
        </w:rPr>
        <w:t>个</w:t>
      </w:r>
      <w:r>
        <w:rPr/>
        <w:t xml:space="preserve">         </w:t>
      </w:r>
      <w:r>
        <w:rPr>
          <w:rFonts w:ascii="Times New Roman" w:hAnsi="Times New Roman" w:eastAsia="Times New Roman" w:cs="Times New Roman"/>
          <w:spacing w:val="-1"/>
        </w:rPr>
        <w:t>E.9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1"/>
        </w:rPr>
        <w:t>个</w:t>
      </w:r>
    </w:p>
    <w:p>
      <w:pPr>
        <w:pStyle w:val="BodyText"/>
        <w:ind w:left="39"/>
        <w:spacing w:before="7" w:line="238" w:lineRule="auto"/>
        <w:rPr/>
      </w:pP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spacing w:val="-2"/>
        </w:rPr>
        <w:t>、某药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  <w:position w:val="-1"/>
        </w:rPr>
        <w:t xml:space="preserve"> </w:t>
      </w:r>
      <w:r>
        <w:rPr>
          <w:spacing w:val="-2"/>
        </w:rPr>
        <w:t>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8h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，一天给药三次，达到稳态血浓度的时间是：</w:t>
      </w:r>
    </w:p>
    <w:p>
      <w:pPr>
        <w:ind w:left="330"/>
        <w:spacing w:before="22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16h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B.30h                        C.24h                      D.40h                 E.50h</w:t>
      </w:r>
    </w:p>
    <w:p>
      <w:pPr>
        <w:pStyle w:val="BodyText"/>
        <w:ind w:left="39"/>
        <w:spacing w:before="1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、药物的时量曲线下面积反映：</w:t>
      </w:r>
    </w:p>
    <w:p>
      <w:pPr>
        <w:pStyle w:val="BodyText"/>
        <w:ind w:left="330"/>
        <w:spacing w:before="3" w:line="23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在一定时间内药物的分布情况        </w:t>
      </w:r>
      <w:r>
        <w:rPr>
          <w:rFonts w:ascii="Times New Roman" w:hAnsi="Times New Roman" w:eastAsia="Times New Roman" w:cs="Times New Roman"/>
        </w:rPr>
        <w:t>B.</w:t>
      </w:r>
      <w:r>
        <w:rPr/>
        <w:t>药物的血浆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  <w:position w:val="-1"/>
        </w:rPr>
        <w:t xml:space="preserve"> </w:t>
      </w:r>
      <w:r>
        <w:rPr/>
        <w:t>长短</w:t>
      </w:r>
    </w:p>
    <w:p>
      <w:pPr>
        <w:pStyle w:val="BodyText"/>
        <w:ind w:left="338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在一定时间内药物消除的量          </w:t>
      </w:r>
      <w:r>
        <w:rPr>
          <w:rFonts w:ascii="Times New Roman" w:hAnsi="Times New Roman" w:eastAsia="Times New Roman" w:cs="Times New Roman"/>
        </w:rPr>
        <w:t>D.</w:t>
      </w:r>
      <w:r>
        <w:rPr/>
        <w:t>在一定时间内药物吸收入</w:t>
      </w:r>
      <w:r>
        <w:rPr>
          <w:spacing w:val="-1"/>
        </w:rPr>
        <w:t>血的相对量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药物达到稳态浓度时所需要的时间</w:t>
      </w:r>
    </w:p>
    <w:p>
      <w:pPr>
        <w:pStyle w:val="BodyText"/>
        <w:ind w:left="24" w:right="26" w:hanging="6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spacing w:val="-1"/>
        </w:rPr>
        <w:t>、静脉注射某药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0.5mg</w:t>
      </w:r>
      <w:r>
        <w:rPr>
          <w:spacing w:val="-1"/>
        </w:rPr>
        <w:t>，达到稳态时测定其血浆药物浓度为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0.7ηg/ml</w:t>
      </w:r>
      <w:r>
        <w:rPr>
          <w:spacing w:val="-1"/>
        </w:rPr>
        <w:t>，其表观分布容</w:t>
      </w:r>
      <w:r>
        <w:rPr>
          <w:spacing w:val="-2"/>
        </w:rPr>
        <w:t>积约</w:t>
      </w:r>
      <w:r>
        <w:rPr>
          <w:spacing w:val="-15"/>
        </w:rPr>
        <w:t>为：</w:t>
      </w:r>
    </w:p>
    <w:p>
      <w:pPr>
        <w:ind w:left="330"/>
        <w:spacing w:before="29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A.0.5L                B.7L                        C.50L                    D.70L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E.700L</w:t>
      </w:r>
    </w:p>
    <w:p>
      <w:pPr>
        <w:pStyle w:val="BodyText"/>
        <w:ind w:left="18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21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"/>
        </w:rPr>
        <w:t>、对于肾功能低下者，用药时主要考虑：</w:t>
      </w:r>
    </w:p>
    <w:p>
      <w:pPr>
        <w:pStyle w:val="BodyText"/>
        <w:ind w:left="227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药物自肾脏的转运 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药物在肝脏的转化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1"/>
        </w:rPr>
        <w:t>胃肠对药物的吸收</w:t>
      </w:r>
    </w:p>
    <w:p>
      <w:pPr>
        <w:spacing w:line="220" w:lineRule="auto"/>
        <w:sectPr>
          <w:pgSz w:w="11907" w:h="16839"/>
          <w:pgMar w:top="1427" w:right="1785" w:bottom="0" w:left="1785" w:header="0" w:footer="0" w:gutter="0"/>
        </w:sectPr>
        <w:rPr/>
      </w:pPr>
    </w:p>
    <w:p>
      <w:pPr>
        <w:pStyle w:val="BodyText"/>
        <w:ind w:left="18"/>
        <w:spacing w:before="4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药物与血浆蛋白的结合率           </w:t>
      </w:r>
      <w:r>
        <w:rPr>
          <w:rFonts w:ascii="Times New Roman" w:hAnsi="Times New Roman" w:eastAsia="Times New Roman" w:cs="Times New Roman"/>
        </w:rPr>
        <w:t>E.</w:t>
      </w:r>
      <w:r>
        <w:rPr/>
        <w:t>个体差异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spacing w:val="-2"/>
        </w:rPr>
        <w:t>、二室模型的药物分布于：</w:t>
      </w:r>
    </w:p>
    <w:p>
      <w:pPr>
        <w:pStyle w:val="BodyText"/>
        <w:ind w:left="227"/>
        <w:spacing w:before="8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血液与体液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血液与尿液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心脏与肝脏</w:t>
      </w:r>
    </w:p>
    <w:p>
      <w:pPr>
        <w:pStyle w:val="BodyText"/>
        <w:ind w:left="18"/>
        <w:spacing w:before="18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中央室与周边室   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肺脏与肾脏</w:t>
      </w:r>
    </w:p>
    <w:p>
      <w:pPr>
        <w:pStyle w:val="BodyText"/>
        <w:ind w:left="18"/>
        <w:spacing w:before="22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23</w:t>
      </w:r>
      <w:r>
        <w:rPr>
          <w:spacing w:val="-1"/>
        </w:rPr>
        <w:t>、血浆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  <w:position w:val="-1"/>
        </w:rPr>
        <w:t xml:space="preserve"> </w:t>
      </w:r>
      <w:r>
        <w:rPr>
          <w:spacing w:val="-1"/>
        </w:rPr>
        <w:t>是指哪种情况下降一半的时间：</w:t>
      </w:r>
    </w:p>
    <w:p>
      <w:pPr>
        <w:pStyle w:val="BodyText"/>
        <w:ind w:left="227"/>
        <w:spacing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血浆稳态浓度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有效血浓度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血浆浓度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血浆蛋白结合率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阈浓度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spacing w:val="-3"/>
        </w:rPr>
        <w:t>、关于坪值，错误的描述是：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血药浓度相对地稳定在一定水平称坪值，平均血药浓度称坪浓度</w:t>
      </w:r>
    </w:p>
    <w:p>
      <w:pPr>
        <w:pStyle w:val="BodyText"/>
        <w:ind w:left="334"/>
        <w:spacing w:before="20" w:line="226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通常用药间隔时间约为一个血浆半衰期时</w:t>
      </w:r>
      <w:r>
        <w:rPr>
          <w:rFonts w:ascii="Times New Roman" w:hAnsi="Times New Roman" w:eastAsia="Times New Roman" w:cs="Times New Roman"/>
        </w:rPr>
        <w:t>,</w:t>
      </w:r>
      <w:r>
        <w:rPr/>
        <w:t>需经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4~5 </w:t>
      </w:r>
      <w:r>
        <w:rPr/>
        <w:t>个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1"/>
        </w:rPr>
        <w:t xml:space="preserve"> </w:t>
      </w:r>
      <w:r>
        <w:rPr/>
        <w:t>才能达到</w:t>
      </w:r>
      <w:r>
        <w:rPr>
          <w:spacing w:val="-1"/>
        </w:rPr>
        <w:t>坪值</w:t>
      </w:r>
    </w:p>
    <w:p>
      <w:pPr>
        <w:pStyle w:val="BodyText"/>
        <w:ind w:left="338"/>
        <w:spacing w:before="16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坪浓度的高低与每日总量成正比，在每日总量相等时，用药次数不改</w:t>
      </w:r>
      <w:r>
        <w:rPr>
          <w:spacing w:val="-1"/>
        </w:rPr>
        <w:t>变坪浓度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坪浓度的高限（峰）和低限（谷）的差距与每次用药量成正比</w:t>
      </w:r>
    </w:p>
    <w:p>
      <w:pPr>
        <w:pStyle w:val="BodyText"/>
        <w:ind w:left="335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E.</w:t>
      </w:r>
      <w:r>
        <w:rPr/>
        <w:t>首次用突击剂量，不能使血药浓度迅速达</w:t>
      </w:r>
      <w:r>
        <w:rPr>
          <w:spacing w:val="-1"/>
        </w:rPr>
        <w:t>到坪浓度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25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、药物的零级动力学消除是指：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药物完全消除至零    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单位时间内消除恒量的药物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药物的吸收量与消除量达到平衡           </w:t>
      </w:r>
      <w:r>
        <w:rPr>
          <w:rFonts w:ascii="Times New Roman" w:hAnsi="Times New Roman" w:eastAsia="Times New Roman" w:cs="Times New Roman"/>
        </w:rPr>
        <w:t>D.</w:t>
      </w:r>
      <w:r>
        <w:rPr/>
        <w:t>药物的消除</w:t>
      </w:r>
      <w:r>
        <w:rPr>
          <w:spacing w:val="-1"/>
        </w:rPr>
        <w:t>速率常数为零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单位时间内消除恒定比例的药物</w:t>
      </w:r>
    </w:p>
    <w:p>
      <w:pPr>
        <w:pStyle w:val="BodyText"/>
        <w:ind w:left="18"/>
        <w:spacing w:before="20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26</w:t>
      </w:r>
      <w:r>
        <w:rPr>
          <w:spacing w:val="-1"/>
        </w:rPr>
        <w:t>、按一级动力学消除的药物，其血浆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1"/>
        </w:rPr>
        <w:t xml:space="preserve"> </w:t>
      </w:r>
      <w:r>
        <w:rPr>
          <w:spacing w:val="-1"/>
        </w:rPr>
        <w:t>等于：</w:t>
      </w:r>
    </w:p>
    <w:p>
      <w:pPr>
        <w:ind w:left="330"/>
        <w:spacing w:before="21" w:line="221" w:lineRule="auto"/>
        <w:rPr>
          <w:rFonts w:ascii="Times New Roman" w:hAnsi="Times New Roman" w:eastAsia="Times New Roman" w:cs="Times New Roman"/>
          <w:sz w:val="21"/>
          <w:szCs w:val="21"/>
        </w:rPr>
      </w:pPr>
      <w:hyperlink w:history="true" r:id="rId1">
        <w:r>
          <w:rPr>
            <w:rFonts w:ascii="Times New Roman" w:hAnsi="Times New Roman" w:eastAsia="Times New Roman" w:cs="Times New Roman"/>
            <w:sz w:val="21"/>
            <w:szCs w:val="21"/>
          </w:rPr>
          <w:t>A.0.301/kE.    B.2.303/kE.    C.ke/0.693</w:t>
        </w:r>
      </w:hyperlink>
      <w:r>
        <w:rPr>
          <w:rFonts w:ascii="Times New Roman" w:hAnsi="Times New Roman" w:eastAsia="Times New Roman" w:cs="Times New Roman"/>
          <w:sz w:val="21"/>
          <w:szCs w:val="21"/>
        </w:rPr>
        <w:t xml:space="preserve">        </w:t>
      </w:r>
      <w:hyperlink w:history="true" r:id="rId2">
        <w:r>
          <w:rPr>
            <w:rFonts w:ascii="Times New Roman" w:hAnsi="Times New Roman" w:eastAsia="Times New Roman" w:cs="Times New Roman"/>
            <w:sz w:val="21"/>
            <w:szCs w:val="21"/>
          </w:rPr>
          <w:t>D.0.693/kE.    E.ke/2.3</w:t>
        </w:r>
        <w:r>
          <w:rPr>
            <w:rFonts w:ascii="Times New Roman" w:hAnsi="Times New Roman" w:eastAsia="Times New Roman" w:cs="Times New Roman"/>
            <w:sz w:val="21"/>
            <w:szCs w:val="21"/>
            <w:spacing w:val="-1"/>
          </w:rPr>
          <w:t>03</w:t>
        </w:r>
      </w:hyperlink>
    </w:p>
    <w:p>
      <w:pPr>
        <w:pStyle w:val="BodyText"/>
        <w:ind w:left="18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27</w:t>
      </w:r>
      <w:r>
        <w:rPr>
          <w:spacing w:val="-3"/>
        </w:rPr>
        <w:t>、离子障指的是：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离子型药物可自由穿过，而非离子型药物则不能穿过</w:t>
      </w:r>
    </w:p>
    <w:p>
      <w:pPr>
        <w:pStyle w:val="BodyText"/>
        <w:ind w:left="334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非离子型药物不可自由穿过，离子型的也不能</w:t>
      </w:r>
      <w:r>
        <w:rPr>
          <w:spacing w:val="-1"/>
        </w:rPr>
        <w:t>穿过</w:t>
      </w:r>
    </w:p>
    <w:p>
      <w:pPr>
        <w:pStyle w:val="BodyText"/>
        <w:ind w:left="338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非离子型药物可自由穿过，离子型的也能穿过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非离子型药物可自由穿过，而离子型的则不能穿过</w:t>
      </w:r>
    </w:p>
    <w:p>
      <w:pPr>
        <w:pStyle w:val="BodyText"/>
        <w:ind w:left="335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5"/>
        </w:rPr>
        <w:t>以上都不是</w:t>
      </w:r>
    </w:p>
    <w:p>
      <w:pPr>
        <w:pStyle w:val="BodyText"/>
        <w:ind w:left="18"/>
        <w:spacing w:before="20" w:line="214" w:lineRule="auto"/>
        <w:rPr/>
      </w:pPr>
      <w:r>
        <w:rPr>
          <w:rFonts w:ascii="Times New Roman" w:hAnsi="Times New Roman" w:eastAsia="Times New Roman" w:cs="Times New Roman"/>
          <w:spacing w:val="-8"/>
        </w:rPr>
        <w:t>28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pka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8"/>
        </w:rPr>
        <w:t>是：</w:t>
      </w:r>
    </w:p>
    <w:p>
      <w:pPr>
        <w:pStyle w:val="BodyText"/>
        <w:ind w:left="330"/>
        <w:spacing w:before="30" w:line="21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90%</w:t>
      </w:r>
      <w:r>
        <w:rPr/>
        <w:t>解离时的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pH </w:t>
      </w:r>
      <w:r>
        <w:rPr/>
        <w:t>值    </w:t>
      </w:r>
      <w:r>
        <w:rPr>
          <w:rFonts w:ascii="Times New Roman" w:hAnsi="Times New Roman" w:eastAsia="Times New Roman" w:cs="Times New Roman"/>
        </w:rPr>
        <w:t>B.</w:t>
      </w:r>
      <w:r>
        <w:rPr/>
        <w:t>药物不解离时的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pH </w:t>
      </w:r>
      <w:r>
        <w:rPr/>
        <w:t>值</w:t>
      </w:r>
    </w:p>
    <w:p>
      <w:pPr>
        <w:pStyle w:val="BodyText"/>
        <w:ind w:left="338"/>
        <w:spacing w:before="28" w:line="214" w:lineRule="auto"/>
        <w:rPr/>
      </w:pPr>
      <w:r>
        <w:rPr>
          <w:rFonts w:ascii="Times New Roman" w:hAnsi="Times New Roman" w:eastAsia="Times New Roman" w:cs="Times New Roman"/>
        </w:rPr>
        <w:t>C.50%</w:t>
      </w:r>
      <w:r>
        <w:rPr/>
        <w:t>药物解离时的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pH </w:t>
      </w:r>
      <w:r>
        <w:rPr/>
        <w:t>值     </w:t>
      </w:r>
      <w:r>
        <w:rPr>
          <w:rFonts w:ascii="Times New Roman" w:hAnsi="Times New Roman" w:eastAsia="Times New Roman" w:cs="Times New Roman"/>
        </w:rPr>
        <w:t>D.</w:t>
      </w:r>
      <w:r>
        <w:rPr/>
        <w:t>药物全部长解离时的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pH </w:t>
      </w:r>
      <w:r>
        <w:rPr/>
        <w:t>值</w:t>
      </w:r>
    </w:p>
    <w:p>
      <w:pPr>
        <w:pStyle w:val="BodyText"/>
        <w:ind w:left="335"/>
        <w:spacing w:before="28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酸性药物解离常数值的负对数</w:t>
      </w:r>
    </w:p>
    <w:p>
      <w:pPr>
        <w:pStyle w:val="BodyText"/>
        <w:ind w:left="26" w:right="15" w:hanging="8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29</w:t>
      </w:r>
      <w:r>
        <w:rPr>
          <w:spacing w:val="-2"/>
        </w:rPr>
        <w:t>、某病人应用双香豆素治疗血栓栓塞性疾病</w:t>
      </w:r>
      <w:r>
        <w:rPr>
          <w:spacing w:val="-3"/>
        </w:rPr>
        <w:t>，后因失眠加用苯巴比妥，结果病人的凝血酶</w:t>
      </w:r>
      <w:r>
        <w:rPr>
          <w:spacing w:val="-2"/>
        </w:rPr>
        <w:t>原时间比未</w:t>
      </w:r>
    </w:p>
    <w:p>
      <w:pPr>
        <w:pStyle w:val="BodyText"/>
        <w:ind w:left="22"/>
        <w:spacing w:before="11" w:line="220" w:lineRule="auto"/>
        <w:rPr/>
      </w:pPr>
      <w:r>
        <w:rPr>
          <w:spacing w:val="-3"/>
        </w:rPr>
        <w:t>加苯巴比妥时缩短，这是因为：</w:t>
      </w:r>
    </w:p>
    <w:p>
      <w:pPr>
        <w:pStyle w:val="BodyText"/>
        <w:ind w:left="330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苯巴比妥对抗双香豆素的作用       </w:t>
      </w:r>
      <w:r>
        <w:rPr>
          <w:rFonts w:ascii="Times New Roman" w:hAnsi="Times New Roman" w:eastAsia="Times New Roman" w:cs="Times New Roman"/>
        </w:rPr>
        <w:t>B.</w:t>
      </w:r>
      <w:r>
        <w:rPr/>
        <w:t>苯巴比妥诱导肝药酶使双香豆素代谢加速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苯巴比妥抑制凝血酶               </w:t>
      </w:r>
      <w:r>
        <w:rPr>
          <w:rFonts w:ascii="Times New Roman" w:hAnsi="Times New Roman" w:eastAsia="Times New Roman" w:cs="Times New Roman"/>
        </w:rPr>
        <w:t>D.</w:t>
      </w:r>
      <w:r>
        <w:rPr/>
        <w:t>病人对双香豆素</w:t>
      </w:r>
      <w:r>
        <w:rPr>
          <w:spacing w:val="-1"/>
        </w:rPr>
        <w:t>产生了耐药性</w:t>
      </w:r>
    </w:p>
    <w:p>
      <w:pPr>
        <w:pStyle w:val="BodyText"/>
        <w:ind w:left="335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苯巴比妥抗血小板聚集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、药物进入循环后首先：</w:t>
      </w:r>
    </w:p>
    <w:p>
      <w:pPr>
        <w:pStyle w:val="BodyText"/>
        <w:ind w:left="227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作用于靶器官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在肝脏代谢              </w:t>
      </w:r>
      <w:r>
        <w:rPr>
          <w:rFonts w:ascii="Times New Roman" w:hAnsi="Times New Roman" w:eastAsia="Times New Roman" w:cs="Times New Roman"/>
          <w:spacing w:val="-1"/>
        </w:rPr>
        <w:t>C. </w:t>
      </w:r>
      <w:r>
        <w:rPr>
          <w:spacing w:val="-1"/>
        </w:rPr>
        <w:t>由肾脏排泄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储存在脂肪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与血浆蛋白结合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、药物的生物转化和排泄速度决定其：</w:t>
      </w:r>
    </w:p>
    <w:p>
      <w:pPr>
        <w:pStyle w:val="BodyText"/>
        <w:ind w:left="227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副作用的多少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最大效应的高低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作用持续时间的长短</w:t>
      </w:r>
    </w:p>
    <w:p>
      <w:pPr>
        <w:pStyle w:val="BodyText"/>
        <w:ind w:left="18"/>
        <w:spacing w:before="2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起效的快慢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后遗效应的大小</w:t>
      </w:r>
    </w:p>
    <w:p>
      <w:pPr>
        <w:pStyle w:val="BodyText"/>
        <w:ind w:left="23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32</w:t>
      </w:r>
      <w:r>
        <w:rPr>
          <w:spacing w:val="-3"/>
        </w:rPr>
        <w:t>、时量曲线的峰值浓度表明：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药物吸收速度与消除速度相等    </w:t>
      </w:r>
      <w:r>
        <w:rPr>
          <w:rFonts w:ascii="Times New Roman" w:hAnsi="Times New Roman" w:eastAsia="Times New Roman" w:cs="Times New Roman"/>
        </w:rPr>
        <w:t>B.</w:t>
      </w:r>
      <w:r>
        <w:rPr/>
        <w:t>药物吸收过程已完成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药物在体内分布已达到平衡      </w:t>
      </w:r>
      <w:r>
        <w:rPr>
          <w:rFonts w:ascii="Times New Roman" w:hAnsi="Times New Roman" w:eastAsia="Times New Roman" w:cs="Times New Roman"/>
        </w:rPr>
        <w:t>D.</w:t>
      </w:r>
      <w:r>
        <w:rPr/>
        <w:t>药物</w:t>
      </w:r>
      <w:r>
        <w:rPr>
          <w:spacing w:val="-1"/>
        </w:rPr>
        <w:t>消除过程才开始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药物的疗效最好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、药物的排泄途径不包括：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汗腺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"/>
        </w:rPr>
        <w:t>肾脏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胆汁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肺</w:t>
      </w:r>
      <w:r>
        <w:rPr/>
        <w:t xml:space="preserve">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肝脏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34</w:t>
      </w:r>
      <w:r>
        <w:rPr>
          <w:spacing w:val="-2"/>
        </w:rPr>
        <w:t>、关于肝药酶的描述，错误的是：</w:t>
      </w:r>
    </w:p>
    <w:p>
      <w:pPr>
        <w:pStyle w:val="BodyText"/>
        <w:ind w:left="227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属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P-450 </w:t>
      </w:r>
      <w:r>
        <w:rPr/>
        <w:t>酶系统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其活性有限       </w:t>
      </w:r>
      <w:r>
        <w:rPr>
          <w:rFonts w:ascii="Times New Roman" w:hAnsi="Times New Roman" w:eastAsia="Times New Roman" w:cs="Times New Roman"/>
        </w:rPr>
        <w:t>C.</w:t>
      </w:r>
      <w:r>
        <w:rPr/>
        <w:t>易发生竞</w:t>
      </w:r>
      <w:r>
        <w:rPr>
          <w:spacing w:val="-1"/>
        </w:rPr>
        <w:t>争性抑制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个体差异大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只代谢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20 </w:t>
      </w:r>
      <w:r>
        <w:rPr/>
        <w:t>余</w:t>
      </w:r>
      <w:r>
        <w:rPr>
          <w:spacing w:val="-1"/>
        </w:rPr>
        <w:t>种药物</w:t>
      </w:r>
    </w:p>
    <w:p>
      <w:pPr>
        <w:spacing w:line="234" w:lineRule="auto"/>
        <w:sectPr>
          <w:pgSz w:w="11907" w:h="16839"/>
          <w:pgMar w:top="1427" w:right="1785" w:bottom="0" w:left="1785" w:header="0" w:footer="0" w:gutter="0"/>
        </w:sectPr>
        <w:rPr/>
      </w:pPr>
    </w:p>
    <w:p>
      <w:pPr>
        <w:pStyle w:val="BodyText"/>
        <w:ind w:left="130" w:right="98"/>
        <w:spacing w:before="45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35</w:t>
      </w:r>
      <w:r>
        <w:rPr>
          <w:spacing w:val="-2"/>
        </w:rPr>
        <w:t>、已知某药按一级动力学消除，上午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时测得血药浓度为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100μg/ml</w:t>
      </w:r>
      <w:r>
        <w:rPr>
          <w:spacing w:val="-2"/>
        </w:rPr>
        <w:t>，晚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时测得的</w:t>
      </w:r>
      <w:r>
        <w:rPr>
          <w:spacing w:val="-3"/>
        </w:rPr>
        <w:t>血药</w:t>
      </w:r>
      <w:r>
        <w:rPr>
          <w:spacing w:val="-2"/>
        </w:rPr>
        <w:t>浓度为</w:t>
      </w:r>
    </w:p>
    <w:p>
      <w:pPr>
        <w:pStyle w:val="BodyText"/>
        <w:ind w:left="147"/>
        <w:spacing w:before="10" w:line="217" w:lineRule="auto"/>
        <w:rPr/>
      </w:pPr>
      <w:r>
        <w:rPr>
          <w:rFonts w:ascii="Times New Roman" w:hAnsi="Times New Roman" w:eastAsia="Times New Roman" w:cs="Times New Roman"/>
          <w:spacing w:val="-3"/>
        </w:rPr>
        <w:t>12.5μg/ml</w:t>
      </w:r>
      <w:r>
        <w:rPr>
          <w:spacing w:val="-3"/>
        </w:rPr>
        <w:t>，则此药的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1"/>
        </w:rPr>
        <w:t xml:space="preserve"> </w:t>
      </w:r>
      <w:r>
        <w:rPr>
          <w:spacing w:val="-3"/>
        </w:rPr>
        <w:t>为：</w:t>
      </w:r>
    </w:p>
    <w:p>
      <w:pPr>
        <w:ind w:left="438"/>
        <w:spacing w:before="45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A.4h              B.2h                  C.6h                D.3h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E.9h</w:t>
      </w:r>
    </w:p>
    <w:p>
      <w:pPr>
        <w:pStyle w:val="BodyText"/>
        <w:ind w:left="131"/>
        <w:spacing w:line="214" w:lineRule="auto"/>
        <w:rPr/>
      </w:pPr>
      <w:r>
        <w:rPr>
          <w:rFonts w:ascii="Times New Roman" w:hAnsi="Times New Roman" w:eastAsia="Times New Roman" w:cs="Times New Roman"/>
          <w:spacing w:val="-5"/>
        </w:rPr>
        <w:t>36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5"/>
        </w:rPr>
        <w:t>、某药的时量关系为：</w:t>
      </w:r>
    </w:p>
    <w:tbl>
      <w:tblPr>
        <w:tblStyle w:val="TableNormal"/>
        <w:tblW w:w="6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9"/>
        <w:gridCol w:w="722"/>
        <w:gridCol w:w="630"/>
        <w:gridCol w:w="630"/>
        <w:gridCol w:w="629"/>
        <w:gridCol w:w="638"/>
        <w:gridCol w:w="682"/>
        <w:gridCol w:w="1159"/>
      </w:tblGrid>
      <w:tr>
        <w:trPr>
          <w:trHeight w:val="380" w:hRule="atLeast"/>
        </w:trPr>
        <w:tc>
          <w:tcPr>
            <w:tcW w:w="1019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spacing w:before="33" w:line="23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时间（</w:t>
            </w:r>
            <w:r>
              <w:rPr>
                <w:spacing w:val="-7"/>
              </w:rPr>
              <w:t>t</w:t>
            </w:r>
            <w:r>
              <w:rPr>
                <w:rFonts w:ascii="SimSun" w:hAnsi="SimSun" w:eastAsia="SimSun" w:cs="SimSun"/>
                <w:spacing w:val="-7"/>
              </w:rPr>
              <w:t>）</w:t>
            </w:r>
          </w:p>
        </w:tc>
        <w:tc>
          <w:tcPr>
            <w:tcW w:w="722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430"/>
              <w:spacing w:before="68" w:line="234" w:lineRule="auto"/>
              <w:rPr/>
            </w:pPr>
            <w:r>
              <w:rPr/>
              <w:t>0</w:t>
            </w:r>
          </w:p>
        </w:tc>
        <w:tc>
          <w:tcPr>
            <w:tcW w:w="630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459"/>
              <w:spacing w:before="68" w:line="236" w:lineRule="auto"/>
              <w:rPr/>
            </w:pPr>
            <w:r>
              <w:rPr/>
              <w:t>1</w:t>
            </w:r>
          </w:p>
        </w:tc>
        <w:tc>
          <w:tcPr>
            <w:tcW w:w="630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333"/>
              <w:spacing w:before="68" w:line="236" w:lineRule="auto"/>
              <w:rPr/>
            </w:pPr>
            <w:r>
              <w:rPr/>
              <w:t>2</w:t>
            </w:r>
          </w:p>
        </w:tc>
        <w:tc>
          <w:tcPr>
            <w:tcW w:w="629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338"/>
              <w:spacing w:before="68" w:line="234" w:lineRule="auto"/>
              <w:rPr/>
            </w:pPr>
            <w:r>
              <w:rPr/>
              <w:t>3</w:t>
            </w:r>
          </w:p>
        </w:tc>
        <w:tc>
          <w:tcPr>
            <w:tcW w:w="638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331"/>
              <w:spacing w:before="68" w:line="236" w:lineRule="auto"/>
              <w:rPr/>
            </w:pPr>
            <w:r>
              <w:rPr/>
              <w:t>4</w:t>
            </w:r>
          </w:p>
        </w:tc>
        <w:tc>
          <w:tcPr>
            <w:tcW w:w="682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330"/>
              <w:spacing w:before="68" w:line="234" w:lineRule="auto"/>
              <w:rPr/>
            </w:pPr>
            <w:r>
              <w:rPr/>
              <w:t>5</w:t>
            </w:r>
          </w:p>
        </w:tc>
        <w:tc>
          <w:tcPr>
            <w:tcW w:w="1159" w:type="dxa"/>
            <w:vAlign w:val="top"/>
            <w:tcBorders>
              <w:bottom w:val="single" w:color="008000" w:sz="6" w:space="0"/>
              <w:top w:val="single" w:color="008000" w:sz="10" w:space="0"/>
            </w:tcBorders>
          </w:tcPr>
          <w:p>
            <w:pPr>
              <w:pStyle w:val="TableText"/>
              <w:ind w:left="282"/>
              <w:spacing w:before="68" w:line="234" w:lineRule="auto"/>
              <w:rPr/>
            </w:pPr>
            <w:r>
              <w:rPr/>
              <w:t>6</w:t>
            </w:r>
          </w:p>
        </w:tc>
      </w:tr>
      <w:tr>
        <w:trPr>
          <w:trHeight w:val="394" w:hRule="atLeast"/>
        </w:trPr>
        <w:tc>
          <w:tcPr>
            <w:tcW w:w="1019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30"/>
              <w:spacing w:before="55" w:line="193" w:lineRule="auto"/>
              <w:rPr/>
            </w:pPr>
            <w:r>
              <w:rPr>
                <w:spacing w:val="-1"/>
              </w:rPr>
              <w:t>C(μg/ml)</w:t>
            </w:r>
          </w:p>
        </w:tc>
        <w:tc>
          <w:tcPr>
            <w:tcW w:w="722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16"/>
              <w:spacing w:before="57" w:line="233" w:lineRule="auto"/>
              <w:rPr/>
            </w:pPr>
            <w:r>
              <w:rPr>
                <w:spacing w:val="-5"/>
              </w:rPr>
              <w:t>10.00</w:t>
            </w:r>
          </w:p>
        </w:tc>
        <w:tc>
          <w:tcPr>
            <w:tcW w:w="630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64"/>
              <w:spacing w:before="57" w:line="233" w:lineRule="auto"/>
              <w:rPr/>
            </w:pPr>
            <w:r>
              <w:rPr>
                <w:spacing w:val="-2"/>
              </w:rPr>
              <w:t>7.07</w:t>
            </w:r>
          </w:p>
        </w:tc>
        <w:tc>
          <w:tcPr>
            <w:tcW w:w="630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12"/>
              <w:spacing w:before="57" w:line="233" w:lineRule="auto"/>
              <w:rPr/>
            </w:pPr>
            <w:r>
              <w:rPr>
                <w:spacing w:val="-2"/>
              </w:rPr>
              <w:t>5.00</w:t>
            </w:r>
          </w:p>
        </w:tc>
        <w:tc>
          <w:tcPr>
            <w:tcW w:w="629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64"/>
              <w:spacing w:before="57" w:line="233" w:lineRule="auto"/>
              <w:rPr/>
            </w:pPr>
            <w:r>
              <w:rPr>
                <w:spacing w:val="-2"/>
              </w:rPr>
              <w:t>3.50</w:t>
            </w:r>
          </w:p>
        </w:tc>
        <w:tc>
          <w:tcPr>
            <w:tcW w:w="638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09"/>
              <w:spacing w:before="57" w:line="233" w:lineRule="auto"/>
              <w:rPr/>
            </w:pPr>
            <w:r>
              <w:rPr>
                <w:spacing w:val="-2"/>
              </w:rPr>
              <w:t>2.50</w:t>
            </w:r>
          </w:p>
        </w:tc>
        <w:tc>
          <w:tcPr>
            <w:tcW w:w="682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72"/>
              <w:spacing w:before="57" w:line="233" w:lineRule="auto"/>
              <w:rPr/>
            </w:pPr>
            <w:r>
              <w:rPr>
                <w:spacing w:val="-5"/>
              </w:rPr>
              <w:t>1.76</w:t>
            </w:r>
          </w:p>
        </w:tc>
        <w:tc>
          <w:tcPr>
            <w:tcW w:w="1159" w:type="dxa"/>
            <w:vAlign w:val="top"/>
            <w:tcBorders>
              <w:top w:val="single" w:color="008000" w:sz="6" w:space="0"/>
              <w:bottom w:val="single" w:color="008000" w:sz="10" w:space="0"/>
            </w:tcBorders>
          </w:tcPr>
          <w:p>
            <w:pPr>
              <w:pStyle w:val="TableText"/>
              <w:ind w:left="171"/>
              <w:spacing w:before="57" w:line="233" w:lineRule="auto"/>
              <w:rPr/>
            </w:pPr>
            <w:r>
              <w:rPr>
                <w:spacing w:val="-5"/>
              </w:rPr>
              <w:t>1.25</w:t>
            </w:r>
          </w:p>
        </w:tc>
      </w:tr>
    </w:tbl>
    <w:p>
      <w:pPr>
        <w:pStyle w:val="BodyText"/>
        <w:ind w:left="134"/>
        <w:spacing w:before="29" w:line="221" w:lineRule="auto"/>
        <w:rPr/>
      </w:pPr>
      <w:r>
        <w:rPr>
          <w:spacing w:val="-4"/>
        </w:rPr>
        <w:t>该药的消除规律是：</w:t>
      </w:r>
    </w:p>
    <w:p>
      <w:pPr>
        <w:pStyle w:val="BodyText"/>
        <w:ind w:left="335"/>
        <w:spacing w:before="19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一级动力学消除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一级转为零级动力学消除     </w:t>
      </w:r>
      <w:r>
        <w:rPr>
          <w:rFonts w:ascii="Times New Roman" w:hAnsi="Times New Roman" w:eastAsia="Times New Roman" w:cs="Times New Roman"/>
        </w:rPr>
        <w:t>C.</w:t>
      </w:r>
      <w:r>
        <w:rPr/>
        <w:t>零级动力学消除</w:t>
      </w:r>
    </w:p>
    <w:p>
      <w:pPr>
        <w:pStyle w:val="BodyText"/>
        <w:ind w:left="125" w:right="3627"/>
        <w:spacing w:before="264" w:line="23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零级转为一级动力学消除       </w:t>
      </w:r>
      <w:r>
        <w:rPr>
          <w:rFonts w:ascii="Times New Roman" w:hAnsi="Times New Roman" w:eastAsia="Times New Roman" w:cs="Times New Roman"/>
        </w:rPr>
        <w:t>E.</w:t>
      </w:r>
      <w:r>
        <w:rPr/>
        <w:t>无恒定半</w:t>
      </w:r>
      <w:r>
        <w:rPr>
          <w:spacing w:val="-1"/>
        </w:rPr>
        <w:t>衰期</w:t>
      </w: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1"/>
        </w:rPr>
        <w:t>型题：</w:t>
      </w:r>
    </w:p>
    <w:p>
      <w:pPr>
        <w:pStyle w:val="BodyText"/>
        <w:ind w:left="154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37~38</w:t>
      </w:r>
    </w:p>
    <w:p>
      <w:pPr>
        <w:pStyle w:val="BodyText"/>
        <w:ind w:left="335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消除速率常数          </w:t>
      </w:r>
      <w:r>
        <w:rPr>
          <w:rFonts w:ascii="Times New Roman" w:hAnsi="Times New Roman" w:eastAsia="Times New Roman" w:cs="Times New Roman"/>
        </w:rPr>
        <w:t>B.</w:t>
      </w:r>
      <w:r>
        <w:rPr/>
        <w:t>清除率  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半衰期</w:t>
      </w:r>
    </w:p>
    <w:p>
      <w:pPr>
        <w:pStyle w:val="BodyText"/>
        <w:ind w:left="125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一级动力学消除        </w:t>
      </w:r>
      <w:r>
        <w:rPr>
          <w:rFonts w:ascii="Times New Roman" w:hAnsi="Times New Roman" w:eastAsia="Times New Roman" w:cs="Times New Roman"/>
        </w:rPr>
        <w:t>E.</w:t>
      </w:r>
      <w:r>
        <w:rPr/>
        <w:t>零级动力学消除</w:t>
      </w:r>
    </w:p>
    <w:p>
      <w:pPr>
        <w:pStyle w:val="BodyText"/>
        <w:ind w:left="131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37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、单位时间内药物消除的百分速率：</w:t>
      </w:r>
    </w:p>
    <w:p>
      <w:pPr>
        <w:pStyle w:val="BodyText"/>
        <w:ind w:left="154" w:right="3323" w:hanging="23"/>
        <w:spacing w:before="8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38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、单位时间内能将多少体积血中的某药全部消除</w:t>
      </w:r>
      <w:r>
        <w:rPr>
          <w:spacing w:val="-4"/>
        </w:rPr>
        <w:t>净：</w:t>
      </w: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39~43</w:t>
      </w:r>
    </w:p>
    <w:p>
      <w:pPr>
        <w:pStyle w:val="BodyText"/>
        <w:ind w:left="438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生物利用度    </w:t>
      </w:r>
      <w:r>
        <w:rPr>
          <w:rFonts w:ascii="Times New Roman" w:hAnsi="Times New Roman" w:eastAsia="Times New Roman" w:cs="Times New Roman"/>
        </w:rPr>
        <w:t>B.</w:t>
      </w:r>
      <w:r>
        <w:rPr/>
        <w:t>血浆蛋白结合率    </w:t>
      </w:r>
      <w:r>
        <w:rPr>
          <w:rFonts w:ascii="Times New Roman" w:hAnsi="Times New Roman" w:eastAsia="Times New Roman" w:cs="Times New Roman"/>
        </w:rPr>
        <w:t>C.</w:t>
      </w:r>
      <w:r>
        <w:rPr/>
        <w:t>消除速率常数    </w:t>
      </w:r>
      <w:r>
        <w:rPr>
          <w:rFonts w:ascii="Times New Roman" w:hAnsi="Times New Roman" w:eastAsia="Times New Roman" w:cs="Times New Roman"/>
        </w:rPr>
        <w:t>D.</w:t>
      </w:r>
      <w:r>
        <w:rPr/>
        <w:t>剂量      </w:t>
      </w:r>
      <w:r>
        <w:rPr>
          <w:rFonts w:ascii="Times New Roman" w:hAnsi="Times New Roman" w:eastAsia="Times New Roman" w:cs="Times New Roman"/>
        </w:rPr>
        <w:t>E.</w:t>
      </w:r>
      <w:r>
        <w:rPr/>
        <w:t>吸收速度</w:t>
      </w:r>
    </w:p>
    <w:p>
      <w:pPr>
        <w:pStyle w:val="BodyText"/>
        <w:ind w:left="131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39</w:t>
      </w:r>
      <w:r>
        <w:rPr>
          <w:spacing w:val="-3"/>
        </w:rPr>
        <w:t>、作为药物制剂质量指标：</w:t>
      </w:r>
    </w:p>
    <w:p>
      <w:pPr>
        <w:pStyle w:val="BodyText"/>
        <w:ind w:left="125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40</w:t>
      </w:r>
      <w:r>
        <w:rPr>
          <w:spacing w:val="-2"/>
        </w:rPr>
        <w:t>、影响表观分布容积大小：</w:t>
      </w:r>
    </w:p>
    <w:p>
      <w:pPr>
        <w:pStyle w:val="BodyText"/>
        <w:ind w:left="125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、决定半衰期长短：</w:t>
      </w:r>
    </w:p>
    <w:p>
      <w:pPr>
        <w:pStyle w:val="BodyText"/>
        <w:ind w:left="125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42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5"/>
        </w:rPr>
        <w:t>、决定起效快慢：</w:t>
      </w:r>
    </w:p>
    <w:p>
      <w:pPr>
        <w:pStyle w:val="BodyText"/>
        <w:ind w:left="153" w:right="6475" w:hanging="28"/>
        <w:spacing w:before="5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8"/>
        </w:rPr>
        <w:t>43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8"/>
        </w:rPr>
        <w:t>、决定作用强弱：</w:t>
      </w: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44~48</w:t>
      </w:r>
    </w:p>
    <w:p>
      <w:pPr>
        <w:pStyle w:val="BodyText"/>
        <w:ind w:left="335"/>
        <w:spacing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血药浓度波动小      </w:t>
      </w:r>
      <w:r>
        <w:rPr>
          <w:rFonts w:ascii="Times New Roman" w:hAnsi="Times New Roman" w:eastAsia="Times New Roman" w:cs="Times New Roman"/>
        </w:rPr>
        <w:t>B.</w:t>
      </w:r>
      <w:r>
        <w:rPr/>
        <w:t>血药浓度波动大    </w:t>
      </w:r>
      <w:r>
        <w:rPr>
          <w:rFonts w:ascii="Times New Roman" w:hAnsi="Times New Roman" w:eastAsia="Times New Roman" w:cs="Times New Roman"/>
        </w:rPr>
        <w:t>C.</w:t>
      </w:r>
      <w:r>
        <w:rPr/>
        <w:t>血药浓度不波动</w:t>
      </w:r>
    </w:p>
    <w:p>
      <w:pPr>
        <w:pStyle w:val="BodyText"/>
        <w:ind w:left="125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血药浓度高          </w:t>
      </w:r>
      <w:r>
        <w:rPr>
          <w:rFonts w:ascii="Times New Roman" w:hAnsi="Times New Roman" w:eastAsia="Times New Roman" w:cs="Times New Roman"/>
        </w:rPr>
        <w:t>E.</w:t>
      </w:r>
      <w:r>
        <w:rPr/>
        <w:t>血药浓度低</w:t>
      </w:r>
    </w:p>
    <w:p>
      <w:pPr>
        <w:pStyle w:val="BodyText"/>
        <w:ind w:left="125"/>
        <w:spacing w:before="21" w:line="235" w:lineRule="auto"/>
        <w:rPr/>
      </w:pPr>
      <w:r>
        <w:rPr>
          <w:rFonts w:ascii="Times New Roman" w:hAnsi="Times New Roman" w:eastAsia="Times New Roman" w:cs="Times New Roman"/>
        </w:rPr>
        <w:t>44</w:t>
      </w:r>
      <w:r>
        <w:rPr/>
        <w:t>、给药间隔大：</w:t>
      </w:r>
    </w:p>
    <w:p>
      <w:pPr>
        <w:pStyle w:val="BodyText"/>
        <w:ind w:left="125"/>
        <w:spacing w:before="6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45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、给药间隔小：</w:t>
      </w:r>
    </w:p>
    <w:p>
      <w:pPr>
        <w:pStyle w:val="BodyText"/>
        <w:ind w:left="125"/>
        <w:spacing w:before="3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46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6"/>
        </w:rPr>
        <w:t>、静脉滴注：</w:t>
      </w:r>
    </w:p>
    <w:p>
      <w:pPr>
        <w:pStyle w:val="BodyText"/>
        <w:ind w:left="125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47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、给药剂量小：</w:t>
      </w:r>
    </w:p>
    <w:p>
      <w:pPr>
        <w:pStyle w:val="BodyText"/>
        <w:ind w:left="125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48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、给药剂量大：</w:t>
      </w:r>
    </w:p>
    <w:p>
      <w:pPr>
        <w:pStyle w:val="BodyText"/>
        <w:ind w:left="130"/>
        <w:spacing w:before="7" w:line="223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2"/>
        </w:rPr>
        <w:t>型题：</w:t>
      </w:r>
    </w:p>
    <w:p>
      <w:pPr>
        <w:pStyle w:val="BodyText"/>
        <w:ind w:left="154"/>
        <w:spacing w:before="18" w:line="237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49~52</w:t>
      </w:r>
    </w:p>
    <w:p>
      <w:pPr>
        <w:pStyle w:val="BodyText"/>
        <w:ind w:left="858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表观分布容积       </w:t>
      </w:r>
      <w:r>
        <w:rPr>
          <w:rFonts w:ascii="Times New Roman" w:hAnsi="Times New Roman" w:eastAsia="Times New Roman" w:cs="Times New Roman"/>
        </w:rPr>
        <w:t>B.</w:t>
      </w:r>
      <w:r>
        <w:rPr/>
        <w:t>血浆清除率   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125"/>
        <w:spacing w:before="22" w:line="238" w:lineRule="auto"/>
        <w:rPr/>
      </w:pPr>
      <w:r>
        <w:rPr>
          <w:rFonts w:ascii="Times New Roman" w:hAnsi="Times New Roman" w:eastAsia="Times New Roman" w:cs="Times New Roman"/>
        </w:rPr>
        <w:t>49</w:t>
      </w:r>
      <w:r>
        <w:rPr/>
        <w:t>、影响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1/2</w:t>
      </w:r>
      <w:r>
        <w:rPr/>
        <w:t>：</w:t>
      </w:r>
    </w:p>
    <w:p>
      <w:pPr>
        <w:pStyle w:val="BodyText"/>
        <w:ind w:left="132"/>
        <w:spacing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50</w:t>
      </w:r>
      <w:r>
        <w:rPr>
          <w:spacing w:val="-1"/>
        </w:rPr>
        <w:t>、受肝肾功能影响：</w:t>
      </w:r>
    </w:p>
    <w:p>
      <w:pPr>
        <w:pStyle w:val="BodyText"/>
        <w:ind w:left="132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、受血浆蛋白结合影响：</w:t>
      </w:r>
    </w:p>
    <w:p>
      <w:pPr>
        <w:pStyle w:val="BodyText"/>
        <w:ind w:left="153" w:right="6055" w:hanging="21"/>
        <w:spacing w:before="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52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7"/>
        </w:rPr>
        <w:t>、影响消除速率常数：</w:t>
      </w: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53~56</w:t>
      </w:r>
    </w:p>
    <w:p>
      <w:pPr>
        <w:pStyle w:val="BodyText"/>
        <w:ind w:left="130" w:right="170" w:firstLine="307"/>
        <w:spacing w:before="1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药物的药理学活性      </w:t>
      </w:r>
      <w:r>
        <w:rPr>
          <w:rFonts w:ascii="Times New Roman" w:hAnsi="Times New Roman" w:eastAsia="Times New Roman" w:cs="Times New Roman"/>
        </w:rPr>
        <w:t>B.</w:t>
      </w:r>
      <w:r>
        <w:rPr/>
        <w:t>药效的持续时间   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两者均影响  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两者均不</w:t>
      </w:r>
      <w:r>
        <w:rPr>
          <w:spacing w:val="-2"/>
        </w:rPr>
        <w:t>影响</w:t>
      </w:r>
    </w:p>
    <w:p>
      <w:pPr>
        <w:pStyle w:val="BodyText"/>
        <w:ind w:left="132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、药物主动转运的竞争性抑制可影响：</w:t>
      </w:r>
    </w:p>
    <w:p>
      <w:pPr>
        <w:pStyle w:val="BodyText"/>
        <w:ind w:left="132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54</w:t>
      </w:r>
      <w:r>
        <w:rPr>
          <w:spacing w:val="-1"/>
        </w:rPr>
        <w:t>、药物与血浆蛋白结合的竞争性可影响：</w:t>
      </w:r>
    </w:p>
    <w:p>
      <w:pPr>
        <w:pStyle w:val="BodyText"/>
        <w:ind w:left="132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55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4"/>
        </w:rPr>
        <w:t>、药物的肝肠循环可影响：</w:t>
      </w:r>
    </w:p>
    <w:p>
      <w:pPr>
        <w:pStyle w:val="BodyText"/>
        <w:ind w:left="123" w:right="5635" w:firstLine="8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56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6"/>
        </w:rPr>
        <w:t>、药物的生物转化可影响：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132"/>
        <w:spacing w:before="1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57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、药物与血浆蛋白结合：</w:t>
      </w:r>
    </w:p>
    <w:p>
      <w:pPr>
        <w:pStyle w:val="BodyText"/>
        <w:ind w:left="438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有利于药物进一步吸收      </w:t>
      </w:r>
      <w:r>
        <w:rPr>
          <w:rFonts w:ascii="Times New Roman" w:hAnsi="Times New Roman" w:eastAsia="Times New Roman" w:cs="Times New Roman"/>
        </w:rPr>
        <w:t>B.</w:t>
      </w:r>
      <w:r>
        <w:rPr/>
        <w:t>有利于药物从肾脏排泄</w:t>
      </w:r>
    </w:p>
    <w:p>
      <w:pPr>
        <w:pStyle w:val="BodyText"/>
        <w:ind w:left="446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加快药物发生作用          </w:t>
      </w:r>
      <w:r>
        <w:rPr>
          <w:rFonts w:ascii="Times New Roman" w:hAnsi="Times New Roman" w:eastAsia="Times New Roman" w:cs="Times New Roman"/>
        </w:rPr>
        <w:t>D.</w:t>
      </w:r>
      <w:r>
        <w:rPr/>
        <w:t>两种蛋白结合率高的药物易发生竞</w:t>
      </w:r>
      <w:r>
        <w:rPr>
          <w:spacing w:val="-1"/>
        </w:rPr>
        <w:t>争置换现象</w:t>
      </w:r>
    </w:p>
    <w:p>
      <w:pPr>
        <w:spacing w:line="221" w:lineRule="auto"/>
        <w:sectPr>
          <w:pgSz w:w="11907" w:h="16839"/>
          <w:pgMar w:top="1424" w:right="1785" w:bottom="0" w:left="1678" w:header="0" w:footer="0" w:gutter="0"/>
        </w:sectPr>
        <w:rPr/>
      </w:pPr>
    </w:p>
    <w:p>
      <w:pPr>
        <w:pStyle w:val="BodyText"/>
        <w:ind w:left="335"/>
        <w:spacing w:before="4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血浆蛋白量低者易发生药物中毒</w:t>
      </w:r>
    </w:p>
    <w:p>
      <w:pPr>
        <w:pStyle w:val="BodyText"/>
        <w:ind w:left="24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58</w:t>
      </w:r>
      <w:r>
        <w:rPr>
          <w:spacing w:val="-2"/>
        </w:rPr>
        <w:t>、关于一级动力学的描述，正确的是：</w:t>
      </w:r>
    </w:p>
    <w:p>
      <w:pPr>
        <w:pStyle w:val="BodyText"/>
        <w:ind w:left="227"/>
        <w:spacing w:before="7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消除速率与当时药浓一次方成正比      </w:t>
      </w:r>
      <w:r>
        <w:rPr>
          <w:rFonts w:ascii="Times New Roman" w:hAnsi="Times New Roman" w:eastAsia="Times New Roman" w:cs="Times New Roman"/>
        </w:rPr>
        <w:t>B.</w:t>
      </w:r>
      <w:r>
        <w:rPr/>
        <w:t>定量消除              </w:t>
      </w:r>
      <w:r>
        <w:rPr>
          <w:rFonts w:ascii="Times New Roman" w:hAnsi="Times New Roman" w:eastAsia="Times New Roman" w:cs="Times New Roman"/>
        </w:rPr>
        <w:t>C.c-t </w:t>
      </w:r>
      <w:r>
        <w:rPr/>
        <w:t>为直线</w:t>
      </w:r>
    </w:p>
    <w:p>
      <w:pPr>
        <w:pStyle w:val="BodyText"/>
        <w:ind w:left="18"/>
        <w:spacing w:before="4" w:line="238" w:lineRule="auto"/>
        <w:rPr/>
      </w:pPr>
      <w:r>
        <w:rPr>
          <w:rFonts w:ascii="Times New Roman" w:hAnsi="Times New Roman" w:eastAsia="Times New Roman" w:cs="Times New Roman"/>
        </w:rPr>
        <w:t>D.t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1"/>
        </w:rPr>
        <w:t xml:space="preserve"> </w:t>
      </w:r>
      <w:r>
        <w:rPr/>
        <w:t>恒定          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大多数药物在治疗量时均为一级动力学</w:t>
      </w:r>
    </w:p>
    <w:p>
      <w:pPr>
        <w:pStyle w:val="BodyText"/>
        <w:ind w:left="24"/>
        <w:spacing w:before="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59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4"/>
        </w:rPr>
        <w:t>、表观分布容积的意义有：</w:t>
      </w:r>
    </w:p>
    <w:p>
      <w:pPr>
        <w:pStyle w:val="BodyText"/>
        <w:ind w:left="23" w:right="202" w:firstLine="306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反映药物吸收的量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反映药物分布的广窄程度    </w:t>
      </w:r>
      <w:r>
        <w:rPr>
          <w:rFonts w:ascii="Times New Roman" w:hAnsi="Times New Roman" w:eastAsia="Times New Roman" w:cs="Times New Roman"/>
        </w:rPr>
        <w:t>C.</w:t>
      </w:r>
      <w:r>
        <w:rPr/>
        <w:t>反映药物排泄的</w:t>
      </w:r>
      <w:r>
        <w:rPr>
          <w:spacing w:val="-2"/>
        </w:rPr>
        <w:t>过程</w:t>
      </w:r>
    </w:p>
    <w:p>
      <w:pPr>
        <w:pStyle w:val="BodyText"/>
        <w:ind w:left="332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反映药物消除的速度           </w:t>
      </w:r>
      <w:r>
        <w:rPr>
          <w:rFonts w:ascii="Times New Roman" w:hAnsi="Times New Roman" w:eastAsia="Times New Roman" w:cs="Times New Roman"/>
        </w:rPr>
        <w:t>E.</w:t>
      </w:r>
      <w:r>
        <w:rPr/>
        <w:t>估算欲达到有效药浓应投药量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60</w:t>
      </w:r>
      <w:r>
        <w:rPr>
          <w:spacing w:val="-1"/>
        </w:rPr>
        <w:t>、属于药动学参数的有：</w:t>
      </w:r>
    </w:p>
    <w:p>
      <w:pPr>
        <w:pStyle w:val="BodyText"/>
        <w:ind w:left="21" w:right="132" w:firstLine="308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一级动力学     </w:t>
      </w:r>
      <w:r>
        <w:rPr>
          <w:rFonts w:ascii="Times New Roman" w:hAnsi="Times New Roman" w:eastAsia="Times New Roman" w:cs="Times New Roman"/>
        </w:rPr>
        <w:t>B.</w:t>
      </w:r>
      <w:r>
        <w:rPr/>
        <w:t>半衰期     </w:t>
      </w:r>
      <w:r>
        <w:rPr>
          <w:rFonts w:ascii="Times New Roman" w:hAnsi="Times New Roman" w:eastAsia="Times New Roman" w:cs="Times New Roman"/>
        </w:rPr>
        <w:t>C.</w:t>
      </w:r>
      <w:r>
        <w:rPr/>
        <w:t>表观分布容积    </w:t>
      </w:r>
      <w:r>
        <w:rPr>
          <w:rFonts w:ascii="Times New Roman" w:hAnsi="Times New Roman" w:eastAsia="Times New Roman" w:cs="Times New Roman"/>
        </w:rPr>
        <w:t>D.</w:t>
      </w:r>
      <w:r>
        <w:rPr/>
        <w:t>二室模型        </w:t>
      </w:r>
      <w:r>
        <w:rPr>
          <w:rFonts w:ascii="Times New Roman" w:hAnsi="Times New Roman" w:eastAsia="Times New Roman" w:cs="Times New Roman"/>
        </w:rPr>
        <w:t>E.</w:t>
      </w:r>
      <w:r>
        <w:rPr/>
        <w:t>生物利用</w:t>
      </w:r>
      <w:r>
        <w:rPr/>
        <w:t>度</w:t>
      </w:r>
    </w:p>
    <w:p>
      <w:pPr>
        <w:pStyle w:val="BodyText"/>
        <w:ind w:left="23"/>
        <w:spacing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61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、经生物转化后的药物：</w:t>
      </w:r>
    </w:p>
    <w:p>
      <w:pPr>
        <w:pStyle w:val="BodyText"/>
        <w:ind w:left="227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可具有活性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有利于肾小管重吸收     </w:t>
      </w:r>
      <w:r>
        <w:rPr>
          <w:rFonts w:ascii="Times New Roman" w:hAnsi="Times New Roman" w:eastAsia="Times New Roman" w:cs="Times New Roman"/>
        </w:rPr>
        <w:t>C.</w:t>
      </w:r>
      <w:r>
        <w:rPr/>
        <w:t>脂溶性增加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失去药理活性        </w:t>
      </w:r>
      <w:r>
        <w:rPr>
          <w:rFonts w:ascii="Times New Roman" w:hAnsi="Times New Roman" w:eastAsia="Times New Roman" w:cs="Times New Roman"/>
        </w:rPr>
        <w:t>E.</w:t>
      </w:r>
      <w:r>
        <w:rPr/>
        <w:t>极性升高</w:t>
      </w:r>
    </w:p>
    <w:p>
      <w:pPr>
        <w:pStyle w:val="BodyText"/>
        <w:ind w:left="23"/>
        <w:spacing w:before="23" w:line="238" w:lineRule="auto"/>
        <w:rPr/>
      </w:pPr>
      <w:r>
        <w:rPr>
          <w:rFonts w:ascii="Times New Roman" w:hAnsi="Times New Roman" w:eastAsia="Times New Roman" w:cs="Times New Roman"/>
          <w:spacing w:val="-4"/>
        </w:rPr>
        <w:t>62</w:t>
      </w:r>
      <w:r>
        <w:rPr>
          <w:spacing w:val="-4"/>
        </w:rPr>
        <w:t>、药物消除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w w:val="101"/>
          <w:position w:val="-1"/>
        </w:rPr>
        <w:t xml:space="preserve"> </w:t>
      </w:r>
      <w:r>
        <w:rPr>
          <w:spacing w:val="-4"/>
        </w:rPr>
        <w:t>的影响因素有：</w:t>
      </w:r>
    </w:p>
    <w:p>
      <w:pPr>
        <w:pStyle w:val="BodyText"/>
        <w:ind w:left="227"/>
        <w:spacing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首关消除        </w:t>
      </w:r>
      <w:r>
        <w:rPr>
          <w:rFonts w:ascii="Times New Roman" w:hAnsi="Times New Roman" w:eastAsia="Times New Roman" w:cs="Times New Roman"/>
        </w:rPr>
        <w:t>B.</w:t>
      </w:r>
      <w:r>
        <w:rPr/>
        <w:t>血浆蛋白结合率    </w:t>
      </w:r>
      <w:r>
        <w:rPr>
          <w:rFonts w:ascii="Times New Roman" w:hAnsi="Times New Roman" w:eastAsia="Times New Roman" w:cs="Times New Roman"/>
        </w:rPr>
        <w:t>C.</w:t>
      </w:r>
      <w:r>
        <w:rPr/>
        <w:t>表观分布容积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血浆清除率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2"/>
        </w:rPr>
        <w:t>曲线下面积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63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4"/>
        </w:rPr>
        <w:t>、药物与血浆蛋白结合的特点是：</w:t>
      </w:r>
    </w:p>
    <w:p>
      <w:pPr>
        <w:pStyle w:val="BodyText"/>
        <w:ind w:left="227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暂时失去药理活性       </w:t>
      </w:r>
      <w:r>
        <w:rPr>
          <w:rFonts w:ascii="Times New Roman" w:hAnsi="Times New Roman" w:eastAsia="Times New Roman" w:cs="Times New Roman"/>
        </w:rPr>
        <w:t>B.</w:t>
      </w:r>
      <w:r>
        <w:rPr/>
        <w:t>具可逆性          </w:t>
      </w:r>
      <w:r>
        <w:rPr>
          <w:rFonts w:ascii="Times New Roman" w:hAnsi="Times New Roman" w:eastAsia="Times New Roman" w:cs="Times New Roman"/>
        </w:rPr>
        <w:t>C.</w:t>
      </w:r>
      <w:r>
        <w:rPr/>
        <w:t>特异性低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结合点有限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两药间可产生竞争性置换作用</w:t>
      </w:r>
    </w:p>
    <w:p>
      <w:pPr>
        <w:pStyle w:val="BodyText"/>
        <w:ind w:left="26"/>
        <w:spacing w:before="23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、肝微粒体药物代谢酶中主要的酶系是</w:t>
      </w:r>
      <w:r>
        <w:rPr>
          <w:u w:val="single" w:color="auto"/>
          <w:spacing w:val="-2"/>
        </w:rPr>
        <w:t xml:space="preserve">       </w:t>
      </w:r>
      <w:r>
        <w:rPr>
          <w:spacing w:val="-2"/>
        </w:rPr>
        <w:t>，与</w:t>
      </w:r>
      <w:r>
        <w:rPr>
          <w:spacing w:val="-78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93"/>
        </w:rPr>
        <w:t xml:space="preserve"> </w:t>
      </w:r>
      <w:r>
        <w:rPr>
          <w:spacing w:val="-2"/>
        </w:rPr>
        <w:t>形成</w:t>
      </w:r>
    </w:p>
    <w:p>
      <w:pPr>
        <w:pStyle w:val="BodyText"/>
        <w:ind w:left="14" w:right="48" w:firstLine="222"/>
        <w:spacing w:before="6" w:line="239" w:lineRule="auto"/>
        <w:tabs>
          <w:tab w:val="left" w:pos="225"/>
        </w:tabs>
        <w:rPr/>
      </w:pPr>
      <w:r>
        <w:rPr/>
        <w:t>一个氧化还原系统。重要的肝药酶诱导剂是</w:t>
      </w:r>
      <w:r>
        <w:rPr>
          <w:u w:val="single" w:color="auto"/>
          <w:spacing w:val="34"/>
        </w:rPr>
        <w:t xml:space="preserve">   </w:t>
      </w:r>
      <w:r>
        <w:rPr/>
        <w:t>，当与双香豆素使用时，可使后者的 </w:t>
      </w:r>
      <w:r>
        <w:rPr>
          <w:u w:val="single" w:color="auto"/>
        </w:rPr>
        <w:t xml:space="preserve">  </w:t>
      </w:r>
      <w:r>
        <w:rPr>
          <w:u w:val="single" w:color="auto"/>
        </w:rPr>
        <w:tab/>
      </w:r>
      <w:r>
        <w:rPr>
          <w:spacing w:val="-93"/>
        </w:rPr>
        <w:t xml:space="preserve"> </w:t>
      </w:r>
      <w:r>
        <w:rPr>
          <w:spacing w:val="-2"/>
        </w:rPr>
        <w:t>作用减弱。</w:t>
      </w:r>
    </w:p>
    <w:p>
      <w:pPr>
        <w:pStyle w:val="BodyText"/>
        <w:ind w:left="18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、促进苯巴比妥排泄的方法是</w:t>
      </w:r>
      <w:r>
        <w:rPr>
          <w:spacing w:val="-103"/>
        </w:rPr>
        <w:t xml:space="preserve"> </w:t>
      </w:r>
      <w:r>
        <w:rPr>
          <w:u w:val="single" w:color="auto"/>
          <w:spacing w:val="26"/>
        </w:rPr>
        <w:t xml:space="preserve">    </w:t>
      </w:r>
      <w:r>
        <w:rPr>
          <w:spacing w:val="-97"/>
        </w:rPr>
        <w:t xml:space="preserve"> </w:t>
      </w:r>
      <w:r>
        <w:rPr>
          <w:spacing w:val="-1"/>
        </w:rPr>
        <w:t>体液，促进水杨酸钠排泄 的方法是</w:t>
      </w:r>
      <w:r>
        <w:rPr>
          <w:u w:val="single" w:color="auto"/>
          <w:spacing w:val="-1"/>
        </w:rPr>
        <w:t xml:space="preserve">      </w:t>
      </w:r>
      <w:r>
        <w:rPr>
          <w:spacing w:val="-97"/>
        </w:rPr>
        <w:t xml:space="preserve"> </w:t>
      </w:r>
      <w:r>
        <w:rPr>
          <w:spacing w:val="-1"/>
        </w:rPr>
        <w:t>体液。</w:t>
      </w:r>
    </w:p>
    <w:p>
      <w:pPr>
        <w:pStyle w:val="BodyText"/>
        <w:ind w:left="22" w:right="45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、体内药物按恒比衰减，每个半衰期给药一次时，经</w:t>
      </w:r>
      <w:r>
        <w:rPr>
          <w:spacing w:val="-100"/>
        </w:rPr>
        <w:t xml:space="preserve"> </w:t>
      </w:r>
      <w:r>
        <w:rPr>
          <w:u w:val="single" w:color="auto"/>
        </w:rPr>
        <w:t xml:space="preserve">     </w:t>
      </w:r>
      <w:r>
        <w:rPr>
          <w:spacing w:val="-96"/>
        </w:rPr>
        <w:t xml:space="preserve"> </w:t>
      </w:r>
      <w:r>
        <w:rPr>
          <w:spacing w:val="-3"/>
        </w:rPr>
        <w:t>个半衰期血浆药物浓度达到稳态</w:t>
      </w:r>
      <w:r>
        <w:rPr>
          <w:spacing w:val="-1"/>
        </w:rPr>
        <w:t>浓度。某药</w:t>
      </w:r>
    </w:p>
    <w:p>
      <w:pPr>
        <w:pStyle w:val="BodyText"/>
        <w:ind w:left="26"/>
        <w:spacing w:before="11" w:line="213" w:lineRule="auto"/>
        <w:rPr/>
      </w:pPr>
      <w:r>
        <w:rPr>
          <w:spacing w:val="-2"/>
        </w:rPr>
        <w:t>半衰期为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80 </w:t>
      </w:r>
      <w:r>
        <w:rPr>
          <w:spacing w:val="-2"/>
        </w:rPr>
        <w:t>分钟，如按此方式消除，血药浓度由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78mg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降到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9.75mg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3"/>
        </w:rPr>
        <w:t>需要</w:t>
      </w:r>
      <w:r>
        <w:rPr>
          <w:u w:val="single" w:color="auto"/>
          <w:spacing w:val="-3"/>
        </w:rPr>
        <w:t xml:space="preserve">         </w:t>
      </w:r>
      <w:r>
        <w:rPr>
          <w:spacing w:val="-91"/>
        </w:rPr>
        <w:t xml:space="preserve"> </w:t>
      </w:r>
      <w:r>
        <w:rPr>
          <w:spacing w:val="-3"/>
        </w:rPr>
        <w:t>小时。</w:t>
      </w:r>
    </w:p>
    <w:p>
      <w:pPr>
        <w:pStyle w:val="BodyText"/>
        <w:ind w:left="25" w:right="493" w:hanging="8"/>
        <w:spacing w:before="29" w:line="236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、苯巴比妥与双香豆素合用及保泰松与双香豆</w:t>
      </w:r>
      <w:r>
        <w:rPr>
          <w:spacing w:val="-1"/>
        </w:rPr>
        <w:t>素合用时双香豆素抗凝作用的变化分别</w:t>
      </w:r>
      <w:r>
        <w:rPr>
          <w:spacing w:val="-1"/>
        </w:rPr>
        <w:t>是</w:t>
      </w:r>
      <w:r>
        <w:rPr>
          <w:u w:val="single" w:color="auto"/>
          <w:spacing w:val="-1"/>
        </w:rPr>
        <w:t xml:space="preserve">       </w:t>
      </w:r>
      <w:r>
        <w:rPr>
          <w:spacing w:val="-87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，其作用改变的机理分别是</w:t>
      </w:r>
      <w:r>
        <w:rPr>
          <w:u w:val="single" w:color="auto"/>
          <w:spacing w:val="-1"/>
        </w:rPr>
        <w:t xml:space="preserve">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。</w:t>
      </w:r>
    </w:p>
    <w:p>
      <w:pPr>
        <w:pStyle w:val="BodyText"/>
        <w:ind w:left="24"/>
        <w:spacing w:before="8"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、在一级动力学中，一次给药后经过</w:t>
      </w:r>
      <w:r>
        <w:rPr>
          <w:spacing w:val="109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93"/>
        </w:rPr>
        <w:t xml:space="preserve"> </w:t>
      </w:r>
      <w:r>
        <w:rPr>
          <w:spacing w:val="-1"/>
        </w:rPr>
        <w:t>个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  <w:position w:val="-1"/>
        </w:rPr>
        <w:t xml:space="preserve"> </w:t>
      </w:r>
      <w:r>
        <w:rPr>
          <w:spacing w:val="-1"/>
        </w:rPr>
        <w:t>后体内药物已基本消除。</w:t>
      </w:r>
    </w:p>
    <w:p>
      <w:pPr>
        <w:pStyle w:val="BodyText"/>
        <w:ind w:left="24" w:right="48" w:hanging="1"/>
        <w:spacing w:before="5" w:line="233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、血浆半衰期（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1/2 </w:t>
      </w:r>
      <w:r>
        <w:rPr>
          <w:spacing w:val="-1"/>
        </w:rPr>
        <w:t>）是指</w:t>
      </w:r>
      <w:r>
        <w:rPr>
          <w:u w:val="single" w:color="auto"/>
          <w:spacing w:val="-1"/>
        </w:rPr>
        <w:t xml:space="preserve">    </w:t>
      </w:r>
      <w:r>
        <w:rPr>
          <w:u w:val="single" w:color="auto"/>
          <w:spacing w:val="-2"/>
        </w:rPr>
        <w:t xml:space="preserve">  </w:t>
      </w:r>
      <w:r>
        <w:rPr>
          <w:spacing w:val="-79"/>
        </w:rPr>
        <w:t xml:space="preserve"> </w:t>
      </w:r>
      <w:r>
        <w:rPr>
          <w:spacing w:val="-2"/>
        </w:rPr>
        <w:t>，连续多次给药时，必须经过</w:t>
      </w:r>
      <w:r>
        <w:rPr>
          <w:u w:val="single" w:color="auto"/>
          <w:spacing w:val="-2"/>
        </w:rPr>
        <w:t xml:space="preserve">     </w:t>
      </w:r>
      <w:r>
        <w:rPr>
          <w:spacing w:val="-97"/>
        </w:rPr>
        <w:t xml:space="preserve"> </w:t>
      </w:r>
      <w:r>
        <w:rPr>
          <w:spacing w:val="-2"/>
        </w:rPr>
        <w:t>个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1/2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  <w:position w:val="-1"/>
        </w:rPr>
        <w:t xml:space="preserve"> </w:t>
      </w:r>
      <w:r>
        <w:rPr>
          <w:spacing w:val="-2"/>
        </w:rPr>
        <w:t>才能达到稳态血</w:t>
      </w:r>
      <w:r>
        <w:rPr>
          <w:spacing w:val="-2"/>
        </w:rPr>
        <w:t>药浓度。</w:t>
      </w:r>
    </w:p>
    <w:p>
      <w:pPr>
        <w:pStyle w:val="BodyText"/>
        <w:ind w:left="25" w:hanging="3"/>
        <w:spacing w:before="13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spacing w:val="-3"/>
        </w:rPr>
        <w:t>、药物跨膜转运的主要方式是</w:t>
      </w:r>
      <w:r>
        <w:rPr>
          <w:spacing w:val="-105"/>
        </w:rPr>
        <w:t xml:space="preserve"> </w:t>
      </w:r>
      <w:r>
        <w:rPr>
          <w:u w:val="single" w:color="auto"/>
        </w:rPr>
        <w:t xml:space="preserve">    </w:t>
      </w:r>
      <w:r>
        <w:rPr>
          <w:spacing w:val="-79"/>
        </w:rPr>
        <w:t xml:space="preserve"> </w:t>
      </w:r>
      <w:r>
        <w:rPr>
          <w:spacing w:val="-3"/>
        </w:rPr>
        <w:t>，其转运快慢主要取决于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78"/>
        </w:rPr>
        <w:t xml:space="preserve">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</w:t>
      </w:r>
      <w:r>
        <w:rPr>
          <w:spacing w:val="-82"/>
        </w:rPr>
        <w:t xml:space="preserve">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</w:t>
      </w:r>
      <w:r>
        <w:rPr>
          <w:u w:val="single" w:color="auto"/>
          <w:spacing w:val="-4"/>
        </w:rPr>
        <w:t xml:space="preserve"> </w:t>
      </w:r>
      <w:r>
        <w:rPr>
          <w:spacing w:val="-96"/>
        </w:rPr>
        <w:t xml:space="preserve"> </w:t>
      </w:r>
      <w:r>
        <w:rPr>
          <w:spacing w:val="-4"/>
        </w:rPr>
        <w:t>和</w:t>
      </w:r>
      <w:r>
        <w:rPr>
          <w:u w:val="single" w:color="auto"/>
          <w:spacing w:val="-4"/>
        </w:rPr>
        <w:t xml:space="preserve">    </w:t>
      </w:r>
      <w:r>
        <w:rPr>
          <w:spacing w:val="-4"/>
        </w:rPr>
        <w:t>，</w:t>
      </w:r>
      <w:r>
        <w:rPr>
          <w:spacing w:val="-3"/>
        </w:rPr>
        <w:t>弱酸性药</w:t>
      </w:r>
    </w:p>
    <w:p>
      <w:pPr>
        <w:pStyle w:val="BodyText"/>
        <w:ind w:left="22"/>
        <w:spacing w:before="11" w:line="221" w:lineRule="auto"/>
        <w:rPr/>
      </w:pPr>
      <w:r>
        <w:rPr>
          <w:spacing w:val="-1"/>
        </w:rPr>
        <w:t>物在</w:t>
      </w:r>
      <w:r>
        <w:rPr>
          <w:u w:val="single" w:color="auto"/>
          <w:spacing w:val="-1"/>
        </w:rPr>
        <w:t xml:space="preserve">       </w:t>
      </w:r>
      <w:r>
        <w:rPr>
          <w:spacing w:val="-93"/>
        </w:rPr>
        <w:t xml:space="preserve"> </w:t>
      </w:r>
      <w:r>
        <w:rPr>
          <w:spacing w:val="-1"/>
        </w:rPr>
        <w:t>性环境下易跨膜转运。</w:t>
      </w:r>
    </w:p>
    <w:p>
      <w:pPr>
        <w:pStyle w:val="BodyText"/>
        <w:ind w:left="22"/>
        <w:spacing w:before="19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</w:rPr>
        <w:t>1*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PKA.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    2</w:t>
      </w:r>
      <w:r>
        <w:rPr>
          <w:spacing w:val="-1"/>
        </w:rPr>
        <w:t>、肝药酶         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、生物转化第一相反应</w:t>
      </w:r>
    </w:p>
    <w:p>
      <w:pPr>
        <w:pStyle w:val="BodyText"/>
        <w:ind w:left="17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、生物转化第二相反应     </w:t>
      </w:r>
      <w:r>
        <w:rPr>
          <w:rFonts w:ascii="Times New Roman" w:hAnsi="Times New Roman" w:eastAsia="Times New Roman" w:cs="Times New Roman"/>
        </w:rPr>
        <w:t>5</w:t>
      </w:r>
      <w:r>
        <w:rPr/>
        <w:t>、肝肠循环    </w:t>
      </w:r>
      <w:r>
        <w:rPr>
          <w:spacing w:val="-1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、被动转运</w:t>
      </w:r>
    </w:p>
    <w:p>
      <w:pPr>
        <w:pStyle w:val="BodyText"/>
        <w:ind w:left="22"/>
        <w:spacing w:before="7" w:line="234" w:lineRule="auto"/>
        <w:rPr/>
      </w:pPr>
      <w:r>
        <w:rPr>
          <w:rFonts w:ascii="Times New Roman" w:hAnsi="Times New Roman" w:eastAsia="Times New Roman" w:cs="Times New Roman"/>
        </w:rPr>
        <w:t>7</w:t>
      </w:r>
      <w:r>
        <w:rPr/>
        <w:t>、主动转运               </w:t>
      </w:r>
      <w:r>
        <w:rPr>
          <w:rFonts w:ascii="Times New Roman" w:hAnsi="Times New Roman" w:eastAsia="Times New Roman" w:cs="Times New Roman"/>
        </w:rPr>
        <w:t>8*</w:t>
      </w:r>
      <w:r>
        <w:rPr/>
        <w:t>、表观分布容积   </w:t>
      </w:r>
      <w:r>
        <w:rPr>
          <w:rFonts w:ascii="Times New Roman" w:hAnsi="Times New Roman" w:eastAsia="Times New Roman" w:cs="Times New Roman"/>
        </w:rPr>
        <w:t>9</w:t>
      </w:r>
      <w:r>
        <w:rPr>
          <w:spacing w:val="-1"/>
        </w:rPr>
        <w:t>、生物利用度</w:t>
      </w:r>
    </w:p>
    <w:p>
      <w:pPr>
        <w:pStyle w:val="BodyText"/>
        <w:ind w:left="39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、首过代谢（效应）     </w:t>
      </w: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、药物一级动力学消除（恒比消除）</w:t>
      </w:r>
    </w:p>
    <w:p>
      <w:pPr>
        <w:pStyle w:val="BodyText"/>
        <w:ind w:left="39"/>
        <w:spacing w:before="7" w:line="234" w:lineRule="auto"/>
        <w:rPr/>
      </w:pPr>
      <w:r>
        <w:rPr>
          <w:rFonts w:ascii="Times New Roman" w:hAnsi="Times New Roman" w:eastAsia="Times New Roman" w:cs="Times New Roman"/>
        </w:rPr>
        <w:t>12</w:t>
      </w:r>
      <w:r>
        <w:rPr/>
        <w:t>、零级动力学消除（恒量消除）  </w:t>
      </w:r>
      <w:r>
        <w:rPr>
          <w:rFonts w:ascii="Times New Roman" w:hAnsi="Times New Roman" w:eastAsia="Times New Roman" w:cs="Times New Roman"/>
        </w:rPr>
        <w:t>13</w:t>
      </w:r>
      <w:r>
        <w:rPr>
          <w:spacing w:val="-1"/>
        </w:rPr>
        <w:t>、肝药酶诱导剂    </w:t>
      </w:r>
      <w:r>
        <w:rPr>
          <w:rFonts w:ascii="Times New Roman" w:hAnsi="Times New Roman" w:eastAsia="Times New Roman" w:cs="Times New Roman"/>
          <w:spacing w:val="-1"/>
        </w:rPr>
        <w:t>14</w:t>
      </w:r>
      <w:r>
        <w:rPr>
          <w:spacing w:val="-1"/>
        </w:rPr>
        <w:t>、肝药酶抑制剂</w:t>
      </w:r>
    </w:p>
    <w:p>
      <w:pPr>
        <w:pStyle w:val="BodyText"/>
        <w:ind w:left="42"/>
        <w:spacing w:before="6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39"/>
        <w:spacing w:before="19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、举例说明肝药酶活性和血浆蛋白结合率对药物作用</w:t>
      </w:r>
      <w:r>
        <w:rPr>
          <w:spacing w:val="-3"/>
        </w:rPr>
        <w:t>的影响。</w:t>
      </w:r>
    </w:p>
    <w:p>
      <w:pPr>
        <w:pStyle w:val="BodyText"/>
        <w:ind w:left="24"/>
        <w:spacing w:before="7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spacing w:val="-4"/>
        </w:rPr>
        <w:t>一、选择题</w:t>
      </w:r>
    </w:p>
    <w:p>
      <w:pPr>
        <w:ind w:left="144"/>
        <w:spacing w:before="42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E. 2 C. 3 E. 4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B.10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D.12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B.13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</w:p>
    <w:p>
      <w:pPr>
        <w:ind w:left="39"/>
        <w:spacing w:before="5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A.15 D.16 A.17 C.18 D.19 D.20 E.21 A.2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D.23 C.24 E.25 B.26 D</w:t>
      </w:r>
    </w:p>
    <w:p>
      <w:pPr>
        <w:ind w:left="18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D.28 E.29 B.30 E. 31 C.32 A.33 E.34 E.35 D.36 A.37A.38 B.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39 A</w:t>
      </w:r>
    </w:p>
    <w:p>
      <w:pPr>
        <w:ind w:left="17"/>
        <w:spacing w:before="6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40 B.41 C.42 E.43 D. 44 B.45 A.46 C.47 E.48 D.49 C.50 B.51 A.52 C</w:t>
      </w:r>
    </w:p>
    <w:p>
      <w:pPr>
        <w:ind w:left="24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53 B.54 C.55 B.56 C.57 ADE.58 ADE.59 BE.60 BCE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.61 ADE.62 CD</w:t>
      </w:r>
    </w:p>
    <w:p>
      <w:pPr>
        <w:spacing w:line="233" w:lineRule="auto"/>
        <w:sectPr>
          <w:pgSz w:w="11907" w:h="16839"/>
          <w:pgMar w:top="1427" w:right="1749" w:bottom="0" w:left="1785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left="23"/>
        <w:spacing w:before="58" w:line="221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63 ABCDE.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19" w:line="234" w:lineRule="auto"/>
        <w:rPr/>
      </w:pP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  <w:spacing w:val="2"/>
        </w:rPr>
        <w:t>P450</w:t>
      </w:r>
      <w:r>
        <w:rPr>
          <w:spacing w:val="2"/>
        </w:rPr>
        <w:t>；</w:t>
      </w:r>
      <w:r>
        <w:rPr>
          <w:rFonts w:ascii="Times New Roman" w:hAnsi="Times New Roman" w:eastAsia="Times New Roman" w:cs="Times New Roman"/>
        </w:rPr>
        <w:t>NADPH</w:t>
      </w:r>
      <w:r>
        <w:rPr>
          <w:spacing w:val="2"/>
        </w:rPr>
        <w:t>（辅酶</w:t>
      </w:r>
      <w:r>
        <w:rPr>
          <w:rFonts w:ascii="Times New Roman" w:hAnsi="Times New Roman" w:eastAsia="Times New Roman" w:cs="Times New Roman"/>
          <w:spacing w:val="2"/>
        </w:rPr>
        <w:t>Ⅱ</w:t>
      </w:r>
      <w:r>
        <w:rPr>
          <w:spacing w:val="2"/>
        </w:rPr>
        <w:t>)；苯巴比妥；抗凝血</w:t>
      </w:r>
    </w:p>
    <w:p>
      <w:pPr>
        <w:pStyle w:val="BodyText"/>
        <w:ind w:left="22" w:right="7028" w:hanging="4"/>
        <w:spacing w:before="8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、碱化；碱化</w:t>
      </w:r>
      <w:r>
        <w:rPr>
          <w:rFonts w:ascii="Times New Roman" w:hAnsi="Times New Roman" w:eastAsia="Times New Roman" w:cs="Times New Roman"/>
          <w:spacing w:val="-11"/>
        </w:rPr>
        <w:t>3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1"/>
        </w:rPr>
        <w:t>；</w:t>
      </w:r>
      <w:r>
        <w:rPr>
          <w:rFonts w:ascii="Times New Roman" w:hAnsi="Times New Roman" w:eastAsia="Times New Roman" w:cs="Times New Roman"/>
          <w:spacing w:val="-11"/>
        </w:rPr>
        <w:t>4</w:t>
      </w:r>
    </w:p>
    <w:p>
      <w:pPr>
        <w:pStyle w:val="BodyText"/>
        <w:ind w:left="21" w:right="74" w:hanging="4"/>
        <w:spacing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、 减弱；增强；苯巴比妥诱导肝药酶、加速双香豆素的代谢；保泰松与双香豆素竞争与血</w:t>
      </w:r>
      <w:r>
        <w:rPr>
          <w:spacing w:val="-2"/>
        </w:rPr>
        <w:t>浆蛋白结</w:t>
      </w:r>
    </w:p>
    <w:p>
      <w:pPr>
        <w:pStyle w:val="BodyText"/>
        <w:ind w:left="23"/>
        <w:spacing w:before="9" w:line="221" w:lineRule="auto"/>
        <w:rPr/>
      </w:pPr>
      <w:r>
        <w:rPr>
          <w:spacing w:val="-2"/>
        </w:rPr>
        <w:t>合，使游离的双香豆素增加。</w:t>
      </w:r>
    </w:p>
    <w:p>
      <w:pPr>
        <w:pStyle w:val="BodyText"/>
        <w:ind w:left="24"/>
        <w:spacing w:before="58" w:line="20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1"/>
        </w:rPr>
        <w:t>5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1"/>
        </w:rPr>
        <w:t>、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</w:t>
      </w:r>
    </w:p>
    <w:p>
      <w:pPr>
        <w:pStyle w:val="BodyText"/>
        <w:ind w:left="23"/>
        <w:spacing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 血浆药物浓度下降一半所需的时间；</w:t>
      </w:r>
      <w:r>
        <w:rPr>
          <w:rFonts w:ascii="Times New Roman" w:hAnsi="Times New Roman" w:eastAsia="Times New Roman" w:cs="Times New Roman"/>
          <w:spacing w:val="-1"/>
        </w:rPr>
        <w:t>5</w:t>
      </w:r>
    </w:p>
    <w:p>
      <w:pPr>
        <w:pStyle w:val="BodyText"/>
        <w:ind w:left="22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、 简单扩散；膜两侧浓度差；药物分子量；脂溶性；解离度和极性；酸</w:t>
      </w:r>
    </w:p>
    <w:p>
      <w:pPr>
        <w:pStyle w:val="BodyText"/>
        <w:ind w:left="22"/>
        <w:spacing w:before="5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PKa</w:t>
      </w:r>
      <w:r>
        <w:rPr>
          <w:spacing w:val="-2"/>
        </w:rPr>
        <w:t>：弱酸性或弱碱性药物在溶液中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</w:t>
      </w:r>
      <w:r>
        <w:rPr>
          <w:rFonts w:ascii="Times New Roman" w:hAnsi="Times New Roman" w:eastAsia="Times New Roman" w:cs="Times New Roman"/>
          <w:spacing w:val="-3"/>
        </w:rPr>
        <w:t>%</w:t>
      </w:r>
      <w:r>
        <w:rPr>
          <w:spacing w:val="-3"/>
        </w:rPr>
        <w:t>解离时的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PH </w:t>
      </w:r>
      <w:r>
        <w:rPr>
          <w:spacing w:val="-3"/>
        </w:rPr>
        <w:t>值。</w:t>
      </w:r>
    </w:p>
    <w:p>
      <w:pPr>
        <w:pStyle w:val="BodyText"/>
        <w:ind w:left="314" w:right="137" w:hanging="296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、肝药酶：肝药酶又称肝微粒体混合功能氧化酶，由细胞色素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P450</w:t>
      </w:r>
      <w:r>
        <w:rPr>
          <w:spacing w:val="-2"/>
        </w:rPr>
        <w:t>、细胞色素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5 </w:t>
      </w:r>
      <w:r>
        <w:rPr>
          <w:spacing w:val="-2"/>
        </w:rPr>
        <w:t>和辅</w:t>
      </w:r>
      <w:r>
        <w:rPr>
          <w:spacing w:val="-3"/>
        </w:rPr>
        <w:t>酶</w:t>
      </w:r>
      <w:r>
        <w:rPr>
          <w:rFonts w:ascii="Times New Roman" w:hAnsi="Times New Roman" w:eastAsia="Times New Roman" w:cs="Times New Roman"/>
          <w:spacing w:val="-3"/>
        </w:rPr>
        <w:t>Ⅱ</w:t>
      </w:r>
      <w:r>
        <w:rPr>
          <w:spacing w:val="-15"/>
        </w:rPr>
        <w:t>组成，其功能是促进多种药物和生理代谢物的生物转</w:t>
      </w:r>
      <w:r>
        <w:rPr>
          <w:spacing w:val="-16"/>
        </w:rPr>
        <w:t>化。</w:t>
      </w:r>
    </w:p>
    <w:p>
      <w:pPr>
        <w:pStyle w:val="BodyText"/>
        <w:ind w:left="338" w:right="86" w:hanging="315"/>
        <w:spacing w:before="11" w:line="236" w:lineRule="auto"/>
        <w:rPr/>
      </w:pPr>
      <w:r>
        <w:rPr>
          <w:rFonts w:ascii="Times New Roman" w:hAnsi="Times New Roman" w:eastAsia="Times New Roman" w:cs="Times New Roman"/>
        </w:rPr>
        <w:t>3</w:t>
      </w:r>
      <w:r>
        <w:rPr/>
        <w:t>、生物转化第一相反应：包括氧化、还原和水解反应，是母药中加入极性基团</w:t>
      </w:r>
      <w:r>
        <w:rPr>
          <w:spacing w:val="-1"/>
        </w:rPr>
        <w:t>，产物的多</w:t>
      </w:r>
      <w:r>
        <w:rPr>
          <w:spacing w:val="-3"/>
        </w:rPr>
        <w:t>数是灭活的代谢物。</w:t>
      </w:r>
    </w:p>
    <w:p>
      <w:pPr>
        <w:pStyle w:val="BodyText"/>
        <w:ind w:left="341" w:hanging="324"/>
        <w:spacing w:before="6" w:line="237" w:lineRule="auto"/>
        <w:rPr/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spacing w:val="-3"/>
        </w:rPr>
        <w:t>、生物转化第二相反应：为结合反应，是母药或代谢产物与内源性物质如葡萄糖醛酸结合。</w:t>
      </w:r>
      <w:r>
        <w:rPr>
          <w:spacing w:val="-2"/>
        </w:rPr>
        <w:t>结合物一般是药理活性减弱或消失。</w:t>
      </w:r>
    </w:p>
    <w:p>
      <w:pPr>
        <w:pStyle w:val="BodyText"/>
        <w:ind w:left="337" w:right="86" w:hanging="313"/>
        <w:spacing w:before="7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、肝肠循环：一些药物从肝细胞经胆汁排入肠中，结合型药物在肠中受细菌或酶水解后被</w:t>
      </w:r>
      <w:r>
        <w:rPr>
          <w:spacing w:val="-2"/>
        </w:rPr>
        <w:t>重吸收，形成肝肠循环。</w:t>
      </w:r>
    </w:p>
    <w:p>
      <w:pPr>
        <w:pStyle w:val="BodyText"/>
        <w:spacing w:before="7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、被动转运：药物依赖于膜两侧浓度差，从高浓度的一侧向低深度的一侧</w:t>
      </w:r>
      <w:r>
        <w:rPr>
          <w:spacing w:val="-4"/>
        </w:rPr>
        <w:t>扩散转运的过程。</w:t>
      </w:r>
    </w:p>
    <w:p>
      <w:pPr>
        <w:pStyle w:val="BodyText"/>
        <w:ind w:left="336" w:right="94" w:hanging="314"/>
        <w:spacing w:before="7" w:line="235" w:lineRule="auto"/>
        <w:rPr/>
      </w:pPr>
      <w:r>
        <w:rPr>
          <w:rFonts w:ascii="Times New Roman" w:hAnsi="Times New Roman" w:eastAsia="Times New Roman" w:cs="Times New Roman"/>
        </w:rPr>
        <w:t>7</w:t>
      </w:r>
      <w:r>
        <w:rPr/>
        <w:t>、主动转运：药物逆浓度差或电位差的转运过程。需要载体和</w:t>
      </w:r>
      <w:r>
        <w:rPr>
          <w:spacing w:val="-1"/>
        </w:rPr>
        <w:t>能量，有饱和现象和竞争性</w:t>
      </w:r>
      <w:r>
        <w:rPr>
          <w:spacing w:val="-8"/>
        </w:rPr>
        <w:t>抑制。</w:t>
      </w:r>
    </w:p>
    <w:p>
      <w:pPr>
        <w:pStyle w:val="BodyText"/>
        <w:ind w:left="353" w:right="97" w:hanging="326"/>
        <w:spacing w:before="10" w:line="235" w:lineRule="auto"/>
        <w:rPr/>
      </w:pPr>
      <w:r>
        <w:rPr>
          <w:rFonts w:ascii="Times New Roman" w:hAnsi="Times New Roman" w:eastAsia="Times New Roman" w:cs="Times New Roman"/>
        </w:rPr>
        <w:t>8</w:t>
      </w:r>
      <w:r>
        <w:rPr/>
        <w:t>、表观分布容积：药物在体内达到平衡时，</w:t>
      </w:r>
      <w:r>
        <w:rPr>
          <w:spacing w:val="-1"/>
        </w:rPr>
        <w:t>按血药浓度推算体内药物总量在理论上应占有</w:t>
      </w:r>
      <w:r>
        <w:rPr>
          <w:spacing w:val="-4"/>
        </w:rPr>
        <w:t>的体液容积</w:t>
      </w:r>
      <w:r>
        <w:rPr>
          <w:rFonts w:ascii="Times New Roman" w:hAnsi="Times New Roman" w:eastAsia="Times New Roman" w:cs="Times New Roman"/>
          <w:spacing w:val="-4"/>
        </w:rPr>
        <w:t>.</w:t>
      </w:r>
      <w:r>
        <w:rPr>
          <w:spacing w:val="-4"/>
        </w:rPr>
        <w:t>。</w:t>
      </w:r>
    </w:p>
    <w:p>
      <w:pPr>
        <w:pStyle w:val="BodyText"/>
        <w:spacing w:before="12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spacing w:val="-3"/>
        </w:rPr>
        <w:t>、生物利用度：药物吸收经过肝、肠药物代谢酶首过消除后进入体循环的相</w:t>
      </w:r>
      <w:r>
        <w:rPr>
          <w:spacing w:val="-4"/>
        </w:rPr>
        <w:t>对份量及速度。</w:t>
      </w:r>
    </w:p>
    <w:p>
      <w:pPr>
        <w:pStyle w:val="BodyText"/>
        <w:ind w:left="337" w:right="85" w:hanging="298"/>
        <w:spacing w:before="6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、首过代谢：药物通过肠粘膜和肝脏时经受药物代谢酶灭活代谢后，进入体循环的药</w:t>
      </w:r>
      <w:r>
        <w:rPr>
          <w:spacing w:val="-4"/>
        </w:rPr>
        <w:t>量减</w:t>
      </w:r>
      <w:r>
        <w:rPr>
          <w:spacing w:val="-10"/>
        </w:rPr>
        <w:t>少。</w:t>
      </w:r>
    </w:p>
    <w:p>
      <w:pPr>
        <w:pStyle w:val="BodyText"/>
        <w:ind w:left="351" w:right="83" w:hanging="312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spacing w:val="-3"/>
        </w:rPr>
        <w:t>、恒比消除：每单位时间内消除恒定比例的药量，这是由于血药浓度未超出消除能力的极</w:t>
      </w:r>
      <w:r>
        <w:rPr>
          <w:spacing w:val="-13"/>
        </w:rPr>
        <w:t>限。</w:t>
      </w:r>
    </w:p>
    <w:p>
      <w:pPr>
        <w:pStyle w:val="BodyText"/>
        <w:spacing w:before="12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、恒量消除：每单位时间内消除恒定数量的药物，是由于血药浓度超出消除能力的极限。</w:t>
      </w:r>
    </w:p>
    <w:p>
      <w:pPr>
        <w:pStyle w:val="BodyText"/>
        <w:spacing w:before="4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、肝药酶诱导剂：能诱导肝药酶的活性，加速自身或其它药物的代谢，使药物效应减弱。</w:t>
      </w:r>
    </w:p>
    <w:p>
      <w:pPr>
        <w:pStyle w:val="BodyText"/>
        <w:ind w:left="39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、肝药酶抑制剂：能抑制肝药酶的活性，降低</w:t>
      </w:r>
      <w:r>
        <w:rPr>
          <w:spacing w:val="-2"/>
        </w:rPr>
        <w:t>其它药物的代谢，使药物的效应增强。</w:t>
      </w:r>
    </w:p>
    <w:p>
      <w:pPr>
        <w:pStyle w:val="BodyText"/>
        <w:ind w:left="42"/>
        <w:spacing w:before="6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23"/>
        <w:spacing w:before="21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(1)</w:t>
      </w:r>
      <w:r>
        <w:rPr>
          <w:spacing w:val="-2"/>
        </w:rPr>
        <w:t>肝药酶的活性对药物作用的影响：</w:t>
      </w:r>
    </w:p>
    <w:p>
      <w:pPr>
        <w:pStyle w:val="BodyText"/>
        <w:ind w:left="232" w:right="75" w:hanging="211"/>
        <w:spacing w:before="28" w:line="238" w:lineRule="auto"/>
        <w:rPr/>
      </w:pPr>
      <w:r>
        <w:rPr/>
        <w:t>①</w:t>
      </w:r>
      <w:r>
        <w:rPr>
          <w:spacing w:val="-43"/>
        </w:rPr>
        <w:t xml:space="preserve"> </w:t>
      </w:r>
      <w:r>
        <w:rPr/>
        <w:t>肝药酶活性提高，可以加速药物的代谢，使药物的作用减</w:t>
      </w:r>
      <w:r>
        <w:rPr>
          <w:spacing w:val="-1"/>
        </w:rPr>
        <w:t>弱或产生耐受性。如苯巴比妥</w:t>
      </w:r>
      <w:r>
        <w:rPr>
          <w:spacing w:val="-2"/>
        </w:rPr>
        <w:t>能诱导肝药酶的活性，可以加速自身的代谢</w:t>
      </w:r>
      <w:r>
        <w:rPr>
          <w:spacing w:val="-3"/>
        </w:rPr>
        <w:t>，产生耐受性。诱导肝药酶的活性，也可以加</w:t>
      </w:r>
      <w:r>
        <w:rPr/>
        <w:t>速其它药物</w:t>
      </w:r>
      <w:r>
        <w:rPr>
          <w:rFonts w:ascii="Times New Roman" w:hAnsi="Times New Roman" w:eastAsia="Times New Roman" w:cs="Times New Roman"/>
        </w:rPr>
        <w:t>(</w:t>
      </w:r>
      <w:r>
        <w:rPr/>
        <w:t>如双香豆素</w:t>
      </w:r>
      <w:r>
        <w:rPr>
          <w:rFonts w:ascii="Times New Roman" w:hAnsi="Times New Roman" w:eastAsia="Times New Roman" w:cs="Times New Roman"/>
        </w:rPr>
        <w:t>)</w:t>
      </w:r>
      <w:r>
        <w:rPr/>
        <w:t>的代谢，使后者的作</w:t>
      </w:r>
      <w:r>
        <w:rPr>
          <w:spacing w:val="-1"/>
        </w:rPr>
        <w:t>用减弱。</w:t>
      </w:r>
    </w:p>
    <w:p>
      <w:pPr>
        <w:pStyle w:val="BodyText"/>
        <w:ind w:left="21"/>
        <w:spacing w:before="7" w:line="218" w:lineRule="auto"/>
        <w:rPr/>
      </w:pPr>
      <w:r>
        <w:rPr/>
        <w:t>②肝药酶的活性降低，可使药物的生物转化减慢，血</w:t>
      </w:r>
      <w:r>
        <w:rPr>
          <w:spacing w:val="-1"/>
        </w:rPr>
        <w:t>浆药物浓度提高和药理效应增强。</w:t>
      </w:r>
    </w:p>
    <w:p>
      <w:pPr>
        <w:pStyle w:val="BodyText"/>
        <w:ind w:left="23"/>
        <w:spacing w:before="23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药物血浆旦白结合率对药物作用的影响：</w:t>
      </w:r>
    </w:p>
    <w:p>
      <w:pPr>
        <w:pStyle w:val="BodyText"/>
        <w:ind w:left="232" w:right="74" w:hanging="211"/>
        <w:spacing w:before="32" w:line="239" w:lineRule="auto"/>
        <w:rPr/>
      </w:pPr>
      <w:r>
        <w:rPr>
          <w:spacing w:val="-2"/>
        </w:rPr>
        <w:t>①药物与血浆旦白结合率低，游离型药物增多，易跨膜转运到器官组织发挥</w:t>
      </w:r>
      <w:r>
        <w:rPr>
          <w:spacing w:val="-3"/>
        </w:rPr>
        <w:t>作用，如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SD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易</w:t>
      </w:r>
      <w:r>
        <w:rPr>
          <w:spacing w:val="-2"/>
        </w:rPr>
        <w:t>通过血脑屏障发挥抗颅内感染作用。</w:t>
      </w:r>
    </w:p>
    <w:p>
      <w:pPr>
        <w:pStyle w:val="BodyText"/>
        <w:ind w:left="129" w:right="74" w:hanging="108"/>
        <w:spacing w:before="1"/>
        <w:rPr/>
      </w:pPr>
      <w:r>
        <w:rPr>
          <w:spacing w:val="-2"/>
        </w:rPr>
        <w:t>②某些药物可在血浆旦白结合部位上发生竞争排挤现象</w:t>
      </w:r>
      <w:r>
        <w:rPr>
          <w:spacing w:val="-3"/>
        </w:rPr>
        <w:t>，如保泰松与双香豆素竞争与蛋白结</w:t>
      </w:r>
      <w:r>
        <w:rPr>
          <w:spacing w:val="-1"/>
        </w:rPr>
        <w:t>合，使游离型双香豆素增加、抗凝作用增强。</w:t>
      </w:r>
    </w:p>
    <w:p>
      <w:pPr>
        <w:sectPr>
          <w:pgSz w:w="11907" w:h="16839"/>
          <w:pgMar w:top="1431" w:right="1718" w:bottom="0" w:left="1785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910"/>
        <w:spacing w:before="68" w:line="220" w:lineRule="auto"/>
        <w:outlineLvl w:val="0"/>
        <w:rPr/>
      </w:pPr>
      <w:r>
        <w:rPr>
          <w:b/>
          <w:bCs/>
          <w:spacing w:val="-2"/>
        </w:rPr>
        <w:t>第四章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影响药物效应的因素</w:t>
      </w:r>
    </w:p>
    <w:p>
      <w:pPr>
        <w:pStyle w:val="BodyText"/>
        <w:ind w:left="16" w:right="7277" w:firstLine="9"/>
        <w:spacing w:before="22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39"/>
        <w:spacing w:line="222" w:lineRule="auto"/>
        <w:rPr/>
      </w:pPr>
      <w:r>
        <w:rPr>
          <w:rFonts w:ascii="Times New Roman" w:hAnsi="Times New Roman" w:eastAsia="Times New Roman" w:cs="Times New Roman"/>
          <w:spacing w:val="-2"/>
        </w:rPr>
        <w:t>1.  </w:t>
      </w:r>
      <w:r>
        <w:rPr>
          <w:spacing w:val="-2"/>
        </w:rPr>
        <w:t>患者长期服用口服避孕药后失效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可能是因为：</w:t>
      </w:r>
    </w:p>
    <w:p>
      <w:pPr>
        <w:pStyle w:val="BodyText"/>
        <w:ind w:left="16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同时服用肝药酶诱导剂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同时服用肝药酶抑制剂      </w:t>
      </w:r>
      <w:r>
        <w:rPr>
          <w:spacing w:val="-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产生耐受性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产生耐药性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首关消除改变</w:t>
      </w:r>
    </w:p>
    <w:p>
      <w:pPr>
        <w:pStyle w:val="BodyText"/>
        <w:ind w:left="18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2.  </w:t>
      </w:r>
      <w:r>
        <w:rPr>
          <w:spacing w:val="-3"/>
        </w:rPr>
        <w:t>安慰剂是一种：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可以增加疗效的药物     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阳性对照药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口服</w:t>
      </w:r>
      <w:r>
        <w:rPr>
          <w:spacing w:val="-2"/>
        </w:rPr>
        <w:t>制剂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使病人在精神上得到鼓励和安慰的药物     </w:t>
      </w:r>
      <w:r>
        <w:rPr>
          <w:rFonts w:ascii="Times New Roman" w:hAnsi="Times New Roman" w:eastAsia="Times New Roman" w:cs="Times New Roman"/>
        </w:rPr>
        <w:t>E.</w:t>
      </w:r>
      <w:r>
        <w:rPr/>
        <w:t>不具有药理活性的剂型</w:t>
      </w:r>
    </w:p>
    <w:p>
      <w:pPr>
        <w:pStyle w:val="BodyText"/>
        <w:ind w:left="23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3.  </w:t>
      </w:r>
      <w:r>
        <w:rPr>
          <w:spacing w:val="-3"/>
        </w:rPr>
        <w:t>药物滥用是指：</w:t>
      </w:r>
    </w:p>
    <w:p>
      <w:pPr>
        <w:pStyle w:val="BodyText"/>
        <w:ind w:left="25" w:right="166" w:hanging="9"/>
        <w:spacing w:before="7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医生用药不当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未掌握药物适应症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大量长期使用某种</w:t>
      </w:r>
      <w:r>
        <w:rPr>
          <w:spacing w:val="-3"/>
        </w:rPr>
        <w:t>药物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无病情根据的长期自我用药     </w:t>
      </w:r>
      <w:r>
        <w:rPr>
          <w:rFonts w:ascii="Times New Roman" w:hAnsi="Times New Roman" w:eastAsia="Times New Roman" w:cs="Times New Roman"/>
        </w:rPr>
        <w:t>E.</w:t>
      </w:r>
      <w:r>
        <w:rPr/>
        <w:t>采用不恰当的</w:t>
      </w:r>
      <w:r>
        <w:rPr>
          <w:spacing w:val="-1"/>
        </w:rPr>
        <w:t>剂量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、药物的配伍禁忌是指：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吸收后和血浆蛋白结合    </w:t>
      </w:r>
      <w:r>
        <w:rPr>
          <w:rFonts w:ascii="Times New Roman" w:hAnsi="Times New Roman" w:eastAsia="Times New Roman" w:cs="Times New Roman"/>
        </w:rPr>
        <w:t>B.</w:t>
      </w:r>
      <w:r>
        <w:rPr/>
        <w:t>体外配伍过程中发生的物理和化学变化</w:t>
      </w:r>
    </w:p>
    <w:p>
      <w:pPr>
        <w:pStyle w:val="BodyText"/>
        <w:ind w:left="338"/>
        <w:spacing w:before="19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肝药酶活性的抑制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两种药物在体内产生拮抗作用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以上都不是</w:t>
      </w:r>
    </w:p>
    <w:p>
      <w:pPr>
        <w:pStyle w:val="BodyText"/>
        <w:ind w:left="2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、长期应用某药后需要增加剂量才能奏效，这种</w:t>
      </w:r>
      <w:r>
        <w:rPr>
          <w:spacing w:val="-2"/>
        </w:rPr>
        <w:t>现象称为：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耐药性    </w:t>
      </w:r>
      <w:r>
        <w:rPr>
          <w:rFonts w:ascii="Times New Roman" w:hAnsi="Times New Roman" w:eastAsia="Times New Roman" w:cs="Times New Roman"/>
        </w:rPr>
        <w:t>B.</w:t>
      </w:r>
      <w:r>
        <w:rPr/>
        <w:t>耐受性    </w:t>
      </w:r>
      <w:r>
        <w:rPr>
          <w:rFonts w:ascii="Times New Roman" w:hAnsi="Times New Roman" w:eastAsia="Times New Roman" w:cs="Times New Roman"/>
        </w:rPr>
        <w:t>C.</w:t>
      </w:r>
      <w:r>
        <w:rPr/>
        <w:t>成瘾性    </w:t>
      </w:r>
      <w:r>
        <w:rPr>
          <w:rFonts w:ascii="Times New Roman" w:hAnsi="Times New Roman" w:eastAsia="Times New Roman" w:cs="Times New Roman"/>
        </w:rPr>
        <w:t>D.</w:t>
      </w:r>
      <w:r>
        <w:rPr/>
        <w:t>习惯性    </w:t>
      </w:r>
      <w:r>
        <w:rPr>
          <w:rFonts w:ascii="Times New Roman" w:hAnsi="Times New Roman" w:eastAsia="Times New Roman" w:cs="Times New Roman"/>
        </w:rPr>
        <w:t>E.</w:t>
      </w:r>
      <w:r>
        <w:rPr/>
        <w:t>适应性</w:t>
      </w:r>
    </w:p>
    <w:p>
      <w:pPr>
        <w:pStyle w:val="BodyText"/>
        <w:ind w:left="23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、利用药物协同作用的目的是：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增加药物在肝脏的代谢   </w:t>
      </w:r>
      <w:r>
        <w:rPr>
          <w:rFonts w:ascii="Times New Roman" w:hAnsi="Times New Roman" w:eastAsia="Times New Roman" w:cs="Times New Roman"/>
        </w:rPr>
        <w:t>B.</w:t>
      </w:r>
      <w:r>
        <w:rPr/>
        <w:t>增加药物在受体水平的拮抗   </w:t>
      </w:r>
      <w:r>
        <w:rPr>
          <w:rFonts w:ascii="Times New Roman" w:hAnsi="Times New Roman" w:eastAsia="Times New Roman" w:cs="Times New Roman"/>
        </w:rPr>
        <w:t>C.</w:t>
      </w:r>
      <w:r>
        <w:rPr/>
        <w:t>增加药物的吸收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增加药物的排泄         </w:t>
      </w:r>
      <w:r>
        <w:rPr>
          <w:rFonts w:ascii="Times New Roman" w:hAnsi="Times New Roman" w:eastAsia="Times New Roman" w:cs="Times New Roman"/>
        </w:rPr>
        <w:t>E.</w:t>
      </w:r>
      <w:r>
        <w:rPr/>
        <w:t>增加药物的疗效</w:t>
      </w:r>
    </w:p>
    <w:p>
      <w:pPr>
        <w:pStyle w:val="BodyText"/>
        <w:ind w:left="22"/>
        <w:spacing w:before="19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、遗传异常主要表现在：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对药物肾脏排泄的异常    </w:t>
      </w:r>
      <w:r>
        <w:rPr>
          <w:rFonts w:ascii="Times New Roman" w:hAnsi="Times New Roman" w:eastAsia="Times New Roman" w:cs="Times New Roman"/>
        </w:rPr>
        <w:t>B.</w:t>
      </w:r>
      <w:r>
        <w:rPr/>
        <w:t>对药物体内转化的异常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对药物体内分布的异常    </w:t>
      </w:r>
      <w:r>
        <w:rPr>
          <w:rFonts w:ascii="Times New Roman" w:hAnsi="Times New Roman" w:eastAsia="Times New Roman" w:cs="Times New Roman"/>
        </w:rPr>
        <w:t>D.</w:t>
      </w:r>
      <w:r>
        <w:rPr/>
        <w:t>对药物</w:t>
      </w:r>
      <w:r>
        <w:rPr>
          <w:spacing w:val="-1"/>
        </w:rPr>
        <w:t>胃肠吸收的异常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对药物引起的效应异常</w:t>
      </w:r>
    </w:p>
    <w:p>
      <w:pPr>
        <w:pStyle w:val="BodyText"/>
        <w:ind w:left="27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、影响药动学相互作用的方式不包括：</w:t>
      </w:r>
    </w:p>
    <w:p>
      <w:pPr>
        <w:pStyle w:val="BodyText"/>
        <w:ind w:left="18" w:right="1356" w:firstLine="312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肝脏生物转化   </w:t>
      </w:r>
      <w:r>
        <w:rPr>
          <w:rFonts w:ascii="Times New Roman" w:hAnsi="Times New Roman" w:eastAsia="Times New Roman" w:cs="Times New Roman"/>
        </w:rPr>
        <w:t>B.</w:t>
      </w:r>
      <w:r>
        <w:rPr/>
        <w:t>吸收   </w:t>
      </w:r>
      <w:r>
        <w:rPr>
          <w:rFonts w:ascii="Times New Roman" w:hAnsi="Times New Roman" w:eastAsia="Times New Roman" w:cs="Times New Roman"/>
        </w:rPr>
        <w:t>C.</w:t>
      </w:r>
      <w:r>
        <w:rPr/>
        <w:t>血浆蛋白结合   </w:t>
      </w:r>
      <w:r>
        <w:rPr>
          <w:rFonts w:ascii="Times New Roman" w:hAnsi="Times New Roman" w:eastAsia="Times New Roman" w:cs="Times New Roman"/>
        </w:rPr>
        <w:t>D.</w:t>
      </w:r>
      <w:r>
        <w:rPr/>
        <w:t>排泄   </w:t>
      </w:r>
      <w:r>
        <w:rPr>
          <w:rFonts w:ascii="Times New Roman" w:hAnsi="Times New Roman" w:eastAsia="Times New Roman" w:cs="Times New Roman"/>
        </w:rPr>
        <w:t>E.</w:t>
      </w:r>
      <w:r>
        <w:rPr/>
        <w:t>生理性拮抗</w:t>
      </w: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1"/>
        </w:rPr>
        <w:t>型题：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7"/>
        </w:rPr>
        <w:t>9~11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耐受性    </w:t>
      </w:r>
      <w:r>
        <w:rPr>
          <w:rFonts w:ascii="Times New Roman" w:hAnsi="Times New Roman" w:eastAsia="Times New Roman" w:cs="Times New Roman"/>
        </w:rPr>
        <w:t>B.</w:t>
      </w:r>
      <w:r>
        <w:rPr/>
        <w:t>耐药性    </w:t>
      </w:r>
      <w:r>
        <w:rPr>
          <w:rFonts w:ascii="Times New Roman" w:hAnsi="Times New Roman" w:eastAsia="Times New Roman" w:cs="Times New Roman"/>
        </w:rPr>
        <w:t>C.</w:t>
      </w:r>
      <w:r>
        <w:rPr/>
        <w:t>成瘾性    </w:t>
      </w:r>
      <w:r>
        <w:rPr>
          <w:rFonts w:ascii="Times New Roman" w:hAnsi="Times New Roman" w:eastAsia="Times New Roman" w:cs="Times New Roman"/>
        </w:rPr>
        <w:t>D.</w:t>
      </w:r>
      <w:r>
        <w:rPr/>
        <w:t>习惯性   </w:t>
      </w:r>
      <w:r>
        <w:rPr>
          <w:rFonts w:ascii="Times New Roman" w:hAnsi="Times New Roman" w:eastAsia="Times New Roman" w:cs="Times New Roman"/>
        </w:rPr>
        <w:t>E.</w:t>
      </w:r>
      <w:r>
        <w:rPr/>
        <w:t>快速耐受性</w:t>
      </w:r>
    </w:p>
    <w:p>
      <w:pPr>
        <w:pStyle w:val="BodyText"/>
        <w:ind w:left="22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、短时间内反复应用数次药效递减直至消失：</w:t>
      </w:r>
    </w:p>
    <w:p>
      <w:pPr>
        <w:pStyle w:val="BodyText"/>
        <w:ind w:left="39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、病原体及肿瘤细胞对化学治疗药物的敏感性降低：</w:t>
      </w:r>
    </w:p>
    <w:p>
      <w:pPr>
        <w:pStyle w:val="BodyText"/>
        <w:ind w:left="39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、长期用药后突然停药发生严重的生理功能紊乱：</w:t>
      </w:r>
    </w:p>
    <w:p>
      <w:pPr>
        <w:pStyle w:val="BodyText"/>
        <w:ind w:left="22"/>
        <w:spacing w:before="8" w:line="223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2"/>
        </w:rPr>
        <w:t>型题：</w:t>
      </w:r>
    </w:p>
    <w:p>
      <w:pPr>
        <w:pStyle w:val="BodyText"/>
        <w:ind w:left="46"/>
        <w:spacing w:before="17" w:line="237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12~15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肝药酶抑制    </w:t>
      </w:r>
      <w:r>
        <w:rPr>
          <w:rFonts w:ascii="Times New Roman" w:hAnsi="Times New Roman" w:eastAsia="Times New Roman" w:cs="Times New Roman"/>
        </w:rPr>
        <w:t>B.</w:t>
      </w:r>
      <w:r>
        <w:rPr/>
        <w:t>遗传异常影响效应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两者均有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两者均无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9"/>
        </w:rPr>
        <w:t>12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9"/>
        </w:rPr>
        <w:t>、维拉帕米：</w:t>
      </w:r>
    </w:p>
    <w:p>
      <w:pPr>
        <w:pStyle w:val="BodyText"/>
        <w:ind w:left="39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13</w:t>
      </w:r>
      <w:r>
        <w:rPr>
          <w:spacing w:val="-4"/>
        </w:rPr>
        <w:t>、伯氨喹：</w:t>
      </w:r>
    </w:p>
    <w:p>
      <w:pPr>
        <w:pStyle w:val="BodyText"/>
        <w:ind w:left="39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14</w:t>
      </w:r>
      <w:r>
        <w:rPr>
          <w:spacing w:val="-4"/>
        </w:rPr>
        <w:t>、异烟肼：</w:t>
      </w:r>
    </w:p>
    <w:p>
      <w:pPr>
        <w:pStyle w:val="BodyText"/>
        <w:ind w:left="15" w:right="6895" w:firstLine="23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9"/>
        </w:rPr>
        <w:t>15</w:t>
      </w:r>
      <w:r>
        <w:rPr>
          <w:spacing w:val="-9"/>
        </w:rPr>
        <w:t>、西米替丁：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39"/>
        <w:spacing w:before="9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、联合应用两种以上药物的目的在于：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减少单味药用量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减少不良反应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增强疗效</w:t>
      </w:r>
    </w:p>
    <w:p>
      <w:pPr>
        <w:pStyle w:val="BodyText"/>
        <w:ind w:left="1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延缓耐药性发生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改变遗传异常表现的快及慢代谢型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17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3"/>
        </w:rPr>
        <w:t>、连续用药后，机体对药物的反应发生改变，包括：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耐药性     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耐受性     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依赖性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18"/>
        <w:spacing w:before="4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药物慢代谢型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快速耐受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18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6"/>
        </w:rPr>
        <w:t>、舌下给药的特点是：</w:t>
      </w:r>
    </w:p>
    <w:p>
      <w:pPr>
        <w:pStyle w:val="BodyText"/>
        <w:ind w:left="16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可避免肝肠循环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可避免胃酸破坏 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吸收极慢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可避免首过效应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吸收较迅速</w:t>
      </w:r>
    </w:p>
    <w:p>
      <w:pPr>
        <w:pStyle w:val="BodyText"/>
        <w:ind w:left="39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、联合用药可发生的作用包括：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拮抗作用    </w:t>
      </w:r>
      <w:r>
        <w:rPr>
          <w:rFonts w:ascii="Times New Roman" w:hAnsi="Times New Roman" w:eastAsia="Times New Roman" w:cs="Times New Roman"/>
        </w:rPr>
        <w:t>B.</w:t>
      </w:r>
      <w:r>
        <w:rPr/>
        <w:t>配伍禁忌    </w:t>
      </w:r>
      <w:r>
        <w:rPr>
          <w:rFonts w:ascii="Times New Roman" w:hAnsi="Times New Roman" w:eastAsia="Times New Roman" w:cs="Times New Roman"/>
        </w:rPr>
        <w:t>C.</w:t>
      </w:r>
      <w:r>
        <w:rPr/>
        <w:t>协同作用    </w:t>
      </w:r>
      <w:r>
        <w:rPr>
          <w:rFonts w:ascii="Times New Roman" w:hAnsi="Times New Roman" w:eastAsia="Times New Roman" w:cs="Times New Roman"/>
        </w:rPr>
        <w:t>D.</w:t>
      </w:r>
      <w:r>
        <w:rPr/>
        <w:t>个体差异   </w:t>
      </w:r>
      <w:r>
        <w:rPr>
          <w:rFonts w:ascii="Times New Roman" w:hAnsi="Times New Roman" w:eastAsia="Times New Roman" w:cs="Times New Roman"/>
        </w:rPr>
        <w:t>E.</w:t>
      </w:r>
      <w:r>
        <w:rPr/>
        <w:t>药剂当量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spacing w:val="-3"/>
        </w:rPr>
        <w:t>、影响药代动力学的因素有：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胃肠吸收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血浆蛋白结合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干扰神经递质</w:t>
      </w:r>
      <w:r>
        <w:rPr>
          <w:spacing w:val="-2"/>
        </w:rPr>
        <w:t>的转运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肾脏排泄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肝脏生物转化</w:t>
      </w:r>
    </w:p>
    <w:p>
      <w:pPr>
        <w:pStyle w:val="BodyText"/>
        <w:ind w:left="26"/>
        <w:spacing w:before="19" w:line="221" w:lineRule="auto"/>
        <w:rPr/>
      </w:pPr>
      <w:r>
        <w:rPr>
          <w:spacing w:val="-2"/>
        </w:rPr>
        <w:t>二、名词解释</w:t>
      </w:r>
    </w:p>
    <w:p>
      <w:pPr>
        <w:pStyle w:val="BodyText"/>
        <w:ind w:left="39"/>
        <w:spacing w:before="23" w:line="236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spacing w:val="-6"/>
        </w:rPr>
        <w:t>、耐受性</w:t>
      </w:r>
    </w:p>
    <w:p>
      <w:pPr>
        <w:pStyle w:val="BodyText"/>
        <w:ind w:left="18"/>
        <w:spacing w:before="3" w:line="236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、成瘾性</w:t>
      </w:r>
    </w:p>
    <w:p>
      <w:pPr>
        <w:pStyle w:val="BodyText"/>
        <w:ind w:left="24" w:right="7231" w:hanging="1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spacing w:val="-5"/>
        </w:rPr>
        <w:t>、配伍禁忌</w:t>
      </w:r>
      <w:r>
        <w:rPr>
          <w:b/>
          <w:bCs/>
          <w:spacing w:val="-3"/>
        </w:rPr>
        <w:t>参考答案</w:t>
      </w:r>
      <w:r>
        <w:rPr>
          <w:spacing w:val="-3"/>
        </w:rPr>
        <w:t>：</w:t>
      </w:r>
    </w:p>
    <w:p>
      <w:pPr>
        <w:pStyle w:val="BodyText"/>
        <w:ind w:left="26"/>
        <w:spacing w:before="12" w:line="222" w:lineRule="auto"/>
        <w:rPr/>
      </w:pPr>
      <w:r>
        <w:rPr>
          <w:spacing w:val="-4"/>
        </w:rPr>
        <w:t>一、选择题</w:t>
      </w:r>
    </w:p>
    <w:p>
      <w:pPr>
        <w:ind w:left="3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A. 2E. 3 D. 4 B. 5 B.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B.11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C.12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D.13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</w:p>
    <w:p>
      <w:pPr>
        <w:ind w:left="39"/>
        <w:spacing w:before="6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C.15 A.16 ABC.17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BCE.18 BCDE.19 ABC.20 ABDE</w:t>
      </w:r>
    </w:p>
    <w:p>
      <w:pPr>
        <w:pStyle w:val="BodyText"/>
        <w:ind w:left="26"/>
        <w:spacing w:before="1" w:line="220" w:lineRule="auto"/>
        <w:rPr/>
      </w:pPr>
      <w:r>
        <w:rPr>
          <w:spacing w:val="-2"/>
        </w:rPr>
        <w:t>二、名词解释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、耐受性：连续用药后机体对药物的反应强度减弱，增加剂量才可保持药效不减。</w:t>
      </w:r>
    </w:p>
    <w:p>
      <w:pPr>
        <w:pStyle w:val="BodyText"/>
        <w:ind w:left="339" w:hanging="321"/>
        <w:spacing w:before="6" w:line="236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、成瘾性：病人对麻醉药品产生了生理的依赖性，一</w:t>
      </w:r>
      <w:r>
        <w:rPr>
          <w:spacing w:val="-4"/>
        </w:rPr>
        <w:t>旦停药后，出现严重的生理机能紊乱，</w:t>
      </w:r>
      <w:r>
        <w:rPr>
          <w:spacing w:val="-2"/>
        </w:rPr>
        <w:t>如停用吗啡后病人出现严重的戒断症状。</w:t>
      </w:r>
    </w:p>
    <w:p>
      <w:pPr>
        <w:pStyle w:val="BodyText"/>
        <w:ind w:left="339" w:right="81" w:hanging="316"/>
        <w:spacing w:before="7" w:line="237" w:lineRule="auto"/>
        <w:rPr/>
      </w:pPr>
      <w:r>
        <w:rPr>
          <w:rFonts w:ascii="Times New Roman" w:hAnsi="Times New Roman" w:eastAsia="Times New Roman" w:cs="Times New Roman"/>
        </w:rPr>
        <w:t>3</w:t>
      </w:r>
      <w:r>
        <w:rPr/>
        <w:t>、配伍禁忌：药物在体外配伍直接发生物理性或化学</w:t>
      </w:r>
      <w:r>
        <w:rPr>
          <w:spacing w:val="-1"/>
        </w:rPr>
        <w:t>性相互作用而影响药物疗效或发生毒</w:t>
      </w:r>
      <w:r>
        <w:rPr>
          <w:spacing w:val="-2"/>
        </w:rPr>
        <w:t>性反应。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699"/>
        <w:spacing w:before="69" w:line="220" w:lineRule="auto"/>
        <w:outlineLvl w:val="0"/>
        <w:rPr/>
      </w:pPr>
      <w:r>
        <w:rPr>
          <w:b/>
          <w:bCs/>
          <w:spacing w:val="-2"/>
        </w:rPr>
        <w:t>第五章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传出神经系统药物概论</w:t>
      </w:r>
    </w:p>
    <w:p>
      <w:pPr>
        <w:pStyle w:val="BodyText"/>
        <w:ind w:left="16" w:right="7409" w:firstLine="9"/>
        <w:spacing w:before="22" w:line="239" w:lineRule="auto"/>
        <w:rPr/>
      </w:pPr>
      <w:r>
        <w:rPr>
          <w:spacing w:val="-21"/>
        </w:rPr>
        <w:t>一、选择题</w:t>
      </w: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39"/>
        <w:spacing w:before="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1.  </w:t>
      </w:r>
      <w:r>
        <w:rPr>
          <w:spacing w:val="-2"/>
        </w:rPr>
        <w:t>下列哪种效应不是通过激动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 </w:t>
      </w:r>
      <w:r>
        <w:rPr>
          <w:spacing w:val="-2"/>
        </w:rPr>
        <w:t>受体</w:t>
      </w:r>
      <w:r>
        <w:rPr>
          <w:spacing w:val="-3"/>
        </w:rPr>
        <w:t>实现的：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心率减慢  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胃肠道平滑肌收</w:t>
      </w:r>
      <w:r>
        <w:rPr>
          <w:spacing w:val="-2"/>
        </w:rPr>
        <w:t>缩      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"/>
        </w:rPr>
        <w:t>胃肠道括约肌收缩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膀胱括约肌舒张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瞳孔括约肌收缩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2.  </w:t>
      </w:r>
      <w:r>
        <w:rPr>
          <w:spacing w:val="-3"/>
        </w:rPr>
        <w:t>胆碱能神经不包括：</w:t>
      </w:r>
    </w:p>
    <w:p>
      <w:pPr>
        <w:pStyle w:val="BodyText"/>
        <w:ind w:left="22" w:right="113" w:hanging="6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交感、副交感神经节前纤维         </w:t>
      </w:r>
      <w:r>
        <w:rPr>
          <w:rFonts w:ascii="Times New Roman" w:hAnsi="Times New Roman" w:eastAsia="Times New Roman" w:cs="Times New Roman"/>
        </w:rPr>
        <w:t>B.</w:t>
      </w:r>
      <w:r>
        <w:rPr/>
        <w:t>交感神经节后纤维的大部分      </w:t>
      </w:r>
      <w:r>
        <w:rPr>
          <w:rFonts w:ascii="Times New Roman" w:hAnsi="Times New Roman" w:eastAsia="Times New Roman" w:cs="Times New Roman"/>
        </w:rPr>
        <w:t>C.</w:t>
      </w:r>
      <w:r>
        <w:rPr/>
        <w:t>副交感神经</w:t>
      </w:r>
      <w:r>
        <w:rPr>
          <w:spacing w:val="-2"/>
        </w:rPr>
        <w:t>节后纤维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运动神经      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支配汗腺的分泌神经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spacing w:val="-1"/>
        </w:rPr>
        <w:t>骨骼肌血管平滑肌上有：</w:t>
      </w:r>
    </w:p>
    <w:p>
      <w:pPr>
        <w:pStyle w:val="BodyText"/>
        <w:ind w:left="17" w:right="57" w:hanging="1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4"/>
        </w:rPr>
        <w:t>A. α </w:t>
      </w:r>
      <w:r>
        <w:rPr>
          <w:spacing w:val="-4"/>
        </w:rPr>
        <w:t>受体、</w:t>
      </w:r>
      <w:r>
        <w:rPr>
          <w:rFonts w:ascii="Times New Roman" w:hAnsi="Times New Roman" w:eastAsia="Times New Roman" w:cs="Times New Roman"/>
          <w:spacing w:val="-4"/>
        </w:rPr>
        <w:t>β </w:t>
      </w:r>
      <w:r>
        <w:rPr>
          <w:spacing w:val="-4"/>
        </w:rPr>
        <w:t>受体、无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 </w:t>
      </w:r>
      <w:r>
        <w:rPr>
          <w:spacing w:val="-4"/>
        </w:rPr>
        <w:t>受体    </w:t>
      </w:r>
      <w:r>
        <w:rPr>
          <w:rFonts w:ascii="Times New Roman" w:hAnsi="Times New Roman" w:eastAsia="Times New Roman" w:cs="Times New Roman"/>
          <w:spacing w:val="-4"/>
        </w:rPr>
        <w:t>B.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α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4"/>
        </w:rPr>
        <w:t>受体、</w:t>
      </w:r>
      <w:r>
        <w:rPr>
          <w:rFonts w:ascii="Times New Roman" w:hAnsi="Times New Roman" w:eastAsia="Times New Roman" w:cs="Times New Roman"/>
          <w:spacing w:val="-4"/>
        </w:rPr>
        <w:t>M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4"/>
        </w:rPr>
        <w:t>受体、无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β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4"/>
        </w:rPr>
        <w:t>受体</w:t>
      </w:r>
      <w:r>
        <w:rPr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pacing w:val="-4"/>
        </w:rPr>
        <w:t>C.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α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4"/>
        </w:rPr>
        <w:t>受体、</w:t>
      </w:r>
      <w:r>
        <w:rPr>
          <w:rFonts w:ascii="Times New Roman" w:hAnsi="Times New Roman" w:eastAsia="Times New Roman" w:cs="Times New Roman"/>
          <w:spacing w:val="-4"/>
        </w:rPr>
        <w:t>β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4"/>
        </w:rPr>
        <w:t>受体及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3"/>
        </w:rPr>
        <w:t>受体</w:t>
      </w:r>
    </w:p>
    <w:p>
      <w:pPr>
        <w:pStyle w:val="BodyText"/>
        <w:ind w:left="18"/>
        <w:spacing w:before="5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D. α </w:t>
      </w:r>
      <w:r>
        <w:rPr>
          <w:spacing w:val="-3"/>
        </w:rPr>
        <w:t>受体、无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 </w:t>
      </w:r>
      <w:r>
        <w:rPr>
          <w:spacing w:val="-3"/>
        </w:rPr>
        <w:t>受体及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 </w:t>
      </w:r>
      <w:r>
        <w:rPr>
          <w:spacing w:val="-3"/>
        </w:rPr>
        <w:t>受体</w:t>
      </w:r>
      <w:r>
        <w:rPr>
          <w:spacing w:val="1"/>
        </w:rPr>
        <w:t xml:space="preserve">   </w:t>
      </w:r>
      <w:r>
        <w:rPr>
          <w:rFonts w:ascii="Times New Roman" w:hAnsi="Times New Roman" w:eastAsia="Times New Roman" w:cs="Times New Roman"/>
          <w:spacing w:val="-3"/>
        </w:rPr>
        <w:t>E.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3"/>
        </w:rPr>
        <w:t>受体、无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α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受体及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受体</w:t>
      </w:r>
    </w:p>
    <w:p>
      <w:pPr>
        <w:pStyle w:val="BodyText"/>
        <w:ind w:left="17"/>
        <w:spacing w:before="3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4.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-2"/>
        </w:rPr>
        <w:t>乙酰胆碱作用消失主要依赖于：</w:t>
      </w:r>
    </w:p>
    <w:p>
      <w:pPr>
        <w:pStyle w:val="BodyText"/>
        <w:ind w:left="16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摄取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1                                            B.</w:t>
      </w:r>
      <w:r>
        <w:rPr/>
        <w:t>摄取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2              </w:t>
      </w:r>
      <w:r>
        <w:rPr>
          <w:rFonts w:ascii="Times New Roman" w:hAnsi="Times New Roman" w:eastAsia="Times New Roman" w:cs="Times New Roman"/>
          <w:spacing w:val="-1"/>
        </w:rPr>
        <w:t xml:space="preserve">                C.</w:t>
      </w:r>
      <w:r>
        <w:rPr>
          <w:spacing w:val="-1"/>
        </w:rPr>
        <w:t>胆碱乙酰转移酶的作用</w:t>
      </w:r>
    </w:p>
    <w:p>
      <w:pPr>
        <w:pStyle w:val="BodyText"/>
        <w:ind w:left="18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胆碱酯酶水解    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以上都不对</w:t>
      </w:r>
    </w:p>
    <w:p>
      <w:pPr>
        <w:pStyle w:val="BodyText"/>
        <w:ind w:left="24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5.</w:t>
      </w:r>
      <w:r>
        <w:rPr>
          <w:spacing w:val="-2"/>
        </w:rPr>
        <w:t>能选择性的与毒蕈碱结合的胆碱受体称为：</w:t>
      </w:r>
    </w:p>
    <w:p>
      <w:pPr>
        <w:pStyle w:val="BodyText"/>
        <w:ind w:left="16"/>
        <w:spacing w:before="4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A. M </w:t>
      </w:r>
      <w:r>
        <w:rPr>
          <w:spacing w:val="-1"/>
        </w:rPr>
        <w:t>受体      </w:t>
      </w:r>
      <w:r>
        <w:rPr>
          <w:rFonts w:ascii="Times New Roman" w:hAnsi="Times New Roman" w:eastAsia="Times New Roman" w:cs="Times New Roman"/>
          <w:spacing w:val="-1"/>
        </w:rPr>
        <w:t>B. N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1"/>
        </w:rPr>
        <w:t>受体       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Times New Roman" w:hAnsi="Times New Roman" w:eastAsia="Times New Roman" w:cs="Times New Roman"/>
          <w:spacing w:val="-2"/>
        </w:rPr>
        <w:t>.α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2"/>
        </w:rPr>
        <w:t>受体</w:t>
      </w:r>
      <w:r>
        <w:rPr/>
        <w:t xml:space="preserve">       </w:t>
      </w:r>
      <w:r>
        <w:rPr>
          <w:rFonts w:ascii="Times New Roman" w:hAnsi="Times New Roman" w:eastAsia="Times New Roman" w:cs="Times New Roman"/>
          <w:spacing w:val="-2"/>
        </w:rPr>
        <w:t>D.β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受体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受体</w:t>
      </w:r>
    </w:p>
    <w:p>
      <w:pPr>
        <w:pStyle w:val="BodyText"/>
        <w:ind w:left="23"/>
        <w:spacing w:before="31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spacing w:val="-4"/>
        </w:rPr>
        <w:t>、下列哪种效应是通过激动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M-R </w:t>
      </w:r>
      <w:r>
        <w:rPr>
          <w:spacing w:val="-4"/>
        </w:rPr>
        <w:t>实现的？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膀胱括约肌收缩    </w:t>
      </w:r>
      <w:r>
        <w:rPr>
          <w:rFonts w:ascii="Times New Roman" w:hAnsi="Times New Roman" w:eastAsia="Times New Roman" w:cs="Times New Roman"/>
        </w:rPr>
        <w:t>B.</w:t>
      </w:r>
      <w:r>
        <w:rPr/>
        <w:t>骨骼肌收缩          </w:t>
      </w:r>
      <w:r>
        <w:rPr>
          <w:rFonts w:ascii="Times New Roman" w:hAnsi="Times New Roman" w:eastAsia="Times New Roman" w:cs="Times New Roman"/>
        </w:rPr>
        <w:t>C.</w:t>
      </w:r>
      <w:r>
        <w:rPr/>
        <w:t>虹膜辐射肌收缩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汗腺分泌          </w:t>
      </w:r>
      <w:r>
        <w:rPr>
          <w:rFonts w:ascii="Times New Roman" w:hAnsi="Times New Roman" w:eastAsia="Times New Roman" w:cs="Times New Roman"/>
        </w:rPr>
        <w:t>E.</w:t>
      </w:r>
      <w:r>
        <w:rPr/>
        <w:t>睫状肌舒张</w:t>
      </w:r>
    </w:p>
    <w:p>
      <w:pPr>
        <w:pStyle w:val="BodyText"/>
        <w:ind w:left="22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ACh </w:t>
      </w:r>
      <w:r>
        <w:rPr>
          <w:spacing w:val="-3"/>
        </w:rPr>
        <w:t>作用的消失，主要：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被突触前膜再摄取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是扩散入血液中被肝肾破坏</w:t>
      </w:r>
    </w:p>
    <w:p>
      <w:pPr>
        <w:spacing w:line="221" w:lineRule="auto"/>
        <w:sectPr>
          <w:pgSz w:w="11907" w:h="16839"/>
          <w:pgMar w:top="1427" w:right="1735" w:bottom="0" w:left="1785" w:header="0" w:footer="0" w:gutter="0"/>
        </w:sectPr>
        <w:rPr/>
      </w:pPr>
    </w:p>
    <w:p>
      <w:pPr>
        <w:pStyle w:val="BodyText"/>
        <w:ind w:left="338"/>
        <w:spacing w:before="41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被神经未梢的胆碱乙酰化酶水解   </w:t>
      </w:r>
      <w:r>
        <w:rPr>
          <w:rFonts w:ascii="Times New Roman" w:hAnsi="Times New Roman" w:eastAsia="Times New Roman" w:cs="Times New Roman"/>
        </w:rPr>
        <w:t>D.</w:t>
      </w:r>
      <w:r>
        <w:rPr/>
        <w:t>被神经突触部位的</w:t>
      </w:r>
      <w:r>
        <w:rPr>
          <w:spacing w:val="-1"/>
        </w:rPr>
        <w:t>胆碱酯酶水解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在突触间隙被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MAO </w:t>
      </w:r>
      <w:r>
        <w:rPr>
          <w:spacing w:val="-1"/>
        </w:rPr>
        <w:t>所破坏</w:t>
      </w:r>
    </w:p>
    <w:p>
      <w:pPr>
        <w:pStyle w:val="BodyText"/>
        <w:ind w:left="27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M </w:t>
      </w:r>
      <w:r>
        <w:rPr>
          <w:spacing w:val="-6"/>
        </w:rPr>
        <w:t>样作用是指：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烟碱样作用        </w:t>
      </w:r>
      <w:r>
        <w:rPr>
          <w:rFonts w:ascii="Times New Roman" w:hAnsi="Times New Roman" w:eastAsia="Times New Roman" w:cs="Times New Roman"/>
        </w:rPr>
        <w:t>B.</w:t>
      </w:r>
      <w:r>
        <w:rPr/>
        <w:t>心脏兴奋、血管扩张、平滑肌松驰     </w:t>
      </w:r>
      <w:r>
        <w:rPr>
          <w:rFonts w:ascii="Times New Roman" w:hAnsi="Times New Roman" w:eastAsia="Times New Roman" w:cs="Times New Roman"/>
        </w:rPr>
        <w:t>C.</w:t>
      </w:r>
      <w:r>
        <w:rPr/>
        <w:t>骨骼肌收缩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血管收缩、扩瞳    </w:t>
      </w:r>
      <w:r>
        <w:rPr>
          <w:rFonts w:ascii="Times New Roman" w:hAnsi="Times New Roman" w:eastAsia="Times New Roman" w:cs="Times New Roman"/>
        </w:rPr>
        <w:t>E.</w:t>
      </w:r>
      <w:r>
        <w:rPr/>
        <w:t>心脏抑制、腺体分泌增加、胃肠平滑肌收缩</w:t>
      </w:r>
    </w:p>
    <w:p>
      <w:pPr>
        <w:pStyle w:val="BodyText"/>
        <w:ind w:left="22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spacing w:val="-4"/>
        </w:rPr>
        <w:t>、在囊泡内合成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NA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4"/>
        </w:rPr>
        <w:t>的前身物质是：</w:t>
      </w:r>
    </w:p>
    <w:p>
      <w:pPr>
        <w:pStyle w:val="BodyText"/>
        <w:ind w:left="330"/>
        <w:spacing w:before="7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酪氨酸    </w:t>
      </w:r>
      <w:r>
        <w:rPr>
          <w:rFonts w:ascii="Times New Roman" w:hAnsi="Times New Roman" w:eastAsia="Times New Roman" w:cs="Times New Roman"/>
        </w:rPr>
        <w:t>B.</w:t>
      </w:r>
      <w:r>
        <w:rPr/>
        <w:t>多巴    </w:t>
      </w:r>
      <w:r>
        <w:rPr>
          <w:rFonts w:ascii="Times New Roman" w:hAnsi="Times New Roman" w:eastAsia="Times New Roman" w:cs="Times New Roman"/>
        </w:rPr>
        <w:t>C.</w:t>
      </w:r>
      <w:r>
        <w:rPr/>
        <w:t>多巴胺</w:t>
      </w:r>
      <w:r>
        <w:rPr>
          <w:spacing w:val="-1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肾上腺素    </w:t>
      </w:r>
      <w:r>
        <w:rPr>
          <w:rFonts w:ascii="Times New Roman" w:hAnsi="Times New Roman" w:eastAsia="Times New Roman" w:cs="Times New Roman"/>
          <w:spacing w:val="-1"/>
        </w:rPr>
        <w:t>E.5-</w:t>
      </w:r>
      <w:r>
        <w:rPr>
          <w:spacing w:val="-1"/>
        </w:rPr>
        <w:t>羟色胺</w:t>
      </w:r>
    </w:p>
    <w:p>
      <w:pPr>
        <w:pStyle w:val="BodyText"/>
        <w:ind w:left="39"/>
        <w:spacing w:before="5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、下列哪种表现不属于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β-R </w:t>
      </w:r>
      <w:r>
        <w:rPr>
          <w:spacing w:val="-2"/>
        </w:rPr>
        <w:t>兴奋效应：</w:t>
      </w:r>
    </w:p>
    <w:p>
      <w:pPr>
        <w:pStyle w:val="BodyText"/>
        <w:ind w:left="330"/>
        <w:spacing w:before="30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支气管舒张    </w:t>
      </w:r>
      <w:r>
        <w:rPr>
          <w:rFonts w:ascii="Times New Roman" w:hAnsi="Times New Roman" w:eastAsia="Times New Roman" w:cs="Times New Roman"/>
        </w:rPr>
        <w:t>B.</w:t>
      </w:r>
      <w:r>
        <w:rPr/>
        <w:t>血管扩张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心脏兴奋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瞳孔扩大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肾素分泌</w:t>
      </w:r>
    </w:p>
    <w:p>
      <w:pPr>
        <w:pStyle w:val="BodyText"/>
        <w:ind w:left="330" w:right="2903" w:hanging="291"/>
        <w:spacing w:before="1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、某受体被激动后，引起支气管平滑肌松驰，此受体为：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A.α-R</w:t>
      </w:r>
      <w:r>
        <w:rPr>
          <w:rFonts w:ascii="Times New Roman" w:hAnsi="Times New Roman" w:eastAsia="Times New Roman" w:cs="Times New Roman"/>
          <w:spacing w:val="7"/>
        </w:rPr>
        <w:t xml:space="preserve">       </w:t>
      </w:r>
      <w:r>
        <w:rPr>
          <w:rFonts w:ascii="Times New Roman" w:hAnsi="Times New Roman" w:eastAsia="Times New Roman" w:cs="Times New Roman"/>
        </w:rPr>
        <w:t>B.β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</w:t>
      </w:r>
      <w:r>
        <w:rPr>
          <w:rFonts w:ascii="Times New Roman" w:hAnsi="Times New Roman" w:eastAsia="Times New Roman" w:cs="Times New Roman"/>
        </w:rPr>
        <w:t>-R        C.β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</w:t>
      </w:r>
      <w:r>
        <w:rPr>
          <w:rFonts w:ascii="Times New Roman" w:hAnsi="Times New Roman" w:eastAsia="Times New Roman" w:cs="Times New Roman"/>
        </w:rPr>
        <w:t>-R        D.M-R        E.N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</w:t>
      </w:r>
      <w:r>
        <w:rPr>
          <w:rFonts w:ascii="Times New Roman" w:hAnsi="Times New Roman" w:eastAsia="Times New Roman" w:cs="Times New Roman"/>
        </w:rPr>
        <w:t>-R</w:t>
      </w:r>
    </w:p>
    <w:p>
      <w:pPr>
        <w:pStyle w:val="BodyText"/>
        <w:ind w:left="39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spacing w:val="-2"/>
        </w:rPr>
        <w:t>、去甲肾上腺素减慢心率的机制是：</w:t>
      </w:r>
    </w:p>
    <w:p>
      <w:pPr>
        <w:pStyle w:val="BodyText"/>
        <w:ind w:left="330"/>
        <w:spacing w:before="8" w:line="21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</w:t>
      </w:r>
      <w:r>
        <w:rPr/>
        <w:t>直接负性频率作用      </w:t>
      </w:r>
      <w:r>
        <w:rPr>
          <w:rFonts w:ascii="Times New Roman" w:hAnsi="Times New Roman" w:eastAsia="Times New Roman" w:cs="Times New Roman"/>
        </w:rPr>
        <w:t>B.</w:t>
      </w:r>
      <w:r>
        <w:rPr/>
        <w:t>抑制</w:t>
      </w:r>
      <w:r>
        <w:rPr>
          <w:spacing w:val="-1"/>
        </w:rPr>
        <w:t>窦房结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阻断窦房结的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</w:t>
      </w:r>
      <w:r>
        <w:rPr>
          <w:rFonts w:ascii="Times New Roman" w:hAnsi="Times New Roman" w:eastAsia="Times New Roman" w:cs="Times New Roman"/>
          <w:spacing w:val="-1"/>
        </w:rPr>
        <w:t>-R</w:t>
      </w:r>
    </w:p>
    <w:p>
      <w:pPr>
        <w:pStyle w:val="BodyText"/>
        <w:ind w:left="332"/>
        <w:spacing w:before="23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D.</w:t>
      </w:r>
      <w:r>
        <w:rPr/>
        <w:t>外周阻力升高致间接刺激压力感受器        </w:t>
      </w:r>
      <w:r>
        <w:rPr>
          <w:rFonts w:ascii="Times New Roman" w:hAnsi="Times New Roman" w:eastAsia="Times New Roman" w:cs="Times New Roman"/>
        </w:rPr>
        <w:t>E.</w:t>
      </w:r>
      <w:r>
        <w:rPr/>
        <w:t>激动心脏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M-R</w:t>
      </w:r>
    </w:p>
    <w:p>
      <w:pPr>
        <w:pStyle w:val="BodyText"/>
        <w:ind w:left="39"/>
        <w:spacing w:before="24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spacing w:val="-2"/>
        </w:rPr>
        <w:t>、多巴胺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β-</w:t>
      </w:r>
      <w:r>
        <w:rPr>
          <w:spacing w:val="-2"/>
        </w:rPr>
        <w:t>羟化酶主要存在于：</w:t>
      </w:r>
    </w:p>
    <w:p>
      <w:pPr>
        <w:pStyle w:val="BodyText"/>
        <w:ind w:left="330"/>
        <w:spacing w:before="2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去甲肾上腺素能神经末梢膨体内       </w:t>
      </w:r>
      <w:r>
        <w:rPr>
          <w:rFonts w:ascii="Times New Roman" w:hAnsi="Times New Roman" w:eastAsia="Times New Roman" w:cs="Times New Roman"/>
        </w:rPr>
        <w:t>B.</w:t>
      </w:r>
      <w:r>
        <w:rPr/>
        <w:t>去甲肾上腺素能神经末梢囊泡内</w:t>
      </w:r>
    </w:p>
    <w:p>
      <w:pPr>
        <w:pStyle w:val="BodyText"/>
        <w:ind w:left="33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去甲肾上腺素能神经突触间隙         </w:t>
      </w:r>
      <w:r>
        <w:rPr>
          <w:rFonts w:ascii="Times New Roman" w:hAnsi="Times New Roman" w:eastAsia="Times New Roman" w:cs="Times New Roman"/>
        </w:rPr>
        <w:t>D.</w:t>
      </w:r>
      <w:r>
        <w:rPr/>
        <w:t>胆碱能</w:t>
      </w:r>
      <w:r>
        <w:rPr>
          <w:spacing w:val="-1"/>
        </w:rPr>
        <w:t>神经突触间隙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胆碱能神经突触前膜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α-R </w:t>
      </w:r>
      <w:r>
        <w:rPr>
          <w:spacing w:val="-3"/>
        </w:rPr>
        <w:t>分布占优势的效应器是：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皮肤、粘膜、内脏血管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冠状动脉血管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肾血管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脑血管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肌肉血管</w:t>
      </w:r>
    </w:p>
    <w:p>
      <w:pPr>
        <w:pStyle w:val="BodyText"/>
        <w:ind w:left="39"/>
        <w:spacing w:before="20" w:line="237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spacing w:val="-2"/>
        </w:rPr>
        <w:t>、关于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2</w:t>
      </w:r>
      <w:r>
        <w:rPr>
          <w:rFonts w:ascii="Times New Roman" w:hAnsi="Times New Roman" w:eastAsia="Times New Roman" w:cs="Times New Roman"/>
          <w:spacing w:val="-2"/>
        </w:rPr>
        <w:t>-R </w:t>
      </w:r>
      <w:r>
        <w:rPr>
          <w:spacing w:val="-2"/>
        </w:rPr>
        <w:t>结构和偶联的叙述，正确的是：</w:t>
      </w:r>
    </w:p>
    <w:p>
      <w:pPr>
        <w:pStyle w:val="BodyText"/>
        <w:ind w:left="330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属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G-</w:t>
      </w:r>
      <w:r>
        <w:rPr>
          <w:spacing w:val="-1"/>
        </w:rPr>
        <w:t>蛋白偶联受体       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由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 </w:t>
      </w:r>
      <w:r>
        <w:rPr>
          <w:spacing w:val="-1"/>
        </w:rPr>
        <w:t>个亚单位组成</w:t>
      </w:r>
    </w:p>
    <w:p>
      <w:pPr>
        <w:pStyle w:val="BodyText"/>
        <w:ind w:left="33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肽链的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N-</w:t>
      </w:r>
      <w:r>
        <w:rPr>
          <w:spacing w:val="-1"/>
        </w:rPr>
        <w:t>端在细胞膜外，</w:t>
      </w:r>
      <w:r>
        <w:rPr>
          <w:rFonts w:ascii="Times New Roman" w:hAnsi="Times New Roman" w:eastAsia="Times New Roman" w:cs="Times New Roman"/>
          <w:spacing w:val="-1"/>
        </w:rPr>
        <w:t>C-</w:t>
      </w:r>
      <w:r>
        <w:rPr>
          <w:spacing w:val="-1"/>
        </w:rPr>
        <w:t>端在细胞内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次跨膜的肽链</w:t>
      </w:r>
    </w:p>
    <w:p>
      <w:pPr>
        <w:pStyle w:val="BodyText"/>
        <w:ind w:left="18" w:right="5511" w:firstLine="317"/>
        <w:spacing w:before="8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属配体、门控通道型受体</w:t>
      </w: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1"/>
        </w:rPr>
        <w:t>型题：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16~18</w:t>
      </w:r>
    </w:p>
    <w:p>
      <w:pPr>
        <w:ind w:left="330"/>
        <w:spacing w:before="21" w:line="19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A.α-R        B.β</w:t>
      </w:r>
      <w:r>
        <w:rPr>
          <w:rFonts w:ascii="Times New Roman" w:hAnsi="Times New Roman" w:eastAsia="Times New Roman" w:cs="Times New Roman"/>
          <w:sz w:val="21"/>
          <w:szCs w:val="2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</w:t>
      </w:r>
      <w:r>
        <w:rPr>
          <w:rFonts w:ascii="Times New Roman" w:hAnsi="Times New Roman" w:eastAsia="Times New Roman" w:cs="Times New Roman"/>
          <w:sz w:val="21"/>
          <w:szCs w:val="21"/>
        </w:rPr>
        <w:t>-R        C.β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-R        D.M-R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E.N-R</w:t>
      </w:r>
    </w:p>
    <w:p>
      <w:pPr>
        <w:pStyle w:val="BodyText"/>
        <w:ind w:left="39"/>
        <w:spacing w:before="26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、睫状肌的优势受体是：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17</w:t>
      </w:r>
      <w:r>
        <w:rPr>
          <w:spacing w:val="-2"/>
        </w:rPr>
        <w:t>、肾血管的优势受体是：</w:t>
      </w:r>
    </w:p>
    <w:p>
      <w:pPr>
        <w:pStyle w:val="BodyText"/>
        <w:ind w:left="46" w:right="5424" w:hanging="7"/>
        <w:spacing w:before="8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18</w:t>
      </w:r>
      <w:r>
        <w:rPr>
          <w:spacing w:val="-5"/>
        </w:rPr>
        <w:t>、骨骼肌血管的优势受体是：</w:t>
      </w: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19~21</w:t>
      </w:r>
    </w:p>
    <w:p>
      <w:pPr>
        <w:ind w:left="330"/>
        <w:spacing w:before="17" w:line="22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A.D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1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</w:rPr>
        <w:t>B.D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             </w:t>
      </w:r>
      <w:r>
        <w:rPr>
          <w:rFonts w:ascii="Times New Roman" w:hAnsi="Times New Roman" w:eastAsia="Times New Roman" w:cs="Times New Roman"/>
          <w:sz w:val="21"/>
          <w:szCs w:val="21"/>
        </w:rPr>
        <w:t>C.α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             </w:t>
      </w:r>
      <w:r>
        <w:rPr>
          <w:rFonts w:ascii="Times New Roman" w:hAnsi="Times New Roman" w:eastAsia="Times New Roman" w:cs="Times New Roman"/>
          <w:sz w:val="21"/>
          <w:szCs w:val="21"/>
        </w:rPr>
        <w:t>D.α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             </w:t>
      </w:r>
      <w:r>
        <w:rPr>
          <w:rFonts w:ascii="Times New Roman" w:hAnsi="Times New Roman" w:eastAsia="Times New Roman" w:cs="Times New Roman"/>
          <w:sz w:val="21"/>
          <w:szCs w:val="21"/>
        </w:rPr>
        <w:t>E.N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1</w:t>
      </w:r>
    </w:p>
    <w:p>
      <w:pPr>
        <w:pStyle w:val="BodyText"/>
        <w:ind w:left="39"/>
        <w:spacing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、抑制突触前膜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 </w:t>
      </w:r>
      <w:r>
        <w:rPr>
          <w:spacing w:val="-1"/>
        </w:rPr>
        <w:t>释放的受体是：</w:t>
      </w:r>
    </w:p>
    <w:p>
      <w:pPr>
        <w:pStyle w:val="BodyText"/>
        <w:ind w:left="18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spacing w:val="-4"/>
        </w:rPr>
        <w:t>、促进肾上腺髓质释放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NA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AD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4"/>
        </w:rPr>
        <w:t>的受体是：</w:t>
      </w:r>
    </w:p>
    <w:p>
      <w:pPr>
        <w:pStyle w:val="BodyText"/>
        <w:ind w:left="18"/>
        <w:spacing w:before="5" w:line="235" w:lineRule="auto"/>
        <w:rPr/>
      </w:pPr>
      <w:r>
        <w:rPr>
          <w:rFonts w:ascii="Times New Roman" w:hAnsi="Times New Roman" w:eastAsia="Times New Roman" w:cs="Times New Roman"/>
        </w:rPr>
        <w:t>21</w:t>
      </w:r>
      <w:r>
        <w:rPr/>
        <w:t>、与锥体外运动有关的受体是：</w:t>
      </w:r>
    </w:p>
    <w:p>
      <w:pPr>
        <w:pStyle w:val="BodyText"/>
        <w:ind w:left="22"/>
        <w:spacing w:before="6" w:line="223" w:lineRule="auto"/>
        <w:rPr/>
      </w:pPr>
      <w:r>
        <w:rPr>
          <w:rFonts w:ascii="Times New Roman" w:hAnsi="Times New Roman" w:eastAsia="Times New Roman" w:cs="Times New Roman"/>
          <w:spacing w:val="-12"/>
        </w:rPr>
        <w:t>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2"/>
        </w:rPr>
        <w:t>型题：</w:t>
      </w:r>
    </w:p>
    <w:p>
      <w:pPr>
        <w:pStyle w:val="BodyText"/>
        <w:ind w:left="46"/>
        <w:spacing w:before="17" w:line="237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22~24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1"/>
        </w:rPr>
        <w:t>胃肠蠕动加强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心脏收缩加快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两者都是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两者都不是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M-R </w:t>
      </w:r>
      <w:r>
        <w:rPr>
          <w:spacing w:val="-3"/>
        </w:rPr>
        <w:t>激动时：</w:t>
      </w:r>
    </w:p>
    <w:p>
      <w:pPr>
        <w:pStyle w:val="BodyText"/>
        <w:ind w:left="18"/>
        <w:spacing w:before="5" w:line="238" w:lineRule="auto"/>
        <w:rPr/>
      </w:pPr>
      <w:r>
        <w:rPr>
          <w:rFonts w:ascii="Times New Roman" w:hAnsi="Times New Roman" w:eastAsia="Times New Roman" w:cs="Times New Roman"/>
          <w:spacing w:val="-4"/>
        </w:rPr>
        <w:t>23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1"/>
        </w:rPr>
        <w:t>1</w:t>
      </w:r>
      <w:r>
        <w:rPr>
          <w:rFonts w:ascii="Times New Roman" w:hAnsi="Times New Roman" w:eastAsia="Times New Roman" w:cs="Times New Roman"/>
          <w:spacing w:val="-4"/>
        </w:rPr>
        <w:t>-R </w:t>
      </w:r>
      <w:r>
        <w:rPr>
          <w:spacing w:val="-4"/>
        </w:rPr>
        <w:t>激动时：</w:t>
      </w:r>
    </w:p>
    <w:p>
      <w:pPr>
        <w:pStyle w:val="BodyText"/>
        <w:ind w:left="15" w:right="6734" w:firstLine="2"/>
        <w:spacing w:before="3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24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α-R </w:t>
      </w:r>
      <w:r>
        <w:rPr>
          <w:spacing w:val="-7"/>
        </w:rPr>
        <w:t>激动时：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18"/>
        <w:spacing w:before="10" w:line="234" w:lineRule="auto"/>
        <w:rPr/>
      </w:pPr>
      <w:r>
        <w:rPr>
          <w:rFonts w:ascii="Times New Roman" w:hAnsi="Times New Roman" w:eastAsia="Times New Roman" w:cs="Times New Roman"/>
        </w:rPr>
        <w:t>25</w:t>
      </w:r>
      <w:r>
        <w:rPr/>
        <w:t>、去甲肾上腺素消除的方式是：</w:t>
      </w:r>
    </w:p>
    <w:p>
      <w:pPr>
        <w:pStyle w:val="BodyText"/>
        <w:ind w:left="16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单胺氧化酶破坏           </w:t>
      </w:r>
      <w:r>
        <w:rPr>
          <w:rFonts w:ascii="Times New Roman" w:hAnsi="Times New Roman" w:eastAsia="Times New Roman" w:cs="Times New Roman"/>
        </w:rPr>
        <w:t>B.</w:t>
      </w:r>
      <w:r>
        <w:rPr/>
        <w:t>环加氧酶氧         化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C.</w:t>
      </w:r>
      <w:r>
        <w:rPr/>
        <w:t>儿茶酚氧位甲基转</w:t>
      </w:r>
      <w:r>
        <w:rPr>
          <w:spacing w:val="-1"/>
        </w:rPr>
        <w:t>移酶破坏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经突触前膜摄取           </w:t>
      </w:r>
      <w:r>
        <w:rPr>
          <w:rFonts w:ascii="Times New Roman" w:hAnsi="Times New Roman" w:eastAsia="Times New Roman" w:cs="Times New Roman"/>
        </w:rPr>
        <w:t>E.</w:t>
      </w:r>
      <w:r>
        <w:rPr/>
        <w:t>磷酸二酯酶代谢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26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5"/>
        </w:rPr>
        <w:t>、 </w:t>
      </w:r>
      <w:r>
        <w:rPr>
          <w:rFonts w:ascii="Times New Roman" w:hAnsi="Times New Roman" w:eastAsia="Times New Roman" w:cs="Times New Roman"/>
          <w:spacing w:val="-5"/>
        </w:rPr>
        <w:t>M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5"/>
        </w:rPr>
        <w:t>受体兴奋时的效应是：</w:t>
      </w:r>
    </w:p>
    <w:p>
      <w:pPr>
        <w:pStyle w:val="BodyText"/>
        <w:ind w:left="16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腺体分泌增加            </w:t>
      </w:r>
      <w:r>
        <w:rPr>
          <w:spacing w:val="-1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胃肠平滑肌收缩     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瞳孔缩小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D.A-V </w:t>
      </w:r>
      <w:r>
        <w:rPr/>
        <w:t>传导加快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心率</w:t>
      </w:r>
      <w:r>
        <w:rPr>
          <w:spacing w:val="-1"/>
        </w:rPr>
        <w:t>减慢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27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、关于去甲肾上腺素的描述，哪些是正确</w:t>
      </w:r>
      <w:r>
        <w:rPr>
          <w:spacing w:val="-2"/>
        </w:rPr>
        <w:t>的：</w:t>
      </w:r>
    </w:p>
    <w:p>
      <w:pPr>
        <w:spacing w:line="234" w:lineRule="auto"/>
        <w:sectPr>
          <w:pgSz w:w="11907" w:h="16839"/>
          <w:pgMar w:top="1427" w:right="1785" w:bottom="0" w:left="1785" w:header="0" w:footer="0" w:gutter="0"/>
        </w:sectPr>
        <w:rPr/>
      </w:pPr>
    </w:p>
    <w:p>
      <w:pPr>
        <w:pStyle w:val="BodyText"/>
        <w:ind w:left="44" w:right="10" w:hanging="28"/>
        <w:spacing w:before="46" w:line="235" w:lineRule="auto"/>
        <w:rPr/>
      </w:pPr>
      <w:r>
        <w:rPr>
          <w:rFonts w:ascii="Times New Roman" w:hAnsi="Times New Roman" w:eastAsia="Times New Roman" w:cs="Times New Roman"/>
          <w:spacing w:val="1"/>
        </w:rPr>
        <w:t>A.</w:t>
      </w:r>
      <w:r>
        <w:rPr>
          <w:spacing w:val="1"/>
        </w:rPr>
        <w:t>主要兴奋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"/>
        </w:rPr>
        <w:t>受体            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B.</w:t>
      </w:r>
      <w:r>
        <w:rPr/>
        <w:t>是肾上腺素能神经释放的递质       </w:t>
      </w:r>
      <w:r>
        <w:rPr>
          <w:rFonts w:ascii="Times New Roman" w:hAnsi="Times New Roman" w:eastAsia="Times New Roman" w:cs="Times New Roman"/>
        </w:rPr>
        <w:t>C.</w:t>
      </w:r>
      <w:r>
        <w:rPr/>
        <w:t>升压时易出现双</w:t>
      </w:r>
      <w:r>
        <w:rPr>
          <w:spacing w:val="-6"/>
        </w:rPr>
        <w:t>向反应</w:t>
      </w:r>
    </w:p>
    <w:p>
      <w:pPr>
        <w:pStyle w:val="BodyText"/>
        <w:ind w:left="18"/>
        <w:spacing w:before="9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在整体情况下出现心率减慢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引起冠状动脉收缩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28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3"/>
        </w:rPr>
        <w:t>受体激动时可引起：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1"/>
        </w:rPr>
        <w:t>自主神经节兴奋   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肾上腺髓质分泌  </w:t>
      </w:r>
      <w:r>
        <w:rPr>
          <w:spacing w:val="-2"/>
        </w:rPr>
        <w:t xml:space="preserve">   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骨骼肌收缩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汗腺分泌减少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递质释放减少</w:t>
      </w:r>
    </w:p>
    <w:p>
      <w:pPr>
        <w:pStyle w:val="BodyText"/>
        <w:ind w:left="18"/>
        <w:spacing w:before="23" w:line="214" w:lineRule="auto"/>
        <w:rPr/>
      </w:pPr>
      <w:r>
        <w:rPr>
          <w:rFonts w:ascii="Times New Roman" w:hAnsi="Times New Roman" w:eastAsia="Times New Roman" w:cs="Times New Roman"/>
          <w:spacing w:val="-4"/>
        </w:rPr>
        <w:t>29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4"/>
        </w:rPr>
        <w:t>受体激动是可产生下列那些效应：</w:t>
      </w:r>
    </w:p>
    <w:p>
      <w:pPr>
        <w:pStyle w:val="BodyText"/>
        <w:ind w:left="16"/>
        <w:spacing w:before="28" w:line="220" w:lineRule="auto"/>
        <w:rPr/>
      </w:pPr>
      <w:r>
        <w:rPr>
          <w:rFonts w:ascii="Times New Roman" w:hAnsi="Times New Roman" w:eastAsia="Times New Roman" w:cs="Times New Roman"/>
        </w:rPr>
        <w:t>A.  </w:t>
      </w:r>
      <w:r>
        <w:rPr/>
        <w:t>心率加快            </w:t>
      </w:r>
      <w:r>
        <w:rPr>
          <w:rFonts w:ascii="Times New Roman" w:hAnsi="Times New Roman" w:eastAsia="Times New Roman" w:cs="Times New Roman"/>
        </w:rPr>
        <w:t>B.  </w:t>
      </w:r>
      <w:r>
        <w:rPr/>
        <w:t>血管收缩             </w:t>
      </w: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/>
        <w:t>支气</w:t>
      </w:r>
      <w:r>
        <w:rPr>
          <w:spacing w:val="-1"/>
        </w:rPr>
        <w:t>管平滑肌松弛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  </w:t>
      </w:r>
      <w:r>
        <w:rPr>
          <w:spacing w:val="-1"/>
        </w:rPr>
        <w:t>糖原分解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1"/>
        </w:rPr>
        <w:t>瞳孔缩小</w:t>
      </w:r>
    </w:p>
    <w:p>
      <w:pPr>
        <w:pStyle w:val="BodyText"/>
        <w:ind w:left="23"/>
        <w:spacing w:before="21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30</w:t>
      </w:r>
      <w:r>
        <w:rPr>
          <w:spacing w:val="-3"/>
        </w:rPr>
        <w:t>、激动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3"/>
        </w:rPr>
        <w:t>受体，同时阻滞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α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3"/>
        </w:rPr>
        <w:t>受体可导致下列</w:t>
      </w:r>
      <w:r>
        <w:rPr>
          <w:spacing w:val="-4"/>
        </w:rPr>
        <w:t>哪些效应：</w:t>
      </w:r>
    </w:p>
    <w:p>
      <w:pPr>
        <w:pStyle w:val="BodyText"/>
        <w:ind w:left="24" w:right="201" w:hanging="8"/>
        <w:spacing w:before="31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子宫松弛      </w:t>
      </w:r>
      <w:r>
        <w:rPr>
          <w:rFonts w:ascii="Times New Roman" w:hAnsi="Times New Roman" w:eastAsia="Times New Roman" w:cs="Times New Roman"/>
        </w:rPr>
        <w:t>B.</w:t>
      </w:r>
      <w:r>
        <w:rPr/>
        <w:t>支气管扩张     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血管扩张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瞳孔散大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以上均</w:t>
      </w:r>
      <w:r>
        <w:rPr/>
        <w:t>无</w:t>
      </w:r>
    </w:p>
    <w:p>
      <w:pPr>
        <w:pStyle w:val="BodyText"/>
        <w:ind w:left="26"/>
        <w:spacing w:before="1" w:line="219" w:lineRule="auto"/>
        <w:rPr/>
      </w:pPr>
      <w:r>
        <w:rPr>
          <w:spacing w:val="-2"/>
        </w:rPr>
        <w:t>二、简述题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、简述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ACh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NA </w:t>
      </w:r>
      <w:r>
        <w:rPr>
          <w:spacing w:val="-2"/>
        </w:rPr>
        <w:t>在体内的合成、贮存、</w:t>
      </w:r>
      <w:r>
        <w:rPr>
          <w:spacing w:val="-3"/>
        </w:rPr>
        <w:t>释放及消除。</w:t>
      </w:r>
    </w:p>
    <w:p>
      <w:pPr>
        <w:pStyle w:val="BodyText"/>
        <w:ind w:left="24"/>
        <w:spacing w:before="8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spacing w:val="-4"/>
        </w:rPr>
        <w:t>一、选择题</w:t>
      </w:r>
    </w:p>
    <w:p>
      <w:pPr>
        <w:ind w:left="3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1C. 2 B. 3 C. 4D.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A. 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D.11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C.12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D.13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</w:p>
    <w:p>
      <w:pPr>
        <w:ind w:left="39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A.15 E.16 D.17 A.18 C.19 D.20 E.21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B.22 A.23 C.24 D.25 ACD.</w:t>
      </w:r>
    </w:p>
    <w:p>
      <w:pPr>
        <w:ind w:left="18"/>
        <w:spacing w:before="6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26 ABCE.27 ABD.28 ABC.29 ACD. 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 ABC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68"/>
        <w:spacing w:before="69" w:line="220" w:lineRule="auto"/>
        <w:outlineLvl w:val="0"/>
        <w:rPr/>
      </w:pPr>
      <w:r>
        <w:rPr>
          <w:b/>
          <w:bCs/>
          <w:spacing w:val="-2"/>
        </w:rPr>
        <w:t>第六章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胆碱受体激动药</w:t>
      </w:r>
    </w:p>
    <w:p>
      <w:pPr>
        <w:pStyle w:val="BodyText"/>
        <w:ind w:left="16" w:right="7277" w:firstLine="9"/>
        <w:spacing w:before="24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4"/>
        </w:rPr>
        <w:t>1.  </w:t>
      </w:r>
      <w:r>
        <w:rPr>
          <w:spacing w:val="-4"/>
        </w:rPr>
        <w:t>毛果芸香碱对眼睛的作用是：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瞳孔缩小，升高眼内压，调节痉挛     </w:t>
      </w:r>
      <w:r>
        <w:rPr>
          <w:rFonts w:ascii="Times New Roman" w:hAnsi="Times New Roman" w:eastAsia="Times New Roman" w:cs="Times New Roman"/>
        </w:rPr>
        <w:t>B.</w:t>
      </w:r>
      <w:r>
        <w:rPr/>
        <w:t>瞳孔缩小，降低眼内压，调节痉挛</w:t>
      </w:r>
    </w:p>
    <w:p>
      <w:pPr>
        <w:pStyle w:val="BodyText"/>
        <w:ind w:left="22"/>
        <w:spacing w:before="21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瞳孔扩大，升高眼内压，调节麻痹</w:t>
      </w:r>
      <w:r>
        <w:rPr>
          <w:spacing w:val="26"/>
        </w:rPr>
        <w:t xml:space="preserve">    </w:t>
      </w:r>
      <w:r>
        <w:rPr>
          <w:rFonts w:ascii="Times New Roman" w:hAnsi="Times New Roman" w:eastAsia="Times New Roman" w:cs="Times New Roman"/>
        </w:rPr>
        <w:t>D.</w:t>
      </w:r>
      <w:r>
        <w:rPr/>
        <w:t>瞳孔扩大，降低眼内压，</w:t>
      </w:r>
      <w:r>
        <w:rPr>
          <w:spacing w:val="-1"/>
        </w:rPr>
        <w:t>调节麻痹</w:t>
      </w:r>
    </w:p>
    <w:p>
      <w:pPr>
        <w:pStyle w:val="BodyText"/>
        <w:ind w:left="18"/>
        <w:spacing w:before="2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瞳孔缩小，降低眼内压，调节麻痹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2.  </w:t>
      </w:r>
      <w:r>
        <w:rPr>
          <w:spacing w:val="-2"/>
        </w:rPr>
        <w:t>毛果芸香碱的缩瞳机制是：</w:t>
      </w:r>
    </w:p>
    <w:p>
      <w:pPr>
        <w:pStyle w:val="BodyText"/>
        <w:ind w:left="16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阻断虹膜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 </w:t>
      </w:r>
      <w:r>
        <w:rPr>
          <w:spacing w:val="-1"/>
        </w:rPr>
        <w:t>受体，开大肌松弛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阻断虹膜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 </w:t>
      </w:r>
      <w:r>
        <w:rPr>
          <w:spacing w:val="-2"/>
        </w:rPr>
        <w:t>胆碱受体，括约肌松弛</w:t>
      </w:r>
    </w:p>
    <w:p>
      <w:pPr>
        <w:pStyle w:val="BodyText"/>
        <w:ind w:left="22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激动虹膜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a </w:t>
      </w:r>
      <w:r>
        <w:rPr/>
        <w:t>受体，开大肌收缩          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激动虹膜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 </w:t>
      </w:r>
      <w:r>
        <w:rPr>
          <w:spacing w:val="-1"/>
        </w:rPr>
        <w:t>胆碱受体，括约肌收缩</w:t>
      </w:r>
    </w:p>
    <w:p>
      <w:pPr>
        <w:pStyle w:val="BodyText"/>
        <w:ind w:left="18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抑制胆碱酯酶，使乙酰胆碱增多</w:t>
      </w:r>
    </w:p>
    <w:p>
      <w:pPr>
        <w:pStyle w:val="BodyText"/>
        <w:ind w:left="23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3.  </w:t>
      </w:r>
      <w:r>
        <w:rPr>
          <w:spacing w:val="-2"/>
        </w:rPr>
        <w:t>下列关于卡巴胆碱作用错误的是：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激动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M </w:t>
      </w:r>
      <w:r>
        <w:rPr/>
        <w:t>胆碱受体         </w:t>
      </w:r>
      <w:r>
        <w:rPr>
          <w:rFonts w:ascii="Times New Roman" w:hAnsi="Times New Roman" w:eastAsia="Times New Roman" w:cs="Times New Roman"/>
        </w:rPr>
        <w:t>B.</w:t>
      </w:r>
      <w:r>
        <w:rPr/>
        <w:t>激动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 </w:t>
      </w:r>
      <w:r>
        <w:rPr/>
        <w:t>胆碱受体         </w:t>
      </w:r>
      <w:r>
        <w:rPr>
          <w:rFonts w:ascii="Times New Roman" w:hAnsi="Times New Roman" w:eastAsia="Times New Roman" w:cs="Times New Roman"/>
        </w:rPr>
        <w:t>C.</w:t>
      </w:r>
      <w:r>
        <w:rPr/>
        <w:t>用于术后腹气胀与尿潴留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作用广泛，副作用大     </w:t>
      </w:r>
      <w:r>
        <w:rPr>
          <w:rFonts w:ascii="Times New Roman" w:hAnsi="Times New Roman" w:eastAsia="Times New Roman" w:cs="Times New Roman"/>
        </w:rPr>
        <w:t>E.</w:t>
      </w:r>
      <w:r>
        <w:rPr/>
        <w:t>禁用于青光眼</w:t>
      </w:r>
    </w:p>
    <w:p>
      <w:pPr>
        <w:pStyle w:val="BodyText"/>
        <w:ind w:left="17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、氨甲酰胆碱临床主要用于：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青光眼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术后</w:t>
      </w:r>
      <w:r>
        <w:rPr>
          <w:spacing w:val="-1"/>
        </w:rPr>
        <w:t>腹气胀和尿潴留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眼底检查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解救有机磷农药中毒    </w:t>
      </w:r>
      <w:r>
        <w:rPr>
          <w:rFonts w:ascii="Times New Roman" w:hAnsi="Times New Roman" w:eastAsia="Times New Roman" w:cs="Times New Roman"/>
        </w:rPr>
        <w:t>E.</w:t>
      </w:r>
      <w:r>
        <w:rPr/>
        <w:t>治疗室上性心动</w:t>
      </w:r>
      <w:r>
        <w:rPr>
          <w:spacing w:val="-1"/>
        </w:rPr>
        <w:t>过速</w:t>
      </w:r>
    </w:p>
    <w:p>
      <w:pPr>
        <w:pStyle w:val="BodyText"/>
        <w:ind w:left="24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、对于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ACh</w:t>
      </w:r>
      <w:r>
        <w:rPr>
          <w:spacing w:val="-1"/>
        </w:rPr>
        <w:t>，下列叙述错误的是：</w:t>
      </w:r>
    </w:p>
    <w:p>
      <w:pPr>
        <w:pStyle w:val="BodyText"/>
        <w:ind w:left="330"/>
        <w:spacing w:before="6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激动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N-R        B.</w:t>
      </w:r>
      <w:r>
        <w:rPr/>
        <w:t>无</w:t>
      </w:r>
      <w:r>
        <w:rPr>
          <w:spacing w:val="-1"/>
        </w:rPr>
        <w:t>临床实用价值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作用广泛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化学性质稳定</w:t>
      </w:r>
    </w:p>
    <w:p>
      <w:pPr>
        <w:pStyle w:val="BodyText"/>
        <w:ind w:left="335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化学性质不稳定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、与毒扁豆碱相比，毛果芸香碱不具备哪种特点？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遇光不稳定    </w:t>
      </w:r>
      <w:r>
        <w:rPr>
          <w:rFonts w:ascii="Times New Roman" w:hAnsi="Times New Roman" w:eastAsia="Times New Roman" w:cs="Times New Roman"/>
        </w:rPr>
        <w:t>B.</w:t>
      </w:r>
      <w:r>
        <w:rPr/>
        <w:t>维持时间短    </w:t>
      </w:r>
      <w:r>
        <w:rPr>
          <w:rFonts w:ascii="Times New Roman" w:hAnsi="Times New Roman" w:eastAsia="Times New Roman" w:cs="Times New Roman"/>
        </w:rPr>
        <w:t>C.</w:t>
      </w:r>
      <w:r>
        <w:rPr/>
        <w:t>刺激性小    </w:t>
      </w:r>
      <w:r>
        <w:rPr>
          <w:rFonts w:ascii="Times New Roman" w:hAnsi="Times New Roman" w:eastAsia="Times New Roman" w:cs="Times New Roman"/>
        </w:rPr>
        <w:t>D.</w:t>
      </w:r>
      <w:r>
        <w:rPr/>
        <w:t>作用较弱     </w:t>
      </w:r>
      <w:r>
        <w:rPr>
          <w:rFonts w:ascii="Times New Roman" w:hAnsi="Times New Roman" w:eastAsia="Times New Roman" w:cs="Times New Roman"/>
        </w:rPr>
        <w:t>E.</w:t>
      </w:r>
      <w:r>
        <w:rPr/>
        <w:t>水溶液稳定</w:t>
      </w:r>
    </w:p>
    <w:p>
      <w:pPr>
        <w:pStyle w:val="BodyText"/>
        <w:ind w:left="22"/>
        <w:spacing w:before="23" w:line="234" w:lineRule="auto"/>
        <w:rPr/>
      </w:pPr>
      <w:r>
        <w:rPr>
          <w:rFonts w:ascii="Times New Roman" w:hAnsi="Times New Roman" w:eastAsia="Times New Roman" w:cs="Times New Roman"/>
        </w:rPr>
        <w:t>7</w:t>
      </w:r>
      <w:r>
        <w:rPr/>
        <w:t>、切除支配虹膜的神经（即去神经眼）后再滴入毛果芸香碱</w:t>
      </w:r>
      <w:r>
        <w:rPr>
          <w:spacing w:val="-1"/>
        </w:rPr>
        <w:t>，则应：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扩瞳    </w:t>
      </w:r>
      <w:r>
        <w:rPr>
          <w:rFonts w:ascii="Times New Roman" w:hAnsi="Times New Roman" w:eastAsia="Times New Roman" w:cs="Times New Roman"/>
        </w:rPr>
        <w:t>B.</w:t>
      </w:r>
      <w:r>
        <w:rPr/>
        <w:t>缩瞳    </w:t>
      </w:r>
      <w:r>
        <w:rPr>
          <w:rFonts w:ascii="Times New Roman" w:hAnsi="Times New Roman" w:eastAsia="Times New Roman" w:cs="Times New Roman"/>
        </w:rPr>
        <w:t>C.</w:t>
      </w:r>
      <w:r>
        <w:rPr/>
        <w:t>先扩瞳后缩瞳    </w:t>
      </w:r>
      <w:r>
        <w:rPr>
          <w:rFonts w:ascii="Times New Roman" w:hAnsi="Times New Roman" w:eastAsia="Times New Roman" w:cs="Times New Roman"/>
        </w:rPr>
        <w:t>D.</w:t>
      </w:r>
      <w:r>
        <w:rPr/>
        <w:t>先缩瞳后扩瞳   </w:t>
      </w:r>
      <w:r>
        <w:rPr>
          <w:rFonts w:ascii="Times New Roman" w:hAnsi="Times New Roman" w:eastAsia="Times New Roman" w:cs="Times New Roman"/>
        </w:rPr>
        <w:t>E.</w:t>
      </w:r>
      <w:r>
        <w:rPr/>
        <w:t>无影响</w:t>
      </w:r>
    </w:p>
    <w:p>
      <w:pPr>
        <w:spacing w:line="220" w:lineRule="auto"/>
        <w:sectPr>
          <w:pgSz w:w="11907" w:h="16839"/>
          <w:pgMar w:top="1424" w:right="1785" w:bottom="0" w:left="1785" w:header="0" w:footer="0" w:gutter="0"/>
        </w:sectPr>
        <w:rPr/>
      </w:pPr>
    </w:p>
    <w:p>
      <w:pPr>
        <w:pStyle w:val="BodyText"/>
        <w:ind w:left="27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、小剂量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ACh </w:t>
      </w:r>
      <w:r>
        <w:rPr>
          <w:spacing w:val="-1"/>
        </w:rPr>
        <w:t>或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M-R </w:t>
      </w:r>
      <w:r>
        <w:rPr>
          <w:spacing w:val="-1"/>
        </w:rPr>
        <w:t>激动药无下列哪种作用：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缩瞳、降低眼内压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腺体分泌增加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1"/>
        </w:rPr>
        <w:t>胃肠、膀胱平滑肌兴奋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骨骼肌收缩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心脏抑制、血管扩张、血压下降</w:t>
      </w:r>
    </w:p>
    <w:p>
      <w:pPr>
        <w:pStyle w:val="BodyText"/>
        <w:ind w:left="22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9</w:t>
      </w:r>
      <w:r>
        <w:rPr/>
        <w:t>、与毛果芸香碱相比，毒扁豆碱用于治疗青光眼</w:t>
      </w:r>
      <w:r>
        <w:rPr>
          <w:spacing w:val="-1"/>
        </w:rPr>
        <w:t>的优点是：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作用强而久          </w:t>
      </w:r>
      <w:r>
        <w:rPr>
          <w:rFonts w:ascii="Times New Roman" w:hAnsi="Times New Roman" w:eastAsia="Times New Roman" w:cs="Times New Roman"/>
        </w:rPr>
        <w:t>B.</w:t>
      </w:r>
      <w:r>
        <w:rPr/>
        <w:t>水溶液稳定    </w:t>
      </w:r>
      <w:r>
        <w:rPr>
          <w:rFonts w:ascii="Times New Roman" w:hAnsi="Times New Roman" w:eastAsia="Times New Roman" w:cs="Times New Roman"/>
        </w:rPr>
        <w:t>C.</w:t>
      </w:r>
      <w:r>
        <w:rPr/>
        <w:t>毒副作用小</w:t>
      </w:r>
    </w:p>
    <w:p>
      <w:pPr>
        <w:pStyle w:val="BodyText"/>
        <w:ind w:left="1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不引起调节痉挛    </w:t>
      </w:r>
      <w:r>
        <w:rPr>
          <w:rFonts w:ascii="Times New Roman" w:hAnsi="Times New Roman" w:eastAsia="Times New Roman" w:cs="Times New Roman"/>
        </w:rPr>
        <w:t>E.</w:t>
      </w:r>
      <w:r>
        <w:rPr/>
        <w:t>不会吸收中毒</w:t>
      </w:r>
    </w:p>
    <w:p>
      <w:pPr>
        <w:pStyle w:val="BodyText"/>
        <w:ind w:left="39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10</w:t>
      </w:r>
      <w:r>
        <w:rPr>
          <w:spacing w:val="-6"/>
        </w:rPr>
        <w:t>、可直接激动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N-R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6"/>
        </w:rPr>
        <w:t>的药物是：</w:t>
      </w:r>
    </w:p>
    <w:p>
      <w:pPr>
        <w:pStyle w:val="BodyText"/>
        <w:ind w:left="18" w:right="201" w:firstLine="312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氨甲酰甲胆碱    </w:t>
      </w:r>
      <w:r>
        <w:rPr>
          <w:rFonts w:ascii="Times New Roman" w:hAnsi="Times New Roman" w:eastAsia="Times New Roman" w:cs="Times New Roman"/>
        </w:rPr>
        <w:t>B.</w:t>
      </w:r>
      <w:r>
        <w:rPr/>
        <w:t>氨甲酰胆碱    </w:t>
      </w:r>
      <w:r>
        <w:rPr>
          <w:rFonts w:ascii="Times New Roman" w:hAnsi="Times New Roman" w:eastAsia="Times New Roman" w:cs="Times New Roman"/>
        </w:rPr>
        <w:t>C.</w:t>
      </w:r>
      <w:r>
        <w:rPr/>
        <w:t>毛果芸香碱   </w:t>
      </w:r>
      <w:r>
        <w:rPr>
          <w:rFonts w:ascii="Times New Roman" w:hAnsi="Times New Roman" w:eastAsia="Times New Roman" w:cs="Times New Roman"/>
        </w:rPr>
        <w:t>D.</w:t>
      </w:r>
      <w:r>
        <w:rPr/>
        <w:t>毒扁豆碱      </w:t>
      </w:r>
      <w:r>
        <w:rPr>
          <w:rFonts w:ascii="Times New Roman" w:hAnsi="Times New Roman" w:eastAsia="Times New Roman" w:cs="Times New Roman"/>
        </w:rPr>
        <w:t>E.</w:t>
      </w:r>
      <w:r>
        <w:rPr/>
        <w:t>加兰他敏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11~13</w:t>
      </w:r>
    </w:p>
    <w:p>
      <w:pPr>
        <w:pStyle w:val="BodyText"/>
        <w:ind w:left="227"/>
        <w:spacing w:before="4"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A.</w:t>
      </w:r>
      <w:r>
        <w:rPr/>
        <w:t>激动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M-R </w:t>
      </w:r>
      <w:r>
        <w:rPr/>
        <w:t>及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N-R          B.</w:t>
      </w:r>
      <w:r>
        <w:rPr/>
        <w:t>激动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M-R        C.</w:t>
      </w:r>
      <w:r>
        <w:rPr/>
        <w:t>小剂量激动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N-R</w:t>
      </w:r>
      <w:r>
        <w:rPr/>
        <w:t>，大剂量阻断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N-R</w:t>
      </w:r>
    </w:p>
    <w:p>
      <w:pPr>
        <w:pStyle w:val="BodyText"/>
        <w:ind w:left="18"/>
        <w:spacing w:before="21" w:line="22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阻断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M-R </w:t>
      </w:r>
      <w:r>
        <w:rPr>
          <w:spacing w:val="-2"/>
        </w:rPr>
        <w:t>和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N-R          E.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阻断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M-R</w:t>
      </w:r>
    </w:p>
    <w:p>
      <w:pPr>
        <w:pStyle w:val="BodyText"/>
        <w:ind w:left="39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9"/>
        </w:rPr>
        <w:t>11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ACh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9"/>
        </w:rPr>
        <w:t>的作用是：</w:t>
      </w:r>
    </w:p>
    <w:p>
      <w:pPr>
        <w:pStyle w:val="BodyText"/>
        <w:ind w:left="39"/>
        <w:spacing w:before="4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、毛果芸香碱的作用是：</w:t>
      </w:r>
    </w:p>
    <w:p>
      <w:pPr>
        <w:pStyle w:val="BodyText"/>
        <w:ind w:left="46" w:right="5846" w:hanging="7"/>
        <w:spacing w:before="7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13</w:t>
      </w:r>
      <w:r>
        <w:rPr>
          <w:spacing w:val="-6"/>
        </w:rPr>
        <w:t>、氨甲酰胆碱的作用是：</w:t>
      </w: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14~15</w:t>
      </w:r>
    </w:p>
    <w:p>
      <w:pPr>
        <w:pStyle w:val="BodyText"/>
        <w:ind w:left="25" w:right="166" w:firstLine="305"/>
        <w:spacing w:before="1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用于青光眼和虹膜炎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用于术后腹气胀和尿潴留   </w:t>
      </w:r>
      <w:r>
        <w:rPr>
          <w:rFonts w:ascii="Times New Roman" w:hAnsi="Times New Roman" w:eastAsia="Times New Roman" w:cs="Times New Roman"/>
        </w:rPr>
        <w:t>C.</w:t>
      </w:r>
      <w:r>
        <w:rPr/>
        <w:t>解救有机磷农</w:t>
      </w:r>
      <w:r>
        <w:rPr>
          <w:spacing w:val="-2"/>
        </w:rPr>
        <w:t>药中毒</w:t>
      </w:r>
    </w:p>
    <w:p>
      <w:pPr>
        <w:pStyle w:val="BodyText"/>
        <w:ind w:left="332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无临床实用价值，但有毒理意义    </w:t>
      </w:r>
      <w:r>
        <w:rPr>
          <w:rFonts w:ascii="Times New Roman" w:hAnsi="Times New Roman" w:eastAsia="Times New Roman" w:cs="Times New Roman"/>
        </w:rPr>
        <w:t>E.</w:t>
      </w:r>
      <w:r>
        <w:rPr/>
        <w:t>被胆碱酯酶水解，作科研工具药</w:t>
      </w:r>
    </w:p>
    <w:p>
      <w:pPr>
        <w:pStyle w:val="BodyText"/>
        <w:ind w:left="39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14</w:t>
      </w:r>
      <w:r>
        <w:rPr>
          <w:spacing w:val="-5"/>
        </w:rPr>
        <w:t>、氨甲酰甲胆碱：</w:t>
      </w:r>
    </w:p>
    <w:p>
      <w:pPr>
        <w:pStyle w:val="BodyText"/>
        <w:ind w:left="39"/>
        <w:spacing w:before="6" w:line="236" w:lineRule="auto"/>
        <w:rPr/>
      </w:pPr>
      <w:r>
        <w:rPr>
          <w:rFonts w:ascii="Times New Roman" w:hAnsi="Times New Roman" w:eastAsia="Times New Roman" w:cs="Times New Roman"/>
          <w:spacing w:val="-9"/>
        </w:rPr>
        <w:t>15</w:t>
      </w:r>
      <w:r>
        <w:rPr>
          <w:spacing w:val="-9"/>
        </w:rPr>
        <w:t>、烟碱：</w:t>
      </w:r>
    </w:p>
    <w:p>
      <w:pPr>
        <w:pStyle w:val="BodyText"/>
        <w:ind w:left="22"/>
        <w:spacing w:before="2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pStyle w:val="BodyText"/>
        <w:ind w:left="46"/>
        <w:spacing w:before="18" w:line="237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16~17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毛果芸香碱    </w:t>
      </w:r>
      <w:r>
        <w:rPr>
          <w:rFonts w:ascii="Times New Roman" w:hAnsi="Times New Roman" w:eastAsia="Times New Roman" w:cs="Times New Roman"/>
        </w:rPr>
        <w:t>B.</w:t>
      </w:r>
      <w:r>
        <w:rPr/>
        <w:t>毒扁豆碱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16</w:t>
      </w:r>
      <w:r>
        <w:rPr>
          <w:spacing w:val="-3"/>
        </w:rPr>
        <w:t>、治疗青光眼：</w:t>
      </w:r>
    </w:p>
    <w:p>
      <w:pPr>
        <w:pStyle w:val="BodyText"/>
        <w:ind w:left="50" w:right="5215" w:hanging="11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17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6"/>
        </w:rPr>
        <w:t>、水溶液不稳定，需避光保存：</w:t>
      </w:r>
      <w:r>
        <w:rPr/>
        <w:t xml:space="preserve"> </w:t>
      </w:r>
      <w:r>
        <w:rPr>
          <w:spacing w:val="20"/>
        </w:rPr>
        <w:t>X型题</w:t>
      </w:r>
    </w:p>
    <w:p>
      <w:pPr>
        <w:pStyle w:val="BodyText"/>
        <w:ind w:left="39"/>
        <w:spacing w:before="10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18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、毛果芸香碱对眼的作用：</w:t>
      </w:r>
    </w:p>
    <w:p>
      <w:pPr>
        <w:pStyle w:val="BodyText"/>
        <w:ind w:left="16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瞳孔缩小                  </w:t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/>
        <w:t>降低眼</w:t>
      </w:r>
      <w:r>
        <w:rPr>
          <w:spacing w:val="-1"/>
        </w:rPr>
        <w:t>内压  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睫状肌松弛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治虹膜炎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对汗腺不敏感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、有关毒蕈碱的论述正确的有：</w:t>
      </w:r>
    </w:p>
    <w:p>
      <w:pPr>
        <w:pStyle w:val="BodyText"/>
        <w:ind w:left="16"/>
        <w:spacing w:before="6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食用丝盖伞菌属和杯伞菌属蕈类后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30-6</w:t>
      </w:r>
      <w:r>
        <w:rPr>
          <w:rFonts w:ascii="Times New Roman" w:hAnsi="Times New Roman" w:eastAsia="Times New Roman" w:cs="Times New Roman"/>
          <w:spacing w:val="-1"/>
        </w:rPr>
        <w:t>0 </w:t>
      </w:r>
      <w:r>
        <w:rPr>
          <w:spacing w:val="-1"/>
        </w:rPr>
        <w:t>分钟出现中毒</w:t>
      </w:r>
    </w:p>
    <w:p>
      <w:pPr>
        <w:pStyle w:val="BodyText"/>
        <w:ind w:left="18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中毒表现为流涎，流泪，恶心，呕吐，头痛，视觉障碍，腹部绞痛，腹泻</w:t>
      </w:r>
    </w:p>
    <w:p>
      <w:pPr>
        <w:pStyle w:val="BodyText"/>
        <w:ind w:left="22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2"/>
        </w:rPr>
        <w:t>中毒表现为心动过速，血压升高，易脑出血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中毒表现为气管痉挛，呼吸困难，重者休克</w:t>
      </w:r>
    </w:p>
    <w:p>
      <w:pPr>
        <w:pStyle w:val="BodyText"/>
        <w:ind w:left="18"/>
        <w:spacing w:before="23" w:line="21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可用阿托品 每隔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 </w:t>
      </w:r>
      <w:r>
        <w:rPr>
          <w:spacing w:val="-2"/>
        </w:rPr>
        <w:t>分钟肌注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1-2mg</w:t>
      </w:r>
    </w:p>
    <w:p>
      <w:pPr>
        <w:pStyle w:val="BodyText"/>
        <w:ind w:left="26"/>
        <w:spacing w:before="29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250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、去甲肾上腺素特异性拮抗剂是</w:t>
      </w:r>
      <w:r>
        <w:rPr>
          <w:spacing w:val="-91"/>
        </w:rPr>
        <w:t xml:space="preserve"> 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。毛果芸香碱特异性拮抗剂是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230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、易逆的胆碱酯酶抑制药为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78"/>
        </w:rPr>
        <w:t xml:space="preserve"> </w:t>
      </w:r>
      <w:r>
        <w:rPr>
          <w:spacing w:val="-1"/>
        </w:rPr>
        <w:t>、</w:t>
      </w:r>
      <w:r>
        <w:rPr>
          <w:u w:val="single" w:color="auto"/>
          <w:spacing w:val="-1"/>
        </w:rPr>
        <w:t xml:space="preserve">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spacing w:val="-105"/>
        </w:rPr>
        <w:t xml:space="preserve"> </w:t>
      </w:r>
      <w:r>
        <w:rPr>
          <w:u w:val="single" w:color="auto"/>
          <w:spacing w:val="26"/>
        </w:rPr>
        <w:t xml:space="preserve">    </w:t>
      </w:r>
      <w:r>
        <w:rPr>
          <w:spacing w:val="-98"/>
        </w:rPr>
        <w:t xml:space="preserve"> </w:t>
      </w:r>
      <w:r>
        <w:rPr>
          <w:spacing w:val="-1"/>
        </w:rPr>
        <w:t>难逆的胆碱酯酶抑制药为</w:t>
      </w:r>
      <w:r>
        <w:rPr>
          <w:spacing w:val="-105"/>
        </w:rPr>
        <w:t xml:space="preserve"> </w:t>
      </w:r>
      <w:r>
        <w:rPr>
          <w:u w:val="single" w:color="auto"/>
          <w:spacing w:val="-1"/>
        </w:rPr>
        <w:t xml:space="preserve">   </w:t>
      </w:r>
      <w:r>
        <w:rPr>
          <w:u w:val="single" w:color="auto"/>
          <w:spacing w:val="-2"/>
        </w:rPr>
        <w:t xml:space="preserve">  </w:t>
      </w:r>
      <w:r>
        <w:rPr>
          <w:spacing w:val="-2"/>
        </w:rPr>
        <w:t>。</w:t>
      </w:r>
    </w:p>
    <w:p>
      <w:pPr>
        <w:pStyle w:val="BodyText"/>
        <w:ind w:left="23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、新斯的明体内过程的特点是口服吸收</w:t>
      </w:r>
      <w:r>
        <w:rPr>
          <w:u w:val="single" w:color="auto"/>
          <w:spacing w:val="-1"/>
        </w:rPr>
        <w:t xml:space="preserve">      </w:t>
      </w:r>
      <w:r>
        <w:rPr>
          <w:spacing w:val="-75"/>
        </w:rPr>
        <w:t xml:space="preserve"> </w:t>
      </w:r>
      <w:r>
        <w:rPr>
          <w:spacing w:val="-1"/>
        </w:rPr>
        <w:t>，静注不易透过过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。</w:t>
      </w:r>
    </w:p>
    <w:p>
      <w:pPr>
        <w:pStyle w:val="BodyText"/>
        <w:ind w:left="26" w:right="24" w:firstLine="202"/>
        <w:spacing w:before="7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、毛果芸香碱的作用原理是</w:t>
      </w:r>
      <w:r>
        <w:rPr>
          <w:spacing w:val="-105"/>
        </w:rPr>
        <w:t xml:space="preserve"> </w:t>
      </w:r>
      <w:r>
        <w:rPr>
          <w:u w:val="single" w:color="auto"/>
          <w:spacing w:val="-1"/>
        </w:rPr>
        <w:t xml:space="preserve">        </w:t>
      </w:r>
      <w:r>
        <w:rPr>
          <w:spacing w:val="-1"/>
        </w:rPr>
        <w:t>，对</w:t>
      </w:r>
      <w:r>
        <w:rPr>
          <w:spacing w:val="-96"/>
        </w:rPr>
        <w:t xml:space="preserve"> </w:t>
      </w:r>
      <w:r>
        <w:rPr>
          <w:u w:val="single" w:color="auto"/>
          <w:spacing w:val="14"/>
        </w:rPr>
        <w:t xml:space="preserve">       </w:t>
      </w:r>
      <w:r>
        <w:rPr>
          <w:spacing w:val="-92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</w:t>
      </w:r>
      <w:r>
        <w:rPr>
          <w:spacing w:val="-79"/>
        </w:rPr>
        <w:t xml:space="preserve"> </w:t>
      </w:r>
      <w:r>
        <w:rPr>
          <w:spacing w:val="-1"/>
        </w:rPr>
        <w:t>的作用最强，而对</w:t>
      </w:r>
      <w:r>
        <w:rPr>
          <w:u w:val="single" w:color="auto"/>
          <w:spacing w:val="-1"/>
        </w:rPr>
        <w:t xml:space="preserve">       </w:t>
      </w:r>
      <w:r>
        <w:rPr>
          <w:spacing w:val="-2"/>
        </w:rPr>
        <w:t>系统无明显</w:t>
      </w:r>
    </w:p>
    <w:p>
      <w:pPr>
        <w:pStyle w:val="BodyText"/>
        <w:ind w:left="22"/>
        <w:spacing w:before="7" w:line="223" w:lineRule="auto"/>
        <w:rPr/>
      </w:pPr>
      <w:r>
        <w:rPr>
          <w:spacing w:val="-8"/>
        </w:rPr>
        <w:t>影响。</w:t>
      </w:r>
    </w:p>
    <w:p>
      <w:pPr>
        <w:pStyle w:val="BodyText"/>
        <w:ind w:left="128"/>
        <w:spacing w:before="17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55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、胆碱能危象</w:t>
      </w:r>
    </w:p>
    <w:p>
      <w:pPr>
        <w:pStyle w:val="BodyText"/>
        <w:ind w:left="335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、眼调节痉挛</w:t>
      </w:r>
    </w:p>
    <w:p>
      <w:pPr>
        <w:pStyle w:val="BodyText"/>
        <w:ind w:left="24"/>
        <w:spacing w:before="7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spacing w:val="-4"/>
        </w:rPr>
        <w:t>一、选择题</w:t>
      </w:r>
    </w:p>
    <w:p>
      <w:pPr>
        <w:ind w:left="144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B. 2 D. 3 C. 4 A.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D.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 A.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 B.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 A.10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B.11 A.12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B.13 A</w:t>
      </w:r>
    </w:p>
    <w:p>
      <w:pPr>
        <w:ind w:left="39"/>
        <w:spacing w:before="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14 B.15 D.16 C.17 B.18 ABC.19 BE</w:t>
      </w:r>
    </w:p>
    <w:p>
      <w:pPr>
        <w:pStyle w:val="BodyText"/>
        <w:ind w:left="26"/>
        <w:spacing w:before="1" w:line="221" w:lineRule="auto"/>
        <w:rPr/>
      </w:pPr>
      <w:r>
        <w:rPr>
          <w:spacing w:val="-2"/>
        </w:rPr>
        <w:t>二、填空题</w:t>
      </w:r>
    </w:p>
    <w:p>
      <w:pPr>
        <w:spacing w:line="221" w:lineRule="auto"/>
        <w:sectPr>
          <w:pgSz w:w="11907" w:h="16839"/>
          <w:pgMar w:top="1424" w:right="1785" w:bottom="0" w:left="1785" w:header="0" w:footer="0" w:gutter="0"/>
        </w:sectPr>
        <w:rPr/>
      </w:pPr>
    </w:p>
    <w:p>
      <w:pPr>
        <w:pStyle w:val="BodyText"/>
        <w:ind w:left="39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、酚妥拉明或酚苄明；阿托品等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 </w:t>
      </w:r>
      <w:r>
        <w:rPr>
          <w:spacing w:val="-2"/>
        </w:rPr>
        <w:t>受体阻断药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、新斯的明；毒扁豆碱；吡斯的明；有机磷酸酯类如敌百虫</w:t>
      </w:r>
    </w:p>
    <w:p>
      <w:pPr>
        <w:pStyle w:val="BodyText"/>
        <w:ind w:left="23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、少且不规则；血脑屏障</w:t>
      </w:r>
    </w:p>
    <w:p>
      <w:pPr>
        <w:pStyle w:val="BodyText"/>
        <w:ind w:left="17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、激动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 </w:t>
      </w:r>
      <w:r>
        <w:rPr>
          <w:spacing w:val="-1"/>
        </w:rPr>
        <w:t>胆碱受体；眼；腺体；心血管</w:t>
      </w:r>
    </w:p>
    <w:p>
      <w:pPr>
        <w:pStyle w:val="BodyText"/>
        <w:ind w:left="22"/>
        <w:spacing w:before="6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57" w:right="9" w:hanging="318"/>
        <w:spacing w:before="20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、胆碱能危象：中毒量时运动终板有大量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Ach </w:t>
      </w:r>
      <w:r>
        <w:rPr>
          <w:spacing w:val="-1"/>
        </w:rPr>
        <w:t>积聚，使肌细胞膜过度去极化</w:t>
      </w:r>
      <w:r>
        <w:rPr>
          <w:spacing w:val="-2"/>
        </w:rPr>
        <w:t>而阻断神经肌</w:t>
      </w:r>
      <w:r>
        <w:rPr>
          <w:spacing w:val="-3"/>
        </w:rPr>
        <w:t>肉传导，肌无力症状加重。</w:t>
      </w:r>
    </w:p>
    <w:p>
      <w:pPr>
        <w:pStyle w:val="BodyText"/>
        <w:ind w:left="336" w:right="7" w:hanging="318"/>
        <w:spacing w:before="9" w:line="236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、眼调节痉挛：激动睫状肌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 </w:t>
      </w:r>
      <w:r>
        <w:rPr>
          <w:spacing w:val="-2"/>
        </w:rPr>
        <w:t>受体，使睫状肌收缩、晶状体悬韧带松驰、晶状体变凸，以</w:t>
      </w:r>
      <w:r>
        <w:rPr>
          <w:spacing w:val="-2"/>
        </w:rPr>
        <w:t>致使视近物清楚、视远物模糊。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276"/>
        <w:spacing w:before="69" w:line="220" w:lineRule="auto"/>
        <w:outlineLvl w:val="0"/>
        <w:rPr/>
      </w:pPr>
      <w:r>
        <w:rPr>
          <w:b/>
          <w:bCs/>
          <w:spacing w:val="-2"/>
        </w:rPr>
        <w:t>第七章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抗胆碱酯酶药和胆碱酯酶复活药</w:t>
      </w:r>
    </w:p>
    <w:p>
      <w:pPr>
        <w:pStyle w:val="BodyText"/>
        <w:ind w:left="16" w:right="7277" w:firstLine="9"/>
        <w:spacing w:before="22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 新斯的明对下列效应器兴奋作用最强的是：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心血管         </w:t>
      </w:r>
      <w:r>
        <w:rPr>
          <w:rFonts w:ascii="Times New Roman" w:hAnsi="Times New Roman" w:eastAsia="Times New Roman" w:cs="Times New Roman"/>
        </w:rPr>
        <w:t>B.</w:t>
      </w:r>
      <w:r>
        <w:rPr/>
        <w:t>腺体       </w:t>
      </w:r>
      <w:r>
        <w:rPr>
          <w:rFonts w:ascii="Times New Roman" w:hAnsi="Times New Roman" w:eastAsia="Times New Roman" w:cs="Times New Roman"/>
        </w:rPr>
        <w:t>C.</w:t>
      </w:r>
      <w:r>
        <w:rPr/>
        <w:t>眼          </w:t>
      </w:r>
      <w:r>
        <w:rPr>
          <w:rFonts w:ascii="Times New Roman" w:hAnsi="Times New Roman" w:eastAsia="Times New Roman" w:cs="Times New Roman"/>
        </w:rPr>
        <w:t>D.</w:t>
      </w:r>
      <w:r>
        <w:rPr/>
        <w:t>骨骼肌           </w:t>
      </w:r>
      <w:r>
        <w:rPr>
          <w:rFonts w:ascii="Times New Roman" w:hAnsi="Times New Roman" w:eastAsia="Times New Roman" w:cs="Times New Roman"/>
        </w:rPr>
        <w:t>E.</w:t>
      </w:r>
      <w:r>
        <w:rPr/>
        <w:t>支气管平滑肌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、毒扁豆碱用于去神经的眼，产生的效应是：</w:t>
      </w:r>
    </w:p>
    <w:p>
      <w:pPr>
        <w:pStyle w:val="BodyText"/>
        <w:ind w:left="20" w:right="95" w:hanging="4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瞳孔散大       </w:t>
      </w:r>
      <w:r>
        <w:rPr>
          <w:rFonts w:ascii="Times New Roman" w:hAnsi="Times New Roman" w:eastAsia="Times New Roman" w:cs="Times New Roman"/>
        </w:rPr>
        <w:t>B.</w:t>
      </w:r>
      <w:r>
        <w:rPr/>
        <w:t>瞳孔缩小       </w:t>
      </w:r>
      <w:r>
        <w:rPr>
          <w:rFonts w:ascii="Times New Roman" w:hAnsi="Times New Roman" w:eastAsia="Times New Roman" w:cs="Times New Roman"/>
        </w:rPr>
        <w:t>C.</w:t>
      </w:r>
      <w:r>
        <w:rPr/>
        <w:t>瞳孔无变化   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眼压升高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调节麻</w:t>
      </w:r>
      <w:r>
        <w:rPr/>
        <w:t>痹</w:t>
      </w:r>
    </w:p>
    <w:p>
      <w:pPr>
        <w:pStyle w:val="BodyText"/>
        <w:ind w:left="23"/>
        <w:spacing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4"/>
        </w:rPr>
        <w:t>、新斯的明在临床上的主要用途是：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阵发性室上性心动过速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阿托品中毒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青光眼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重症肌无力     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机械性肠</w:t>
      </w:r>
      <w:r>
        <w:rPr>
          <w:spacing w:val="-1"/>
        </w:rPr>
        <w:t>梗阻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、有机磷酸酯类中毒症状中，不属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 </w:t>
      </w:r>
      <w:r>
        <w:rPr>
          <w:spacing w:val="-2"/>
        </w:rPr>
        <w:t>样症状的是：</w:t>
      </w:r>
    </w:p>
    <w:p>
      <w:pPr>
        <w:pStyle w:val="BodyText"/>
        <w:ind w:left="16"/>
        <w:spacing w:before="8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瞳孔缩小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流涎流泪流汗 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腹痛腹泻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肌颤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小便失禁</w:t>
      </w:r>
    </w:p>
    <w:p>
      <w:pPr>
        <w:pStyle w:val="BodyText"/>
        <w:ind w:left="2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、碘解磷啶解救有机磷酸酯类（农药）中毒是因为：</w:t>
      </w:r>
    </w:p>
    <w:p>
      <w:pPr>
        <w:pStyle w:val="BodyText"/>
        <w:ind w:left="26" w:right="84" w:hanging="10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能使失去活性的胆碱酯酶复活   </w:t>
      </w:r>
      <w:r>
        <w:rPr>
          <w:rFonts w:ascii="Times New Roman" w:hAnsi="Times New Roman" w:eastAsia="Times New Roman" w:cs="Times New Roman"/>
        </w:rPr>
        <w:t>B.</w:t>
      </w:r>
      <w:r>
        <w:rPr/>
        <w:t>能直接对抗乙酰胆碱的作用       </w:t>
      </w:r>
      <w:r>
        <w:rPr>
          <w:rFonts w:ascii="Times New Roman" w:hAnsi="Times New Roman" w:eastAsia="Times New Roman" w:cs="Times New Roman"/>
        </w:rPr>
        <w:t>C.</w:t>
      </w:r>
      <w:r>
        <w:rPr/>
        <w:t>有阻断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胆碱</w:t>
      </w:r>
      <w:r>
        <w:rPr>
          <w:spacing w:val="-2"/>
        </w:rPr>
        <w:t>受体的作用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有阻断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N </w:t>
      </w:r>
      <w:r>
        <w:rPr/>
        <w:t>胆碱受体的作用       </w:t>
      </w:r>
      <w:r>
        <w:rPr>
          <w:rFonts w:ascii="Times New Roman" w:hAnsi="Times New Roman" w:eastAsia="Times New Roman" w:cs="Times New Roman"/>
        </w:rPr>
        <w:t>E.</w:t>
      </w:r>
      <w:r>
        <w:rPr/>
        <w:t>能对抗有机磷酸酯分子中磷的毒性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2"/>
        </w:rPr>
        <w:t>、抢救有机磷酸酯类中度以上中毒，最好应当使用：</w:t>
      </w:r>
    </w:p>
    <w:p>
      <w:pPr>
        <w:pStyle w:val="BodyText"/>
        <w:ind w:left="16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阿托品   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解磷定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解磷定和筒箭毒碱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解磷定和阿托品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阿托品和筒箭</w:t>
      </w:r>
      <w:r>
        <w:rPr>
          <w:spacing w:val="-1"/>
        </w:rPr>
        <w:t>毒碱</w:t>
      </w:r>
    </w:p>
    <w:p>
      <w:pPr>
        <w:pStyle w:val="BodyText"/>
        <w:ind w:left="22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、属于胆碱酯酶复活药的药物是：</w:t>
      </w:r>
    </w:p>
    <w:p>
      <w:pPr>
        <w:pStyle w:val="BodyText"/>
        <w:ind w:left="18" w:right="1565" w:firstLine="312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新斯的明    </w:t>
      </w:r>
      <w:r>
        <w:rPr>
          <w:rFonts w:ascii="Times New Roman" w:hAnsi="Times New Roman" w:eastAsia="Times New Roman" w:cs="Times New Roman"/>
        </w:rPr>
        <w:t>B.</w:t>
      </w:r>
      <w:r>
        <w:rPr/>
        <w:t>氯磷定    </w:t>
      </w:r>
      <w:r>
        <w:rPr>
          <w:rFonts w:ascii="Times New Roman" w:hAnsi="Times New Roman" w:eastAsia="Times New Roman" w:cs="Times New Roman"/>
        </w:rPr>
        <w:t>C.</w:t>
      </w:r>
      <w:r>
        <w:rPr/>
        <w:t>阿托品    </w:t>
      </w:r>
      <w:r>
        <w:rPr>
          <w:rFonts w:ascii="Times New Roman" w:hAnsi="Times New Roman" w:eastAsia="Times New Roman" w:cs="Times New Roman"/>
        </w:rPr>
        <w:t>D.</w:t>
      </w:r>
      <w:r>
        <w:rPr/>
        <w:t>安贝氯铵    </w:t>
      </w:r>
      <w:r>
        <w:rPr>
          <w:rFonts w:ascii="Times New Roman" w:hAnsi="Times New Roman" w:eastAsia="Times New Roman" w:cs="Times New Roman"/>
        </w:rPr>
        <w:t>E.</w:t>
      </w:r>
      <w:r>
        <w:rPr/>
        <w:t>毒扁豆碱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7"/>
        </w:rPr>
        <w:t>8~10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碘解磷定    </w:t>
      </w:r>
      <w:r>
        <w:rPr>
          <w:rFonts w:ascii="Times New Roman" w:hAnsi="Times New Roman" w:eastAsia="Times New Roman" w:cs="Times New Roman"/>
        </w:rPr>
        <w:t>B.</w:t>
      </w:r>
      <w:r>
        <w:rPr/>
        <w:t>有机磷酸酯类    </w:t>
      </w:r>
      <w:r>
        <w:rPr>
          <w:rFonts w:ascii="Times New Roman" w:hAnsi="Times New Roman" w:eastAsia="Times New Roman" w:cs="Times New Roman"/>
        </w:rPr>
        <w:t>C.</w:t>
      </w:r>
      <w:r>
        <w:rPr/>
        <w:t>毒扁豆碱 </w:t>
      </w:r>
      <w:r>
        <w:rPr>
          <w:spacing w:val="-1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氨甲酰胆碱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乙酰胆碱</w:t>
      </w:r>
    </w:p>
    <w:p>
      <w:pPr>
        <w:pStyle w:val="BodyText"/>
        <w:ind w:left="2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、易逆性抗胆碱酯酶药：</w:t>
      </w:r>
    </w:p>
    <w:p>
      <w:pPr>
        <w:pStyle w:val="BodyText"/>
        <w:ind w:left="22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、难逆性抗胆碱酯酶药：</w:t>
      </w:r>
    </w:p>
    <w:p>
      <w:pPr>
        <w:pStyle w:val="BodyText"/>
        <w:ind w:left="46" w:right="6266" w:hanging="7"/>
        <w:spacing w:before="5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10</w:t>
      </w:r>
      <w:r>
        <w:rPr>
          <w:spacing w:val="-7"/>
        </w:rPr>
        <w:t>、胆碱酯酶复活药：</w:t>
      </w: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11~13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有机磷酸酯中毒      </w:t>
      </w:r>
      <w:r>
        <w:rPr>
          <w:rFonts w:ascii="Times New Roman" w:hAnsi="Times New Roman" w:eastAsia="Times New Roman" w:cs="Times New Roman"/>
        </w:rPr>
        <w:t>B.</w:t>
      </w:r>
      <w:r>
        <w:rPr/>
        <w:t>青光眼    </w:t>
      </w:r>
      <w:r>
        <w:rPr>
          <w:rFonts w:ascii="Times New Roman" w:hAnsi="Times New Roman" w:eastAsia="Times New Roman" w:cs="Times New Roman"/>
        </w:rPr>
        <w:t>C.</w:t>
      </w:r>
      <w:r>
        <w:rPr/>
        <w:t>缓慢型心律失常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脊髓前角灰白质炎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2"/>
        </w:rPr>
        <w:t>胃肠平滑肌痉挛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11</w:t>
      </w:r>
      <w:r>
        <w:rPr>
          <w:spacing w:val="-5"/>
        </w:rPr>
        <w:t>、加兰他敏用于：</w:t>
      </w:r>
    </w:p>
    <w:p>
      <w:pPr>
        <w:pStyle w:val="BodyText"/>
        <w:ind w:left="39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9"/>
        </w:rPr>
        <w:t>12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9"/>
        </w:rPr>
        <w:t>、派姆用于：</w:t>
      </w:r>
    </w:p>
    <w:p>
      <w:pPr>
        <w:pStyle w:val="BodyText"/>
        <w:ind w:left="39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spacing w:val="-3"/>
        </w:rPr>
        <w:t>、依色林用于：</w:t>
      </w:r>
    </w:p>
    <w:p>
      <w:pPr>
        <w:pStyle w:val="BodyText"/>
        <w:ind w:left="22"/>
        <w:spacing w:before="7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spacing w:line="223" w:lineRule="auto"/>
        <w:sectPr>
          <w:pgSz w:w="11907" w:h="16839"/>
          <w:pgMar w:top="1424" w:right="1785" w:bottom="0" w:left="1785" w:header="0" w:footer="0" w:gutter="0"/>
        </w:sectPr>
        <w:rPr/>
      </w:pPr>
    </w:p>
    <w:p>
      <w:pPr>
        <w:pStyle w:val="BodyText"/>
        <w:ind w:left="46"/>
        <w:spacing w:before="45" w:line="237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14~15</w:t>
      </w:r>
    </w:p>
    <w:p>
      <w:pPr>
        <w:pStyle w:val="BodyText"/>
        <w:ind w:left="330"/>
        <w:spacing w:before="1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阿托品    </w:t>
      </w:r>
      <w:r>
        <w:rPr>
          <w:rFonts w:ascii="Times New Roman" w:hAnsi="Times New Roman" w:eastAsia="Times New Roman" w:cs="Times New Roman"/>
        </w:rPr>
        <w:t>B.</w:t>
      </w:r>
      <w:r>
        <w:rPr/>
        <w:t>解磷定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、胆碱酯酶复活药：</w:t>
      </w:r>
    </w:p>
    <w:p>
      <w:pPr>
        <w:pStyle w:val="BodyText"/>
        <w:ind w:left="15" w:right="5690" w:firstLine="23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7"/>
        </w:rPr>
        <w:t>15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7"/>
        </w:rPr>
        <w:t>、解救有机磷酸酯类中毒：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spacing w:val="-4"/>
        </w:rPr>
        <w:t>、下列抗胆碱酯酶的药物是：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毒扁豆碱      </w:t>
      </w:r>
      <w:r>
        <w:rPr>
          <w:rFonts w:ascii="Times New Roman" w:hAnsi="Times New Roman" w:eastAsia="Times New Roman" w:cs="Times New Roman"/>
        </w:rPr>
        <w:t>B.</w:t>
      </w:r>
      <w:r>
        <w:rPr/>
        <w:t>琥珀胆碱       </w:t>
      </w:r>
      <w:r>
        <w:rPr>
          <w:rFonts w:ascii="Times New Roman" w:hAnsi="Times New Roman" w:eastAsia="Times New Roman" w:cs="Times New Roman"/>
        </w:rPr>
        <w:t>C.</w:t>
      </w:r>
      <w:r>
        <w:rPr/>
        <w:t>安贝氯铵      </w:t>
      </w:r>
      <w:r>
        <w:rPr>
          <w:rFonts w:ascii="Times New Roman" w:hAnsi="Times New Roman" w:eastAsia="Times New Roman" w:cs="Times New Roman"/>
        </w:rPr>
        <w:t>D.</w:t>
      </w:r>
      <w:r>
        <w:rPr/>
        <w:t>丙胺太林        </w:t>
      </w:r>
      <w:r>
        <w:rPr>
          <w:rFonts w:ascii="Times New Roman" w:hAnsi="Times New Roman" w:eastAsia="Times New Roman" w:cs="Times New Roman"/>
        </w:rPr>
        <w:t>E.</w:t>
      </w:r>
      <w:r>
        <w:rPr/>
        <w:t>后马托品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17</w:t>
      </w:r>
      <w:r>
        <w:rPr>
          <w:spacing w:val="-3"/>
        </w:rPr>
        <w:t>、用于治疗重症肌无力可选用的药物：</w:t>
      </w:r>
    </w:p>
    <w:p>
      <w:pPr>
        <w:pStyle w:val="BodyText"/>
        <w:ind w:left="23" w:right="151" w:hanging="7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新斯的明        </w:t>
      </w:r>
      <w:r>
        <w:rPr>
          <w:rFonts w:ascii="Times New Roman" w:hAnsi="Times New Roman" w:eastAsia="Times New Roman" w:cs="Times New Roman"/>
        </w:rPr>
        <w:t>B.</w:t>
      </w:r>
      <w:r>
        <w:rPr/>
        <w:t>筒箭毒碱         </w:t>
      </w:r>
      <w:r>
        <w:rPr>
          <w:rFonts w:ascii="Times New Roman" w:hAnsi="Times New Roman" w:eastAsia="Times New Roman" w:cs="Times New Roman"/>
        </w:rPr>
        <w:t>C.</w:t>
      </w:r>
      <w:r>
        <w:rPr/>
        <w:t>安贝氯铵        </w:t>
      </w:r>
      <w:r>
        <w:rPr>
          <w:rFonts w:ascii="Times New Roman" w:hAnsi="Times New Roman" w:eastAsia="Times New Roman" w:cs="Times New Roman"/>
        </w:rPr>
        <w:t>D.</w:t>
      </w:r>
      <w:r>
        <w:rPr/>
        <w:t>依酚氯铵        </w:t>
      </w:r>
      <w:r>
        <w:rPr>
          <w:rFonts w:ascii="Times New Roman" w:hAnsi="Times New Roman" w:eastAsia="Times New Roman" w:cs="Times New Roman"/>
        </w:rPr>
        <w:t>E.</w:t>
      </w:r>
      <w:r>
        <w:rPr/>
        <w:t>吡啶</w:t>
      </w:r>
      <w:r>
        <w:rPr>
          <w:spacing w:val="-2"/>
        </w:rPr>
        <w:t>斯的明</w:t>
      </w:r>
    </w:p>
    <w:p>
      <w:pPr>
        <w:pStyle w:val="BodyText"/>
        <w:ind w:left="39"/>
        <w:spacing w:line="234" w:lineRule="auto"/>
        <w:rPr/>
      </w:pPr>
      <w:r>
        <w:rPr>
          <w:rFonts w:ascii="Times New Roman" w:hAnsi="Times New Roman" w:eastAsia="Times New Roman" w:cs="Times New Roman"/>
          <w:spacing w:val="-7"/>
        </w:rPr>
        <w:t>18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7"/>
        </w:rPr>
        <w:t>、氯磷定的特点：</w:t>
      </w:r>
    </w:p>
    <w:p>
      <w:pPr>
        <w:pStyle w:val="BodyText"/>
        <w:ind w:left="16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水溶性高  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溶液较稳定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可肌内注射或静脉给药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经肾排泄较慢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副作用较碘解磷定小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19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、新斯的明可治疗：</w:t>
      </w:r>
    </w:p>
    <w:p>
      <w:pPr>
        <w:pStyle w:val="BodyText"/>
        <w:ind w:left="25" w:right="254" w:hanging="9"/>
        <w:spacing w:before="9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重症肌无力     </w:t>
      </w:r>
      <w:r>
        <w:rPr>
          <w:rFonts w:ascii="Times New Roman" w:hAnsi="Times New Roman" w:eastAsia="Times New Roman" w:cs="Times New Roman"/>
        </w:rPr>
        <w:t>B.</w:t>
      </w:r>
      <w:r>
        <w:rPr/>
        <w:t>术后肠胀气      </w:t>
      </w:r>
      <w:r>
        <w:rPr>
          <w:rFonts w:ascii="Times New Roman" w:hAnsi="Times New Roman" w:eastAsia="Times New Roman" w:cs="Times New Roman"/>
        </w:rPr>
        <w:t>C.</w:t>
      </w:r>
      <w:r>
        <w:rPr/>
        <w:t>青光眼     </w:t>
      </w:r>
      <w:r>
        <w:rPr>
          <w:rFonts w:ascii="Times New Roman" w:hAnsi="Times New Roman" w:eastAsia="Times New Roman" w:cs="Times New Roman"/>
        </w:rPr>
        <w:t>D.</w:t>
      </w:r>
      <w:r>
        <w:rPr/>
        <w:t>有机磷中毒      </w:t>
      </w:r>
      <w:r>
        <w:rPr>
          <w:rFonts w:ascii="Times New Roman" w:hAnsi="Times New Roman" w:eastAsia="Times New Roman" w:cs="Times New Roman"/>
        </w:rPr>
        <w:t>E.</w:t>
      </w:r>
      <w:r>
        <w:rPr/>
        <w:t>阵发性室上</w:t>
      </w:r>
      <w:r>
        <w:rPr>
          <w:spacing w:val="-2"/>
        </w:rPr>
        <w:t>性心动过速</w:t>
      </w:r>
    </w:p>
    <w:p>
      <w:pPr>
        <w:pStyle w:val="BodyText"/>
        <w:ind w:left="18"/>
        <w:spacing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、胆碱酯酶能与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ACh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结合的活性中心包括：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乙酰基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带负电荷的阴离子部位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带正电荷的阳离子部位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酯解部位    </w:t>
      </w:r>
      <w:r>
        <w:rPr>
          <w:rFonts w:ascii="Times New Roman" w:hAnsi="Times New Roman" w:eastAsia="Times New Roman" w:cs="Times New Roman"/>
        </w:rPr>
        <w:t>E.</w:t>
      </w:r>
      <w:r>
        <w:rPr/>
        <w:t>氨基部位</w:t>
      </w:r>
    </w:p>
    <w:p>
      <w:pPr>
        <w:pStyle w:val="BodyText"/>
        <w:ind w:left="26"/>
        <w:spacing w:before="20" w:line="220" w:lineRule="auto"/>
        <w:rPr/>
      </w:pPr>
      <w:r>
        <w:rPr>
          <w:spacing w:val="-2"/>
        </w:rPr>
        <w:t>二、简述题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5"/>
        </w:rPr>
        <w:t>、毛果芸香碱对眼睛的作用。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、解磷定和阿托品合用于有机磷农药中毒的优点。</w:t>
      </w:r>
    </w:p>
    <w:p>
      <w:pPr>
        <w:pStyle w:val="BodyText"/>
        <w:ind w:left="24"/>
        <w:spacing w:before="5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2" w:line="222" w:lineRule="auto"/>
        <w:rPr/>
      </w:pPr>
      <w:r>
        <w:rPr>
          <w:spacing w:val="-4"/>
        </w:rPr>
        <w:t>一、选择题</w:t>
      </w:r>
    </w:p>
    <w:p>
      <w:pPr>
        <w:ind w:left="39"/>
        <w:spacing w:before="40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D. 2 C. 3 D. 4 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 D.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A.13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</w:p>
    <w:p>
      <w:pPr>
        <w:ind w:left="39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14 B.15 C.16 AC.17 ACE.18 ABCE.19 ABE.20 BD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855"/>
        <w:spacing w:before="69" w:line="234" w:lineRule="auto"/>
        <w:rPr/>
      </w:pPr>
      <w:r>
        <w:rPr>
          <w:b/>
          <w:bCs/>
          <w:spacing w:val="-2"/>
        </w:rPr>
        <w:t>第八</w:t>
      </w:r>
      <w:r>
        <w:rPr>
          <w:rFonts w:ascii="Times New Roman" w:hAnsi="Times New Roman" w:eastAsia="Times New Roman" w:cs="Times New Roman"/>
          <w:b/>
          <w:bCs/>
          <w:spacing w:val="-2"/>
        </w:rPr>
        <w:t>~</w:t>
      </w:r>
      <w:r>
        <w:rPr>
          <w:b/>
          <w:bCs/>
          <w:spacing w:val="-2"/>
        </w:rPr>
        <w:t>九章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胆碱受体阻断药</w:t>
      </w:r>
    </w:p>
    <w:p>
      <w:pPr>
        <w:pStyle w:val="BodyText"/>
        <w:ind w:left="16" w:right="7397" w:firstLine="9"/>
        <w:spacing w:before="8" w:line="239" w:lineRule="auto"/>
        <w:rPr/>
      </w:pPr>
      <w:r>
        <w:rPr>
          <w:spacing w:val="-17"/>
        </w:rPr>
        <w:t>一、选择题</w:t>
      </w:r>
      <w:r>
        <w:rPr>
          <w:rFonts w:ascii="Times New Roman" w:hAnsi="Times New Roman" w:eastAsia="Times New Roman" w:cs="Times New Roman"/>
          <w:spacing w:val="-4"/>
        </w:rPr>
        <w:t>A </w:t>
      </w:r>
      <w:r>
        <w:rPr>
          <w:spacing w:val="-4"/>
        </w:rPr>
        <w:t>型题</w:t>
      </w:r>
    </w:p>
    <w:p>
      <w:pPr>
        <w:pStyle w:val="BodyText"/>
        <w:ind w:left="39"/>
        <w:spacing w:before="1" w:line="235" w:lineRule="auto"/>
        <w:rPr/>
      </w:pPr>
      <w:r>
        <w:rPr>
          <w:rFonts w:ascii="Times New Roman" w:hAnsi="Times New Roman" w:eastAsia="Times New Roman" w:cs="Times New Roman"/>
          <w:spacing w:val="-17"/>
        </w:rPr>
        <w:t>1</w:t>
      </w:r>
      <w:r>
        <w:rPr>
          <w:spacing w:val="-17"/>
        </w:rPr>
        <w:t>、治疗胆绞痛宜选用：</w:t>
      </w:r>
    </w:p>
    <w:p>
      <w:pPr>
        <w:pStyle w:val="BodyText"/>
        <w:ind w:left="16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阿托品     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阿托品</w:t>
      </w:r>
      <w:r>
        <w:rPr>
          <w:rFonts w:ascii="Times New Roman" w:hAnsi="Times New Roman" w:eastAsia="Times New Roman" w:cs="Times New Roman"/>
          <w:spacing w:val="-9"/>
        </w:rPr>
        <w:t>+</w:t>
      </w:r>
      <w:r>
        <w:rPr>
          <w:spacing w:val="-9"/>
        </w:rPr>
        <w:t>哌替啶     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哌替啶    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阿司匹林</w:t>
      </w:r>
      <w:r>
        <w:rPr>
          <w:spacing w:val="6"/>
        </w:rPr>
        <w:t xml:space="preserve">     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溴丙胺太林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2</w:t>
      </w:r>
      <w:r>
        <w:rPr>
          <w:spacing w:val="-15"/>
        </w:rPr>
        <w:t>、针对下列药物，麻醉前用药的最佳选择是：</w:t>
      </w:r>
    </w:p>
    <w:p>
      <w:pPr>
        <w:pStyle w:val="BodyText"/>
        <w:ind w:left="16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毛果芸香碱</w:t>
      </w:r>
      <w:r>
        <w:rPr>
          <w:spacing w:val="7"/>
        </w:rPr>
        <w:t xml:space="preserve">    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氨甲酰胆碱</w:t>
      </w:r>
      <w:r>
        <w:rPr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东莨菪碱</w:t>
      </w:r>
      <w:r>
        <w:rPr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rFonts w:ascii="Times New Roman" w:hAnsi="Times New Roman" w:eastAsia="Times New Roman" w:cs="Times New Roman"/>
          <w:spacing w:val="-10"/>
        </w:rPr>
        <w:t>.</w:t>
      </w:r>
      <w:r>
        <w:rPr>
          <w:spacing w:val="-10"/>
        </w:rPr>
        <w:t>后马托品      </w:t>
      </w:r>
      <w:r>
        <w:rPr>
          <w:rFonts w:ascii="Times New Roman" w:hAnsi="Times New Roman" w:eastAsia="Times New Roman" w:cs="Times New Roman"/>
          <w:spacing w:val="-10"/>
        </w:rPr>
        <w:t>E.</w:t>
      </w:r>
      <w:r>
        <w:rPr>
          <w:spacing w:val="-10"/>
        </w:rPr>
        <w:t>阿托品</w:t>
      </w:r>
    </w:p>
    <w:p>
      <w:pPr>
        <w:pStyle w:val="BodyText"/>
        <w:ind w:left="23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4"/>
        </w:rPr>
        <w:t>3</w:t>
      </w:r>
      <w:r>
        <w:rPr>
          <w:spacing w:val="-14"/>
        </w:rPr>
        <w:t>、阿托品抢救有机磷酯类中毒时能：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A </w:t>
      </w:r>
      <w:r>
        <w:rPr>
          <w:spacing w:val="-3"/>
        </w:rPr>
        <w:t>复活</w:t>
      </w:r>
      <w:r>
        <w:rPr>
          <w:rFonts w:ascii="Times New Roman" w:hAnsi="Times New Roman" w:eastAsia="Times New Roman" w:cs="Times New Roman"/>
          <w:spacing w:val="-3"/>
        </w:rPr>
        <w:t>AchE.                               B.</w:t>
      </w:r>
      <w:r>
        <w:rPr>
          <w:spacing w:val="-3"/>
        </w:rPr>
        <w:t>促进</w:t>
      </w:r>
      <w:r>
        <w:rPr>
          <w:rFonts w:ascii="Times New Roman" w:hAnsi="Times New Roman" w:eastAsia="Times New Roman" w:cs="Times New Roman"/>
          <w:spacing w:val="-3"/>
        </w:rPr>
        <w:t>Ach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的排泄           </w:t>
      </w:r>
      <w:r>
        <w:rPr>
          <w:rFonts w:ascii="Times New Roman" w:hAnsi="Times New Roman" w:eastAsia="Times New Roman" w:cs="Times New Roman"/>
          <w:spacing w:val="-3"/>
        </w:rPr>
        <w:t>C.</w:t>
      </w:r>
      <w:r>
        <w:rPr>
          <w:spacing w:val="-3"/>
        </w:rPr>
        <w:t>阻断</w:t>
      </w:r>
      <w:r>
        <w:rPr>
          <w:rFonts w:ascii="Times New Roman" w:hAnsi="Times New Roman" w:eastAsia="Times New Roman" w:cs="Times New Roman"/>
          <w:spacing w:val="-3"/>
        </w:rPr>
        <w:t>M </w:t>
      </w:r>
      <w:r>
        <w:rPr>
          <w:spacing w:val="-3"/>
        </w:rPr>
        <w:t>受体，解除</w:t>
      </w:r>
      <w:r>
        <w:rPr>
          <w:rFonts w:ascii="Times New Roman" w:hAnsi="Times New Roman" w:eastAsia="Times New Roman" w:cs="Times New Roman"/>
          <w:spacing w:val="-3"/>
        </w:rPr>
        <w:t>M </w:t>
      </w:r>
      <w:r>
        <w:rPr>
          <w:spacing w:val="-3"/>
        </w:rPr>
        <w:t>样作用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8"/>
        </w:rPr>
        <w:t>D.</w:t>
      </w:r>
      <w:r>
        <w:rPr>
          <w:spacing w:val="-8"/>
        </w:rPr>
        <w:t>阻断</w:t>
      </w:r>
      <w:r>
        <w:rPr>
          <w:rFonts w:ascii="Times New Roman" w:hAnsi="Times New Roman" w:eastAsia="Times New Roman" w:cs="Times New Roman"/>
          <w:spacing w:val="-8"/>
        </w:rPr>
        <w:t>M </w:t>
      </w:r>
      <w:r>
        <w:rPr>
          <w:spacing w:val="-8"/>
        </w:rPr>
        <w:t>受体和</w:t>
      </w:r>
      <w:r>
        <w:rPr>
          <w:rFonts w:ascii="Times New Roman" w:hAnsi="Times New Roman" w:eastAsia="Times New Roman" w:cs="Times New Roman"/>
          <w:spacing w:val="-8"/>
        </w:rPr>
        <w:t>N 2 </w:t>
      </w:r>
      <w:r>
        <w:rPr>
          <w:spacing w:val="-8"/>
        </w:rPr>
        <w:t>受体      </w:t>
      </w:r>
      <w:r>
        <w:rPr>
          <w:rFonts w:ascii="Times New Roman" w:hAnsi="Times New Roman" w:eastAsia="Times New Roman" w:cs="Times New Roman"/>
          <w:spacing w:val="-8"/>
        </w:rPr>
        <w:t>E.</w:t>
      </w:r>
      <w:r>
        <w:rPr>
          <w:spacing w:val="-8"/>
        </w:rPr>
        <w:t>与有机磷结合成无毒产物而解毒</w:t>
      </w:r>
    </w:p>
    <w:p>
      <w:pPr>
        <w:pStyle w:val="BodyText"/>
        <w:ind w:left="17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4</w:t>
      </w:r>
      <w:r>
        <w:rPr>
          <w:spacing w:val="-15"/>
        </w:rPr>
        <w:t>、 感染性休克用阿托品治疗时，哪种情况不能用：</w:t>
      </w:r>
    </w:p>
    <w:p>
      <w:pPr>
        <w:pStyle w:val="BodyText"/>
        <w:ind w:left="23" w:right="57" w:hanging="7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7"/>
        </w:rPr>
        <w:t>A.</w:t>
      </w:r>
      <w:r>
        <w:rPr>
          <w:spacing w:val="-7"/>
        </w:rPr>
        <w:t>血容量已补足     </w:t>
      </w:r>
      <w:r>
        <w:rPr>
          <w:rFonts w:ascii="Times New Roman" w:hAnsi="Times New Roman" w:eastAsia="Times New Roman" w:cs="Times New Roman"/>
          <w:spacing w:val="-7"/>
        </w:rPr>
        <w:t>B.</w:t>
      </w:r>
      <w:r>
        <w:rPr>
          <w:spacing w:val="-7"/>
        </w:rPr>
        <w:t>酸中毒已纠正     </w:t>
      </w:r>
      <w:r>
        <w:rPr>
          <w:rFonts w:ascii="Times New Roman" w:hAnsi="Times New Roman" w:eastAsia="Times New Roman" w:cs="Times New Roman"/>
          <w:spacing w:val="-7"/>
        </w:rPr>
        <w:t>C.</w:t>
      </w:r>
      <w:r>
        <w:rPr>
          <w:spacing w:val="-7"/>
        </w:rPr>
        <w:t>心率</w:t>
      </w:r>
      <w:r>
        <w:rPr>
          <w:rFonts w:ascii="Times New Roman" w:hAnsi="Times New Roman" w:eastAsia="Times New Roman" w:cs="Times New Roman"/>
          <w:spacing w:val="-7"/>
        </w:rPr>
        <w:t>60</w:t>
      </w:r>
      <w:r>
        <w:rPr>
          <w:spacing w:val="-7"/>
        </w:rPr>
        <w:t>次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分钟以下</w:t>
      </w:r>
      <w:r>
        <w:rPr>
          <w:spacing w:val="25"/>
        </w:rPr>
        <w:t xml:space="preserve">    </w:t>
      </w:r>
      <w:r>
        <w:rPr>
          <w:rFonts w:ascii="Times New Roman" w:hAnsi="Times New Roman" w:eastAsia="Times New Roman" w:cs="Times New Roman"/>
          <w:spacing w:val="-7"/>
        </w:rPr>
        <w:t>D.</w:t>
      </w:r>
      <w:r>
        <w:rPr>
          <w:spacing w:val="-7"/>
        </w:rPr>
        <w:t>体温</w:t>
      </w:r>
      <w:r>
        <w:rPr>
          <w:rFonts w:ascii="Times New Roman" w:hAnsi="Times New Roman" w:eastAsia="Times New Roman" w:cs="Times New Roman"/>
          <w:spacing w:val="-7"/>
        </w:rPr>
        <w:t>39℃</w:t>
      </w:r>
      <w:r>
        <w:rPr>
          <w:spacing w:val="-7"/>
        </w:rPr>
        <w:t>以上      </w:t>
      </w:r>
      <w:r>
        <w:rPr>
          <w:rFonts w:ascii="Times New Roman" w:hAnsi="Times New Roman" w:eastAsia="Times New Roman" w:cs="Times New Roman"/>
          <w:spacing w:val="-7"/>
        </w:rPr>
        <w:t>E.</w:t>
      </w:r>
      <w:r>
        <w:rPr>
          <w:spacing w:val="-12"/>
        </w:rPr>
        <w:t>房室传导阻滞</w:t>
      </w:r>
    </w:p>
    <w:p>
      <w:pPr>
        <w:pStyle w:val="BodyText"/>
        <w:ind w:left="24"/>
        <w:spacing w:before="11" w:line="235" w:lineRule="auto"/>
        <w:rPr/>
      </w:pPr>
      <w:r>
        <w:rPr>
          <w:rFonts w:ascii="Times New Roman" w:hAnsi="Times New Roman" w:eastAsia="Times New Roman" w:cs="Times New Roman"/>
          <w:spacing w:val="-14"/>
        </w:rPr>
        <w:t>5</w:t>
      </w:r>
      <w:r>
        <w:rPr>
          <w:spacing w:val="-14"/>
        </w:rPr>
        <w:t>、治疗量阿托品一般不出现：</w:t>
      </w:r>
    </w:p>
    <w:p>
      <w:pPr>
        <w:pStyle w:val="BodyText"/>
        <w:ind w:left="34" w:hanging="18"/>
        <w:spacing w:before="7" w:line="239" w:lineRule="auto"/>
        <w:rPr/>
      </w:pPr>
      <w:r>
        <w:rPr>
          <w:rFonts w:ascii="Times New Roman" w:hAnsi="Times New Roman" w:eastAsia="Times New Roman" w:cs="Times New Roman"/>
          <w:spacing w:val="-14"/>
        </w:rPr>
        <w:t>A.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4"/>
        </w:rPr>
        <w:t>口干、乏汗      </w:t>
      </w:r>
      <w:r>
        <w:rPr>
          <w:rFonts w:ascii="Times New Roman" w:hAnsi="Times New Roman" w:eastAsia="Times New Roman" w:cs="Times New Roman"/>
          <w:spacing w:val="-14"/>
        </w:rPr>
        <w:t>B.</w:t>
      </w:r>
      <w:r>
        <w:rPr>
          <w:spacing w:val="-14"/>
        </w:rPr>
        <w:t>皮肤潮红       </w:t>
      </w:r>
      <w:r>
        <w:rPr>
          <w:rFonts w:ascii="Times New Roman" w:hAnsi="Times New Roman" w:eastAsia="Times New Roman" w:cs="Times New Roman"/>
          <w:spacing w:val="-14"/>
        </w:rPr>
        <w:t>C.</w:t>
      </w:r>
      <w:r>
        <w:rPr>
          <w:spacing w:val="-14"/>
        </w:rPr>
        <w:t>心率加快</w:t>
      </w:r>
      <w:r>
        <w:rPr>
          <w:spacing w:val="-15"/>
        </w:rPr>
        <w:t xml:space="preserve">       </w:t>
      </w:r>
      <w:r>
        <w:rPr>
          <w:rFonts w:ascii="Times New Roman" w:hAnsi="Times New Roman" w:eastAsia="Times New Roman" w:cs="Times New Roman"/>
          <w:spacing w:val="-15"/>
        </w:rPr>
        <w:t>D.</w:t>
      </w:r>
      <w:r>
        <w:rPr>
          <w:spacing w:val="-15"/>
        </w:rPr>
        <w:t>畏光，视力模糊         </w:t>
      </w:r>
      <w:r>
        <w:rPr>
          <w:rFonts w:ascii="Times New Roman" w:hAnsi="Times New Roman" w:eastAsia="Times New Roman" w:cs="Times New Roman"/>
          <w:spacing w:val="-15"/>
        </w:rPr>
        <w:t>E.</w:t>
      </w:r>
      <w:r>
        <w:rPr>
          <w:spacing w:val="-15"/>
        </w:rPr>
        <w:t>烦躁不安，</w:t>
      </w:r>
      <w:r>
        <w:rPr>
          <w:spacing w:val="-13"/>
        </w:rPr>
        <w:t>呼吸加快</w:t>
      </w:r>
    </w:p>
    <w:p>
      <w:pPr>
        <w:pStyle w:val="BodyText"/>
        <w:ind w:left="23"/>
        <w:spacing w:line="234" w:lineRule="auto"/>
        <w:rPr/>
      </w:pPr>
      <w:r>
        <w:rPr>
          <w:rFonts w:ascii="Times New Roman" w:hAnsi="Times New Roman" w:eastAsia="Times New Roman" w:cs="Times New Roman"/>
          <w:spacing w:val="-12"/>
        </w:rPr>
        <w:t>6.</w:t>
      </w:r>
      <w:r>
        <w:rPr>
          <w:spacing w:val="-12"/>
        </w:rPr>
        <w:t>阿托品禁用于：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A.</w:t>
      </w:r>
      <w:r>
        <w:rPr>
          <w:spacing w:val="-8"/>
        </w:rPr>
        <w:t>虹膜睫状体炎      </w:t>
      </w:r>
      <w:r>
        <w:rPr>
          <w:rFonts w:ascii="Times New Roman" w:hAnsi="Times New Roman" w:eastAsia="Times New Roman" w:cs="Times New Roman"/>
          <w:spacing w:val="-8"/>
        </w:rPr>
        <w:t>B.</w:t>
      </w:r>
      <w:r>
        <w:rPr>
          <w:spacing w:val="-8"/>
        </w:rPr>
        <w:t>验光配镜 </w:t>
      </w:r>
      <w:r>
        <w:rPr>
          <w:spacing w:val="-9"/>
        </w:rPr>
        <w:t xml:space="preserve">    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胆绞痛     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青光眼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感染性休克</w:t>
      </w:r>
    </w:p>
    <w:p>
      <w:pPr>
        <w:spacing w:line="220" w:lineRule="auto"/>
        <w:sectPr>
          <w:pgSz w:w="11907" w:h="16839"/>
          <w:pgMar w:top="1424" w:right="1730" w:bottom="0" w:left="1785" w:header="0" w:footer="0" w:gutter="0"/>
        </w:sectPr>
        <w:rPr/>
      </w:pPr>
    </w:p>
    <w:p>
      <w:pPr>
        <w:pStyle w:val="BodyText"/>
        <w:ind w:left="22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4"/>
        </w:rPr>
        <w:t>7.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14"/>
        </w:rPr>
        <w:t>常用于抗感染性休克的药是：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山莨菪碱    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溴丙胺太林     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贝那替秦      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哌仑西平</w:t>
      </w:r>
      <w:r>
        <w:rPr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东莨菪碱</w:t>
      </w:r>
    </w:p>
    <w:p>
      <w:pPr>
        <w:pStyle w:val="BodyText"/>
        <w:ind w:left="2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8.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15"/>
        </w:rPr>
        <w:t>具有安定作用，适用于兼有焦虑症溃疡病人的是：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山莨菪碱</w:t>
      </w:r>
      <w:r>
        <w:rPr>
          <w:spacing w:val="1"/>
        </w:rPr>
        <w:t xml:space="preserve">       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溴丙胺太林</w:t>
      </w:r>
      <w:r>
        <w:rPr>
          <w:spacing w:val="10"/>
        </w:rPr>
        <w:t xml:space="preserve">       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贝那替秦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哌仑西平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东莨菪碱</w:t>
      </w:r>
    </w:p>
    <w:p>
      <w:pPr>
        <w:pStyle w:val="BodyText"/>
        <w:ind w:left="22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17"/>
        </w:rPr>
        <w:t>9</w:t>
      </w:r>
      <w:r>
        <w:rPr>
          <w:spacing w:val="-17"/>
        </w:rPr>
        <w:t>、阿托品对眼的作用是：</w:t>
      </w:r>
    </w:p>
    <w:p>
      <w:pPr>
        <w:pStyle w:val="BodyText"/>
        <w:ind w:left="282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扩瞳，视近物清楚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扩瞳，调节痉挛    </w:t>
      </w:r>
      <w:r>
        <w:rPr>
          <w:rFonts w:ascii="Times New Roman" w:hAnsi="Times New Roman" w:eastAsia="Times New Roman" w:cs="Times New Roman"/>
          <w:spacing w:val="-12"/>
        </w:rPr>
        <w:t>C.</w:t>
      </w:r>
      <w:r>
        <w:rPr>
          <w:spacing w:val="-12"/>
        </w:rPr>
        <w:t>扩瞳，降低眼内压</w:t>
      </w:r>
    </w:p>
    <w:p>
      <w:pPr>
        <w:pStyle w:val="BodyText"/>
        <w:ind w:left="284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D.</w:t>
      </w:r>
      <w:r>
        <w:rPr>
          <w:spacing w:val="-10"/>
        </w:rPr>
        <w:t>扩瞳，调节麻痹     </w:t>
      </w:r>
      <w:r>
        <w:rPr>
          <w:rFonts w:ascii="Times New Roman" w:hAnsi="Times New Roman" w:eastAsia="Times New Roman" w:cs="Times New Roman"/>
          <w:spacing w:val="-10"/>
        </w:rPr>
        <w:t>E.</w:t>
      </w:r>
      <w:r>
        <w:rPr>
          <w:spacing w:val="-10"/>
        </w:rPr>
        <w:t>缩瞳，调节麻痹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7"/>
        </w:rPr>
        <w:t>10</w:t>
      </w:r>
      <w:r>
        <w:rPr>
          <w:spacing w:val="-17"/>
        </w:rPr>
        <w:t>、阿托品最适于治疗的休克是：</w:t>
      </w:r>
    </w:p>
    <w:p>
      <w:pPr>
        <w:pStyle w:val="BodyText"/>
        <w:ind w:left="282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失血性休克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过敏性休克 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神经原性</w:t>
      </w:r>
      <w:r>
        <w:rPr>
          <w:spacing w:val="-10"/>
        </w:rPr>
        <w:t>休克   </w:t>
      </w:r>
      <w:r>
        <w:rPr>
          <w:rFonts w:ascii="Times New Roman" w:hAnsi="Times New Roman" w:eastAsia="Times New Roman" w:cs="Times New Roman"/>
          <w:spacing w:val="-10"/>
        </w:rPr>
        <w:t>D.</w:t>
      </w:r>
      <w:r>
        <w:rPr>
          <w:spacing w:val="-10"/>
        </w:rPr>
        <w:t>感染性休克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E.</w:t>
      </w:r>
      <w:r>
        <w:rPr>
          <w:spacing w:val="-10"/>
        </w:rPr>
        <w:t>心源性休克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11</w:t>
      </w:r>
      <w:r>
        <w:rPr>
          <w:spacing w:val="-15"/>
        </w:rPr>
        <w:t>、治疗量的阿托品可产生：</w:t>
      </w:r>
    </w:p>
    <w:p>
      <w:pPr>
        <w:pStyle w:val="BodyText"/>
        <w:ind w:left="282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血压升高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眼内压降低 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11"/>
        </w:rPr>
        <w:t>胃肠道平滑肌松驰   </w:t>
      </w: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镇静    </w:t>
      </w:r>
      <w:r>
        <w:rPr>
          <w:rFonts w:ascii="Times New Roman" w:hAnsi="Times New Roman" w:eastAsia="Times New Roman" w:cs="Times New Roman"/>
          <w:spacing w:val="-11"/>
        </w:rPr>
        <w:t>E.</w:t>
      </w:r>
      <w:r>
        <w:rPr>
          <w:spacing w:val="-11"/>
        </w:rPr>
        <w:t>腺体分泌增加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7"/>
        </w:rPr>
        <w:t>12</w:t>
      </w:r>
      <w:r>
        <w:rPr>
          <w:spacing w:val="-17"/>
        </w:rPr>
        <w:t>、阿托品对有机磷酸酯类中毒症状无效的是：</w:t>
      </w:r>
    </w:p>
    <w:p>
      <w:pPr>
        <w:pStyle w:val="BodyText"/>
        <w:ind w:left="282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A.</w:t>
      </w:r>
      <w:r>
        <w:rPr>
          <w:spacing w:val="-10"/>
        </w:rPr>
        <w:t>流涎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B.</w:t>
      </w:r>
      <w:r>
        <w:rPr>
          <w:spacing w:val="-10"/>
        </w:rPr>
        <w:t>瞳孔缩小</w:t>
      </w:r>
      <w:r>
        <w:rPr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C.</w:t>
      </w:r>
      <w:r>
        <w:rPr>
          <w:spacing w:val="-10"/>
        </w:rPr>
        <w:t>大小便失禁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D.</w:t>
      </w:r>
      <w:r>
        <w:rPr>
          <w:spacing w:val="-10"/>
        </w:rPr>
        <w:t>肌震颤</w:t>
      </w:r>
      <w:r>
        <w:rPr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E.</w:t>
      </w:r>
      <w:r>
        <w:rPr>
          <w:spacing w:val="-10"/>
        </w:rPr>
        <w:t>腹痛</w:t>
      </w:r>
    </w:p>
    <w:p>
      <w:pPr>
        <w:pStyle w:val="BodyText"/>
        <w:ind w:left="39"/>
        <w:spacing w:before="24" w:line="236" w:lineRule="auto"/>
        <w:rPr/>
      </w:pPr>
      <w:r>
        <w:rPr>
          <w:rFonts w:ascii="Times New Roman" w:hAnsi="Times New Roman" w:eastAsia="Times New Roman" w:cs="Times New Roman"/>
          <w:spacing w:val="-17"/>
        </w:rPr>
        <w:t>13</w:t>
      </w:r>
      <w:r>
        <w:rPr>
          <w:spacing w:val="-17"/>
        </w:rPr>
        <w:t>、对于山莨菪碱的描述，错误的是：</w:t>
      </w:r>
    </w:p>
    <w:p>
      <w:pPr>
        <w:pStyle w:val="BodyText"/>
        <w:ind w:left="282"/>
        <w:spacing w:before="2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可用于震颤麻痹症  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可用于感染性休克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可用于内脏平</w:t>
      </w:r>
      <w:r>
        <w:rPr>
          <w:spacing w:val="-12"/>
        </w:rPr>
        <w:t>滑肌绞痛</w:t>
      </w:r>
    </w:p>
    <w:p>
      <w:pPr>
        <w:pStyle w:val="BodyText"/>
        <w:ind w:left="284"/>
        <w:spacing w:before="23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0"/>
        </w:rPr>
        <w:t>D.</w:t>
      </w:r>
      <w:r>
        <w:rPr>
          <w:spacing w:val="-10"/>
        </w:rPr>
        <w:t>副作用与阿托品相似</w:t>
      </w:r>
      <w:r>
        <w:rPr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E.</w:t>
      </w:r>
      <w:r>
        <w:rPr>
          <w:spacing w:val="-10"/>
        </w:rPr>
        <w:t>其人工合成品为</w:t>
      </w:r>
      <w:r>
        <w:rPr>
          <w:rFonts w:ascii="Times New Roman" w:hAnsi="Times New Roman" w:eastAsia="Times New Roman" w:cs="Times New Roman"/>
          <w:spacing w:val="-10"/>
        </w:rPr>
        <w:t>654-2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14</w:t>
      </w:r>
      <w:r>
        <w:rPr>
          <w:spacing w:val="-15"/>
        </w:rPr>
        <w:t>、与阿托品相比，后马托品对眼的作用特点是：</w:t>
      </w:r>
    </w:p>
    <w:p>
      <w:pPr>
        <w:pStyle w:val="BodyText"/>
        <w:ind w:left="282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A.</w:t>
      </w:r>
      <w:r>
        <w:rPr>
          <w:spacing w:val="-10"/>
        </w:rPr>
        <w:t>作用强   </w:t>
      </w:r>
      <w:r>
        <w:rPr>
          <w:rFonts w:ascii="Times New Roman" w:hAnsi="Times New Roman" w:eastAsia="Times New Roman" w:cs="Times New Roman"/>
          <w:spacing w:val="-10"/>
        </w:rPr>
        <w:t>B.</w:t>
      </w:r>
      <w:r>
        <w:rPr>
          <w:spacing w:val="-10"/>
        </w:rPr>
        <w:t>扩瞳持久    </w:t>
      </w:r>
      <w:r>
        <w:rPr>
          <w:rFonts w:ascii="Times New Roman" w:hAnsi="Times New Roman" w:eastAsia="Times New Roman" w:cs="Times New Roman"/>
          <w:spacing w:val="-10"/>
        </w:rPr>
        <w:t>C.</w:t>
      </w:r>
      <w:r>
        <w:rPr>
          <w:spacing w:val="-10"/>
        </w:rPr>
        <w:t>调节麻痹充分   </w:t>
      </w:r>
      <w:r>
        <w:rPr>
          <w:rFonts w:ascii="Times New Roman" w:hAnsi="Times New Roman" w:eastAsia="Times New Roman" w:cs="Times New Roman"/>
          <w:spacing w:val="-10"/>
        </w:rPr>
        <w:t>D.</w:t>
      </w:r>
      <w:r>
        <w:rPr>
          <w:spacing w:val="-10"/>
        </w:rPr>
        <w:t>调节麻痹作用高峰出现较慢</w:t>
      </w:r>
    </w:p>
    <w:p>
      <w:pPr>
        <w:pStyle w:val="BodyText"/>
        <w:ind w:left="285"/>
        <w:spacing w:before="19" w:line="221" w:lineRule="auto"/>
        <w:rPr/>
      </w:pPr>
      <w:r>
        <w:rPr>
          <w:rFonts w:ascii="Times New Roman" w:hAnsi="Times New Roman" w:eastAsia="Times New Roman" w:cs="Times New Roman"/>
          <w:spacing w:val="-13"/>
        </w:rPr>
        <w:t>E.</w:t>
      </w:r>
      <w:r>
        <w:rPr>
          <w:spacing w:val="-13"/>
        </w:rPr>
        <w:t>调节麻痹作用维持时间短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15</w:t>
      </w:r>
      <w:r>
        <w:rPr>
          <w:spacing w:val="-15"/>
        </w:rPr>
        <w:t>、对于胃康复，描述正确的是：</w:t>
      </w:r>
    </w:p>
    <w:p>
      <w:pPr>
        <w:pStyle w:val="BodyText"/>
        <w:ind w:left="282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属季铵类    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具解痉及抑</w:t>
      </w:r>
      <w:r>
        <w:rPr>
          <w:spacing w:val="-12"/>
        </w:rPr>
        <w:t>制胃酸分泌作用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2"/>
        </w:rPr>
        <w:t>C.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2"/>
        </w:rPr>
        <w:t>口服难吸收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13"/>
        </w:rPr>
        <w:t>D.</w:t>
      </w:r>
      <w:r>
        <w:rPr>
          <w:spacing w:val="-13"/>
        </w:rPr>
        <w:t>无中枢作用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3"/>
        </w:rPr>
        <w:t>E.</w:t>
      </w:r>
      <w:r>
        <w:rPr>
          <w:spacing w:val="-13"/>
        </w:rPr>
        <w:t>不适宜于兼有焦虑症的溃疡病病人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7"/>
        </w:rPr>
        <w:t>16</w:t>
      </w:r>
      <w:r>
        <w:rPr>
          <w:spacing w:val="-17"/>
        </w:rPr>
        <w:t>、有关东莨菪碱的叙述，错误的是：</w:t>
      </w:r>
    </w:p>
    <w:p>
      <w:pPr>
        <w:pStyle w:val="BodyText"/>
        <w:ind w:left="282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可抑制中枢   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具抗震颤麻痹作用</w:t>
      </w:r>
      <w:r>
        <w:rPr>
          <w:spacing w:val="15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对心血管作用较弱</w:t>
      </w:r>
    </w:p>
    <w:p>
      <w:pPr>
        <w:pStyle w:val="BodyText"/>
        <w:ind w:left="284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增加唾液分泌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E.</w:t>
      </w:r>
      <w:r>
        <w:rPr>
          <w:spacing w:val="-11"/>
        </w:rPr>
        <w:t>抗晕动病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8"/>
        </w:rPr>
        <w:t>17</w:t>
      </w:r>
      <w:r>
        <w:rPr>
          <w:spacing w:val="-18"/>
        </w:rPr>
        <w:t>、对下列哪个部位平滑肌痉挛，阿托品的作用最好？</w:t>
      </w:r>
    </w:p>
    <w:p>
      <w:pPr>
        <w:pStyle w:val="BodyText"/>
        <w:ind w:left="282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支气管</w:t>
      </w:r>
      <w:r>
        <w:rPr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1"/>
        </w:rPr>
        <w:t>胃肠道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胆道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输尿管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E.</w:t>
      </w:r>
      <w:r>
        <w:rPr>
          <w:spacing w:val="-11"/>
        </w:rPr>
        <w:t>子宫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18</w:t>
      </w:r>
      <w:r>
        <w:rPr>
          <w:spacing w:val="-15"/>
        </w:rPr>
        <w:t>、各器官对阿托品阻断作用的敏感性不同，最先</w:t>
      </w:r>
      <w:r>
        <w:rPr>
          <w:spacing w:val="-16"/>
        </w:rPr>
        <w:t>敏感者是：</w:t>
      </w:r>
    </w:p>
    <w:p>
      <w:pPr>
        <w:pStyle w:val="BodyText"/>
        <w:ind w:left="18" w:right="3193" w:firstLine="264"/>
        <w:spacing w:before="8" w:line="239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心脏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中枢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腺体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眼睛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1"/>
        </w:rPr>
        <w:t>胃肠平滑肌</w:t>
      </w:r>
      <w:r>
        <w:rPr>
          <w:rFonts w:ascii="Times New Roman" w:hAnsi="Times New Roman" w:eastAsia="Times New Roman" w:cs="Times New Roman"/>
          <w:spacing w:val="-4"/>
        </w:rPr>
        <w:t>B </w:t>
      </w:r>
      <w:r>
        <w:rPr>
          <w:spacing w:val="-4"/>
        </w:rPr>
        <w:t>型题</w:t>
      </w:r>
    </w:p>
    <w:p>
      <w:pPr>
        <w:pStyle w:val="BodyText"/>
        <w:ind w:left="46"/>
        <w:spacing w:line="236" w:lineRule="auto"/>
        <w:rPr>
          <w:rFonts w:ascii="Times New Roman" w:hAnsi="Times New Roman" w:eastAsia="Times New Roman" w:cs="Times New Roman"/>
        </w:rPr>
      </w:pPr>
      <w:r>
        <w:rPr>
          <w:spacing w:val="-14"/>
        </w:rPr>
        <w:t>问题</w:t>
      </w:r>
      <w:r>
        <w:rPr>
          <w:spacing w:val="83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19~23</w:t>
      </w:r>
    </w:p>
    <w:p>
      <w:pPr>
        <w:pStyle w:val="BodyText"/>
        <w:ind w:left="282"/>
        <w:spacing w:before="2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东莨菪碱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山莨菪碱</w:t>
      </w:r>
      <w:r>
        <w:rPr>
          <w:spacing w:val="14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托吡卡胺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丙胺太林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依色林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19</w:t>
      </w:r>
      <w:r>
        <w:rPr>
          <w:spacing w:val="-15"/>
        </w:rPr>
        <w:t>、治疗感染性休克：</w:t>
      </w:r>
    </w:p>
    <w:p>
      <w:pPr>
        <w:pStyle w:val="BodyText"/>
        <w:ind w:left="18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3"/>
        </w:rPr>
        <w:t>20</w:t>
      </w:r>
      <w:r>
        <w:rPr>
          <w:spacing w:val="-13"/>
        </w:rPr>
        <w:t>、用于麻醉前给药：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21</w:t>
      </w:r>
      <w:r>
        <w:rPr>
          <w:spacing w:val="-16"/>
        </w:rPr>
        <w:t>、治疗青光眼：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22</w:t>
      </w:r>
      <w:r>
        <w:rPr>
          <w:spacing w:val="-15"/>
        </w:rPr>
        <w:t>、用于伴胃酸过多的溃疡病：</w:t>
      </w:r>
    </w:p>
    <w:p>
      <w:pPr>
        <w:pStyle w:val="BodyText"/>
        <w:ind w:left="18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23</w:t>
      </w:r>
      <w:r>
        <w:rPr>
          <w:spacing w:val="-16"/>
        </w:rPr>
        <w:t>、用于眼底检查：</w:t>
      </w:r>
    </w:p>
    <w:p>
      <w:pPr>
        <w:pStyle w:val="BodyText"/>
        <w:ind w:left="22"/>
        <w:spacing w:before="4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 </w:t>
      </w:r>
      <w:r>
        <w:rPr>
          <w:spacing w:val="-5"/>
        </w:rPr>
        <w:t>型题</w:t>
      </w:r>
    </w:p>
    <w:p>
      <w:pPr>
        <w:pStyle w:val="BodyText"/>
        <w:ind w:left="46"/>
        <w:spacing w:before="20" w:line="237" w:lineRule="auto"/>
        <w:rPr>
          <w:rFonts w:ascii="Times New Roman" w:hAnsi="Times New Roman" w:eastAsia="Times New Roman" w:cs="Times New Roman"/>
        </w:rPr>
      </w:pPr>
      <w:r>
        <w:rPr>
          <w:spacing w:val="-11"/>
        </w:rPr>
        <w:t>问题</w:t>
      </w:r>
      <w:r>
        <w:rPr>
          <w:spacing w:val="6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24~28</w:t>
      </w:r>
    </w:p>
    <w:p>
      <w:pPr>
        <w:pStyle w:val="BodyText"/>
        <w:ind w:left="282"/>
        <w:spacing w:before="3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毛果芸香碱</w:t>
      </w:r>
      <w:r>
        <w:rPr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阿托品</w:t>
      </w:r>
      <w:r>
        <w:rPr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C.</w:t>
      </w:r>
      <w:r>
        <w:rPr>
          <w:spacing w:val="-11"/>
        </w:rPr>
        <w:t>两者均可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11"/>
        </w:rPr>
        <w:t>D.</w:t>
      </w:r>
      <w:r>
        <w:rPr>
          <w:spacing w:val="-11"/>
        </w:rPr>
        <w:t>两者均不可</w:t>
      </w:r>
    </w:p>
    <w:p>
      <w:pPr>
        <w:pStyle w:val="BodyText"/>
        <w:ind w:left="18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15"/>
        </w:rPr>
        <w:t>24</w:t>
      </w:r>
      <w:r>
        <w:rPr>
          <w:spacing w:val="-15"/>
        </w:rPr>
        <w:t>、扩瞳：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5"/>
        </w:rPr>
        <w:t>25</w:t>
      </w:r>
      <w:r>
        <w:rPr>
          <w:spacing w:val="-15"/>
        </w:rPr>
        <w:t>、缩瞳：</w:t>
      </w:r>
    </w:p>
    <w:p>
      <w:pPr>
        <w:pStyle w:val="BodyText"/>
        <w:ind w:left="18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6"/>
        </w:rPr>
        <w:t>26</w:t>
      </w:r>
      <w:r>
        <w:rPr>
          <w:spacing w:val="-16"/>
        </w:rPr>
        <w:t>、影响视物：</w:t>
      </w:r>
    </w:p>
    <w:p>
      <w:pPr>
        <w:pStyle w:val="BodyText"/>
        <w:ind w:left="18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27</w:t>
      </w:r>
      <w:r>
        <w:rPr>
          <w:spacing w:val="-16"/>
        </w:rPr>
        <w:t>、调节麻痹：</w:t>
      </w:r>
    </w:p>
    <w:p>
      <w:pPr>
        <w:pStyle w:val="BodyText"/>
        <w:ind w:left="15" w:right="6991" w:firstLine="2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19"/>
        </w:rPr>
        <w:t>28</w:t>
      </w:r>
      <w:r>
        <w:rPr>
          <w:spacing w:val="-19"/>
        </w:rPr>
        <w:t>、调节痉挛：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X </w:t>
      </w:r>
      <w:r>
        <w:rPr>
          <w:spacing w:val="-4"/>
        </w:rPr>
        <w:t>型题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29</w:t>
      </w:r>
      <w:r>
        <w:rPr>
          <w:spacing w:val="-16"/>
        </w:rPr>
        <w:t>、与阿托品相比，东莨菪碱有如下特点：</w:t>
      </w:r>
    </w:p>
    <w:p>
      <w:pPr>
        <w:pStyle w:val="BodyText"/>
        <w:ind w:left="282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1"/>
        </w:rPr>
        <w:t>A.</w:t>
      </w:r>
      <w:r>
        <w:rPr>
          <w:spacing w:val="-11"/>
        </w:rPr>
        <w:t>抑制中枢   </w:t>
      </w:r>
      <w:r>
        <w:rPr>
          <w:rFonts w:ascii="Times New Roman" w:hAnsi="Times New Roman" w:eastAsia="Times New Roman" w:cs="Times New Roman"/>
          <w:spacing w:val="-11"/>
        </w:rPr>
        <w:t>B.</w:t>
      </w:r>
      <w:r>
        <w:rPr>
          <w:spacing w:val="-11"/>
        </w:rPr>
        <w:t>扩瞳、调节麻痹作</w:t>
      </w:r>
      <w:r>
        <w:rPr>
          <w:spacing w:val="-12"/>
        </w:rPr>
        <w:t>用较弱    </w:t>
      </w:r>
      <w:r>
        <w:rPr>
          <w:rFonts w:ascii="Times New Roman" w:hAnsi="Times New Roman" w:eastAsia="Times New Roman" w:cs="Times New Roman"/>
          <w:spacing w:val="-12"/>
        </w:rPr>
        <w:t>C.</w:t>
      </w:r>
      <w:r>
        <w:rPr>
          <w:spacing w:val="-12"/>
        </w:rPr>
        <w:t>抑制腺体分泌作用较强</w:t>
      </w:r>
    </w:p>
    <w:p>
      <w:pPr>
        <w:pStyle w:val="BodyText"/>
        <w:ind w:left="284"/>
        <w:spacing w:before="19" w:line="221" w:lineRule="auto"/>
        <w:rPr/>
      </w:pPr>
      <w:r>
        <w:rPr>
          <w:rFonts w:ascii="Times New Roman" w:hAnsi="Times New Roman" w:eastAsia="Times New Roman" w:cs="Times New Roman"/>
          <w:spacing w:val="-13"/>
        </w:rPr>
        <w:t>D.</w:t>
      </w:r>
      <w:r>
        <w:rPr>
          <w:spacing w:val="-13"/>
        </w:rPr>
        <w:t>对心、血管系统作用较强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13"/>
        </w:rPr>
        <w:t>E.</w:t>
      </w:r>
      <w:r>
        <w:rPr>
          <w:spacing w:val="-13"/>
        </w:rPr>
        <w:t>抑制前庭神经内耳功能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30</w:t>
      </w:r>
      <w:r>
        <w:rPr>
          <w:spacing w:val="-16"/>
        </w:rPr>
        <w:t>、阿托品滴眼后可产生下列效应：</w:t>
      </w:r>
    </w:p>
    <w:p>
      <w:pPr>
        <w:spacing w:line="234" w:lineRule="auto"/>
        <w:sectPr>
          <w:pgSz w:w="11907" w:h="16839"/>
          <w:pgMar w:top="1424" w:right="1785" w:bottom="0" w:left="1785" w:header="0" w:footer="0" w:gutter="0"/>
        </w:sectPr>
        <w:rPr/>
      </w:pPr>
    </w:p>
    <w:p>
      <w:pPr>
        <w:pStyle w:val="BodyText"/>
        <w:ind w:left="282"/>
        <w:spacing w:before="41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扩瞳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调节痉挛</w:t>
      </w:r>
      <w:r>
        <w:rPr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眼内压升高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调节麻痹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视近物清楚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31</w:t>
      </w:r>
      <w:r>
        <w:rPr>
          <w:spacing w:val="-16"/>
        </w:rPr>
        <w:t>、患有青光眼的病人禁用的药物有：</w:t>
      </w:r>
    </w:p>
    <w:p>
      <w:pPr>
        <w:pStyle w:val="BodyText"/>
        <w:ind w:left="282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</w:t>
      </w:r>
      <w:r>
        <w:rPr>
          <w:spacing w:val="-9"/>
        </w:rPr>
        <w:t>东莨菪碱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阿托品</w:t>
      </w:r>
      <w:r>
        <w:rPr>
          <w:spacing w:val="14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山莨菪碱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后马托品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E.</w:t>
      </w:r>
      <w:r>
        <w:rPr>
          <w:spacing w:val="-9"/>
        </w:rPr>
        <w:t>托吡卡胺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7"/>
        </w:rPr>
        <w:t>32</w:t>
      </w:r>
      <w:r>
        <w:rPr>
          <w:spacing w:val="-17"/>
        </w:rPr>
        <w:t>、阿托品能解除有机磷酸酯类中毒时的哪些症状？</w:t>
      </w:r>
    </w:p>
    <w:p>
      <w:pPr>
        <w:pStyle w:val="BodyText"/>
        <w:ind w:left="282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9"/>
        </w:rPr>
        <w:t>A.M </w:t>
      </w:r>
      <w:r>
        <w:rPr>
          <w:spacing w:val="-9"/>
        </w:rPr>
        <w:t>样作用   </w:t>
      </w:r>
      <w:r>
        <w:rPr>
          <w:rFonts w:ascii="Times New Roman" w:hAnsi="Times New Roman" w:eastAsia="Times New Roman" w:cs="Times New Roman"/>
          <w:spacing w:val="-9"/>
        </w:rPr>
        <w:t>B.</w:t>
      </w:r>
      <w:r>
        <w:rPr>
          <w:spacing w:val="-9"/>
        </w:rPr>
        <w:t>神经节兴奋症状</w:t>
      </w:r>
      <w:r>
        <w:rPr>
          <w:spacing w:val="12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C.</w:t>
      </w:r>
      <w:r>
        <w:rPr>
          <w:spacing w:val="-9"/>
        </w:rPr>
        <w:t>肌颤</w:t>
      </w:r>
      <w:r>
        <w:rPr>
          <w:spacing w:val="10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D.</w:t>
      </w:r>
      <w:r>
        <w:rPr>
          <w:spacing w:val="-9"/>
        </w:rPr>
        <w:t>部分中枢症状</w:t>
      </w:r>
      <w:r>
        <w:rPr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9"/>
        </w:rPr>
        <w:t>E.AChE </w:t>
      </w:r>
      <w:r>
        <w:rPr>
          <w:spacing w:val="-9"/>
        </w:rPr>
        <w:t>抑制症状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6"/>
        </w:rPr>
        <w:t>33</w:t>
      </w:r>
      <w:r>
        <w:rPr>
          <w:spacing w:val="-16"/>
        </w:rPr>
        <w:t>、与阿托品相比，山莨菪碱的特点有：</w:t>
      </w:r>
    </w:p>
    <w:p>
      <w:pPr>
        <w:pStyle w:val="BodyText"/>
        <w:ind w:left="282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10"/>
        </w:rPr>
        <w:t>A.</w:t>
      </w:r>
      <w:r>
        <w:rPr>
          <w:spacing w:val="-10"/>
        </w:rPr>
        <w:t>易穿透血脑屏障       </w:t>
      </w:r>
      <w:r>
        <w:rPr>
          <w:rFonts w:ascii="Times New Roman" w:hAnsi="Times New Roman" w:eastAsia="Times New Roman" w:cs="Times New Roman"/>
          <w:spacing w:val="-10"/>
        </w:rPr>
        <w:t>B.</w:t>
      </w:r>
      <w:r>
        <w:rPr>
          <w:spacing w:val="-10"/>
        </w:rPr>
        <w:t>抑制分泌和扩瞳作用弱    </w:t>
      </w:r>
      <w:r>
        <w:rPr>
          <w:rFonts w:ascii="Times New Roman" w:hAnsi="Times New Roman" w:eastAsia="Times New Roman" w:cs="Times New Roman"/>
          <w:spacing w:val="-10"/>
        </w:rPr>
        <w:t>C.</w:t>
      </w:r>
      <w:r>
        <w:rPr>
          <w:spacing w:val="-10"/>
        </w:rPr>
        <w:t>解痉作用相似或略弱</w:t>
      </w:r>
    </w:p>
    <w:p>
      <w:pPr>
        <w:pStyle w:val="BodyText"/>
        <w:ind w:left="284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D.</w:t>
      </w:r>
      <w:r>
        <w:rPr>
          <w:spacing w:val="-12"/>
        </w:rPr>
        <w:t>改善微循环作用较强</w:t>
      </w:r>
      <w:r>
        <w:rPr>
          <w:spacing w:val="11"/>
        </w:rPr>
        <w:t xml:space="preserve">   </w:t>
      </w:r>
      <w:r>
        <w:rPr>
          <w:rFonts w:ascii="Times New Roman" w:hAnsi="Times New Roman" w:eastAsia="Times New Roman" w:cs="Times New Roman"/>
          <w:spacing w:val="-12"/>
        </w:rPr>
        <w:t>E.</w:t>
      </w:r>
      <w:r>
        <w:rPr>
          <w:spacing w:val="-12"/>
        </w:rPr>
        <w:t>毒性较大</w:t>
      </w:r>
    </w:p>
    <w:p>
      <w:pPr>
        <w:pStyle w:val="BodyText"/>
        <w:ind w:left="26"/>
        <w:spacing w:before="23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26" w:right="2" w:firstLine="118"/>
        <w:spacing w:before="19" w:line="237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、阿托品中毒的解救药有</w:t>
      </w:r>
      <w:r>
        <w:rPr>
          <w:spacing w:val="-105"/>
        </w:rPr>
        <w:t xml:space="preserve"> </w:t>
      </w:r>
      <w:r>
        <w:rPr>
          <w:u w:val="single" w:color="auto"/>
          <w:spacing w:val="-3"/>
        </w:rPr>
        <w:t xml:space="preserve">      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   </w:t>
      </w:r>
      <w:r>
        <w:rPr>
          <w:spacing w:val="-96"/>
        </w:rPr>
        <w:t xml:space="preserve"> </w:t>
      </w:r>
      <w:r>
        <w:rPr>
          <w:spacing w:val="-3"/>
        </w:rPr>
        <w:t>和</w:t>
      </w:r>
      <w:r>
        <w:rPr>
          <w:spacing w:val="-105"/>
        </w:rPr>
        <w:t xml:space="preserve"> </w:t>
      </w:r>
      <w:r>
        <w:rPr>
          <w:u w:val="single" w:color="auto"/>
          <w:spacing w:val="-3"/>
        </w:rPr>
        <w:t xml:space="preserve">     </w:t>
      </w:r>
      <w:r>
        <w:rPr>
          <w:u w:val="single" w:color="auto"/>
          <w:spacing w:val="-4"/>
        </w:rPr>
        <w:t xml:space="preserve">  </w:t>
      </w:r>
      <w:r>
        <w:rPr>
          <w:spacing w:val="-4"/>
        </w:rPr>
        <w:t>。阿托品抢救有机磷酸酯类中毒时，</w:t>
      </w:r>
      <w:r>
        <w:rPr>
          <w:spacing w:val="-3"/>
        </w:rPr>
        <w:t>如过量而</w:t>
      </w:r>
    </w:p>
    <w:p>
      <w:pPr>
        <w:pStyle w:val="BodyText"/>
        <w:ind w:left="38"/>
        <w:spacing w:before="6" w:line="221" w:lineRule="auto"/>
        <w:rPr/>
      </w:pPr>
      <w:r>
        <w:rPr>
          <w:spacing w:val="-1"/>
        </w:rPr>
        <w:t>引起阿托品中毒可用</w:t>
      </w:r>
      <w:r>
        <w:rPr>
          <w:u w:val="single" w:color="auto"/>
          <w:spacing w:val="-1"/>
        </w:rPr>
        <w:t xml:space="preserve">        </w:t>
      </w:r>
      <w:r>
        <w:rPr>
          <w:spacing w:val="-96"/>
        </w:rPr>
        <w:t xml:space="preserve"> </w:t>
      </w:r>
      <w:r>
        <w:rPr>
          <w:spacing w:val="-1"/>
        </w:rPr>
        <w:t>来对抗，而不宜用</w:t>
      </w:r>
      <w:r>
        <w:rPr>
          <w:u w:val="single" w:color="auto"/>
          <w:spacing w:val="-1"/>
        </w:rPr>
        <w:t xml:space="preserve"> 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u w:val="single" w:color="auto"/>
          <w:spacing w:val="-2"/>
        </w:rPr>
        <w:t xml:space="preserve"> </w:t>
      </w:r>
      <w:r>
        <w:rPr>
          <w:spacing w:val="-98"/>
        </w:rPr>
        <w:t xml:space="preserve"> </w:t>
      </w:r>
      <w:r>
        <w:rPr>
          <w:spacing w:val="-2"/>
        </w:rPr>
        <w:t>解救。</w:t>
      </w:r>
    </w:p>
    <w:p>
      <w:pPr>
        <w:pStyle w:val="BodyText"/>
        <w:ind w:left="40" w:right="74" w:firstLine="8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、中毒性休克和胃肠绞痛可用</w:t>
      </w:r>
      <w:r>
        <w:rPr>
          <w:u w:val="single" w:color="auto"/>
          <w:spacing w:val="-1"/>
        </w:rPr>
        <w:t xml:space="preserve">     </w:t>
      </w:r>
      <w:r>
        <w:rPr>
          <w:spacing w:val="-82"/>
        </w:rPr>
        <w:t xml:space="preserve"> </w:t>
      </w:r>
      <w:r>
        <w:rPr>
          <w:spacing w:val="-1"/>
        </w:rPr>
        <w:t>代替阿托品，原因是其具有</w:t>
      </w:r>
      <w:r>
        <w:rPr>
          <w:u w:val="single" w:color="auto"/>
          <w:spacing w:val="25"/>
        </w:rPr>
        <w:t xml:space="preserve">    </w:t>
      </w:r>
      <w:r>
        <w:rPr>
          <w:spacing w:val="-92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</w:t>
      </w:r>
      <w:r>
        <w:rPr>
          <w:spacing w:val="-97"/>
        </w:rPr>
        <w:t xml:space="preserve"> </w:t>
      </w:r>
      <w:r>
        <w:rPr>
          <w:spacing w:val="-1"/>
        </w:rPr>
        <w:t>较阿托品少</w:t>
      </w:r>
      <w:r>
        <w:rPr>
          <w:spacing w:val="-6"/>
        </w:rPr>
        <w:t>的特点。</w:t>
      </w:r>
    </w:p>
    <w:p>
      <w:pPr>
        <w:pStyle w:val="BodyText"/>
        <w:ind w:left="31" w:right="59" w:firstLine="96"/>
        <w:spacing w:before="13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、山莨菪碱对</w:t>
      </w:r>
      <w:r>
        <w:rPr>
          <w:u w:val="single" w:color="auto"/>
          <w:spacing w:val="-3"/>
        </w:rPr>
        <w:t xml:space="preserve">      </w:t>
      </w:r>
      <w:r>
        <w:rPr>
          <w:spacing w:val="-94"/>
        </w:rPr>
        <w:t xml:space="preserve"> </w:t>
      </w:r>
      <w:r>
        <w:rPr>
          <w:spacing w:val="-3"/>
        </w:rPr>
        <w:t>和</w:t>
      </w:r>
      <w:r>
        <w:rPr>
          <w:u w:val="single" w:color="auto"/>
          <w:spacing w:val="-3"/>
        </w:rPr>
        <w:t xml:space="preserve">     </w:t>
      </w:r>
      <w:r>
        <w:rPr>
          <w:spacing w:val="-79"/>
        </w:rPr>
        <w:t xml:space="preserve"> </w:t>
      </w:r>
      <w:r>
        <w:rPr>
          <w:spacing w:val="-3"/>
        </w:rPr>
        <w:t>的作用与阿托品相似而稍弱，对</w:t>
      </w:r>
      <w:r>
        <w:rPr>
          <w:u w:val="single" w:color="auto"/>
          <w:spacing w:val="-3"/>
        </w:rPr>
        <w:t xml:space="preserve">      </w:t>
      </w:r>
      <w:r>
        <w:rPr>
          <w:spacing w:val="-96"/>
        </w:rPr>
        <w:t xml:space="preserve"> </w:t>
      </w:r>
      <w:r>
        <w:rPr>
          <w:spacing w:val="-3"/>
        </w:rPr>
        <w:t>和</w:t>
      </w:r>
      <w:r>
        <w:rPr>
          <w:u w:val="single" w:color="auto"/>
          <w:spacing w:val="-3"/>
        </w:rPr>
        <w:t xml:space="preserve">     </w:t>
      </w:r>
      <w:r>
        <w:rPr>
          <w:spacing w:val="-96"/>
        </w:rPr>
        <w:t xml:space="preserve"> </w:t>
      </w:r>
      <w:r>
        <w:rPr>
          <w:spacing w:val="-3"/>
        </w:rPr>
        <w:t>作用显著弱于</w:t>
      </w:r>
      <w:r>
        <w:rPr>
          <w:spacing w:val="-4"/>
        </w:rPr>
        <w:t>阿托品。</w:t>
      </w:r>
    </w:p>
    <w:p>
      <w:pPr>
        <w:pStyle w:val="BodyText"/>
        <w:ind w:left="123"/>
        <w:spacing w:before="1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、骨骼肌松驰药分</w:t>
      </w:r>
      <w:r>
        <w:rPr>
          <w:u w:val="single" w:color="auto"/>
          <w:spacing w:val="-1"/>
        </w:rPr>
        <w:t xml:space="preserve">       </w:t>
      </w:r>
      <w:r>
        <w:rPr>
          <w:spacing w:val="-93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spacing w:val="-93"/>
        </w:rPr>
        <w:t xml:space="preserve"> </w:t>
      </w:r>
      <w:r>
        <w:rPr>
          <w:spacing w:val="-1"/>
        </w:rPr>
        <w:t>二类型，前者的代表药是</w:t>
      </w:r>
      <w:r>
        <w:rPr>
          <w:u w:val="single" w:color="auto"/>
          <w:spacing w:val="-1"/>
        </w:rPr>
        <w:t xml:space="preserve">      </w:t>
      </w:r>
      <w:r>
        <w:rPr>
          <w:spacing w:val="-80"/>
        </w:rPr>
        <w:t xml:space="preserve"> </w:t>
      </w:r>
      <w:r>
        <w:rPr>
          <w:spacing w:val="-1"/>
        </w:rPr>
        <w:t>，后者的代表药是</w:t>
      </w:r>
      <w:r>
        <w:rPr>
          <w:u w:val="single" w:color="auto"/>
        </w:rPr>
        <w:t xml:space="preserve">   </w:t>
      </w:r>
    </w:p>
    <w:p>
      <w:pPr>
        <w:pStyle w:val="BodyText"/>
        <w:ind w:left="360"/>
        <w:spacing w:before="141" w:line="46" w:lineRule="exact"/>
        <w:rPr/>
      </w:pPr>
      <w:r>
        <w:pict>
          <v:shape id="_x0000_s2" style="position:absolute;margin-left:-0.27401pt;margin-top:-0.114929pt;mso-position-vertical-relative:text;mso-position-horizontal-relative:text;width:17.8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335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position w:val="-1"/>
        </w:rPr>
        <w:t>。</w:t>
      </w:r>
    </w:p>
    <w:p>
      <w:pPr>
        <w:pStyle w:val="BodyText"/>
        <w:ind w:left="130"/>
        <w:spacing w:before="9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、哌仑西平选择性阻断</w:t>
      </w:r>
      <w:r>
        <w:rPr>
          <w:u w:val="single" w:color="auto"/>
          <w:spacing w:val="-1"/>
        </w:rPr>
        <w:t xml:space="preserve">       </w:t>
      </w:r>
      <w:r>
        <w:rPr>
          <w:spacing w:val="-82"/>
        </w:rPr>
        <w:t xml:space="preserve"> </w:t>
      </w:r>
      <w:r>
        <w:rPr>
          <w:spacing w:val="-1"/>
        </w:rPr>
        <w:t>受体，抑制</w:t>
      </w:r>
      <w:r>
        <w:rPr>
          <w:u w:val="single" w:color="auto"/>
          <w:spacing w:val="-1"/>
        </w:rPr>
        <w:t xml:space="preserve">       </w:t>
      </w:r>
      <w:r>
        <w:rPr>
          <w:spacing w:val="-95"/>
        </w:rPr>
        <w:t xml:space="preserve"> </w:t>
      </w:r>
      <w:r>
        <w:rPr>
          <w:spacing w:val="-1"/>
        </w:rPr>
        <w:t>分泌，适用于治疗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14" w:right="74" w:firstLine="114"/>
        <w:spacing w:before="5" w:line="237" w:lineRule="auto"/>
        <w:tabs>
          <w:tab w:val="left" w:pos="540"/>
        </w:tabs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、竞争性肌松药主要有</w:t>
      </w:r>
      <w:r>
        <w:rPr>
          <w:u w:val="single" w:color="auto"/>
          <w:spacing w:val="18"/>
        </w:rPr>
        <w:t xml:space="preserve">      </w:t>
      </w:r>
      <w:r>
        <w:rPr>
          <w:spacing w:val="-1"/>
        </w:rPr>
        <w:t>，合用</w:t>
      </w:r>
      <w:r>
        <w:rPr>
          <w:u w:val="single" w:color="auto"/>
          <w:spacing w:val="-1"/>
        </w:rPr>
        <w:t xml:space="preserve">      </w:t>
      </w:r>
      <w:r>
        <w:rPr>
          <w:spacing w:val="-89"/>
        </w:rPr>
        <w:t xml:space="preserve"> </w:t>
      </w:r>
      <w:r>
        <w:rPr>
          <w:spacing w:val="-1"/>
        </w:rPr>
        <w:t>或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91"/>
        </w:rPr>
        <w:t xml:space="preserve"> </w:t>
      </w:r>
      <w:r>
        <w:rPr>
          <w:spacing w:val="-1"/>
        </w:rPr>
        <w:t>可加强此类药物的肌松作用，合用</w:t>
      </w:r>
      <w:r>
        <w:rPr>
          <w:u w:val="single" w:color="auto"/>
        </w:rPr>
        <w:tab/>
      </w:r>
      <w:r>
        <w:rPr>
          <w:spacing w:val="-96"/>
        </w:rPr>
        <w:t xml:space="preserve"> </w:t>
      </w:r>
      <w:r>
        <w:rPr>
          <w:spacing w:val="-2"/>
        </w:rPr>
        <w:t>可拮</w:t>
      </w:r>
    </w:p>
    <w:p>
      <w:pPr>
        <w:pStyle w:val="BodyText"/>
        <w:ind w:left="22"/>
        <w:spacing w:before="5" w:line="221" w:lineRule="auto"/>
        <w:rPr/>
      </w:pPr>
      <w:r>
        <w:rPr>
          <w:spacing w:val="-3"/>
        </w:rPr>
        <w:t>抗其肌松作用。</w:t>
      </w:r>
    </w:p>
    <w:p>
      <w:pPr>
        <w:pStyle w:val="BodyText"/>
        <w:spacing w:before="20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、东莨菪碱的中枢作用特点是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，其中枢</w:t>
      </w:r>
      <w:r>
        <w:rPr>
          <w:spacing w:val="-2"/>
        </w:rPr>
        <w:t>作用可用于</w:t>
      </w:r>
      <w:r>
        <w:rPr>
          <w:spacing w:val="-105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79"/>
        </w:rPr>
        <w:t xml:space="preserve"> </w:t>
      </w:r>
      <w:r>
        <w:rPr>
          <w:spacing w:val="-2"/>
        </w:rPr>
        <w:t>、 </w:t>
      </w:r>
      <w:r>
        <w:rPr>
          <w:u w:val="single" w:color="auto"/>
          <w:spacing w:val="-2"/>
        </w:rPr>
        <w:t xml:space="preserve">      </w:t>
      </w:r>
      <w:r>
        <w:rPr>
          <w:spacing w:val="-96"/>
        </w:rPr>
        <w:t xml:space="preserve"> </w:t>
      </w:r>
      <w:r>
        <w:rPr>
          <w:spacing w:val="-2"/>
        </w:rPr>
        <w:t>和</w:t>
      </w:r>
      <w:r>
        <w:rPr>
          <w:spacing w:val="-105"/>
        </w:rPr>
        <w:t xml:space="preserve"> </w:t>
      </w:r>
      <w:r>
        <w:rPr>
          <w:u w:val="single" w:color="auto"/>
          <w:spacing w:val="-2"/>
        </w:rPr>
        <w:t xml:space="preserve">       </w:t>
      </w:r>
      <w:r>
        <w:rPr>
          <w:spacing w:val="-2"/>
        </w:rPr>
        <w:t>。</w:t>
      </w:r>
    </w:p>
    <w:p>
      <w:pPr>
        <w:pStyle w:val="BodyText"/>
        <w:ind w:left="24" w:right="81" w:firstLine="108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、后马托品和托品酰胺对眼的作用较阿托品</w:t>
      </w:r>
      <w:r>
        <w:rPr>
          <w:u w:val="single" w:color="auto"/>
          <w:spacing w:val="39"/>
        </w:rPr>
        <w:t xml:space="preserve">   </w:t>
      </w:r>
      <w:r>
        <w:rPr>
          <w:spacing w:val="-1"/>
        </w:rPr>
        <w:t>，可替代阿托品用于</w:t>
      </w:r>
      <w:r>
        <w:rPr>
          <w:u w:val="single" w:color="auto"/>
          <w:spacing w:val="20"/>
        </w:rPr>
        <w:t xml:space="preserve">     </w:t>
      </w:r>
      <w:r>
        <w:rPr>
          <w:spacing w:val="-93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，儿</w:t>
      </w:r>
      <w:r>
        <w:rPr>
          <w:spacing w:val="-2"/>
        </w:rPr>
        <w:t>童验光配镜</w:t>
      </w:r>
    </w:p>
    <w:p>
      <w:pPr>
        <w:pStyle w:val="BodyText"/>
        <w:ind w:left="26"/>
        <w:spacing w:before="12" w:line="221" w:lineRule="auto"/>
        <w:rPr/>
      </w:pPr>
      <w:r>
        <w:rPr>
          <w:spacing w:val="-2"/>
        </w:rPr>
        <w:t>须用</w:t>
      </w:r>
      <w:r>
        <w:rPr>
          <w:u w:val="single" w:color="auto"/>
          <w:spacing w:val="-2"/>
        </w:rPr>
        <w:t xml:space="preserve">      </w:t>
      </w:r>
      <w:r>
        <w:rPr>
          <w:spacing w:val="-2"/>
        </w:rPr>
        <w:t>。</w:t>
      </w:r>
    </w:p>
    <w:p>
      <w:pPr>
        <w:pStyle w:val="BodyText"/>
        <w:ind w:left="12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9</w:t>
      </w:r>
      <w:r>
        <w:rPr>
          <w:spacing w:val="-1"/>
        </w:rPr>
        <w:t>、对阿托品最敏感的腺体是</w:t>
      </w:r>
      <w:r>
        <w:rPr>
          <w:spacing w:val="-98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3"/>
        </w:rPr>
        <w:t xml:space="preserve"> </w:t>
      </w:r>
      <w:r>
        <w:rPr>
          <w:spacing w:val="-1"/>
        </w:rPr>
        <w:t>和</w:t>
      </w:r>
      <w:r>
        <w:rPr>
          <w:spacing w:val="-105"/>
        </w:rPr>
        <w:t xml:space="preserve"> 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39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、阿托品和异丙肾上腺素共同的临床用途是</w:t>
      </w:r>
      <w:r>
        <w:rPr>
          <w:u w:val="single" w:color="auto"/>
          <w:spacing w:val="-1"/>
        </w:rPr>
        <w:t xml:space="preserve">        </w:t>
      </w:r>
      <w:r>
        <w:rPr>
          <w:spacing w:val="-89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、东莨菪碱用于麻醉前给药的目的在于</w:t>
      </w:r>
      <w:r>
        <w:rPr>
          <w:u w:val="single" w:color="auto"/>
          <w:spacing w:val="-1"/>
        </w:rPr>
        <w:t xml:space="preserve">       </w:t>
      </w:r>
      <w:r>
        <w:rPr>
          <w:spacing w:val="-93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39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spacing w:val="-2"/>
        </w:rPr>
        <w:t>、东莨菪碱的</w:t>
      </w:r>
      <w:r>
        <w:rPr>
          <w:u w:val="single" w:color="auto"/>
          <w:spacing w:val="-2"/>
        </w:rPr>
        <w:t xml:space="preserve">       </w:t>
      </w:r>
      <w:r>
        <w:rPr>
          <w:spacing w:val="-94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 </w:t>
      </w:r>
      <w:r>
        <w:rPr>
          <w:spacing w:val="-96"/>
        </w:rPr>
        <w:t xml:space="preserve"> </w:t>
      </w:r>
      <w:r>
        <w:rPr>
          <w:spacing w:val="-2"/>
        </w:rPr>
        <w:t>作用较阿托品强，而对</w:t>
      </w:r>
      <w:r>
        <w:rPr>
          <w:spacing w:val="-105"/>
        </w:rPr>
        <w:t xml:space="preserve"> </w:t>
      </w:r>
      <w:r>
        <w:rPr>
          <w:u w:val="single" w:color="auto"/>
          <w:spacing w:val="25"/>
        </w:rPr>
        <w:t xml:space="preserve">    </w:t>
      </w:r>
      <w:r>
        <w:rPr>
          <w:spacing w:val="-76"/>
        </w:rPr>
        <w:t xml:space="preserve"> </w:t>
      </w:r>
      <w:r>
        <w:rPr>
          <w:spacing w:val="-2"/>
        </w:rPr>
        <w:t>的作用较阿托品弱。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spacing w:val="-2"/>
        </w:rPr>
        <w:t>、琥珀胆碱主要用于</w:t>
      </w:r>
      <w:r>
        <w:rPr>
          <w:spacing w:val="-97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4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 </w:t>
      </w:r>
      <w:r>
        <w:rPr>
          <w:spacing w:val="-79"/>
        </w:rPr>
        <w:t xml:space="preserve"> </w:t>
      </w:r>
      <w:r>
        <w:rPr>
          <w:spacing w:val="-2"/>
        </w:rPr>
        <w:t>，</w:t>
      </w:r>
      <w:r>
        <w:rPr>
          <w:u w:val="single" w:color="auto"/>
          <w:spacing w:val="-2"/>
        </w:rPr>
        <w:t xml:space="preserve">       </w:t>
      </w:r>
      <w:r>
        <w:rPr>
          <w:spacing w:val="-94"/>
        </w:rPr>
        <w:t xml:space="preserve"> </w:t>
      </w:r>
      <w:r>
        <w:rPr>
          <w:spacing w:val="-2"/>
        </w:rPr>
        <w:t>活性降低者易致中毒。</w:t>
      </w:r>
    </w:p>
    <w:p>
      <w:pPr>
        <w:pStyle w:val="BodyText"/>
        <w:ind w:left="22"/>
        <w:spacing w:before="7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144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、竞争型肌松药</w:t>
      </w:r>
    </w:p>
    <w:p>
      <w:pPr>
        <w:pStyle w:val="BodyText"/>
        <w:ind w:left="12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、除极化型肌松药</w:t>
      </w:r>
    </w:p>
    <w:p>
      <w:pPr>
        <w:pStyle w:val="BodyText"/>
        <w:ind w:left="12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、眼调节麻痹</w:t>
      </w:r>
    </w:p>
    <w:p>
      <w:pPr>
        <w:pStyle w:val="BodyText"/>
        <w:ind w:left="42"/>
        <w:spacing w:before="7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4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spacing w:val="-6"/>
        </w:rPr>
        <w:t>、阿托品有哪些临床用途？</w:t>
      </w:r>
    </w:p>
    <w:p>
      <w:pPr>
        <w:pStyle w:val="BodyText"/>
        <w:ind w:left="124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、请比较去极化型和非去极化型肌松药的作用特点？</w:t>
      </w:r>
    </w:p>
    <w:p>
      <w:pPr>
        <w:pStyle w:val="BodyText"/>
        <w:ind w:left="128"/>
        <w:spacing w:before="4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spacing w:val="-5"/>
        </w:rPr>
        <w:t>、阿托品有哪些药理作用？</w:t>
      </w:r>
    </w:p>
    <w:p>
      <w:pPr>
        <w:pStyle w:val="BodyText"/>
        <w:ind w:left="123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、请比较毛果芸香碱和阿托品对眼的作用和用途。</w:t>
      </w:r>
    </w:p>
    <w:p>
      <w:pPr>
        <w:pStyle w:val="BodyText"/>
        <w:ind w:left="130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、拟胆碱药和胆碱受体阻断药分哪几类？请各列举一个代表药。</w:t>
      </w:r>
    </w:p>
    <w:p>
      <w:pPr>
        <w:pStyle w:val="BodyText"/>
        <w:ind w:left="24"/>
        <w:spacing w:before="7" w:line="221" w:lineRule="auto"/>
        <w:rPr/>
      </w:pPr>
      <w:r>
        <w:rPr>
          <w:b/>
          <w:bCs/>
          <w:spacing w:val="-13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spacing w:val="-14"/>
        </w:rPr>
        <w:t>一、选择题</w:t>
      </w:r>
    </w:p>
    <w:p>
      <w:pPr>
        <w:ind w:left="21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 C. 2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3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 8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B. 9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11 C.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13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A</w:t>
      </w:r>
    </w:p>
    <w:p>
      <w:pPr>
        <w:ind w:left="130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E.15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B.16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D.17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B.18 C.19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B.20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A.21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E.22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23 C.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25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A.26 C</w:t>
      </w:r>
    </w:p>
    <w:p>
      <w:pPr>
        <w:ind w:left="110"/>
        <w:spacing w:before="6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27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B.28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A.29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ACE.30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ACD.31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BCDE.32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ABD.33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BCD</w:t>
      </w:r>
    </w:p>
    <w:p>
      <w:pPr>
        <w:pStyle w:val="BodyText"/>
        <w:ind w:left="26"/>
        <w:spacing w:before="1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22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、毛果芸香碱；新斯的明；毒扁豆碱；毛果芸香碱；新斯的明；毒扁豆碱</w:t>
      </w:r>
    </w:p>
    <w:p>
      <w:pPr>
        <w:pStyle w:val="BodyText"/>
        <w:ind w:left="18"/>
        <w:spacing w:before="1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、山莨菪碱；选择性高；副作用</w:t>
      </w:r>
    </w:p>
    <w:p>
      <w:pPr>
        <w:pStyle w:val="BodyText"/>
        <w:ind w:left="23"/>
        <w:spacing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、内脏平滑肌；血管平滑肌；腺体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唾液腺等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spacing w:val="-1"/>
        </w:rPr>
        <w:t>；眼</w:t>
      </w:r>
    </w:p>
    <w:p>
      <w:pPr>
        <w:pStyle w:val="BodyText"/>
        <w:ind w:left="17"/>
        <w:spacing w:before="20" w:line="241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、去极化型肌松药；非去极化型肌松药；琥</w:t>
      </w:r>
      <w:r>
        <w:rPr>
          <w:spacing w:val="-1"/>
        </w:rPr>
        <w:t>珀胆碱；筒箭毒碱</w:t>
      </w:r>
    </w:p>
    <w:p>
      <w:pPr>
        <w:spacing w:line="241" w:lineRule="auto"/>
        <w:sectPr>
          <w:pgSz w:w="11907" w:h="16839"/>
          <w:pgMar w:top="1427" w:right="1733" w:bottom="0" w:left="1785" w:header="0" w:footer="0" w:gutter="0"/>
        </w:sectPr>
        <w:rPr/>
      </w:pPr>
    </w:p>
    <w:p>
      <w:pPr>
        <w:pStyle w:val="BodyText"/>
        <w:ind w:left="24"/>
        <w:spacing w:before="46" w:line="229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、胃粘膜壁细胞的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M;</w:t>
      </w:r>
      <w:r>
        <w:rPr>
          <w:spacing w:val="-1"/>
        </w:rPr>
        <w:t>胃酸</w:t>
      </w:r>
      <w:r>
        <w:rPr>
          <w:rFonts w:ascii="Times New Roman" w:hAnsi="Times New Roman" w:eastAsia="Times New Roman" w:cs="Times New Roman"/>
          <w:spacing w:val="-1"/>
        </w:rPr>
        <w:t>;</w:t>
      </w:r>
      <w:r>
        <w:rPr>
          <w:spacing w:val="-1"/>
        </w:rPr>
        <w:t>胃、十二指肠溃疡</w:t>
      </w:r>
    </w:p>
    <w:p>
      <w:pPr>
        <w:pStyle w:val="BodyText"/>
        <w:ind w:left="23"/>
        <w:spacing w:before="10" w:line="241" w:lineRule="auto"/>
        <w:rPr/>
      </w:pPr>
      <w:r>
        <w:rPr>
          <w:rFonts w:ascii="Times New Roman" w:hAnsi="Times New Roman" w:eastAsia="Times New Roman" w:cs="Times New Roman"/>
        </w:rPr>
        <w:t>6</w:t>
      </w:r>
      <w:r>
        <w:rPr/>
        <w:t>、筒箭毒碱；吸入性麻醉药乙醚；氨基糖苷类 抗</w:t>
      </w:r>
      <w:r>
        <w:rPr>
          <w:spacing w:val="-1"/>
        </w:rPr>
        <w:t>生素；新斯的明</w:t>
      </w:r>
    </w:p>
    <w:p>
      <w:pPr>
        <w:pStyle w:val="BodyText"/>
        <w:ind w:left="22"/>
        <w:spacing w:line="238" w:lineRule="auto"/>
        <w:rPr/>
      </w:pPr>
      <w:r>
        <w:rPr>
          <w:rFonts w:ascii="Times New Roman" w:hAnsi="Times New Roman" w:eastAsia="Times New Roman" w:cs="Times New Roman"/>
        </w:rPr>
        <w:t>7</w:t>
      </w:r>
      <w:r>
        <w:rPr/>
        <w:t>、抑制；麻醉前给药和静脉复合麻醉；震颤麻痹；防晕</w:t>
      </w:r>
      <w:r>
        <w:rPr>
          <w:spacing w:val="-1"/>
        </w:rPr>
        <w:t>动和止吐</w:t>
      </w:r>
    </w:p>
    <w:p>
      <w:pPr>
        <w:pStyle w:val="BodyText"/>
        <w:ind w:left="27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spacing w:val="-2"/>
        </w:rPr>
        <w:t>、快而短；散瞳检查眼底；验光配镜</w:t>
      </w:r>
    </w:p>
    <w:p>
      <w:pPr>
        <w:pStyle w:val="BodyText"/>
        <w:ind w:left="22"/>
        <w:spacing w:line="238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spacing w:val="-2"/>
        </w:rPr>
        <w:t>、唾液腺；汗腺</w:t>
      </w:r>
    </w:p>
    <w:p>
      <w:pPr>
        <w:pStyle w:val="BodyText"/>
        <w:ind w:left="39"/>
        <w:spacing w:before="1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、抗休克；房室传导阻滞</w:t>
      </w:r>
    </w:p>
    <w:p>
      <w:pPr>
        <w:pStyle w:val="BodyText"/>
        <w:ind w:left="39"/>
        <w:spacing w:before="1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、镇静、催眠；减少呼吸道腺体和唾液腺分泌</w:t>
      </w:r>
    </w:p>
    <w:p>
      <w:pPr>
        <w:pStyle w:val="BodyText"/>
        <w:ind w:left="39"/>
        <w:rPr/>
      </w:pPr>
      <w:r>
        <w:rPr>
          <w:rFonts w:ascii="Times New Roman" w:hAnsi="Times New Roman" w:eastAsia="Times New Roman" w:cs="Times New Roman"/>
          <w:spacing w:val="-1"/>
        </w:rPr>
        <w:t>12</w:t>
      </w:r>
      <w:r>
        <w:rPr>
          <w:spacing w:val="-1"/>
        </w:rPr>
        <w:t>、抑制腺体分泌；扩瞳、调节麻痹；对心血管系统</w:t>
      </w:r>
    </w:p>
    <w:p>
      <w:pPr>
        <w:pStyle w:val="BodyText"/>
        <w:ind w:left="39"/>
        <w:spacing w:before="1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13</w:t>
      </w:r>
      <w:r>
        <w:rPr>
          <w:spacing w:val="-1"/>
        </w:rPr>
        <w:t>、外科麻醉辅助用药；气管镜和食道镜检查、气管插管；遗传性假性胆碱酯酶</w:t>
      </w:r>
    </w:p>
    <w:p>
      <w:pPr>
        <w:pStyle w:val="BodyText"/>
        <w:ind w:left="22"/>
        <w:spacing w:line="220" w:lineRule="auto"/>
        <w:rPr/>
      </w:pPr>
      <w:r>
        <w:rPr>
          <w:spacing w:val="-1"/>
        </w:rPr>
        <w:t>三、名词解释</w:t>
      </w:r>
    </w:p>
    <w:p>
      <w:pPr>
        <w:pStyle w:val="BodyText"/>
        <w:ind w:left="443" w:right="76" w:hanging="404"/>
        <w:spacing w:before="24" w:line="233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、竞争型肌松药： 竞争性地阻断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Ach </w:t>
      </w:r>
      <w:r>
        <w:rPr>
          <w:spacing w:val="-1"/>
        </w:rPr>
        <w:t>对运动终板上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1"/>
        </w:rPr>
        <w:t xml:space="preserve"> </w:t>
      </w:r>
      <w:r>
        <w:rPr>
          <w:spacing w:val="-1"/>
        </w:rPr>
        <w:t>胆碱受体的激动作用而致骨骼肌松</w:t>
      </w:r>
      <w:r>
        <w:rPr>
          <w:spacing w:val="-5"/>
        </w:rPr>
        <w:t>驰的药物。</w:t>
      </w:r>
    </w:p>
    <w:p>
      <w:pPr>
        <w:pStyle w:val="BodyText"/>
        <w:ind w:left="325" w:right="163" w:hanging="307"/>
        <w:spacing w:before="14" w:line="239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、去极化型肌松药：激动运动终板上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  <w:position w:val="-1"/>
        </w:rPr>
        <w:t xml:space="preserve"> </w:t>
      </w:r>
      <w:r>
        <w:rPr/>
        <w:t>受体，使突触后膜持久去极化，从而</w:t>
      </w:r>
      <w:r>
        <w:rPr>
          <w:spacing w:val="-1"/>
        </w:rPr>
        <w:t>阻断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Ach </w:t>
      </w:r>
      <w:r>
        <w:rPr>
          <w:spacing w:val="-1"/>
        </w:rPr>
        <w:t>对</w:t>
      </w:r>
      <w:r>
        <w:rPr>
          <w:rFonts w:ascii="Times New Roman" w:hAnsi="Times New Roman" w:eastAsia="Times New Roman" w:cs="Times New Roman"/>
          <w:spacing w:val="-1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-1"/>
        </w:rPr>
        <w:t xml:space="preserve"> </w:t>
      </w:r>
      <w:r>
        <w:rPr>
          <w:spacing w:val="-1"/>
        </w:rPr>
        <w:t>受体的激动作用，致使骨骼肌松驰的药物。</w:t>
      </w:r>
    </w:p>
    <w:p>
      <w:pPr>
        <w:pStyle w:val="BodyText"/>
        <w:ind w:left="336" w:hanging="313"/>
        <w:spacing w:before="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、眼调节麻痹：阻断睫状肌M受体，悬韧带紧、晶体变平、屈光度降低，以致视近物模糊、</w:t>
      </w:r>
      <w:r>
        <w:rPr>
          <w:spacing w:val="-1"/>
        </w:rPr>
        <w:t>视远物清楚。</w:t>
      </w:r>
    </w:p>
    <w:p>
      <w:pPr>
        <w:pStyle w:val="BodyText"/>
        <w:ind w:left="42"/>
        <w:spacing w:before="12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4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7"/>
        </w:rPr>
        <w:t>、阿托品的临床用途：</w:t>
      </w:r>
    </w:p>
    <w:p>
      <w:pPr>
        <w:pStyle w:val="BodyText"/>
        <w:ind w:left="759" w:right="156" w:hanging="314"/>
        <w:spacing w:before="8" w:line="234" w:lineRule="auto"/>
        <w:rPr/>
      </w:pPr>
      <w:r>
        <w:rPr>
          <w:rFonts w:ascii="Times New Roman" w:hAnsi="Times New Roman" w:eastAsia="Times New Roman" w:cs="Times New Roman"/>
        </w:rPr>
        <w:t>(1)</w:t>
      </w:r>
      <w:r>
        <w:rPr/>
        <w:t>解除平滑肌痉挛：胃肠绞痛＞膀胱刺激症＞胆绞痛和肾绞痛（胆、</w:t>
      </w:r>
      <w:r>
        <w:rPr>
          <w:spacing w:val="-1"/>
        </w:rPr>
        <w:t>肾绞痛常与镇痛</w:t>
      </w:r>
      <w:r>
        <w:rPr>
          <w:spacing w:val="-1"/>
        </w:rPr>
        <w:t>药哌替啶合用）。</w:t>
      </w:r>
    </w:p>
    <w:p>
      <w:pPr>
        <w:pStyle w:val="BodyText"/>
        <w:ind w:left="445"/>
        <w:spacing w:before="11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抑制腺体分泌：①全身麻醉前给药；②严重盗汗和流</w:t>
      </w:r>
      <w:r>
        <w:rPr>
          <w:spacing w:val="-2"/>
        </w:rPr>
        <w:t>涎症；</w:t>
      </w:r>
    </w:p>
    <w:p>
      <w:pPr>
        <w:pStyle w:val="BodyText"/>
        <w:ind w:left="758" w:right="16" w:hanging="313"/>
        <w:spacing w:before="29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(3)</w:t>
      </w:r>
      <w:r>
        <w:rPr>
          <w:spacing w:val="-2"/>
        </w:rPr>
        <w:t>眼科：①虹膜睫状体炎；②散瞳检查眼底；③验光配镜：使调节麻痹、晶状体固定，</w:t>
      </w:r>
      <w:r>
        <w:rPr>
          <w:spacing w:val="-2"/>
        </w:rPr>
        <w:t>现已少用，仅儿童验光时用。</w:t>
      </w:r>
    </w:p>
    <w:p>
      <w:pPr>
        <w:pStyle w:val="BodyText"/>
        <w:ind w:left="445"/>
        <w:spacing w:before="11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(4)</w:t>
      </w:r>
      <w:r>
        <w:rPr>
          <w:spacing w:val="-1"/>
        </w:rPr>
        <w:t>缓慢型心律失常：窦性心动过缓、窦房阻滞、</w:t>
      </w:r>
      <w:r>
        <w:rPr>
          <w:rFonts w:ascii="Times New Roman" w:hAnsi="Times New Roman" w:eastAsia="Times New Roman" w:cs="Times New Roman"/>
          <w:spacing w:val="-2"/>
        </w:rPr>
        <w:t>Ⅰ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Ⅱ</w:t>
      </w:r>
      <w:r>
        <w:rPr>
          <w:spacing w:val="-2"/>
        </w:rPr>
        <w:t>度房室传导阻滞。</w:t>
      </w:r>
    </w:p>
    <w:p>
      <w:pPr>
        <w:pStyle w:val="BodyText"/>
        <w:ind w:left="445"/>
        <w:spacing w:before="28" w:line="214" w:lineRule="auto"/>
        <w:rPr/>
      </w:pPr>
      <w:r>
        <w:rPr>
          <w:rFonts w:ascii="Times New Roman" w:hAnsi="Times New Roman" w:eastAsia="Times New Roman" w:cs="Times New Roman"/>
        </w:rPr>
        <w:t>(5)</w:t>
      </w:r>
      <w:r>
        <w:rPr/>
        <w:t>感染性休克：暴发型流脑、中毒性菌痢、中毒性肺</w:t>
      </w:r>
      <w:r>
        <w:rPr>
          <w:spacing w:val="-1"/>
        </w:rPr>
        <w:t>炎等所致的休克。</w:t>
      </w:r>
    </w:p>
    <w:p>
      <w:pPr>
        <w:pStyle w:val="BodyText"/>
        <w:ind w:left="445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(6)</w:t>
      </w:r>
      <w:r>
        <w:rPr>
          <w:spacing w:val="-3"/>
        </w:rPr>
        <w:t>解救有机磷酸酯类中毒。</w:t>
      </w:r>
    </w:p>
    <w:p>
      <w:pPr>
        <w:pStyle w:val="BodyText"/>
        <w:ind w:left="124"/>
        <w:spacing w:before="28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、 </w:t>
      </w:r>
      <w:r>
        <w:rPr>
          <w:rFonts w:ascii="Times New Roman" w:hAnsi="Times New Roman" w:eastAsia="Times New Roman" w:cs="Times New Roman"/>
          <w:spacing w:val="-3"/>
        </w:rPr>
        <w:t>(1)</w:t>
      </w:r>
      <w:r>
        <w:rPr>
          <w:spacing w:val="-3"/>
        </w:rPr>
        <w:t>去极化型肌松药的作用特点：</w:t>
      </w:r>
    </w:p>
    <w:p>
      <w:pPr>
        <w:pStyle w:val="BodyText"/>
        <w:ind w:left="758"/>
        <w:spacing w:before="31" w:line="218" w:lineRule="auto"/>
        <w:rPr/>
      </w:pPr>
      <w:r>
        <w:rPr>
          <w:spacing w:val="-1"/>
        </w:rPr>
        <w:t>①肌松前常出现短时（约一分钟）的肌束颤</w:t>
      </w:r>
      <w:r>
        <w:rPr>
          <w:spacing w:val="-2"/>
        </w:rPr>
        <w:t>动。</w:t>
      </w:r>
    </w:p>
    <w:p>
      <w:pPr>
        <w:pStyle w:val="BodyText"/>
        <w:ind w:left="757"/>
        <w:spacing w:before="24" w:line="218" w:lineRule="auto"/>
        <w:rPr/>
      </w:pPr>
      <w:r>
        <w:rPr/>
        <w:t>②抗胆碱酯酶药能增强琥珀胆碱的肌松作用，因此过量不能用新斯的明</w:t>
      </w:r>
      <w:r>
        <w:rPr>
          <w:spacing w:val="-1"/>
        </w:rPr>
        <w:t>解毒。</w:t>
      </w:r>
    </w:p>
    <w:p>
      <w:pPr>
        <w:pStyle w:val="BodyText"/>
        <w:ind w:left="757"/>
        <w:spacing w:before="25" w:line="218" w:lineRule="auto"/>
        <w:rPr/>
      </w:pPr>
      <w:r>
        <w:rPr>
          <w:spacing w:val="-1"/>
        </w:rPr>
        <w:t>③临床用量无神经节阻断作用。</w:t>
      </w:r>
    </w:p>
    <w:p>
      <w:pPr>
        <w:pStyle w:val="BodyText"/>
        <w:ind w:left="757"/>
        <w:spacing w:before="24" w:line="218" w:lineRule="auto"/>
        <w:rPr/>
      </w:pPr>
      <w:r>
        <w:rPr>
          <w:spacing w:val="-1"/>
        </w:rPr>
        <w:t>④连续用药可产生快速耐受性。</w:t>
      </w:r>
    </w:p>
    <w:p>
      <w:pPr>
        <w:pStyle w:val="BodyText"/>
        <w:ind w:left="445"/>
        <w:spacing w:before="24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非去极化型肌型肌松药的作用特点：</w:t>
      </w:r>
    </w:p>
    <w:p>
      <w:pPr>
        <w:pStyle w:val="BodyText"/>
        <w:spacing w:before="29" w:line="218" w:lineRule="auto"/>
        <w:jc w:val="right"/>
        <w:rPr/>
      </w:pPr>
      <w:r>
        <w:rPr>
          <w:spacing w:val="-1"/>
        </w:rPr>
        <w:t>①吸入性麻醉药如乙醚和氨基糖苷类 抗生素如链霉素能加强此类药物的肌松作用。</w:t>
      </w:r>
    </w:p>
    <w:p>
      <w:pPr>
        <w:pStyle w:val="BodyText"/>
        <w:ind w:left="757"/>
        <w:spacing w:before="26" w:line="218" w:lineRule="auto"/>
        <w:rPr/>
      </w:pPr>
      <w:r>
        <w:rPr/>
        <w:t>②与抗胆碱酯酶药之间有拮抗作用，过量可用新斯</w:t>
      </w:r>
      <w:r>
        <w:rPr>
          <w:spacing w:val="-1"/>
        </w:rPr>
        <w:t>的明解毒。</w:t>
      </w:r>
    </w:p>
    <w:p>
      <w:pPr>
        <w:pStyle w:val="BodyText"/>
        <w:ind w:left="757"/>
        <w:spacing w:before="23" w:line="218" w:lineRule="auto"/>
        <w:rPr/>
      </w:pPr>
      <w:r>
        <w:rPr>
          <w:spacing w:val="-2"/>
        </w:rPr>
        <w:t>③有不同程度的神经节阻断作用。</w:t>
      </w:r>
    </w:p>
    <w:p>
      <w:pPr>
        <w:pStyle w:val="BodyText"/>
        <w:ind w:left="757"/>
        <w:spacing w:before="25" w:line="218" w:lineRule="auto"/>
        <w:rPr/>
      </w:pPr>
      <w:r>
        <w:rPr>
          <w:spacing w:val="-2"/>
        </w:rPr>
        <w:t>④在同类阻断药之间有相加作用。</w:t>
      </w:r>
    </w:p>
    <w:p>
      <w:pPr>
        <w:pStyle w:val="BodyText"/>
        <w:ind w:left="128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、阿托品的药理作用：</w:t>
      </w:r>
    </w:p>
    <w:p>
      <w:pPr>
        <w:pStyle w:val="BodyText"/>
        <w:ind w:left="685" w:right="21" w:hanging="34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(1)</w:t>
      </w:r>
      <w:r>
        <w:rPr>
          <w:spacing w:val="-4"/>
        </w:rPr>
        <w:t>解除平滑肌痉挛：松驰多种平滑肌，对痉挛</w:t>
      </w:r>
      <w:r>
        <w:rPr>
          <w:spacing w:val="-5"/>
        </w:rPr>
        <w:t>的平滑肌松驰作用较显著。作用部位比较：</w:t>
      </w:r>
      <w:r>
        <w:rPr>
          <w:spacing w:val="-3"/>
        </w:rPr>
        <w:t>胃肠＞ 膀胱＞胆管、输尿管、支气管。</w:t>
      </w:r>
    </w:p>
    <w:p>
      <w:pPr>
        <w:pStyle w:val="BodyText"/>
        <w:ind w:left="339"/>
        <w:spacing w:before="13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(2)</w:t>
      </w:r>
      <w:r>
        <w:rPr>
          <w:spacing w:val="-2"/>
        </w:rPr>
        <w:t>抑制腺体分泌：唾液腺、汗腺＞呼吸道腺＞胃腺。</w:t>
      </w:r>
    </w:p>
    <w:p>
      <w:pPr>
        <w:pStyle w:val="BodyText"/>
        <w:ind w:left="339"/>
        <w:spacing w:before="28" w:line="214" w:lineRule="auto"/>
        <w:rPr/>
      </w:pPr>
      <w:r>
        <w:rPr>
          <w:rFonts w:ascii="Times New Roman" w:hAnsi="Times New Roman" w:eastAsia="Times New Roman" w:cs="Times New Roman"/>
          <w:spacing w:val="4"/>
        </w:rPr>
        <w:t>(3)</w:t>
      </w:r>
      <w:r>
        <w:rPr>
          <w:spacing w:val="4"/>
        </w:rPr>
        <w:t>眼：①散瞳：阻断虹膜括约肌M受体。</w:t>
      </w:r>
    </w:p>
    <w:p>
      <w:pPr>
        <w:pStyle w:val="BodyText"/>
        <w:ind w:left="966"/>
        <w:spacing w:before="31" w:line="218" w:lineRule="auto"/>
        <w:rPr/>
      </w:pPr>
      <w:r>
        <w:rPr>
          <w:spacing w:val="-1"/>
        </w:rPr>
        <w:t>②眼内压升高：散瞳，虹膜退向四周边缘，前房角间隙变窄，阻碍房水回流。</w:t>
      </w:r>
    </w:p>
    <w:p>
      <w:pPr>
        <w:pStyle w:val="BodyText"/>
        <w:ind w:left="1281" w:right="86" w:hanging="315"/>
        <w:spacing w:before="24" w:line="239" w:lineRule="auto"/>
        <w:rPr/>
      </w:pPr>
      <w:r>
        <w:rPr/>
        <w:t>③调节麻痹：睫状肌松驰，拉紧悬韧带，使晶状体变扁平，屈光度降低，</w:t>
      </w:r>
      <w:r>
        <w:rPr>
          <w:spacing w:val="-1"/>
        </w:rPr>
        <w:t>以致视</w:t>
      </w:r>
      <w:r>
        <w:rPr>
          <w:spacing w:val="-2"/>
        </w:rPr>
        <w:t>近物模糊，视远物清楚。</w:t>
      </w:r>
    </w:p>
    <w:p>
      <w:pPr>
        <w:pStyle w:val="BodyText"/>
        <w:ind w:left="445"/>
        <w:spacing w:before="1"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(4)</w:t>
      </w:r>
      <w:r>
        <w:rPr>
          <w:spacing w:val="-1"/>
        </w:rPr>
        <w:t>心血管系统：</w:t>
      </w:r>
    </w:p>
    <w:p>
      <w:pPr>
        <w:pStyle w:val="BodyText"/>
        <w:ind w:left="653"/>
        <w:spacing w:before="28" w:line="218" w:lineRule="auto"/>
        <w:rPr/>
      </w:pPr>
      <w:r>
        <w:rPr>
          <w:spacing w:val="3"/>
        </w:rPr>
        <w:t>①心率增加和传导加速：阻断M受体，解除迷走神经对心脏</w:t>
      </w:r>
      <w:r>
        <w:rPr>
          <w:spacing w:val="2"/>
        </w:rPr>
        <w:t>的抑制。</w:t>
      </w:r>
    </w:p>
    <w:p>
      <w:pPr>
        <w:pStyle w:val="BodyText"/>
        <w:ind w:left="652"/>
        <w:spacing w:before="26" w:line="232" w:lineRule="auto"/>
        <w:rPr/>
      </w:pPr>
      <w:r>
        <w:rPr>
          <w:spacing w:val="-1"/>
        </w:rPr>
        <w:t>②扩张血管，改善微循环：可能与阻断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 </w:t>
      </w:r>
      <w:r>
        <w:rPr>
          <w:spacing w:val="-1"/>
        </w:rPr>
        <w:t>受体有关。</w:t>
      </w:r>
    </w:p>
    <w:p>
      <w:pPr>
        <w:pStyle w:val="BodyText"/>
        <w:ind w:left="445"/>
        <w:spacing w:before="6" w:line="214" w:lineRule="auto"/>
        <w:rPr/>
      </w:pPr>
      <w:r>
        <w:rPr>
          <w:rFonts w:ascii="Times New Roman" w:hAnsi="Times New Roman" w:eastAsia="Times New Roman" w:cs="Times New Roman"/>
          <w:spacing w:val="-4"/>
        </w:rPr>
        <w:t>(5)</w:t>
      </w:r>
      <w:r>
        <w:rPr>
          <w:spacing w:val="-4"/>
        </w:rPr>
        <w:t>中枢神经系统：</w:t>
      </w:r>
    </w:p>
    <w:p>
      <w:pPr>
        <w:pStyle w:val="BodyText"/>
        <w:ind w:left="653"/>
        <w:spacing w:before="31" w:line="213" w:lineRule="auto"/>
        <w:rPr>
          <w:rFonts w:ascii="Times New Roman" w:hAnsi="Times New Roman" w:eastAsia="Times New Roman" w:cs="Times New Roman"/>
        </w:rPr>
      </w:pPr>
      <w:r>
        <w:rPr/>
        <w:t>①较大剂量</w:t>
      </w:r>
      <w:r>
        <w:rPr>
          <w:rFonts w:ascii="Times New Roman" w:hAnsi="Times New Roman" w:eastAsia="Times New Roman" w:cs="Times New Roman"/>
        </w:rPr>
        <w:t>(1</w:t>
      </w:r>
      <w:r>
        <w:rPr/>
        <w:t>～</w:t>
      </w:r>
      <w:r>
        <w:rPr>
          <w:rFonts w:ascii="Times New Roman" w:hAnsi="Times New Roman" w:eastAsia="Times New Roman" w:cs="Times New Roman"/>
        </w:rPr>
        <w:t>2mg)</w:t>
      </w:r>
      <w:r>
        <w:rPr/>
        <w:t>可轻度兴奋延脑和大脑</w:t>
      </w:r>
      <w:r>
        <w:rPr>
          <w:rFonts w:ascii="Times New Roman" w:hAnsi="Times New Roman" w:eastAsia="Times New Roman" w:cs="Times New Roman"/>
        </w:rPr>
        <w:t>.</w:t>
      </w:r>
    </w:p>
    <w:p>
      <w:pPr>
        <w:pStyle w:val="BodyText"/>
        <w:ind w:left="652"/>
        <w:spacing w:before="29" w:line="213" w:lineRule="auto"/>
        <w:rPr/>
      </w:pPr>
      <w:r>
        <w:rPr>
          <w:spacing w:val="-2"/>
        </w:rPr>
        <w:t>②中毒剂量（</w:t>
      </w:r>
      <w:r>
        <w:rPr>
          <w:rFonts w:ascii="Times New Roman" w:hAnsi="Times New Roman" w:eastAsia="Times New Roman" w:cs="Times New Roman"/>
          <w:spacing w:val="-2"/>
        </w:rPr>
        <w:t>&gt;10mg</w:t>
      </w:r>
      <w:r>
        <w:rPr>
          <w:spacing w:val="-2"/>
        </w:rPr>
        <w:t>）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2"/>
        </w:rPr>
        <w:t>由兴奋转入抑制</w:t>
      </w:r>
      <w:r>
        <w:rPr>
          <w:rFonts w:ascii="Times New Roman" w:hAnsi="Times New Roman" w:eastAsia="Times New Roman" w:cs="Times New Roman"/>
          <w:spacing w:val="-2"/>
        </w:rPr>
        <w:t>(</w:t>
      </w:r>
      <w:r>
        <w:rPr>
          <w:spacing w:val="-2"/>
        </w:rPr>
        <w:t>昏迷等</w:t>
      </w:r>
      <w:r>
        <w:rPr>
          <w:rFonts w:ascii="Times New Roman" w:hAnsi="Times New Roman" w:eastAsia="Times New Roman" w:cs="Times New Roman"/>
          <w:spacing w:val="-2"/>
        </w:rPr>
        <w:t>)</w:t>
      </w:r>
      <w:r>
        <w:rPr>
          <w:spacing w:val="-2"/>
        </w:rPr>
        <w:t>。</w:t>
      </w:r>
    </w:p>
    <w:p>
      <w:pPr>
        <w:pStyle w:val="BodyText"/>
        <w:ind w:left="123"/>
        <w:spacing w:before="31" w:line="21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、 </w:t>
      </w:r>
      <w:r>
        <w:rPr>
          <w:rFonts w:ascii="Times New Roman" w:hAnsi="Times New Roman" w:eastAsia="Times New Roman" w:cs="Times New Roman"/>
          <w:spacing w:val="-2"/>
        </w:rPr>
        <w:t>(1)</w:t>
      </w:r>
      <w:r>
        <w:rPr>
          <w:spacing w:val="-2"/>
        </w:rPr>
        <w:t>阿托品对眼的作用与用途</w:t>
      </w:r>
      <w:r>
        <w:rPr>
          <w:rFonts w:ascii="Times New Roman" w:hAnsi="Times New Roman" w:eastAsia="Times New Roman" w:cs="Times New Roman"/>
          <w:spacing w:val="-2"/>
        </w:rPr>
        <w:t>:</w:t>
      </w:r>
    </w:p>
    <w:p>
      <w:pPr>
        <w:spacing w:line="214" w:lineRule="auto"/>
        <w:sectPr>
          <w:pgSz w:w="11907" w:h="16839"/>
          <w:pgMar w:top="1422" w:right="1718" w:bottom="0" w:left="1785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683"/>
        <w:spacing w:before="42" w:line="218" w:lineRule="auto"/>
        <w:rPr/>
      </w:pPr>
      <w:r>
        <w:rPr>
          <w:spacing w:val="5"/>
        </w:rPr>
        <w:t>作用：①散瞳：阻断虹膜括约肌M受体。</w:t>
      </w:r>
    </w:p>
    <w:p>
      <w:pPr>
        <w:pStyle w:val="BodyText"/>
        <w:ind w:left="1312"/>
        <w:spacing w:before="23" w:line="218" w:lineRule="auto"/>
        <w:rPr/>
      </w:pPr>
      <w:r>
        <w:rPr>
          <w:spacing w:val="-1"/>
        </w:rPr>
        <w:t>②升高眼内压：散瞳使前房角变窄，阻碍房水回流。</w:t>
      </w:r>
    </w:p>
    <w:p>
      <w:pPr>
        <w:pStyle w:val="BodyText"/>
        <w:ind w:left="1521" w:right="8" w:hanging="209"/>
        <w:spacing w:before="26" w:line="239" w:lineRule="auto"/>
        <w:rPr/>
      </w:pPr>
      <w:r>
        <w:rPr/>
        <w:t>③调节麻痹：通过阻断睫状肌M受体，使睫状肌松驰、悬韧带拉紧、晶状体变</w:t>
      </w:r>
      <w:r>
        <w:rPr>
          <w:spacing w:val="-1"/>
        </w:rPr>
        <w:t>平、屈光度降低，以致视近物模糊、视远物清楚。</w:t>
      </w:r>
    </w:p>
    <w:p>
      <w:pPr>
        <w:pStyle w:val="BodyText"/>
        <w:ind w:left="684"/>
        <w:spacing w:line="218" w:lineRule="auto"/>
        <w:rPr/>
      </w:pPr>
      <w:r>
        <w:rPr>
          <w:spacing w:val="-1"/>
        </w:rPr>
        <w:t>用途：①虹膜睫状体炎②散瞳检查眼底③验光配镜。</w:t>
      </w:r>
    </w:p>
    <w:p>
      <w:pPr>
        <w:pStyle w:val="BodyText"/>
        <w:ind w:left="474"/>
        <w:spacing w:before="22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毛果芸香碱对眼的作用与用途：</w:t>
      </w:r>
    </w:p>
    <w:p>
      <w:pPr>
        <w:pStyle w:val="BodyText"/>
        <w:ind w:left="683"/>
        <w:spacing w:before="31" w:line="218" w:lineRule="auto"/>
        <w:rPr/>
      </w:pPr>
      <w:r>
        <w:rPr>
          <w:spacing w:val="5"/>
        </w:rPr>
        <w:t>作用：①缩瞳：激动虹膜括约肌M受本。</w:t>
      </w:r>
    </w:p>
    <w:p>
      <w:pPr>
        <w:pStyle w:val="BodyText"/>
        <w:ind w:left="1312"/>
        <w:spacing w:before="23" w:line="218" w:lineRule="auto"/>
        <w:rPr/>
      </w:pPr>
      <w:r>
        <w:rPr>
          <w:spacing w:val="-1"/>
        </w:rPr>
        <w:t>②降低眼内压：缩瞳使前房角变宽，促进房水回流。</w:t>
      </w:r>
    </w:p>
    <w:p>
      <w:pPr>
        <w:pStyle w:val="BodyText"/>
        <w:ind w:left="1541" w:right="7" w:hanging="229"/>
        <w:spacing w:before="26" w:line="239" w:lineRule="auto"/>
        <w:rPr/>
      </w:pPr>
      <w:r>
        <w:rPr/>
        <w:t>③调节痉挛：通过激动睫状肌M受体，使睫状肌痉挛和悬韧带松驰，晶状体变</w:t>
      </w:r>
      <w:r>
        <w:rPr>
          <w:spacing w:val="-2"/>
        </w:rPr>
        <w:t>凸、屈光度增加，以致视近物清楚，视远物模糊。</w:t>
      </w:r>
    </w:p>
    <w:p>
      <w:pPr>
        <w:pStyle w:val="BodyText"/>
        <w:ind w:left="684"/>
        <w:spacing w:before="1" w:line="218" w:lineRule="auto"/>
        <w:rPr/>
      </w:pPr>
      <w:r>
        <w:rPr/>
        <w:t>用途：①青光眼②虹膜睫状体炎（与阿托品</w:t>
      </w:r>
      <w:r>
        <w:rPr>
          <w:spacing w:val="-1"/>
        </w:rPr>
        <w:t>交替应用）。</w:t>
      </w:r>
    </w:p>
    <w:p>
      <w:pPr>
        <w:pStyle w:val="BodyText"/>
        <w:ind w:left="158"/>
        <w:spacing w:before="22" w:line="214" w:lineRule="auto"/>
        <w:rPr/>
      </w:pP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、 </w:t>
      </w:r>
      <w:r>
        <w:rPr>
          <w:rFonts w:ascii="Times New Roman" w:hAnsi="Times New Roman" w:eastAsia="Times New Roman" w:cs="Times New Roman"/>
          <w:spacing w:val="-4"/>
        </w:rPr>
        <w:t>(1)</w:t>
      </w:r>
      <w:r>
        <w:rPr>
          <w:spacing w:val="-4"/>
        </w:rPr>
        <w:t>拟胆碱药</w:t>
      </w:r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95"/>
        <w:gridCol w:w="4869"/>
      </w:tblGrid>
      <w:tr>
        <w:trPr>
          <w:trHeight w:val="282" w:hRule="atLeast"/>
        </w:trPr>
        <w:tc>
          <w:tcPr>
            <w:tcW w:w="33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34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分类</w:t>
            </w:r>
          </w:p>
        </w:tc>
        <w:tc>
          <w:tcPr>
            <w:tcW w:w="48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04"/>
              <w:spacing w:before="34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代表药</w:t>
            </w:r>
          </w:p>
        </w:tc>
      </w:tr>
      <w:tr>
        <w:trPr>
          <w:trHeight w:val="268" w:hRule="atLeast"/>
        </w:trPr>
        <w:tc>
          <w:tcPr>
            <w:tcW w:w="3395" w:type="dxa"/>
            <w:vAlign w:val="top"/>
            <w:tcBorders>
              <w:top w:val="single" w:color="000000" w:sz="4" w:space="0"/>
            </w:tcBorders>
          </w:tcPr>
          <w:p>
            <w:pPr>
              <w:ind w:left="51"/>
              <w:spacing w:before="30" w:line="20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胆碱受体激动药：</w:t>
            </w:r>
          </w:p>
        </w:tc>
        <w:tc>
          <w:tcPr>
            <w:tcW w:w="486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" w:hRule="atLeast"/>
        </w:trPr>
        <w:tc>
          <w:tcPr>
            <w:tcW w:w="3395" w:type="dxa"/>
            <w:vAlign w:val="top"/>
          </w:tcPr>
          <w:p>
            <w:pPr>
              <w:pStyle w:val="TableText"/>
              <w:ind w:left="50"/>
              <w:spacing w:before="34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</w:rPr>
              <w:t>①</w:t>
            </w:r>
            <w:r>
              <w:rPr>
                <w:spacing w:val="-3"/>
              </w:rPr>
              <w:t>M</w:t>
            </w:r>
            <w:r>
              <w:rPr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、</w:t>
            </w:r>
            <w:r>
              <w:rPr>
                <w:spacing w:val="-3"/>
              </w:rPr>
              <w:t>N </w:t>
            </w:r>
            <w:r>
              <w:rPr>
                <w:rFonts w:ascii="SimSun" w:hAnsi="SimSun" w:eastAsia="SimSun" w:cs="SimSun"/>
                <w:spacing w:val="-3"/>
              </w:rPr>
              <w:t>受体激动药</w:t>
            </w:r>
          </w:p>
        </w:tc>
        <w:tc>
          <w:tcPr>
            <w:tcW w:w="4869" w:type="dxa"/>
            <w:vAlign w:val="top"/>
          </w:tcPr>
          <w:p>
            <w:pPr>
              <w:pStyle w:val="TableText"/>
              <w:ind w:left="1498"/>
              <w:spacing w:before="55" w:line="190" w:lineRule="auto"/>
              <w:rPr/>
            </w:pPr>
            <w:r>
              <w:rPr/>
              <w:t>Ach</w:t>
            </w:r>
          </w:p>
        </w:tc>
      </w:tr>
      <w:tr>
        <w:trPr>
          <w:trHeight w:val="272" w:hRule="atLeast"/>
        </w:trPr>
        <w:tc>
          <w:tcPr>
            <w:tcW w:w="3395" w:type="dxa"/>
            <w:vAlign w:val="top"/>
          </w:tcPr>
          <w:p>
            <w:pPr>
              <w:ind w:left="49"/>
              <w:spacing w:before="33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②M受体激动药</w:t>
            </w:r>
          </w:p>
        </w:tc>
        <w:tc>
          <w:tcPr>
            <w:tcW w:w="4869" w:type="dxa"/>
            <w:vAlign w:val="top"/>
          </w:tcPr>
          <w:p>
            <w:pPr>
              <w:ind w:left="1506"/>
              <w:spacing w:before="33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毛果芸香碱</w:t>
            </w:r>
          </w:p>
        </w:tc>
      </w:tr>
      <w:tr>
        <w:trPr>
          <w:trHeight w:val="272" w:hRule="atLeast"/>
        </w:trPr>
        <w:tc>
          <w:tcPr>
            <w:tcW w:w="3395" w:type="dxa"/>
            <w:vAlign w:val="top"/>
          </w:tcPr>
          <w:p>
            <w:pPr>
              <w:ind w:left="49"/>
              <w:spacing w:before="32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③N受体激动药</w:t>
            </w:r>
          </w:p>
        </w:tc>
        <w:tc>
          <w:tcPr>
            <w:tcW w:w="4869" w:type="dxa"/>
            <w:vAlign w:val="top"/>
          </w:tcPr>
          <w:p>
            <w:pPr>
              <w:ind w:left="1506"/>
              <w:spacing w:before="32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烟碱</w:t>
            </w:r>
          </w:p>
        </w:tc>
      </w:tr>
      <w:tr>
        <w:trPr>
          <w:trHeight w:val="279" w:hRule="atLeast"/>
        </w:trPr>
        <w:tc>
          <w:tcPr>
            <w:tcW w:w="3395" w:type="dxa"/>
            <w:vAlign w:val="top"/>
            <w:tcBorders>
              <w:bottom w:val="single" w:color="000000" w:sz="4" w:space="0"/>
            </w:tcBorders>
          </w:tcPr>
          <w:p>
            <w:pPr>
              <w:ind w:left="51"/>
              <w:spacing w:before="34" w:line="20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抗胆碱酯酶药：</w:t>
            </w:r>
          </w:p>
        </w:tc>
        <w:tc>
          <w:tcPr>
            <w:tcW w:w="4869" w:type="dxa"/>
            <w:vAlign w:val="top"/>
            <w:tcBorders>
              <w:bottom w:val="single" w:color="000000" w:sz="4" w:space="0"/>
            </w:tcBorders>
          </w:tcPr>
          <w:p>
            <w:pPr>
              <w:ind w:left="1506"/>
              <w:spacing w:before="34" w:line="20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新斯的明</w:t>
            </w:r>
          </w:p>
        </w:tc>
      </w:tr>
      <w:tr>
        <w:trPr>
          <w:trHeight w:val="277" w:hRule="atLeast"/>
        </w:trPr>
        <w:tc>
          <w:tcPr>
            <w:tcW w:w="826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4"/>
              <w:spacing w:before="31" w:line="207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(2)</w:t>
            </w:r>
            <w:r>
              <w:rPr>
                <w:rFonts w:ascii="SimSun" w:hAnsi="SimSun" w:eastAsia="SimSun" w:cs="SimSun"/>
                <w:spacing w:val="-1"/>
              </w:rPr>
              <w:t>胆碱受体阻断药</w:t>
            </w:r>
          </w:p>
        </w:tc>
      </w:tr>
      <w:tr>
        <w:trPr>
          <w:trHeight w:val="267" w:hRule="atLeast"/>
        </w:trPr>
        <w:tc>
          <w:tcPr>
            <w:tcW w:w="33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"/>
              <w:spacing w:before="31" w:line="198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M</w:t>
            </w:r>
            <w:r>
              <w:rPr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受体阻断药：</w:t>
            </w:r>
          </w:p>
        </w:tc>
        <w:tc>
          <w:tcPr>
            <w:tcW w:w="486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3395" w:type="dxa"/>
            <w:vAlign w:val="top"/>
          </w:tcPr>
          <w:p>
            <w:pPr>
              <w:pStyle w:val="TableText"/>
              <w:ind w:left="50"/>
              <w:spacing w:before="38" w:line="19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9"/>
              </w:rPr>
              <w:t>①</w:t>
            </w:r>
            <w:r>
              <w:rPr>
                <w:spacing w:val="-9"/>
              </w:rPr>
              <w:t>M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9"/>
              </w:rPr>
              <w:t>1</w:t>
            </w:r>
            <w:r>
              <w:rPr>
                <w:rFonts w:ascii="SimSun" w:hAnsi="SimSun" w:eastAsia="SimSun" w:cs="SimSun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、</w:t>
            </w:r>
            <w:r>
              <w:rPr>
                <w:spacing w:val="-4"/>
              </w:rPr>
              <w:t>M </w:t>
            </w:r>
            <w:r>
              <w:rPr>
                <w:sz w:val="13"/>
                <w:szCs w:val="13"/>
                <w:spacing w:val="-4"/>
                <w:position w:val="-1"/>
              </w:rPr>
              <w:t>2</w:t>
            </w:r>
            <w:r>
              <w:rPr>
                <w:sz w:val="13"/>
                <w:szCs w:val="13"/>
                <w:spacing w:val="16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受体阻断药</w:t>
            </w:r>
          </w:p>
        </w:tc>
        <w:tc>
          <w:tcPr>
            <w:tcW w:w="4869" w:type="dxa"/>
            <w:vAlign w:val="top"/>
          </w:tcPr>
          <w:p>
            <w:pPr>
              <w:ind w:left="1514"/>
              <w:spacing w:before="38" w:line="19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阿托品</w:t>
            </w:r>
          </w:p>
        </w:tc>
      </w:tr>
      <w:tr>
        <w:trPr>
          <w:trHeight w:val="270" w:hRule="atLeast"/>
        </w:trPr>
        <w:tc>
          <w:tcPr>
            <w:tcW w:w="3395" w:type="dxa"/>
            <w:vAlign w:val="top"/>
          </w:tcPr>
          <w:p>
            <w:pPr>
              <w:pStyle w:val="TableText"/>
              <w:ind w:left="49"/>
              <w:spacing w:before="37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②</w:t>
            </w:r>
            <w:r>
              <w:rPr>
                <w:spacing w:val="-5"/>
              </w:rPr>
              <w:t>M</w:t>
            </w:r>
            <w:r>
              <w:rPr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5"/>
              </w:rPr>
              <w:t>1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</w:tc>
        <w:tc>
          <w:tcPr>
            <w:tcW w:w="4869" w:type="dxa"/>
            <w:vAlign w:val="top"/>
          </w:tcPr>
          <w:p>
            <w:pPr>
              <w:ind w:left="1515"/>
              <w:spacing w:before="37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哌仑西平</w:t>
            </w:r>
          </w:p>
        </w:tc>
      </w:tr>
      <w:tr>
        <w:trPr>
          <w:trHeight w:val="542" w:hRule="atLeast"/>
        </w:trPr>
        <w:tc>
          <w:tcPr>
            <w:tcW w:w="3395" w:type="dxa"/>
            <w:vAlign w:val="top"/>
          </w:tcPr>
          <w:p>
            <w:pPr>
              <w:pStyle w:val="TableText"/>
              <w:ind w:left="49"/>
              <w:spacing w:before="37" w:line="23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③</w:t>
            </w:r>
            <w:r>
              <w:rPr>
                <w:spacing w:val="-2"/>
              </w:rPr>
              <w:t>M</w:t>
            </w:r>
            <w:r>
              <w:rPr>
                <w:sz w:val="13"/>
                <w:szCs w:val="13"/>
                <w:spacing w:val="-2"/>
                <w:position w:val="-1"/>
              </w:rPr>
              <w:t>2</w:t>
            </w:r>
            <w:r>
              <w:rPr>
                <w:sz w:val="13"/>
                <w:szCs w:val="13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受体阻断药</w:t>
            </w:r>
          </w:p>
          <w:p>
            <w:pPr>
              <w:pStyle w:val="TableText"/>
              <w:ind w:left="40"/>
              <w:spacing w:before="5" w:line="194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受体阻断药：</w:t>
            </w:r>
          </w:p>
        </w:tc>
        <w:tc>
          <w:tcPr>
            <w:tcW w:w="4869" w:type="dxa"/>
            <w:vAlign w:val="top"/>
          </w:tcPr>
          <w:p>
            <w:pPr>
              <w:ind w:left="1505"/>
              <w:spacing w:before="3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三碘季胺酚</w:t>
            </w:r>
          </w:p>
        </w:tc>
      </w:tr>
      <w:tr>
        <w:trPr>
          <w:trHeight w:val="273" w:hRule="atLeast"/>
        </w:trPr>
        <w:tc>
          <w:tcPr>
            <w:tcW w:w="3395" w:type="dxa"/>
            <w:vAlign w:val="top"/>
          </w:tcPr>
          <w:p>
            <w:pPr>
              <w:pStyle w:val="TableText"/>
              <w:ind w:left="50"/>
              <w:spacing w:before="41" w:line="19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①</w:t>
            </w:r>
            <w:r>
              <w:rPr>
                <w:rFonts w:ascii="SimSun" w:hAnsi="SimSun" w:eastAsia="SimSun" w:cs="SimSun"/>
                <w:spacing w:val="-49"/>
              </w:rPr>
              <w:t xml:space="preserve"> </w:t>
            </w:r>
            <w:r>
              <w:rPr>
                <w:spacing w:val="-5"/>
              </w:rPr>
              <w:t>N</w:t>
            </w:r>
            <w:r>
              <w:rPr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5"/>
              </w:rPr>
              <w:t>1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</w:tc>
        <w:tc>
          <w:tcPr>
            <w:tcW w:w="4869" w:type="dxa"/>
            <w:vAlign w:val="top"/>
          </w:tcPr>
          <w:p>
            <w:pPr>
              <w:ind w:left="1507"/>
              <w:spacing w:before="41" w:line="19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美加明</w:t>
            </w:r>
          </w:p>
        </w:tc>
      </w:tr>
      <w:tr>
        <w:trPr>
          <w:trHeight w:val="289" w:hRule="atLeast"/>
        </w:trPr>
        <w:tc>
          <w:tcPr>
            <w:tcW w:w="33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41" w:line="20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②</w:t>
            </w:r>
            <w:r>
              <w:rPr>
                <w:rFonts w:ascii="SimSun" w:hAnsi="SimSun" w:eastAsia="SimSun" w:cs="SimSun"/>
                <w:spacing w:val="-50"/>
              </w:rPr>
              <w:t xml:space="preserve"> </w:t>
            </w:r>
            <w:r>
              <w:rPr>
                <w:spacing w:val="-2"/>
              </w:rPr>
              <w:t>N</w:t>
            </w:r>
            <w:r>
              <w:rPr>
                <w:sz w:val="13"/>
                <w:szCs w:val="13"/>
                <w:spacing w:val="-2"/>
                <w:position w:val="-1"/>
              </w:rPr>
              <w:t>2</w:t>
            </w:r>
            <w:r>
              <w:rPr>
                <w:sz w:val="13"/>
                <w:szCs w:val="13"/>
                <w:spacing w:val="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受体阻断药</w:t>
            </w:r>
          </w:p>
        </w:tc>
        <w:tc>
          <w:tcPr>
            <w:tcW w:w="4869" w:type="dxa"/>
            <w:vAlign w:val="top"/>
            <w:tcBorders>
              <w:bottom w:val="single" w:color="000000" w:sz="4" w:space="0"/>
            </w:tcBorders>
          </w:tcPr>
          <w:p>
            <w:pPr>
              <w:ind w:left="1506"/>
              <w:spacing w:before="41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琥珀胆碱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833"/>
        <w:spacing w:before="68" w:line="220" w:lineRule="auto"/>
        <w:outlineLvl w:val="0"/>
        <w:rPr/>
      </w:pPr>
      <w:r>
        <w:rPr>
          <w:b/>
          <w:bCs/>
          <w:spacing w:val="-5"/>
        </w:rPr>
        <w:t>第十章</w:t>
      </w:r>
      <w:r>
        <w:rPr>
          <w:spacing w:val="17"/>
        </w:rPr>
        <w:t xml:space="preserve">  </w:t>
      </w:r>
      <w:r>
        <w:rPr>
          <w:b/>
          <w:bCs/>
          <w:spacing w:val="-5"/>
        </w:rPr>
        <w:t>肾上腺素受体激动药</w:t>
      </w:r>
    </w:p>
    <w:p>
      <w:pPr>
        <w:pStyle w:val="BodyText"/>
        <w:ind w:left="44" w:right="7277" w:firstLine="9"/>
        <w:spacing w:before="23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67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、去甲肾上腺素治疗上消化道出血时的给药方法是：</w:t>
      </w:r>
    </w:p>
    <w:p>
      <w:pPr>
        <w:pStyle w:val="BodyText"/>
        <w:ind w:left="53" w:right="95" w:hanging="9"/>
        <w:spacing w:before="5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静脉滴注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皮下注射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肌肉注射  </w:t>
      </w:r>
      <w:r>
        <w:rPr>
          <w:spacing w:val="-2"/>
        </w:rPr>
        <w:t xml:space="preserve">   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口服稀释液        </w:t>
      </w:r>
      <w:r>
        <w:rPr>
          <w:rFonts w:ascii="Times New Roman" w:hAnsi="Times New Roman" w:eastAsia="Times New Roman" w:cs="Times New Roman"/>
          <w:spacing w:val="-2"/>
        </w:rPr>
        <w:t>E.   </w:t>
      </w:r>
      <w:r>
        <w:rPr>
          <w:spacing w:val="-2"/>
        </w:rPr>
        <w:t>以上都</w:t>
      </w:r>
      <w:r>
        <w:rPr>
          <w:spacing w:val="-3"/>
        </w:rPr>
        <w:t>不是</w:t>
      </w:r>
    </w:p>
    <w:p>
      <w:pPr>
        <w:pStyle w:val="BodyText"/>
        <w:ind w:left="47"/>
        <w:spacing w:before="1" w:line="234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、具有明显舒张肾血管，增加肾血流的药物</w:t>
      </w:r>
      <w:r>
        <w:rPr>
          <w:spacing w:val="-1"/>
        </w:rPr>
        <w:t>是：</w:t>
      </w:r>
    </w:p>
    <w:p>
      <w:pPr>
        <w:pStyle w:val="BodyText"/>
        <w:ind w:left="68" w:right="43" w:hanging="24"/>
        <w:spacing w:before="8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肾上腺素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异丙肾上腺素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麻黄碱         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．多巴胺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去甲</w:t>
      </w:r>
      <w:r>
        <w:rPr>
          <w:spacing w:val="-6"/>
        </w:rPr>
        <w:t>肾上腺素</w:t>
      </w:r>
    </w:p>
    <w:p>
      <w:pPr>
        <w:pStyle w:val="BodyText"/>
        <w:ind w:left="51"/>
        <w:spacing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、防治硬膜外麻醉引起的低血压宜先用：</w:t>
      </w:r>
    </w:p>
    <w:p>
      <w:pPr>
        <w:pStyle w:val="BodyText"/>
        <w:ind w:left="52" w:right="199" w:hanging="8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     </w:t>
      </w:r>
      <w:r>
        <w:rPr>
          <w:rFonts w:ascii="Times New Roman" w:hAnsi="Times New Roman" w:eastAsia="Times New Roman" w:cs="Times New Roman"/>
        </w:rPr>
        <w:t>B.</w:t>
      </w:r>
      <w:r>
        <w:rPr/>
        <w:t>去甲肾上腺素       </w:t>
      </w:r>
      <w:r>
        <w:rPr>
          <w:rFonts w:ascii="Times New Roman" w:hAnsi="Times New Roman" w:eastAsia="Times New Roman" w:cs="Times New Roman"/>
        </w:rPr>
        <w:t>C.</w:t>
      </w:r>
      <w:r>
        <w:rPr/>
        <w:t>麻黄碱 </w:t>
      </w:r>
      <w:r>
        <w:rPr>
          <w:spacing w:val="-1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多巴胺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异丙肾</w:t>
      </w:r>
      <w:r>
        <w:rPr>
          <w:spacing w:val="-2"/>
        </w:rPr>
        <w:t>上腺素</w:t>
      </w:r>
    </w:p>
    <w:p>
      <w:pPr>
        <w:pStyle w:val="BodyText"/>
        <w:ind w:left="46"/>
        <w:spacing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、 非儿茶酚胺类的药物是：</w:t>
      </w:r>
    </w:p>
    <w:p>
      <w:pPr>
        <w:spacing w:line="234" w:lineRule="auto"/>
        <w:sectPr>
          <w:pgSz w:w="11907" w:h="16839"/>
          <w:pgMar w:top="1427" w:right="1785" w:bottom="0" w:left="1757" w:header="0" w:footer="0" w:gutter="0"/>
        </w:sectPr>
        <w:rPr/>
      </w:pPr>
    </w:p>
    <w:p>
      <w:pPr>
        <w:pStyle w:val="BodyText"/>
        <w:ind w:left="24" w:right="95" w:hanging="8"/>
        <w:spacing w:before="41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多巴胺      </w:t>
      </w:r>
      <w:r>
        <w:rPr>
          <w:rFonts w:ascii="Times New Roman" w:hAnsi="Times New Roman" w:eastAsia="Times New Roman" w:cs="Times New Roman"/>
        </w:rPr>
        <w:t>B.</w:t>
      </w:r>
      <w:r>
        <w:rPr/>
        <w:t>异丙肾上腺素         </w:t>
      </w: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/>
        <w:t>肾上腺素   </w:t>
      </w:r>
      <w:r>
        <w:rPr>
          <w:spacing w:val="-1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麻黄碱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去甲肾上</w:t>
      </w:r>
      <w:r>
        <w:rPr>
          <w:spacing w:val="-2"/>
        </w:rPr>
        <w:t>腺素</w:t>
      </w:r>
    </w:p>
    <w:p>
      <w:pPr>
        <w:pStyle w:val="BodyText"/>
        <w:ind w:left="24"/>
        <w:spacing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、去甲肾上腺素与肾上腺素的下列哪项作用不同：</w:t>
      </w:r>
    </w:p>
    <w:p>
      <w:pPr>
        <w:pStyle w:val="BodyText"/>
        <w:ind w:left="21" w:right="7" w:hanging="5"/>
        <w:spacing w:before="3" w:line="23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正性肌力作用   </w:t>
      </w:r>
      <w:r>
        <w:rPr>
          <w:rFonts w:ascii="Times New Roman" w:hAnsi="Times New Roman" w:eastAsia="Times New Roman" w:cs="Times New Roman"/>
        </w:rPr>
        <w:t>B.</w:t>
      </w:r>
      <w:r>
        <w:rPr/>
        <w:t>兴奋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β </w:t>
      </w:r>
      <w:r>
        <w:rPr/>
        <w:t>受体   </w:t>
      </w:r>
      <w:r>
        <w:rPr>
          <w:rFonts w:ascii="Times New Roman" w:hAnsi="Times New Roman" w:eastAsia="Times New Roman" w:cs="Times New Roman"/>
        </w:rPr>
        <w:t>C.</w:t>
      </w:r>
      <w:r>
        <w:rPr/>
        <w:t>兴奋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α </w:t>
      </w:r>
      <w:r>
        <w:rPr/>
        <w:t>受体   </w:t>
      </w:r>
      <w:r>
        <w:rPr>
          <w:spacing w:val="-1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对心率的影响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被</w:t>
      </w:r>
      <w:r>
        <w:rPr>
          <w:rFonts w:ascii="Times New Roman" w:hAnsi="Times New Roman" w:eastAsia="Times New Roman" w:cs="Times New Roman"/>
          <w:spacing w:val="-1"/>
        </w:rPr>
        <w:t>MAO </w:t>
      </w:r>
      <w:r>
        <w:rPr>
          <w:spacing w:val="-1"/>
        </w:rPr>
        <w:t>和</w:t>
      </w:r>
      <w:r>
        <w:rPr>
          <w:rFonts w:ascii="Times New Roman" w:hAnsi="Times New Roman" w:eastAsia="Times New Roman" w:cs="Times New Roman"/>
          <w:spacing w:val="-2"/>
        </w:rPr>
        <w:t>COMT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2"/>
        </w:rPr>
        <w:t>灭活</w:t>
      </w:r>
    </w:p>
    <w:p>
      <w:pPr>
        <w:pStyle w:val="BodyText"/>
        <w:ind w:left="23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、 去甲肾上腺素扩张冠状血管主要是由于：</w:t>
      </w:r>
    </w:p>
    <w:p>
      <w:pPr>
        <w:pStyle w:val="BodyText"/>
        <w:ind w:left="16"/>
        <w:spacing w:before="7" w:line="21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激动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β2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/>
        <w:t>受体     </w:t>
      </w:r>
      <w:r>
        <w:rPr>
          <w:rFonts w:ascii="Times New Roman" w:hAnsi="Times New Roman" w:eastAsia="Times New Roman" w:cs="Times New Roman"/>
        </w:rPr>
        <w:t>B.</w:t>
      </w:r>
      <w:r>
        <w:rPr/>
        <w:t>激动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M </w:t>
      </w:r>
      <w:r>
        <w:rPr/>
        <w:t>胆碱受体</w:t>
      </w:r>
      <w:r>
        <w:rPr>
          <w:spacing w:val="-1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使心肌代谢产物增加   </w:t>
      </w:r>
      <w:r>
        <w:rPr>
          <w:rFonts w:ascii="Times New Roman" w:hAnsi="Times New Roman" w:eastAsia="Times New Roman" w:cs="Times New Roman"/>
          <w:spacing w:val="-1"/>
        </w:rPr>
        <w:t>D.  </w:t>
      </w:r>
      <w:r>
        <w:rPr>
          <w:spacing w:val="-1"/>
        </w:rPr>
        <w:t>激动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α2 </w:t>
      </w:r>
      <w:r>
        <w:rPr>
          <w:spacing w:val="-1"/>
        </w:rPr>
        <w:t>受体</w:t>
      </w:r>
    </w:p>
    <w:p>
      <w:pPr>
        <w:pStyle w:val="BodyText"/>
        <w:ind w:left="18"/>
        <w:spacing w:before="27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</w:t>
      </w:r>
      <w:r>
        <w:rPr>
          <w:spacing w:val="-5"/>
        </w:rPr>
        <w:t>以上都不是</w:t>
      </w:r>
    </w:p>
    <w:p>
      <w:pPr>
        <w:pStyle w:val="BodyText"/>
        <w:ind w:left="22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spacing w:val="-3"/>
        </w:rPr>
        <w:t>、治疗房室传导阻滞的药物是：</w:t>
      </w:r>
    </w:p>
    <w:p>
      <w:pPr>
        <w:pStyle w:val="BodyText"/>
        <w:ind w:left="21" w:right="202" w:hanging="5"/>
        <w:spacing w:before="6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  </w:t>
      </w:r>
      <w:r>
        <w:rPr>
          <w:spacing w:val="-1"/>
        </w:rPr>
        <w:t>肾上腺素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1"/>
        </w:rPr>
        <w:t>去甲肾上腺素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-1"/>
        </w:rPr>
        <w:t>异丙肾上腺素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1"/>
        </w:rPr>
        <w:t>阿拉明</w:t>
      </w:r>
      <w:r>
        <w:rPr/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普萘洛尔</w:t>
      </w:r>
    </w:p>
    <w:p>
      <w:pPr>
        <w:pStyle w:val="BodyText"/>
        <w:ind w:left="27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、肾上腺素对血管作用的叙述，错误的是：</w:t>
      </w:r>
    </w:p>
    <w:p>
      <w:pPr>
        <w:pStyle w:val="BodyText"/>
        <w:ind w:left="16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皮肤、粘膜血管收缩强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微弱收缩脑和肺血管</w:t>
      </w:r>
      <w:r>
        <w:rPr>
          <w:spacing w:val="-2"/>
        </w:rPr>
        <w:t xml:space="preserve">        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肾血管扩张</w:t>
      </w:r>
    </w:p>
    <w:p>
      <w:pPr>
        <w:pStyle w:val="BodyText"/>
        <w:ind w:left="18"/>
        <w:spacing w:before="2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骨骼肌血管扩张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舒张冠状</w:t>
      </w:r>
      <w:r>
        <w:rPr>
          <w:spacing w:val="-1"/>
        </w:rPr>
        <w:t>血管</w:t>
      </w:r>
    </w:p>
    <w:p>
      <w:pPr>
        <w:pStyle w:val="BodyText"/>
        <w:ind w:left="22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spacing w:val="-2"/>
        </w:rPr>
        <w:t>、异丙肾上腺素不具有肾上腺素的哪项作用：</w:t>
      </w:r>
    </w:p>
    <w:p>
      <w:pPr>
        <w:pStyle w:val="BodyText"/>
        <w:ind w:left="22" w:right="163" w:hanging="6"/>
        <w:spacing w:before="5" w:line="23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松弛支气管平滑肌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兴奋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β2 </w:t>
      </w:r>
      <w:r>
        <w:rPr/>
        <w:t>受体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抑制组</w:t>
      </w:r>
      <w:r>
        <w:rPr>
          <w:spacing w:val="-1"/>
        </w:rPr>
        <w:t>胺等过敏介质释</w:t>
      </w:r>
      <w:r>
        <w:rPr/>
        <w:t>放</w:t>
      </w:r>
    </w:p>
    <w:p>
      <w:pPr>
        <w:pStyle w:val="BodyText"/>
        <w:ind w:left="18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促进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CAMP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"/>
        </w:rPr>
        <w:t>的产生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收缩支气管粘膜血管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、大剂量肾上腺素静注，血压的变化是：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收缩压和舒张压均缓慢、持久升高          </w:t>
      </w:r>
      <w:r>
        <w:rPr>
          <w:rFonts w:ascii="Times New Roman" w:hAnsi="Times New Roman" w:eastAsia="Times New Roman" w:cs="Times New Roman"/>
        </w:rPr>
        <w:t>B.</w:t>
      </w:r>
      <w:r>
        <w:rPr/>
        <w:t>收缩压上升，舒张压不变或稍下降</w:t>
      </w:r>
    </w:p>
    <w:p>
      <w:pPr>
        <w:pStyle w:val="BodyText"/>
        <w:ind w:left="25" w:right="9" w:hanging="3"/>
        <w:spacing w:before="25" w:line="238" w:lineRule="auto"/>
        <w:rPr/>
      </w:pP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收缩压上升，舒张压上升，脉压变小    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收缩压上升，舒张压上升不明显，脉压增</w:t>
      </w:r>
      <w:r>
        <w:rPr/>
        <w:t>大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收缩压上升，舒张压下降，脉压增大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11</w:t>
      </w:r>
      <w:r>
        <w:rPr>
          <w:spacing w:val="-2"/>
        </w:rPr>
        <w:t>、小剂量去甲肾上腺素静脉滴注，血压变化是：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收缩压和舒张压均缓慢、持久升高         </w:t>
      </w:r>
      <w:r>
        <w:rPr>
          <w:rFonts w:ascii="Times New Roman" w:hAnsi="Times New Roman" w:eastAsia="Times New Roman" w:cs="Times New Roman"/>
        </w:rPr>
        <w:t>B.</w:t>
      </w:r>
      <w:r>
        <w:rPr/>
        <w:t>收缩压上升，舒张压不变或稍下降</w:t>
      </w:r>
    </w:p>
    <w:p>
      <w:pPr>
        <w:pStyle w:val="BodyText"/>
        <w:ind w:left="25" w:right="43" w:hanging="3"/>
        <w:spacing w:before="23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收缩压上升，舒张压上升，脉压变小       </w:t>
      </w:r>
      <w:r>
        <w:rPr>
          <w:rFonts w:ascii="Times New Roman" w:hAnsi="Times New Roman" w:eastAsia="Times New Roman" w:cs="Times New Roman"/>
        </w:rPr>
        <w:t>D.</w:t>
      </w:r>
      <w:r>
        <w:rPr/>
        <w:t>收缩压上升，舒张压上升不明显</w:t>
      </w:r>
      <w:r>
        <w:rPr>
          <w:spacing w:val="-1"/>
        </w:rPr>
        <w:t>，脉压增</w:t>
      </w:r>
      <w:r>
        <w:rPr/>
        <w:t>大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收缩压上升，舒张压下降，脉压增大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spacing w:val="-2"/>
        </w:rPr>
        <w:t>、去甲肾上腺素静滴时间过长引起的最严重的不良反应是：</w:t>
      </w:r>
    </w:p>
    <w:p>
      <w:pPr>
        <w:pStyle w:val="BodyText"/>
        <w:ind w:left="16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血压过高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静滴部位出血坏死  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心率紊乱</w:t>
      </w:r>
    </w:p>
    <w:p>
      <w:pPr>
        <w:pStyle w:val="BodyText"/>
        <w:ind w:left="1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急性肾功能衰竭           </w:t>
      </w:r>
      <w:r>
        <w:rPr>
          <w:rFonts w:ascii="Times New Roman" w:hAnsi="Times New Roman" w:eastAsia="Times New Roman" w:cs="Times New Roman"/>
        </w:rPr>
        <w:t>E.</w:t>
      </w:r>
      <w:r>
        <w:rPr/>
        <w:t>突然停药引起血压</w:t>
      </w:r>
      <w:r>
        <w:rPr>
          <w:spacing w:val="-1"/>
        </w:rPr>
        <w:t>下降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、反复使用麻黄碱产生快速耐受性的原因是：</w:t>
      </w:r>
    </w:p>
    <w:p>
      <w:pPr>
        <w:pStyle w:val="BodyText"/>
        <w:ind w:left="22" w:right="62" w:hanging="6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诱导肝药酶，使其代谢加快          </w:t>
      </w:r>
      <w:r>
        <w:rPr>
          <w:rFonts w:ascii="Times New Roman" w:hAnsi="Times New Roman" w:eastAsia="Times New Roman" w:cs="Times New Roman"/>
        </w:rPr>
        <w:t>B.</w:t>
      </w:r>
      <w:r>
        <w:rPr/>
        <w:t>受体敏感性下降       </w:t>
      </w:r>
      <w:r>
        <w:rPr>
          <w:rFonts w:ascii="Times New Roman" w:hAnsi="Times New Roman" w:eastAsia="Times New Roman" w:cs="Times New Roman"/>
        </w:rPr>
        <w:t>C.</w:t>
      </w:r>
      <w:r>
        <w:rPr/>
        <w:t>去甲肾上腺素能神经</w:t>
      </w:r>
      <w:r>
        <w:rPr>
          <w:spacing w:val="-1"/>
        </w:rPr>
        <w:t>末梢递质排空</w:t>
      </w:r>
    </w:p>
    <w:p>
      <w:pPr>
        <w:pStyle w:val="BodyText"/>
        <w:ind w:left="18"/>
        <w:spacing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其代谢产物拮抗了麻黄碱的作用      </w:t>
      </w:r>
      <w:r>
        <w:rPr>
          <w:rFonts w:ascii="Times New Roman" w:hAnsi="Times New Roman" w:eastAsia="Times New Roman" w:cs="Times New Roman"/>
        </w:rPr>
        <w:t>E.</w:t>
      </w:r>
      <w:r>
        <w:rPr/>
        <w:t>麻黄碱被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MAO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和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COMT </w:t>
      </w:r>
      <w:r>
        <w:rPr>
          <w:spacing w:val="-1"/>
        </w:rPr>
        <w:t>破坏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、麻黄碱的特点是：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不易产生快速耐受性    </w:t>
      </w:r>
      <w:r>
        <w:rPr>
          <w:rFonts w:ascii="Times New Roman" w:hAnsi="Times New Roman" w:eastAsia="Times New Roman" w:cs="Times New Roman"/>
        </w:rPr>
        <w:t>B.</w:t>
      </w:r>
      <w:r>
        <w:rPr/>
        <w:t>性质不稳定，口服无效     </w:t>
      </w:r>
      <w:r>
        <w:rPr>
          <w:rFonts w:ascii="Times New Roman" w:hAnsi="Times New Roman" w:eastAsia="Times New Roman" w:cs="Times New Roman"/>
        </w:rPr>
        <w:t>C.</w:t>
      </w:r>
      <w:r>
        <w:rPr/>
        <w:t>性质稳定，口服有效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具中枢抑制作用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作用快、强</w:t>
      </w:r>
    </w:p>
    <w:p>
      <w:pPr>
        <w:pStyle w:val="BodyText"/>
        <w:ind w:left="39"/>
        <w:spacing w:before="20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spacing w:val="-2"/>
        </w:rPr>
        <w:t>、既可直接激动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β-R</w:t>
      </w:r>
      <w:r>
        <w:rPr>
          <w:spacing w:val="-2"/>
        </w:rPr>
        <w:t>，又可促进去甲肾上腺素能神经末梢释放递质的</w:t>
      </w:r>
      <w:r>
        <w:rPr>
          <w:spacing w:val="-3"/>
        </w:rPr>
        <w:t>药物是：</w:t>
      </w:r>
    </w:p>
    <w:p>
      <w:pPr>
        <w:pStyle w:val="BodyText"/>
        <w:ind w:left="304"/>
        <w:spacing w:before="30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A.</w:t>
      </w:r>
      <w:r>
        <w:rPr>
          <w:spacing w:val="-6"/>
        </w:rPr>
        <w:t>麻黄碱</w:t>
      </w:r>
      <w:r>
        <w:rPr>
          <w:spacing w:val="21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B.</w:t>
      </w:r>
      <w:r>
        <w:rPr>
          <w:spacing w:val="-6"/>
        </w:rPr>
        <w:t>去甲肾上腺素</w:t>
      </w:r>
      <w:r>
        <w:rPr>
          <w:spacing w:val="24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C.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6"/>
        </w:rPr>
        <w:t>肾上腺素</w:t>
      </w:r>
      <w:r>
        <w:rPr>
          <w:spacing w:val="22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D.</w:t>
      </w:r>
      <w:r>
        <w:rPr>
          <w:spacing w:val="-6"/>
        </w:rPr>
        <w:t>异丙肾上腺</w:t>
      </w:r>
      <w:r>
        <w:rPr>
          <w:spacing w:val="-7"/>
        </w:rPr>
        <w:t>素</w:t>
      </w:r>
      <w:r>
        <w:rPr>
          <w:spacing w:val="22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E.</w:t>
      </w:r>
      <w:r>
        <w:rPr>
          <w:spacing w:val="-7"/>
        </w:rPr>
        <w:t>苯肾上腺素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16</w:t>
      </w:r>
      <w:r>
        <w:rPr>
          <w:spacing w:val="-1"/>
        </w:rPr>
        <w:t>、去甲肾上腺素静脉滴注时间过长或剂量过大的主要危险是：</w:t>
      </w:r>
    </w:p>
    <w:p>
      <w:pPr>
        <w:pStyle w:val="BodyText"/>
        <w:ind w:left="28" w:right="201" w:firstLine="198"/>
        <w:spacing w:before="9" w:line="238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抑制心脏    </w:t>
      </w:r>
      <w:r>
        <w:rPr>
          <w:rFonts w:ascii="Times New Roman" w:hAnsi="Times New Roman" w:eastAsia="Times New Roman" w:cs="Times New Roman"/>
        </w:rPr>
        <w:t>B.</w:t>
      </w:r>
      <w:r>
        <w:rPr/>
        <w:t>急性肾功能衰竭    </w:t>
      </w:r>
      <w:r>
        <w:rPr>
          <w:rFonts w:ascii="Times New Roman" w:hAnsi="Times New Roman" w:eastAsia="Times New Roman" w:cs="Times New Roman"/>
        </w:rPr>
        <w:t>C.</w:t>
      </w:r>
      <w:r>
        <w:rPr/>
        <w:t>局部组织缺血坏死   </w:t>
      </w:r>
      <w:r>
        <w:rPr>
          <w:rFonts w:ascii="Times New Roman" w:hAnsi="Times New Roman" w:eastAsia="Times New Roman" w:cs="Times New Roman"/>
        </w:rPr>
        <w:t>D.</w:t>
      </w:r>
      <w:r>
        <w:rPr/>
        <w:t>心律失常   </w:t>
      </w:r>
      <w:r>
        <w:rPr>
          <w:rFonts w:ascii="Times New Roman" w:hAnsi="Times New Roman" w:eastAsia="Times New Roman" w:cs="Times New Roman"/>
        </w:rPr>
        <w:t>E.</w:t>
      </w:r>
      <w:r>
        <w:rPr/>
        <w:t>血压升</w:t>
      </w:r>
      <w:r>
        <w:rPr/>
        <w:t>高</w:t>
      </w:r>
    </w:p>
    <w:p>
      <w:pPr>
        <w:pStyle w:val="BodyText"/>
        <w:ind w:left="39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17</w:t>
      </w:r>
      <w:r>
        <w:rPr>
          <w:spacing w:val="-2"/>
        </w:rPr>
        <w:t>、去氧肾上腺素对眼的作用是：</w:t>
      </w:r>
    </w:p>
    <w:p>
      <w:pPr>
        <w:pStyle w:val="BodyText"/>
        <w:ind w:left="330"/>
        <w:spacing w:before="8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激动瞳孔开大肌上的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α-R          B.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阻断瞳孔括约肌上的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M-R</w:t>
      </w:r>
    </w:p>
    <w:p>
      <w:pPr>
        <w:pStyle w:val="BodyText"/>
        <w:ind w:left="338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明显升高眼内压     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可产生调节麻痹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可产生调节痉挛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spacing w:val="-2"/>
        </w:rPr>
        <w:t>、异丙肾上腺素没有下述哪种作用？</w:t>
      </w:r>
    </w:p>
    <w:p>
      <w:pPr>
        <w:pStyle w:val="BodyText"/>
        <w:ind w:left="330"/>
        <w:spacing w:before="5" w:line="21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松驰支气管平滑肌         </w:t>
      </w:r>
      <w:r>
        <w:rPr>
          <w:rFonts w:ascii="Times New Roman" w:hAnsi="Times New Roman" w:eastAsia="Times New Roman" w:cs="Times New Roman"/>
        </w:rPr>
        <w:t>B.</w:t>
      </w:r>
      <w:r>
        <w:rPr/>
        <w:t>激动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</w:t>
      </w:r>
      <w:r>
        <w:rPr>
          <w:rFonts w:ascii="Times New Roman" w:hAnsi="Times New Roman" w:eastAsia="Times New Roman" w:cs="Times New Roman"/>
        </w:rPr>
        <w:t>-R                        C.</w:t>
      </w:r>
      <w:r>
        <w:rPr/>
        <w:t>收缩支</w:t>
      </w:r>
      <w:r>
        <w:rPr>
          <w:spacing w:val="-1"/>
        </w:rPr>
        <w:t>气管粘膜血管</w:t>
      </w:r>
    </w:p>
    <w:p>
      <w:pPr>
        <w:pStyle w:val="BodyText"/>
        <w:ind w:left="332"/>
        <w:spacing w:before="27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促使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ATP </w:t>
      </w:r>
      <w:r>
        <w:rPr/>
        <w:t>转变为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CAMP            E.</w:t>
      </w:r>
      <w:r>
        <w:rPr/>
        <w:t>抑制组胺等过</w:t>
      </w:r>
      <w:r>
        <w:rPr>
          <w:spacing w:val="-1"/>
        </w:rPr>
        <w:t>敏性物质的释放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、异丙肾上腺素治疗哮喘的常见不良反应是：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腹泻    </w:t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/>
        <w:t>中枢兴奋    </w:t>
      </w:r>
      <w:r>
        <w:rPr>
          <w:rFonts w:ascii="Times New Roman" w:hAnsi="Times New Roman" w:eastAsia="Times New Roman" w:cs="Times New Roman"/>
        </w:rPr>
        <w:t>C.</w:t>
      </w:r>
      <w:r>
        <w:rPr/>
        <w:t>直立性低</w:t>
      </w:r>
      <w:r>
        <w:rPr>
          <w:spacing w:val="-1"/>
        </w:rPr>
        <w:t>血压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心动过速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脑血管意外</w:t>
      </w:r>
    </w:p>
    <w:p>
      <w:pPr>
        <w:spacing w:line="221" w:lineRule="auto"/>
        <w:sectPr>
          <w:pgSz w:w="11907" w:h="16839"/>
          <w:pgMar w:top="1427" w:right="1785" w:bottom="0" w:left="1785" w:header="0" w:footer="0" w:gutter="0"/>
        </w:sectPr>
        <w:rPr/>
      </w:pPr>
    </w:p>
    <w:p>
      <w:pPr>
        <w:pStyle w:val="BodyText"/>
        <w:ind w:left="21" w:right="7" w:hanging="3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、现有一新药，给人静脉注射后可产生轻度心动过速，但平均</w:t>
      </w:r>
      <w:r>
        <w:rPr>
          <w:spacing w:val="-3"/>
        </w:rPr>
        <w:t>动脉血压无变化，还可减少</w:t>
      </w:r>
      <w:r>
        <w:rPr>
          <w:spacing w:val="-1"/>
        </w:rPr>
        <w:t>汗腺分泌和</w:t>
      </w:r>
    </w:p>
    <w:p>
      <w:pPr>
        <w:pStyle w:val="BodyText"/>
        <w:ind w:left="22"/>
        <w:spacing w:before="11" w:line="221" w:lineRule="auto"/>
        <w:rPr/>
      </w:pPr>
      <w:r>
        <w:rPr>
          <w:spacing w:val="-1"/>
        </w:rPr>
        <w:t>扩瞳，不具有中枢效应，该药应属于：</w:t>
      </w:r>
    </w:p>
    <w:p>
      <w:pPr>
        <w:pStyle w:val="BodyText"/>
        <w:ind w:left="330"/>
        <w:spacing w:before="20" w:line="214" w:lineRule="auto"/>
        <w:rPr/>
      </w:pPr>
      <w:r>
        <w:rPr>
          <w:rFonts w:ascii="Times New Roman" w:hAnsi="Times New Roman" w:eastAsia="Times New Roman" w:cs="Times New Roman"/>
        </w:rPr>
        <w:t>A.α-R  </w:t>
      </w:r>
      <w:r>
        <w:rPr/>
        <w:t>阻断药              </w:t>
      </w:r>
      <w:r>
        <w:rPr>
          <w:rFonts w:ascii="Times New Roman" w:hAnsi="Times New Roman" w:eastAsia="Times New Roman" w:cs="Times New Roman"/>
        </w:rPr>
        <w:t>B.β-R </w:t>
      </w:r>
      <w:r>
        <w:rPr/>
        <w:t>激动药      </w:t>
      </w:r>
      <w:r>
        <w:rPr>
          <w:rFonts w:ascii="Times New Roman" w:hAnsi="Times New Roman" w:eastAsia="Times New Roman" w:cs="Times New Roman"/>
        </w:rPr>
        <w:t>C.</w:t>
      </w:r>
      <w:r>
        <w:rPr/>
        <w:t>神经节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/>
        <w:t>受</w:t>
      </w:r>
      <w:r>
        <w:rPr>
          <w:spacing w:val="-1"/>
        </w:rPr>
        <w:t>体激动药</w:t>
      </w:r>
    </w:p>
    <w:p>
      <w:pPr>
        <w:pStyle w:val="BodyText"/>
        <w:ind w:left="332"/>
        <w:spacing w:before="29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  </w:t>
      </w:r>
      <w:r>
        <w:rPr>
          <w:spacing w:val="-2"/>
        </w:rPr>
        <w:t>神经节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 </w:t>
      </w:r>
      <w:r>
        <w:rPr>
          <w:spacing w:val="-2"/>
        </w:rPr>
        <w:t>受体阻断药</w:t>
      </w:r>
      <w:r>
        <w:rPr/>
        <w:t xml:space="preserve">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以上均不是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、静滴剂量过大，易致肾功能衰竭的药物</w:t>
      </w:r>
      <w:r>
        <w:rPr>
          <w:spacing w:val="-2"/>
        </w:rPr>
        <w:t>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</w:t>
      </w:r>
      <w:r>
        <w:rPr>
          <w:rFonts w:ascii="Times New Roman" w:hAnsi="Times New Roman" w:eastAsia="Times New Roman" w:cs="Times New Roman"/>
        </w:rPr>
        <w:t>B.</w:t>
      </w:r>
      <w:r>
        <w:rPr/>
        <w:t>异丙肾上腺素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去甲肾上腺素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多巴胺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麻黄碱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spacing w:val="-2"/>
        </w:rPr>
        <w:t>、肾上腺素与局麻药合用于局麻的目的是：</w:t>
      </w:r>
    </w:p>
    <w:p>
      <w:pPr>
        <w:pStyle w:val="BodyText"/>
        <w:ind w:left="24" w:right="62" w:firstLine="306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使局部血管收缩而止血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预防过敏性休克的发生    </w:t>
      </w:r>
      <w:r>
        <w:rPr>
          <w:rFonts w:ascii="Times New Roman" w:hAnsi="Times New Roman" w:eastAsia="Times New Roman" w:cs="Times New Roman"/>
        </w:rPr>
        <w:t>C.</w:t>
      </w:r>
      <w:r>
        <w:rPr/>
        <w:t>防止低血压的发</w:t>
      </w:r>
      <w:r>
        <w:rPr/>
        <w:t>生</w:t>
      </w:r>
    </w:p>
    <w:p>
      <w:pPr>
        <w:pStyle w:val="BodyText"/>
        <w:ind w:left="332"/>
        <w:spacing w:before="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使局麻时间延长，减少吸收中毒    </w:t>
      </w:r>
      <w:r>
        <w:rPr>
          <w:rFonts w:ascii="Times New Roman" w:hAnsi="Times New Roman" w:eastAsia="Times New Roman" w:cs="Times New Roman"/>
        </w:rPr>
        <w:t>E.</w:t>
      </w:r>
      <w:r>
        <w:rPr/>
        <w:t>使局部血管扩张，使局麻药吸收加快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23</w:t>
      </w:r>
      <w:r>
        <w:rPr>
          <w:spacing w:val="-1"/>
        </w:rPr>
        <w:t>、房室结功能衰竭伴心脏骤停的心跳复苏药最佳是：</w:t>
      </w:r>
    </w:p>
    <w:p>
      <w:pPr>
        <w:pStyle w:val="BodyText"/>
        <w:ind w:left="304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A.</w:t>
      </w:r>
      <w:r>
        <w:rPr>
          <w:spacing w:val="-6"/>
        </w:rPr>
        <w:t>氯化钙</w:t>
      </w:r>
      <w:r>
        <w:rPr>
          <w:spacing w:val="26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B.</w:t>
      </w:r>
      <w:r>
        <w:rPr>
          <w:spacing w:val="-6"/>
        </w:rPr>
        <w:t>利多卡因</w:t>
      </w:r>
      <w:r>
        <w:rPr>
          <w:spacing w:val="23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C.</w:t>
      </w:r>
      <w:r>
        <w:rPr>
          <w:spacing w:val="-6"/>
        </w:rPr>
        <w:t>去甲肾上腺素</w:t>
      </w:r>
      <w:r>
        <w:rPr>
          <w:spacing w:val="23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D.</w:t>
      </w:r>
      <w:r>
        <w:rPr>
          <w:spacing w:val="-6"/>
        </w:rPr>
        <w:t>异丙肾上腺素</w:t>
      </w:r>
      <w:r>
        <w:rPr>
          <w:spacing w:val="22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E.</w:t>
      </w:r>
      <w:r>
        <w:rPr>
          <w:spacing w:val="-6"/>
        </w:rPr>
        <w:t>苯上肾腺素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24</w:t>
      </w:r>
      <w:r>
        <w:rPr/>
        <w:t>、去甲肾上腺素不同于肾上腺素之处是：</w:t>
      </w:r>
    </w:p>
    <w:p>
      <w:pPr>
        <w:pStyle w:val="BodyText"/>
        <w:ind w:left="227"/>
        <w:spacing w:before="7" w:line="23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为儿茶酚胺类药物    </w:t>
      </w:r>
      <w:r>
        <w:rPr>
          <w:rFonts w:ascii="Times New Roman" w:hAnsi="Times New Roman" w:eastAsia="Times New Roman" w:cs="Times New Roman"/>
        </w:rPr>
        <w:t>B.</w:t>
      </w:r>
      <w:r>
        <w:rPr/>
        <w:t>能激动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α-R        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能增加心肌耗氧量</w:t>
      </w:r>
    </w:p>
    <w:p>
      <w:pPr>
        <w:pStyle w:val="BodyText"/>
        <w:ind w:left="18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升高血压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在整体情况下心率会减慢</w:t>
      </w:r>
    </w:p>
    <w:p>
      <w:pPr>
        <w:pStyle w:val="BodyText"/>
        <w:ind w:left="18"/>
        <w:spacing w:before="24" w:line="238" w:lineRule="auto"/>
        <w:rPr/>
      </w:pPr>
      <w:r>
        <w:rPr>
          <w:rFonts w:ascii="Times New Roman" w:hAnsi="Times New Roman" w:eastAsia="Times New Roman" w:cs="Times New Roman"/>
          <w:spacing w:val="-4"/>
        </w:rPr>
        <w:t>25</w:t>
      </w:r>
      <w:r>
        <w:rPr>
          <w:spacing w:val="-4"/>
        </w:rPr>
        <w:t>、属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α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1"/>
        </w:rPr>
        <w:t>1</w:t>
      </w:r>
      <w:r>
        <w:rPr>
          <w:rFonts w:ascii="Times New Roman" w:hAnsi="Times New Roman" w:eastAsia="Times New Roman" w:cs="Times New Roman"/>
          <w:spacing w:val="-4"/>
        </w:rPr>
        <w:t>-R </w:t>
      </w:r>
      <w:r>
        <w:rPr>
          <w:spacing w:val="-4"/>
        </w:rPr>
        <w:t>激动药的药物是：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spacing w:val="-2"/>
        </w:rPr>
        <w:t>去甲肾上腺素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2"/>
        </w:rPr>
        <w:t>肾上腺素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甲氧明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间羟胺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麻黄碱</w:t>
      </w:r>
    </w:p>
    <w:p>
      <w:pPr>
        <w:pStyle w:val="BodyText"/>
        <w:ind w:left="18"/>
        <w:spacing w:before="2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26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、控制支气管哮喘急性发作宜选用：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麻黄碱    </w:t>
      </w:r>
      <w:r>
        <w:rPr>
          <w:rFonts w:ascii="Times New Roman" w:hAnsi="Times New Roman" w:eastAsia="Times New Roman" w:cs="Times New Roman"/>
        </w:rPr>
        <w:t>B.</w:t>
      </w:r>
      <w:r>
        <w:rPr/>
        <w:t>异丙肾上腺素    </w:t>
      </w:r>
      <w:r>
        <w:rPr>
          <w:rFonts w:ascii="Times New Roman" w:hAnsi="Times New Roman" w:eastAsia="Times New Roman" w:cs="Times New Roman"/>
        </w:rPr>
        <w:t>C.</w:t>
      </w:r>
      <w:r>
        <w:rPr/>
        <w:t>多巴</w:t>
      </w:r>
      <w:r>
        <w:rPr>
          <w:spacing w:val="-1"/>
        </w:rPr>
        <w:t>胺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间羟胺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去甲肾上腺素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27</w:t>
      </w:r>
      <w:r>
        <w:rPr>
          <w:spacing w:val="-1"/>
        </w:rPr>
        <w:t>、肾上腺素禁用于：</w:t>
      </w:r>
    </w:p>
    <w:p>
      <w:pPr>
        <w:pStyle w:val="BodyText"/>
        <w:ind w:left="304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-7"/>
        </w:rPr>
        <w:t>A.</w:t>
      </w:r>
      <w:r>
        <w:rPr>
          <w:spacing w:val="-7"/>
        </w:rPr>
        <w:t>支气管哮喘急性发作</w:t>
      </w:r>
      <w:r>
        <w:rPr>
          <w:spacing w:val="27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B.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7"/>
        </w:rPr>
        <w:t>甲亢</w:t>
      </w:r>
      <w:r>
        <w:rPr>
          <w:spacing w:val="23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C.</w:t>
      </w:r>
      <w:r>
        <w:rPr>
          <w:spacing w:val="-7"/>
        </w:rPr>
        <w:t>过敏性休克</w:t>
      </w:r>
      <w:r>
        <w:rPr>
          <w:spacing w:val="22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D.</w:t>
      </w:r>
      <w:r>
        <w:rPr>
          <w:spacing w:val="-7"/>
        </w:rPr>
        <w:t>心脏骤停</w:t>
      </w:r>
      <w:r>
        <w:rPr>
          <w:spacing w:val="23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E.</w:t>
      </w:r>
      <w:r>
        <w:rPr>
          <w:spacing w:val="-7"/>
        </w:rPr>
        <w:t>局部止血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28</w:t>
      </w:r>
      <w:r>
        <w:rPr>
          <w:spacing w:val="-2"/>
        </w:rPr>
        <w:t>、主要用于支气管哮喘轻症治疗的药物是：</w:t>
      </w:r>
    </w:p>
    <w:p>
      <w:pPr>
        <w:pStyle w:val="BodyText"/>
        <w:ind w:left="18" w:right="725" w:firstLine="312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麻黄碱    </w:t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/>
        <w:t>肾上腺素    </w:t>
      </w:r>
      <w:r>
        <w:rPr>
          <w:rFonts w:ascii="Times New Roman" w:hAnsi="Times New Roman" w:eastAsia="Times New Roman" w:cs="Times New Roman"/>
        </w:rPr>
        <w:t>C.</w:t>
      </w:r>
      <w:r>
        <w:rPr/>
        <w:t>异丙肾上</w:t>
      </w:r>
      <w:r>
        <w:rPr>
          <w:spacing w:val="-1"/>
        </w:rPr>
        <w:t>腺素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阿托品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去甲肾上腺素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line="236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29~32</w:t>
      </w:r>
    </w:p>
    <w:p>
      <w:pPr>
        <w:pStyle w:val="BodyText"/>
        <w:ind w:left="330"/>
        <w:spacing w:before="2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心率减慢，血压升高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心率增快，脉压增大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收缩压、舒张压明显升高，脉压变小   </w:t>
      </w:r>
      <w:r>
        <w:rPr>
          <w:rFonts w:ascii="Times New Roman" w:hAnsi="Times New Roman" w:eastAsia="Times New Roman" w:cs="Times New Roman"/>
        </w:rPr>
        <w:t>D.</w:t>
      </w:r>
      <w:r>
        <w:rPr/>
        <w:t>增加收缩压、脉压</w:t>
      </w:r>
      <w:r>
        <w:rPr>
          <w:spacing w:val="-1"/>
        </w:rPr>
        <w:t>，舒张肾血管</w:t>
      </w:r>
    </w:p>
    <w:p>
      <w:pPr>
        <w:pStyle w:val="BodyText"/>
        <w:ind w:left="335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收缩压下降，舒张压上升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</w:rPr>
        <w:t>29</w:t>
      </w:r>
      <w:r>
        <w:rPr/>
        <w:t>、小剂量静滴肾上腺素可引起：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、小剂量静滴去甲肾上腺素可引起：</w:t>
      </w:r>
    </w:p>
    <w:p>
      <w:pPr>
        <w:pStyle w:val="BodyText"/>
        <w:ind w:left="23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、大剂量静滴去甲肾上腺素可引起：</w:t>
      </w:r>
    </w:p>
    <w:p>
      <w:pPr>
        <w:pStyle w:val="BodyText"/>
        <w:ind w:left="46" w:right="5424" w:hanging="23"/>
        <w:spacing w:before="7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32</w:t>
      </w:r>
      <w:r>
        <w:rPr>
          <w:spacing w:val="-4"/>
        </w:rPr>
        <w:t>、治疗量静滴多巴胺可引起：</w:t>
      </w: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33~35</w:t>
      </w:r>
    </w:p>
    <w:p>
      <w:pPr>
        <w:pStyle w:val="BodyText"/>
        <w:ind w:left="330"/>
        <w:spacing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过敏性休克           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出血性休克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早期神经原性休克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感染中毒性休克         </w:t>
      </w:r>
      <w:r>
        <w:rPr>
          <w:rFonts w:ascii="Times New Roman" w:hAnsi="Times New Roman" w:eastAsia="Times New Roman" w:cs="Times New Roman"/>
        </w:rPr>
        <w:t>E.</w:t>
      </w:r>
      <w:r>
        <w:rPr/>
        <w:t>心源性休克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33</w:t>
      </w:r>
      <w:r>
        <w:rPr>
          <w:spacing w:val="-1"/>
        </w:rPr>
        <w:t>、肾上腺素可用于：</w:t>
      </w:r>
    </w:p>
    <w:p>
      <w:pPr>
        <w:pStyle w:val="BodyText"/>
        <w:ind w:left="23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34</w:t>
      </w:r>
      <w:r>
        <w:rPr>
          <w:spacing w:val="-1"/>
        </w:rPr>
        <w:t>、去甲肾上腺素可用于：</w:t>
      </w:r>
    </w:p>
    <w:p>
      <w:pPr>
        <w:pStyle w:val="BodyText"/>
        <w:ind w:left="23"/>
        <w:spacing w:before="4" w:line="236" w:lineRule="auto"/>
        <w:rPr/>
      </w:pPr>
      <w:r>
        <w:rPr>
          <w:rFonts w:ascii="Times New Roman" w:hAnsi="Times New Roman" w:eastAsia="Times New Roman" w:cs="Times New Roman"/>
          <w:spacing w:val="-6"/>
        </w:rPr>
        <w:t>35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6"/>
        </w:rPr>
        <w:t>、阿托品可用于：</w:t>
      </w:r>
    </w:p>
    <w:p>
      <w:pPr>
        <w:pStyle w:val="BodyText"/>
        <w:ind w:left="22"/>
        <w:spacing w:before="5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pStyle w:val="BodyText"/>
        <w:ind w:left="46"/>
        <w:spacing w:before="18" w:line="237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36~39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多巴胺    </w:t>
      </w:r>
      <w:r>
        <w:rPr>
          <w:rFonts w:ascii="Times New Roman" w:hAnsi="Times New Roman" w:eastAsia="Times New Roman" w:cs="Times New Roman"/>
        </w:rPr>
        <w:t>B.</w:t>
      </w:r>
      <w:r>
        <w:rPr/>
        <w:t>麻黄碱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23"/>
        <w:spacing w:before="20" w:line="236" w:lineRule="auto"/>
        <w:rPr/>
      </w:pPr>
      <w:r>
        <w:rPr>
          <w:rFonts w:ascii="Times New Roman" w:hAnsi="Times New Roman" w:eastAsia="Times New Roman" w:cs="Times New Roman"/>
          <w:spacing w:val="-3"/>
        </w:rPr>
        <w:t>36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、直接与受体结合：</w:t>
      </w:r>
    </w:p>
    <w:p>
      <w:pPr>
        <w:pStyle w:val="BodyText"/>
        <w:ind w:left="23"/>
        <w:spacing w:before="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37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、促进去甲肾上腺素释放：</w:t>
      </w:r>
    </w:p>
    <w:p>
      <w:pPr>
        <w:pStyle w:val="BodyText"/>
        <w:ind w:left="23"/>
        <w:spacing w:before="8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38</w:t>
      </w:r>
      <w:r>
        <w:rPr>
          <w:spacing w:val="-1"/>
        </w:rPr>
        <w:t>、激动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</w:t>
      </w:r>
      <w:r>
        <w:rPr>
          <w:rFonts w:ascii="Times New Roman" w:hAnsi="Times New Roman" w:eastAsia="Times New Roman" w:cs="Times New Roman"/>
          <w:spacing w:val="-1"/>
        </w:rPr>
        <w:t>-R</w:t>
      </w:r>
      <w:r>
        <w:rPr>
          <w:spacing w:val="-1"/>
        </w:rPr>
        <w:t>：</w:t>
      </w:r>
    </w:p>
    <w:p>
      <w:pPr>
        <w:pStyle w:val="BodyText"/>
        <w:ind w:left="15" w:right="6266" w:firstLine="7"/>
        <w:spacing w:before="1" w:line="237" w:lineRule="auto"/>
        <w:rPr/>
      </w:pPr>
      <w:r>
        <w:rPr>
          <w:rFonts w:ascii="Times New Roman" w:hAnsi="Times New Roman" w:eastAsia="Times New Roman" w:cs="Times New Roman"/>
          <w:spacing w:val="-6"/>
        </w:rPr>
        <w:t>39</w:t>
      </w:r>
      <w:r>
        <w:rPr>
          <w:spacing w:val="-6"/>
        </w:rPr>
        <w:t>、具排钠利尿作用：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型题：</w:t>
      </w:r>
    </w:p>
    <w:p>
      <w:pPr>
        <w:pStyle w:val="BodyText"/>
        <w:ind w:left="17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40</w:t>
      </w:r>
      <w:r>
        <w:rPr/>
        <w:t>、儿茶酚胺类包括：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</w:t>
      </w:r>
      <w:r>
        <w:rPr>
          <w:rFonts w:ascii="Times New Roman" w:hAnsi="Times New Roman" w:eastAsia="Times New Roman" w:cs="Times New Roman"/>
        </w:rPr>
        <w:t>B.</w:t>
      </w:r>
      <w:r>
        <w:rPr/>
        <w:t>去甲肾上腺素    </w:t>
      </w:r>
      <w:r>
        <w:rPr>
          <w:rFonts w:ascii="Times New Roman" w:hAnsi="Times New Roman" w:eastAsia="Times New Roman" w:cs="Times New Roman"/>
        </w:rPr>
        <w:t>C.</w:t>
      </w:r>
      <w:r>
        <w:rPr/>
        <w:t>异丙肾</w:t>
      </w:r>
      <w:r>
        <w:rPr>
          <w:spacing w:val="-1"/>
        </w:rPr>
        <w:t>上腺素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多巴胺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麻黄碱</w:t>
      </w:r>
    </w:p>
    <w:p>
      <w:pPr>
        <w:pStyle w:val="BodyText"/>
        <w:ind w:left="17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41</w:t>
      </w:r>
      <w:r>
        <w:rPr>
          <w:spacing w:val="-2"/>
        </w:rPr>
        <w:t>、可促进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NA </w:t>
      </w:r>
      <w:r>
        <w:rPr>
          <w:spacing w:val="-2"/>
        </w:rPr>
        <w:t>释放的药物是：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spacing w:val="-1"/>
        </w:rPr>
        <w:t>肾上腺素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多巴胺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麻黄碱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间羟胺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去甲</w:t>
      </w:r>
      <w:r>
        <w:rPr>
          <w:spacing w:val="-2"/>
        </w:rPr>
        <w:t>肾上腺素</w:t>
      </w:r>
    </w:p>
    <w:p>
      <w:pPr>
        <w:spacing w:line="221" w:lineRule="auto"/>
        <w:sectPr>
          <w:pgSz w:w="11907" w:h="16839"/>
          <w:pgMar w:top="1424" w:right="1785" w:bottom="0" w:left="1785" w:header="0" w:footer="0" w:gutter="0"/>
        </w:sectPr>
        <w:rPr/>
      </w:pPr>
    </w:p>
    <w:p>
      <w:pPr>
        <w:pStyle w:val="BodyText"/>
        <w:ind w:left="46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42</w:t>
      </w:r>
      <w:r>
        <w:rPr>
          <w:spacing w:val="-2"/>
        </w:rPr>
        <w:t>、间羟胺与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NA </w:t>
      </w:r>
      <w:r>
        <w:rPr>
          <w:spacing w:val="-2"/>
        </w:rPr>
        <w:t>相比有以下特点：</w:t>
      </w:r>
    </w:p>
    <w:p>
      <w:pPr>
        <w:pStyle w:val="BodyText"/>
        <w:ind w:left="359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可肌注给药          </w:t>
      </w:r>
      <w:r>
        <w:rPr>
          <w:rFonts w:ascii="Times New Roman" w:hAnsi="Times New Roman" w:eastAsia="Times New Roman" w:cs="Times New Roman"/>
        </w:rPr>
        <w:t>B.</w:t>
      </w:r>
      <w:r>
        <w:rPr/>
        <w:t>升压作用较弱但持久    </w:t>
      </w:r>
      <w:r>
        <w:rPr>
          <w:rFonts w:ascii="Times New Roman" w:hAnsi="Times New Roman" w:eastAsia="Times New Roman" w:cs="Times New Roman"/>
        </w:rPr>
        <w:t>C.</w:t>
      </w:r>
      <w:r>
        <w:rPr/>
        <w:t>不易被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MAO </w:t>
      </w:r>
      <w:r>
        <w:rPr/>
        <w:t>代谢</w:t>
      </w:r>
    </w:p>
    <w:p>
      <w:pPr>
        <w:pStyle w:val="BodyText"/>
        <w:ind w:left="361"/>
        <w:spacing w:before="22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不易引起心律失常    </w:t>
      </w:r>
      <w:r>
        <w:rPr>
          <w:rFonts w:ascii="Times New Roman" w:hAnsi="Times New Roman" w:eastAsia="Times New Roman" w:cs="Times New Roman"/>
        </w:rPr>
        <w:t>E.</w:t>
      </w:r>
      <w:r>
        <w:rPr/>
        <w:t>收缩肾血管作用弱</w:t>
      </w:r>
    </w:p>
    <w:p>
      <w:pPr>
        <w:pStyle w:val="BodyText"/>
        <w:ind w:left="46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43</w:t>
      </w:r>
      <w:r>
        <w:rPr>
          <w:spacing w:val="-2"/>
        </w:rPr>
        <w:t>、肾上腺素抢救过敏性休克的作用机制有：</w:t>
      </w:r>
    </w:p>
    <w:p>
      <w:pPr>
        <w:pStyle w:val="BodyText"/>
        <w:ind w:left="359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增加心输出量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升高外周阻力和血压    </w:t>
      </w:r>
      <w:r>
        <w:rPr>
          <w:rFonts w:ascii="Times New Roman" w:hAnsi="Times New Roman" w:eastAsia="Times New Roman" w:cs="Times New Roman"/>
        </w:rPr>
        <w:t>C.</w:t>
      </w:r>
      <w:r>
        <w:rPr/>
        <w:t>松驰支气管平滑肌</w:t>
      </w:r>
    </w:p>
    <w:p>
      <w:pPr>
        <w:pStyle w:val="BodyText"/>
        <w:ind w:left="361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抑制组胺等过敏物质释放    </w:t>
      </w:r>
      <w:r>
        <w:rPr>
          <w:rFonts w:ascii="Times New Roman" w:hAnsi="Times New Roman" w:eastAsia="Times New Roman" w:cs="Times New Roman"/>
        </w:rPr>
        <w:t>E.</w:t>
      </w:r>
      <w:r>
        <w:rPr/>
        <w:t>减轻支气管粘膜水肿</w:t>
      </w:r>
    </w:p>
    <w:p>
      <w:pPr>
        <w:pStyle w:val="BodyText"/>
        <w:ind w:left="54"/>
        <w:spacing w:before="23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52" w:right="55" w:firstLine="15"/>
        <w:spacing w:before="19"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、房室传导阻滞可选用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92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spacing w:val="-92"/>
        </w:rPr>
        <w:t xml:space="preserve"> </w:t>
      </w:r>
      <w:r>
        <w:rPr>
          <w:spacing w:val="-1"/>
        </w:rPr>
        <w:t>治疗，可用于治疗急性肾功能衰竭的拟肾上腺</w:t>
      </w:r>
      <w:r>
        <w:rPr>
          <w:spacing w:val="-2"/>
        </w:rPr>
        <w:t>素药</w:t>
      </w:r>
      <w:r>
        <w:rPr>
          <w:spacing w:val="-4"/>
        </w:rPr>
        <w:t>有</w:t>
      </w:r>
      <w:r>
        <w:rPr>
          <w:u w:val="single" w:color="auto"/>
        </w:rPr>
        <w:t xml:space="preserve">     </w:t>
      </w:r>
      <w:r>
        <w:rPr>
          <w:spacing w:val="-4"/>
        </w:rPr>
        <w:t>。</w:t>
      </w:r>
    </w:p>
    <w:p>
      <w:pPr>
        <w:pStyle w:val="BodyText"/>
        <w:ind w:left="47"/>
        <w:spacing w:before="6" w:line="234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、异丙肾上腺素用于治疗支气管哮喘的机制是</w:t>
      </w:r>
      <w:r>
        <w:rPr>
          <w:u w:val="single" w:color="auto"/>
          <w:spacing w:val="17"/>
        </w:rPr>
        <w:t xml:space="preserve">      </w:t>
      </w:r>
      <w:r>
        <w:rPr/>
        <w:t>，常见的不良反应是</w:t>
      </w:r>
      <w:r>
        <w:rPr>
          <w:u w:val="single" w:color="auto"/>
          <w:spacing w:val="17"/>
        </w:rPr>
        <w:t xml:space="preserve">      </w:t>
      </w:r>
      <w:r>
        <w:rPr/>
        <w:t>。</w:t>
      </w:r>
    </w:p>
    <w:p>
      <w:pPr>
        <w:pStyle w:val="BodyText"/>
        <w:ind w:left="54" w:right="58" w:hanging="3"/>
        <w:spacing w:before="7" w:line="235" w:lineRule="auto"/>
        <w:rPr/>
      </w:pPr>
      <w:r>
        <w:rPr>
          <w:rFonts w:ascii="Times New Roman" w:hAnsi="Times New Roman" w:eastAsia="Times New Roman" w:cs="Times New Roman"/>
        </w:rPr>
        <w:t>3</w:t>
      </w:r>
      <w:r>
        <w:rPr/>
        <w:t>、小剂量多巴胺主要激动</w:t>
      </w:r>
      <w:r>
        <w:rPr>
          <w:u w:val="single" w:color="auto"/>
        </w:rPr>
        <w:t xml:space="preserve">       </w:t>
      </w:r>
      <w:r>
        <w:rPr>
          <w:spacing w:val="-92"/>
        </w:rPr>
        <w:t xml:space="preserve"> </w:t>
      </w:r>
      <w:r>
        <w:rPr/>
        <w:t>受体，使肾</w:t>
      </w:r>
      <w:r>
        <w:rPr>
          <w:spacing w:val="-1"/>
        </w:rPr>
        <w:t>、肠系膜、脑及 冠脉血管扩张；而大剂量时</w:t>
      </w:r>
      <w:r>
        <w:rPr>
          <w:spacing w:val="-3"/>
        </w:rPr>
        <w:t>则可激动</w:t>
      </w:r>
      <w:r>
        <w:rPr>
          <w:u w:val="single" w:color="auto"/>
        </w:rPr>
        <w:t xml:space="preserve">      </w:t>
      </w:r>
    </w:p>
    <w:p>
      <w:pPr>
        <w:pStyle w:val="BodyText"/>
        <w:ind w:left="55"/>
        <w:spacing w:before="11" w:line="220" w:lineRule="auto"/>
        <w:rPr/>
      </w:pPr>
      <w:r>
        <w:rPr>
          <w:spacing w:val="-3"/>
        </w:rPr>
        <w:t>受体，使血管收缩。</w:t>
      </w:r>
    </w:p>
    <w:p>
      <w:pPr>
        <w:pStyle w:val="BodyText"/>
        <w:ind w:left="46"/>
        <w:spacing w:before="21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、激动去甲肾上腺素能神经末稍突触前膜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 </w:t>
      </w:r>
      <w:r>
        <w:rPr>
          <w:spacing w:val="-1"/>
        </w:rPr>
        <w:t>和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受体的效应分别是</w:t>
      </w:r>
      <w:r>
        <w:rPr>
          <w:u w:val="single" w:color="auto"/>
          <w:spacing w:val="-1"/>
        </w:rPr>
        <w:t xml:space="preserve">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53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、去氧肾上腺素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新福林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spacing w:val="-1"/>
        </w:rPr>
        <w:t>临床用于</w:t>
      </w:r>
      <w:r>
        <w:rPr>
          <w:u w:val="single" w:color="auto"/>
          <w:spacing w:val="-1"/>
        </w:rPr>
        <w:t xml:space="preserve">       </w:t>
      </w:r>
      <w:r>
        <w:rPr>
          <w:spacing w:val="-84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62" w:hanging="10"/>
        <w:spacing w:before="29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、间羟胺的拟肾上腺素作用机制是</w:t>
      </w:r>
      <w:r>
        <w:rPr>
          <w:u w:val="single" w:color="auto"/>
          <w:spacing w:val="-1"/>
        </w:rPr>
        <w:t xml:space="preserve">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，其升压作用</w:t>
      </w:r>
      <w:r>
        <w:rPr>
          <w:spacing w:val="-2"/>
        </w:rPr>
        <w:t>较去甲肾上腺素</w:t>
      </w:r>
      <w:r>
        <w:rPr>
          <w:spacing w:val="-104"/>
        </w:rPr>
        <w:t xml:space="preserve"> </w:t>
      </w:r>
      <w:r>
        <w:rPr>
          <w:u w:val="single" w:color="auto"/>
          <w:spacing w:val="-2"/>
        </w:rPr>
        <w:t xml:space="preserve">      </w:t>
      </w:r>
      <w:r>
        <w:rPr>
          <w:spacing w:val="-2"/>
        </w:rPr>
        <w:t>，</w:t>
      </w:r>
      <w:r>
        <w:rPr>
          <w:spacing w:val="-5"/>
        </w:rPr>
        <w:t>临床主要</w:t>
      </w:r>
    </w:p>
    <w:p>
      <w:pPr>
        <w:pStyle w:val="BodyText"/>
        <w:ind w:left="53"/>
        <w:spacing w:before="7" w:line="222" w:lineRule="auto"/>
        <w:rPr/>
      </w:pPr>
      <w:r>
        <w:rPr>
          <w:spacing w:val="-2"/>
        </w:rPr>
        <w:t>用于</w:t>
      </w:r>
      <w:r>
        <w:rPr>
          <w:u w:val="single" w:color="auto"/>
          <w:spacing w:val="-2"/>
        </w:rPr>
        <w:t xml:space="preserve">       </w:t>
      </w:r>
      <w:r>
        <w:rPr>
          <w:spacing w:val="-92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17"/>
        </w:rPr>
        <w:t xml:space="preserve">      </w:t>
      </w:r>
      <w:r>
        <w:rPr>
          <w:spacing w:val="-2"/>
        </w:rPr>
        <w:t>。</w:t>
      </w:r>
    </w:p>
    <w:p>
      <w:pPr>
        <w:pStyle w:val="BodyText"/>
        <w:ind w:left="51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、去甲肾上腺素临床用于</w:t>
      </w:r>
      <w:r>
        <w:rPr>
          <w:u w:val="single" w:color="auto"/>
          <w:spacing w:val="-1"/>
        </w:rPr>
        <w:t xml:space="preserve">      </w:t>
      </w:r>
      <w:r>
        <w:rPr>
          <w:spacing w:val="-95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</w:t>
      </w:r>
      <w:r>
        <w:rPr>
          <w:spacing w:val="-79"/>
        </w:rPr>
        <w:t xml:space="preserve"> </w:t>
      </w:r>
      <w:r>
        <w:rPr>
          <w:spacing w:val="-1"/>
        </w:rPr>
        <w:t>的治疗，其主 要的不良反应有</w:t>
      </w:r>
      <w:r>
        <w:rPr>
          <w:u w:val="single" w:color="auto"/>
          <w:spacing w:val="-1"/>
        </w:rPr>
        <w:t xml:space="preserve">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59" w:right="46" w:hanging="3"/>
        <w:spacing w:before="4" w:line="237" w:lineRule="auto"/>
        <w:rPr/>
      </w:pP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spacing w:val="-3"/>
        </w:rPr>
        <w:t>、在拟肾上腺素药中，可用于轻症和预防哮喘发作的药物是</w:t>
      </w:r>
      <w:r>
        <w:rPr>
          <w:spacing w:val="-104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6"/>
        </w:rPr>
        <w:t xml:space="preserve"> </w:t>
      </w:r>
      <w:r>
        <w:rPr>
          <w:spacing w:val="-3"/>
        </w:rPr>
        <w:t>仅通过注射治疗严重哮</w:t>
      </w:r>
      <w:r>
        <w:rPr>
          <w:spacing w:val="-4"/>
        </w:rPr>
        <w:t>喘发作的</w:t>
      </w:r>
    </w:p>
    <w:p>
      <w:pPr>
        <w:pStyle w:val="BodyText"/>
        <w:ind w:left="53"/>
        <w:spacing w:before="6" w:line="221" w:lineRule="auto"/>
        <w:rPr/>
      </w:pPr>
      <w:r>
        <w:rPr>
          <w:spacing w:val="-1"/>
        </w:rPr>
        <w:t>药物是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51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spacing w:val="-2"/>
        </w:rPr>
        <w:t>、肾上腺素临床用于</w:t>
      </w:r>
      <w:r>
        <w:rPr>
          <w:spacing w:val="-104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80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     </w:t>
      </w:r>
      <w:r>
        <w:rPr>
          <w:spacing w:val="-82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</w:t>
      </w:r>
      <w:r>
        <w:rPr>
          <w:u w:val="single" w:color="auto"/>
          <w:spacing w:val="-3"/>
        </w:rPr>
        <w:t xml:space="preserve">     </w:t>
      </w:r>
      <w:r>
        <w:rPr>
          <w:spacing w:val="-96"/>
        </w:rPr>
        <w:t xml:space="preserve"> </w:t>
      </w:r>
      <w:r>
        <w:rPr>
          <w:spacing w:val="-3"/>
        </w:rPr>
        <w:t>和</w:t>
      </w:r>
      <w:r>
        <w:rPr>
          <w:u w:val="single" w:color="auto"/>
        </w:rPr>
        <w:t xml:space="preserve">        </w:t>
      </w:r>
      <w:r>
        <w:rPr>
          <w:spacing w:val="-3"/>
        </w:rPr>
        <w:t>。</w:t>
      </w:r>
    </w:p>
    <w:p>
      <w:pPr>
        <w:pStyle w:val="BodyText"/>
        <w:ind w:left="67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、肾上腺素使皮肤粘膜血管</w:t>
      </w:r>
      <w:r>
        <w:rPr>
          <w:spacing w:val="-91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77"/>
        </w:rPr>
        <w:t xml:space="preserve"> </w:t>
      </w:r>
      <w:r>
        <w:rPr>
          <w:spacing w:val="-2"/>
        </w:rPr>
        <w:t>，使骨骼肌血管</w:t>
      </w:r>
      <w:r>
        <w:rPr>
          <w:spacing w:val="-105"/>
        </w:rPr>
        <w:t xml:space="preserve"> </w:t>
      </w:r>
      <w:r>
        <w:rPr>
          <w:u w:val="single" w:color="auto"/>
          <w:spacing w:val="-2"/>
        </w:rPr>
        <w:t xml:space="preserve">         </w:t>
      </w:r>
      <w:r>
        <w:rPr>
          <w:spacing w:val="-2"/>
        </w:rPr>
        <w:t>。</w:t>
      </w:r>
    </w:p>
    <w:p>
      <w:pPr>
        <w:pStyle w:val="BodyText"/>
        <w:ind w:left="51"/>
        <w:spacing w:before="5" w:line="221" w:lineRule="auto"/>
        <w:rPr/>
      </w:pPr>
      <w:r>
        <w:rPr>
          <w:spacing w:val="-1"/>
        </w:rPr>
        <w:t>三、问答题</w:t>
      </w:r>
    </w:p>
    <w:p>
      <w:pPr>
        <w:pStyle w:val="BodyText"/>
        <w:ind w:left="6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、请比较肾上腺素、异丙肾上腺素和去甲肾上腺素对心血管的作用。</w:t>
      </w:r>
    </w:p>
    <w:p>
      <w:pPr>
        <w:pStyle w:val="BodyText"/>
        <w:ind w:left="53"/>
        <w:spacing w:before="4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54"/>
        <w:spacing w:before="23" w:line="222" w:lineRule="auto"/>
        <w:rPr/>
      </w:pPr>
      <w:r>
        <w:rPr>
          <w:spacing w:val="-4"/>
        </w:rPr>
        <w:t>一、选择题</w:t>
      </w:r>
    </w:p>
    <w:p>
      <w:pPr>
        <w:ind w:left="173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D. 2D.3 C. 4D. 5 D.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6C.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E.10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C.11 D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12D.13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</w:t>
      </w:r>
    </w:p>
    <w:p>
      <w:pPr>
        <w:ind w:left="67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C.15 A.16 B.17 A.18 C.19 D.20 E.2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C.22 D.23 D.24 E. 25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C.26 B</w:t>
      </w:r>
    </w:p>
    <w:p>
      <w:pPr>
        <w:ind w:left="47"/>
        <w:spacing w:before="6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B.28 A.29 B.30 A.31 C.32 D.33 A.34 C.35 D.36 C.37 C. 38 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.39 A</w:t>
      </w:r>
    </w:p>
    <w:p>
      <w:pPr>
        <w:ind w:left="46"/>
        <w:spacing w:before="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40 ABCD.41 BCD.42 ABCDE.43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ABCDE</w:t>
      </w:r>
    </w:p>
    <w:p>
      <w:pPr>
        <w:pStyle w:val="BodyText"/>
        <w:ind w:left="54"/>
        <w:spacing w:before="1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7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、阿托品；异丙肾上腺素；多巴胺</w:t>
      </w:r>
    </w:p>
    <w:p>
      <w:pPr>
        <w:pStyle w:val="BodyText"/>
        <w:ind w:left="153"/>
        <w:spacing w:before="7" w:line="217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、激动支气管平滑肌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1"/>
        </w:rPr>
        <w:t xml:space="preserve"> </w:t>
      </w:r>
      <w:r>
        <w:rPr>
          <w:spacing w:val="-1"/>
        </w:rPr>
        <w:t>受体</w:t>
      </w:r>
      <w:r>
        <w:rPr>
          <w:rFonts w:ascii="Times New Roman" w:hAnsi="Times New Roman" w:eastAsia="Times New Roman" w:cs="Times New Roman"/>
          <w:spacing w:val="-1"/>
        </w:rPr>
        <w:t>;</w:t>
      </w:r>
      <w:r>
        <w:rPr>
          <w:spacing w:val="-1"/>
        </w:rPr>
        <w:t>心律失常和耐受性</w:t>
      </w:r>
    </w:p>
    <w:p>
      <w:pPr>
        <w:pStyle w:val="BodyText"/>
        <w:ind w:left="157"/>
        <w:spacing w:before="24" w:line="23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6"/>
        </w:rPr>
        <w:t>、</w:t>
      </w:r>
      <w:r>
        <w:rPr/>
        <w:t>DA</w:t>
      </w:r>
      <w:r>
        <w:rPr>
          <w:spacing w:val="6"/>
        </w:rPr>
        <w:t>；</w:t>
      </w:r>
      <w:r>
        <w:rPr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</w:t>
      </w:r>
    </w:p>
    <w:p>
      <w:pPr>
        <w:pStyle w:val="BodyText"/>
        <w:ind w:left="152"/>
        <w:spacing w:before="4" w:line="21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NA </w:t>
      </w:r>
      <w:r>
        <w:rPr>
          <w:spacing w:val="-1"/>
        </w:rPr>
        <w:t>释放减少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负反馈调节</w:t>
      </w:r>
      <w:r>
        <w:rPr>
          <w:rFonts w:ascii="Times New Roman" w:hAnsi="Times New Roman" w:eastAsia="Times New Roman" w:cs="Times New Roman"/>
          <w:spacing w:val="-1"/>
        </w:rPr>
        <w:t>);NA </w:t>
      </w:r>
      <w:r>
        <w:rPr>
          <w:spacing w:val="-1"/>
        </w:rPr>
        <w:t>释放增加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正反馈调节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pStyle w:val="BodyText"/>
        <w:ind w:left="158"/>
        <w:spacing w:before="2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、散瞳检查眼底；阵发性室上性心动过速</w:t>
      </w:r>
    </w:p>
    <w:p>
      <w:pPr>
        <w:pStyle w:val="BodyText"/>
        <w:ind w:left="368" w:right="113" w:hanging="316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、直接激动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 </w:t>
      </w:r>
      <w:r>
        <w:rPr>
          <w:spacing w:val="-1"/>
        </w:rPr>
        <w:t>受体（对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受体作用弱</w:t>
      </w:r>
      <w:r>
        <w:rPr>
          <w:spacing w:val="5"/>
        </w:rPr>
        <w:t>）；</w:t>
      </w:r>
      <w:r>
        <w:rPr>
          <w:spacing w:val="-1"/>
        </w:rPr>
        <w:t>促进神经未梢释放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</w:t>
      </w:r>
      <w:r>
        <w:rPr>
          <w:spacing w:val="-1"/>
        </w:rPr>
        <w:t>；弱而持久；各种休克早</w:t>
      </w:r>
      <w:r>
        <w:rPr>
          <w:spacing w:val="-2"/>
        </w:rPr>
        <w:t>期；药物中毒或腰麻引起的低血压。</w:t>
      </w:r>
    </w:p>
    <w:p>
      <w:pPr>
        <w:pStyle w:val="BodyText"/>
        <w:ind w:left="369" w:right="63" w:hanging="318"/>
        <w:spacing w:before="12" w:line="234" w:lineRule="auto"/>
        <w:rPr/>
      </w:pPr>
      <w:r>
        <w:rPr>
          <w:rFonts w:ascii="Times New Roman" w:hAnsi="Times New Roman" w:eastAsia="Times New Roman" w:cs="Times New Roman"/>
        </w:rPr>
        <w:t>7</w:t>
      </w:r>
      <w:r>
        <w:rPr/>
        <w:t>、某些休克如早期神经源性休克和药物中毒、腰麻引起的低血压</w:t>
      </w:r>
      <w:r>
        <w:rPr>
          <w:spacing w:val="-1"/>
        </w:rPr>
        <w:t>；上消化道出血；局部组</w:t>
      </w:r>
      <w:r>
        <w:rPr>
          <w:spacing w:val="-1"/>
        </w:rPr>
        <w:t>织缺血坏死；急性肾功能衰竭</w:t>
      </w:r>
    </w:p>
    <w:p>
      <w:pPr>
        <w:pStyle w:val="BodyText"/>
        <w:ind w:left="56"/>
        <w:spacing w:before="1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、麻黄碱；肾上腺素</w:t>
      </w:r>
    </w:p>
    <w:p>
      <w:pPr>
        <w:pStyle w:val="BodyText"/>
        <w:ind w:left="367" w:right="64" w:hanging="316"/>
        <w:spacing w:before="6" w:line="236" w:lineRule="auto"/>
        <w:rPr/>
      </w:pPr>
      <w:r>
        <w:rPr>
          <w:rFonts w:ascii="Times New Roman" w:hAnsi="Times New Roman" w:eastAsia="Times New Roman" w:cs="Times New Roman"/>
        </w:rPr>
        <w:t>9</w:t>
      </w:r>
      <w:r>
        <w:rPr/>
        <w:t>、心跳聚停；过敏性休克；支气管哮喘和其它速发型变态反</w:t>
      </w:r>
      <w:r>
        <w:rPr>
          <w:spacing w:val="-1"/>
        </w:rPr>
        <w:t>应性疾病如荨麻疹、血管神经</w:t>
      </w:r>
      <w:r>
        <w:rPr>
          <w:spacing w:val="-1"/>
        </w:rPr>
        <w:t>性水肿；与局麻药配伍和局部止血</w:t>
      </w:r>
    </w:p>
    <w:p>
      <w:pPr>
        <w:pStyle w:val="BodyText"/>
        <w:ind w:left="67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、收缩；舒张</w:t>
      </w:r>
    </w:p>
    <w:p>
      <w:pPr>
        <w:pStyle w:val="BodyText"/>
        <w:ind w:left="51"/>
        <w:spacing w:before="6" w:line="214" w:lineRule="auto"/>
        <w:rPr/>
      </w:pPr>
      <w:r>
        <w:rPr>
          <w:spacing w:val="-1"/>
        </w:rPr>
        <w:t>三、问答题</w:t>
      </w:r>
    </w:p>
    <w:tbl>
      <w:tblPr>
        <w:tblStyle w:val="TableNormal"/>
        <w:tblW w:w="832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6"/>
        <w:gridCol w:w="1016"/>
        <w:gridCol w:w="857"/>
        <w:gridCol w:w="1232"/>
        <w:gridCol w:w="1366"/>
        <w:gridCol w:w="1311"/>
        <w:gridCol w:w="1196"/>
      </w:tblGrid>
      <w:tr>
        <w:trPr>
          <w:trHeight w:val="283" w:hRule="atLeast"/>
        </w:trPr>
        <w:tc>
          <w:tcPr>
            <w:tcW w:w="13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药物</w:t>
            </w:r>
          </w:p>
        </w:tc>
        <w:tc>
          <w:tcPr>
            <w:tcW w:w="10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1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心缩力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6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心率</w:t>
            </w:r>
          </w:p>
        </w:tc>
        <w:tc>
          <w:tcPr>
            <w:tcW w:w="1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9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心输出量</w:t>
            </w:r>
          </w:p>
        </w:tc>
        <w:tc>
          <w:tcPr>
            <w:tcW w:w="13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7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心肌耗氧量</w:t>
            </w:r>
          </w:p>
        </w:tc>
        <w:tc>
          <w:tcPr>
            <w:tcW w:w="13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5"/>
              <w:spacing w:before="34" w:line="210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血压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4"/>
              </w:rPr>
              <w:t>SP/DP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7"/>
              <w:spacing w:before="34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外周阻力</w:t>
            </w:r>
          </w:p>
        </w:tc>
      </w:tr>
      <w:tr>
        <w:trPr>
          <w:trHeight w:val="264" w:hRule="atLeast"/>
        </w:trPr>
        <w:tc>
          <w:tcPr>
            <w:tcW w:w="1346" w:type="dxa"/>
            <w:vAlign w:val="top"/>
            <w:tcBorders>
              <w:top w:val="single" w:color="000000" w:sz="4" w:space="0"/>
            </w:tcBorders>
          </w:tcPr>
          <w:p>
            <w:pPr>
              <w:ind w:left="54"/>
              <w:spacing w:before="28" w:line="19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去甲肾上腺素</w:t>
            </w:r>
          </w:p>
        </w:tc>
        <w:tc>
          <w:tcPr>
            <w:tcW w:w="10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9"/>
              <w:spacing w:before="49" w:line="203" w:lineRule="auto"/>
              <w:rPr/>
            </w:pPr>
            <w:r>
              <w:rPr/>
              <w:t>+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9"/>
              <w:spacing w:before="141" w:line="100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12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4"/>
              <w:spacing w:before="49" w:line="203" w:lineRule="auto"/>
              <w:rPr/>
            </w:pPr>
            <w:r>
              <w:rPr>
                <w:spacing w:val="2"/>
                <w:w w:val="140"/>
              </w:rPr>
              <w:t>±</w:t>
            </w:r>
          </w:p>
        </w:tc>
        <w:tc>
          <w:tcPr>
            <w:tcW w:w="1366" w:type="dxa"/>
            <w:vAlign w:val="top"/>
            <w:tcBorders>
              <w:top w:val="single" w:color="000000" w:sz="4" w:space="0"/>
            </w:tcBorders>
          </w:tcPr>
          <w:p>
            <w:pPr>
              <w:ind w:left="208"/>
              <w:spacing w:before="28" w:line="19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6"/>
                <w:w w:val="125"/>
              </w:rPr>
              <w:t>+</w:t>
            </w:r>
          </w:p>
        </w:tc>
        <w:tc>
          <w:tcPr>
            <w:tcW w:w="131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/>
              <w:spacing w:before="49" w:line="203" w:lineRule="auto"/>
              <w:rPr/>
            </w:pPr>
            <w:r>
              <w:rPr>
                <w:spacing w:val="-1"/>
              </w:rPr>
              <w:t>+++/+++</w:t>
            </w:r>
          </w:p>
        </w:tc>
        <w:tc>
          <w:tcPr>
            <w:tcW w:w="11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9"/>
              <w:spacing w:before="49" w:line="203" w:lineRule="auto"/>
              <w:rPr/>
            </w:pPr>
            <w:r>
              <w:rPr>
                <w:spacing w:val="-1"/>
              </w:rPr>
              <w:t>+++</w:t>
            </w:r>
          </w:p>
        </w:tc>
      </w:tr>
      <w:tr>
        <w:trPr>
          <w:trHeight w:val="270" w:hRule="atLeast"/>
        </w:trPr>
        <w:tc>
          <w:tcPr>
            <w:tcW w:w="1346" w:type="dxa"/>
            <w:vAlign w:val="top"/>
          </w:tcPr>
          <w:p>
            <w:pPr>
              <w:ind w:left="69"/>
              <w:spacing w:before="35" w:line="19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肾上腺素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69"/>
              <w:spacing w:before="56" w:line="202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34"/>
              <w:spacing w:before="56" w:line="202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217"/>
              <w:spacing w:before="56" w:line="202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85"/>
              <w:spacing w:before="56" w:line="202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1311" w:type="dxa"/>
            <w:vAlign w:val="top"/>
          </w:tcPr>
          <w:p>
            <w:pPr>
              <w:pStyle w:val="TableText"/>
              <w:ind w:left="139"/>
              <w:spacing w:before="57" w:line="201" w:lineRule="auto"/>
              <w:rPr/>
            </w:pPr>
            <w:r>
              <w:rPr>
                <w:spacing w:val="-1"/>
              </w:rPr>
              <w:t>+++/-,0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154"/>
              <w:spacing w:before="148" w:line="100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88" w:hRule="atLeast"/>
        </w:trPr>
        <w:tc>
          <w:tcPr>
            <w:tcW w:w="1346" w:type="dxa"/>
            <w:vAlign w:val="top"/>
            <w:tcBorders>
              <w:bottom w:val="single" w:color="000000" w:sz="4" w:space="0"/>
            </w:tcBorders>
          </w:tcPr>
          <w:p>
            <w:pPr>
              <w:ind w:left="53"/>
              <w:spacing w:before="40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异丙肾上腺素</w:t>
            </w:r>
          </w:p>
        </w:tc>
        <w:tc>
          <w:tcPr>
            <w:tcW w:w="10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9"/>
              <w:spacing w:before="60" w:line="216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4"/>
              <w:spacing w:before="60" w:line="216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12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7"/>
              <w:spacing w:before="60" w:line="216" w:lineRule="auto"/>
              <w:rPr/>
            </w:pPr>
            <w:r>
              <w:rPr>
                <w:spacing w:val="-1"/>
              </w:rPr>
              <w:t>+++</w:t>
            </w:r>
          </w:p>
        </w:tc>
        <w:tc>
          <w:tcPr>
            <w:tcW w:w="13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5"/>
              <w:spacing w:before="60" w:line="216" w:lineRule="auto"/>
              <w:rPr/>
            </w:pPr>
            <w:r>
              <w:rPr>
                <w:spacing w:val="-1"/>
              </w:rPr>
              <w:t>++</w:t>
            </w:r>
          </w:p>
        </w:tc>
        <w:tc>
          <w:tcPr>
            <w:tcW w:w="13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60" w:line="216" w:lineRule="auto"/>
              <w:rPr/>
            </w:pPr>
            <w:r>
              <w:rPr>
                <w:spacing w:val="1"/>
              </w:rPr>
              <w:t>++/-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4"/>
              <w:spacing w:before="151" w:line="101" w:lineRule="exact"/>
              <w:rPr/>
            </w:pPr>
            <w:r>
              <w:rPr>
                <w:spacing w:val="-3"/>
                <w:position w:val="-6"/>
              </w:rPr>
              <w:t>--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24" w:right="1749" w:bottom="0" w:left="175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699"/>
        <w:spacing w:before="68" w:line="220" w:lineRule="auto"/>
        <w:outlineLvl w:val="0"/>
        <w:rPr/>
      </w:pPr>
      <w:r>
        <w:rPr>
          <w:b/>
          <w:bCs/>
          <w:spacing w:val="-4"/>
        </w:rPr>
        <w:t>第十一章</w:t>
      </w:r>
      <w:r>
        <w:rPr>
          <w:spacing w:val="13"/>
        </w:rPr>
        <w:t xml:space="preserve">  </w:t>
      </w:r>
      <w:r>
        <w:rPr>
          <w:b/>
          <w:bCs/>
          <w:spacing w:val="-4"/>
        </w:rPr>
        <w:t>肾上腺素受体阻断药</w:t>
      </w:r>
    </w:p>
    <w:p>
      <w:pPr>
        <w:pStyle w:val="BodyText"/>
        <w:ind w:left="16" w:right="7277" w:firstLine="9"/>
        <w:spacing w:before="22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、外周血管痉挛性疾病可选用何药治疗：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山莨菪碱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异丙肾上腺素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间羟胺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普萘洛尔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酚妥拉明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肾上腺素升压作用的翻转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是指：</w:t>
      </w:r>
    </w:p>
    <w:p>
      <w:pPr>
        <w:pStyle w:val="BodyText"/>
        <w:ind w:left="16"/>
        <w:spacing w:before="4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给予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1"/>
        </w:rPr>
        <w:t>受体阻断药后出现升压效应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给予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 </w:t>
      </w:r>
      <w:r>
        <w:rPr>
          <w:spacing w:val="-1"/>
        </w:rPr>
        <w:t>受体阻断药后出现降压效应</w:t>
      </w:r>
    </w:p>
    <w:p>
      <w:pPr>
        <w:pStyle w:val="BodyText"/>
        <w:ind w:left="22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肾上腺素具有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受体激动效应    </w:t>
      </w:r>
      <w:r>
        <w:rPr>
          <w:spacing w:val="-2"/>
        </w:rPr>
        <w:t xml:space="preserve"> 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收缩上升，舒张压不变或下降</w:t>
      </w:r>
    </w:p>
    <w:p>
      <w:pPr>
        <w:pStyle w:val="BodyText"/>
        <w:ind w:left="18"/>
        <w:spacing w:before="27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2"/>
        </w:rPr>
        <w:t>由于升高血压，对脑血管的被动扩张作用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、 普萘洛尔不具有下述哪项药理作用：</w:t>
      </w:r>
    </w:p>
    <w:p>
      <w:pPr>
        <w:pStyle w:val="BodyText"/>
        <w:ind w:left="16"/>
        <w:spacing w:before="4" w:line="213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/>
        <w:t>阻断心脏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β1</w:t>
      </w:r>
      <w:r>
        <w:rPr/>
        <w:t>受体及支气管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β2 </w:t>
      </w:r>
      <w:r>
        <w:rPr/>
        <w:t>受体      </w:t>
      </w:r>
      <w:r>
        <w:rPr>
          <w:rFonts w:ascii="Times New Roman" w:hAnsi="Times New Roman" w:eastAsia="Times New Roman" w:cs="Times New Roman"/>
        </w:rPr>
        <w:t>B.</w:t>
      </w:r>
      <w:r>
        <w:rPr/>
        <w:t>生物利用度低</w:t>
      </w:r>
    </w:p>
    <w:p>
      <w:pPr>
        <w:pStyle w:val="BodyText"/>
        <w:ind w:left="22"/>
        <w:spacing w:before="31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抑制肾素释放            </w:t>
      </w:r>
      <w:r>
        <w:rPr>
          <w:spacing w:val="-1"/>
        </w:rPr>
        <w:t xml:space="preserve">     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膜稳定作用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内在拟交感作用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、下列具有拟胆碱作用的药物是：</w:t>
      </w:r>
    </w:p>
    <w:p>
      <w:pPr>
        <w:pStyle w:val="BodyText"/>
        <w:ind w:left="16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间羟胺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多巴酚丁胺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酚苄明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酚妥拉明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山莨菪碱</w:t>
      </w:r>
    </w:p>
    <w:p>
      <w:pPr>
        <w:pStyle w:val="BodyText"/>
        <w:ind w:left="2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、静注普萘洛尔后再静注下列哪一种药物可表现</w:t>
      </w:r>
      <w:r>
        <w:rPr>
          <w:spacing w:val="-2"/>
        </w:rPr>
        <w:t>升压效应</w:t>
      </w:r>
    </w:p>
    <w:p>
      <w:pPr>
        <w:pStyle w:val="BodyText"/>
        <w:ind w:left="23" w:right="96" w:hanging="7"/>
        <w:spacing w:before="9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    </w:t>
      </w:r>
      <w:r>
        <w:rPr>
          <w:rFonts w:ascii="Times New Roman" w:hAnsi="Times New Roman" w:eastAsia="Times New Roman" w:cs="Times New Roman"/>
        </w:rPr>
        <w:t>B.</w:t>
      </w:r>
      <w:r>
        <w:rPr/>
        <w:t>异丙肾上腺素        </w:t>
      </w:r>
      <w:r>
        <w:rPr>
          <w:rFonts w:ascii="Times New Roman" w:hAnsi="Times New Roman" w:eastAsia="Times New Roman" w:cs="Times New Roman"/>
        </w:rPr>
        <w:t>C.</w:t>
      </w:r>
      <w:r>
        <w:rPr/>
        <w:t>氯丙嗪  </w:t>
      </w:r>
      <w:r>
        <w:rPr>
          <w:spacing w:val="-1"/>
        </w:rPr>
        <w:t xml:space="preserve">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东莨菪碱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2"/>
        </w:rPr>
        <w:t>新斯的明</w:t>
      </w:r>
    </w:p>
    <w:p>
      <w:pPr>
        <w:pStyle w:val="BodyText"/>
        <w:ind w:left="23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 静滴去甲肾上腺素发生外漏，最佳的处理方</w:t>
      </w:r>
      <w:r>
        <w:rPr>
          <w:spacing w:val="-3"/>
        </w:rPr>
        <w:t>式是：</w:t>
      </w:r>
    </w:p>
    <w:p>
      <w:pPr>
        <w:pStyle w:val="BodyText"/>
        <w:ind w:left="24" w:right="115" w:hanging="8"/>
        <w:spacing w:before="7" w:line="239" w:lineRule="auto"/>
        <w:rPr/>
      </w:pPr>
      <w:r>
        <w:rPr>
          <w:rFonts w:ascii="Times New Roman" w:hAnsi="Times New Roman" w:eastAsia="Times New Roman" w:cs="Times New Roman"/>
        </w:rPr>
        <w:t>A.       </w:t>
      </w:r>
      <w:r>
        <w:rPr/>
        <w:t>局部注射局部麻醉药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肌内注射酚妥拉明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局部注射酚妥</w:t>
      </w:r>
      <w:r>
        <w:rPr>
          <w:spacing w:val="-2"/>
        </w:rPr>
        <w:t>拉明</w:t>
      </w:r>
    </w:p>
    <w:p>
      <w:pPr>
        <w:pStyle w:val="BodyText"/>
        <w:ind w:left="18"/>
        <w:spacing w:line="213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局部注射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1"/>
        </w:rPr>
        <w:t>受体阻断药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局部浸润用肤轻松软膏</w:t>
      </w:r>
    </w:p>
    <w:p>
      <w:pPr>
        <w:pStyle w:val="BodyText"/>
        <w:ind w:left="22"/>
        <w:spacing w:before="3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、酚妥拉明治疗充血性心力衰竭是因为：</w:t>
      </w:r>
    </w:p>
    <w:p>
      <w:pPr>
        <w:pStyle w:val="BodyText"/>
        <w:ind w:left="30" w:right="9" w:hanging="14"/>
        <w:spacing w:before="6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能增强心肌收缩力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有抗胆碱作用，心率加快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利尿消肿，减轻心脏</w:t>
      </w:r>
      <w:r>
        <w:rPr>
          <w:spacing w:val="-4"/>
        </w:rPr>
        <w:t>负担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降低心肌耗氧量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扩张血管，降低外周阻力，减轻心脏后负荷</w:t>
      </w:r>
    </w:p>
    <w:p>
      <w:pPr>
        <w:pStyle w:val="BodyText"/>
        <w:ind w:left="27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、用于诊断嗜铬细胞瘤的药物是：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     </w:t>
      </w:r>
      <w:r>
        <w:rPr>
          <w:rFonts w:ascii="Times New Roman" w:hAnsi="Times New Roman" w:eastAsia="Times New Roman" w:cs="Times New Roman"/>
        </w:rPr>
        <w:t>B.</w:t>
      </w:r>
      <w:r>
        <w:rPr/>
        <w:t>酚妥拉明        </w:t>
      </w:r>
      <w:r>
        <w:rPr>
          <w:rFonts w:ascii="Times New Roman" w:hAnsi="Times New Roman" w:eastAsia="Times New Roman" w:cs="Times New Roman"/>
        </w:rPr>
        <w:t>C.</w:t>
      </w:r>
      <w:r>
        <w:rPr/>
        <w:t>阿托品    </w:t>
      </w:r>
      <w:r>
        <w:rPr>
          <w:spacing w:val="-1"/>
        </w:rPr>
        <w:t xml:space="preserve">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组胺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普萘洛尔</w:t>
      </w:r>
    </w:p>
    <w:p>
      <w:pPr>
        <w:pStyle w:val="BodyText"/>
        <w:ind w:left="22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9</w:t>
      </w:r>
      <w:r>
        <w:rPr>
          <w:spacing w:val="-1"/>
        </w:rPr>
        <w:t>、下列哪一种药物有拟胆碱和组胺样作用：</w:t>
      </w:r>
    </w:p>
    <w:p>
      <w:pPr>
        <w:ind w:left="16"/>
        <w:spacing w:before="29" w:line="19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A.regitinE.        B.phenoxybenzaminE.          C.dobutaminE.        D.araminE.          E.anisodamine</w:t>
      </w:r>
    </w:p>
    <w:p>
      <w:pPr>
        <w:pStyle w:val="BodyText"/>
        <w:ind w:left="39"/>
        <w:spacing w:before="29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spacing w:val="-3"/>
        </w:rPr>
        <w:t>、给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 </w:t>
      </w:r>
      <w:r>
        <w:rPr>
          <w:spacing w:val="-3"/>
        </w:rPr>
        <w:t>受体阻断药，异丙肾上腺素的降压作用将会：</w:t>
      </w:r>
    </w:p>
    <w:p>
      <w:pPr>
        <w:pStyle w:val="BodyText"/>
        <w:ind w:left="22" w:right="96" w:hanging="6"/>
        <w:spacing w:before="27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出现升压效应        </w:t>
      </w:r>
      <w:r>
        <w:rPr>
          <w:rFonts w:ascii="Times New Roman" w:hAnsi="Times New Roman" w:eastAsia="Times New Roman" w:cs="Times New Roman"/>
        </w:rPr>
        <w:t>B.</w:t>
      </w:r>
      <w:r>
        <w:rPr/>
        <w:t>进一步降压        </w:t>
      </w:r>
      <w:r>
        <w:rPr>
          <w:rFonts w:ascii="Times New Roman" w:hAnsi="Times New Roman" w:eastAsia="Times New Roman" w:cs="Times New Roman"/>
        </w:rPr>
        <w:t>C.</w:t>
      </w:r>
      <w:r>
        <w:rPr/>
        <w:t>先</w:t>
      </w:r>
      <w:r>
        <w:rPr>
          <w:spacing w:val="-1"/>
        </w:rPr>
        <w:t>升压再降压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减弱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导</w:t>
      </w:r>
      <w:r>
        <w:rPr>
          <w:spacing w:val="-1"/>
        </w:rPr>
        <w:t>致休克产生</w:t>
      </w:r>
    </w:p>
    <w:p>
      <w:pPr>
        <w:pStyle w:val="BodyText"/>
        <w:ind w:left="39"/>
        <w:spacing w:before="1" w:line="237" w:lineRule="auto"/>
        <w:rPr/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spacing w:val="-4"/>
        </w:rPr>
        <w:t>、可选择性阻断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α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1"/>
        </w:rPr>
        <w:t>1</w:t>
      </w:r>
      <w:r>
        <w:rPr>
          <w:rFonts w:ascii="Times New Roman" w:hAnsi="Times New Roman" w:eastAsia="Times New Roman" w:cs="Times New Roman"/>
          <w:spacing w:val="-4"/>
        </w:rPr>
        <w:t>-R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4"/>
        </w:rPr>
        <w:t>的药物是：</w:t>
      </w:r>
    </w:p>
    <w:p>
      <w:pPr>
        <w:pStyle w:val="BodyText"/>
        <w:ind w:left="330"/>
        <w:spacing w:before="1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B.</w:t>
      </w:r>
      <w:r>
        <w:rPr/>
        <w:t>异丙嗪    </w:t>
      </w:r>
      <w:r>
        <w:rPr>
          <w:rFonts w:ascii="Times New Roman" w:hAnsi="Times New Roman" w:eastAsia="Times New Roman" w:cs="Times New Roman"/>
        </w:rPr>
        <w:t>C.</w:t>
      </w:r>
      <w:r>
        <w:rPr/>
        <w:t>肼屈嗪    </w:t>
      </w:r>
      <w:r>
        <w:rPr>
          <w:rFonts w:ascii="Times New Roman" w:hAnsi="Times New Roman" w:eastAsia="Times New Roman" w:cs="Times New Roman"/>
        </w:rPr>
        <w:t>D.</w:t>
      </w:r>
      <w:r>
        <w:rPr/>
        <w:t>丙咪嗪    </w:t>
      </w:r>
      <w:r>
        <w:rPr>
          <w:rFonts w:ascii="Times New Roman" w:hAnsi="Times New Roman" w:eastAsia="Times New Roman" w:cs="Times New Roman"/>
        </w:rPr>
        <w:t>E.</w:t>
      </w:r>
      <w:r>
        <w:rPr/>
        <w:t>哌唑嗪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spacing w:val="-6"/>
        </w:rPr>
        <w:t>、属长效类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α-R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6"/>
        </w:rPr>
        <w:t>阻断药的是：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酚妥拉明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妥拉唑啉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哌唑嗪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酚苄明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"/>
        </w:rPr>
        <w:t>甲氧明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13</w:t>
      </w:r>
      <w:r>
        <w:rPr>
          <w:spacing w:val="-1"/>
        </w:rPr>
        <w:t>、可用于治疗外周血管痉挛性疾病的药物是：</w:t>
      </w:r>
    </w:p>
    <w:p>
      <w:pPr>
        <w:pStyle w:val="BodyText"/>
        <w:ind w:left="18" w:right="1776" w:firstLine="312"/>
        <w:spacing w:before="6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阿托品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1"/>
        </w:rPr>
        <w:t>山莨菪碱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多巴胺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肼屈嗪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酚妥拉明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line="236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14~15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酚妥拉明    </w:t>
      </w:r>
      <w:r>
        <w:rPr>
          <w:rFonts w:ascii="Times New Roman" w:hAnsi="Times New Roman" w:eastAsia="Times New Roman" w:cs="Times New Roman"/>
        </w:rPr>
        <w:t>B.</w:t>
      </w:r>
      <w:r>
        <w:rPr/>
        <w:t>普萘洛尔    </w:t>
      </w:r>
      <w:r>
        <w:rPr>
          <w:rFonts w:ascii="Times New Roman" w:hAnsi="Times New Roman" w:eastAsia="Times New Roman" w:cs="Times New Roman"/>
        </w:rPr>
        <w:t>C.</w:t>
      </w:r>
      <w:r>
        <w:rPr/>
        <w:t>噻吗洛尔    </w:t>
      </w:r>
      <w:r>
        <w:rPr>
          <w:rFonts w:ascii="Times New Roman" w:hAnsi="Times New Roman" w:eastAsia="Times New Roman" w:cs="Times New Roman"/>
        </w:rPr>
        <w:t>D.</w:t>
      </w:r>
      <w:r>
        <w:rPr/>
        <w:t>拉贝洛尔    </w:t>
      </w:r>
      <w:r>
        <w:rPr>
          <w:rFonts w:ascii="Times New Roman" w:hAnsi="Times New Roman" w:eastAsia="Times New Roman" w:cs="Times New Roman"/>
        </w:rPr>
        <w:t>E.</w:t>
      </w:r>
      <w:r>
        <w:rPr/>
        <w:t>妥拉唑啉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14</w:t>
      </w:r>
      <w:r>
        <w:rPr>
          <w:spacing w:val="-4"/>
        </w:rPr>
        <w:t>、可用于治疗青光眼的是：</w:t>
      </w:r>
    </w:p>
    <w:p>
      <w:pPr>
        <w:spacing w:line="2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39"/>
        <w:spacing w:before="45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、可用于治疗甲亢的是：</w:t>
      </w:r>
    </w:p>
    <w:p>
      <w:pPr>
        <w:pStyle w:val="BodyText"/>
        <w:ind w:left="22"/>
        <w:spacing w:before="3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pStyle w:val="BodyText"/>
        <w:ind w:left="46"/>
        <w:spacing w:before="19" w:line="237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16~19</w:t>
      </w:r>
    </w:p>
    <w:p>
      <w:pPr>
        <w:pStyle w:val="BodyText"/>
        <w:ind w:left="330"/>
        <w:spacing w:before="1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普萘洛尔    </w:t>
      </w:r>
      <w:r>
        <w:rPr>
          <w:rFonts w:ascii="Times New Roman" w:hAnsi="Times New Roman" w:eastAsia="Times New Roman" w:cs="Times New Roman"/>
        </w:rPr>
        <w:t>B.</w:t>
      </w:r>
      <w:r>
        <w:rPr/>
        <w:t>酚妥拉明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16</w:t>
      </w:r>
      <w:r>
        <w:rPr>
          <w:spacing w:val="-2"/>
        </w:rPr>
        <w:t>、支气管哮喘禁用：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17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、冠心病患者慎用：</w:t>
      </w:r>
    </w:p>
    <w:p>
      <w:pPr>
        <w:pStyle w:val="BodyText"/>
        <w:ind w:left="39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spacing w:val="-2"/>
        </w:rPr>
        <w:t>、具有拟胆碱样作用的药物是：</w:t>
      </w:r>
    </w:p>
    <w:p>
      <w:pPr>
        <w:pStyle w:val="BodyText"/>
        <w:ind w:left="46" w:right="5296" w:hanging="7"/>
        <w:spacing w:before="7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19</w:t>
      </w:r>
      <w:r>
        <w:rPr>
          <w:spacing w:val="-5"/>
        </w:rPr>
        <w:t>、具有抗胆碱样作用的药物是：</w:t>
      </w: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20~23</w:t>
      </w:r>
    </w:p>
    <w:p>
      <w:pPr>
        <w:pStyle w:val="BodyText"/>
        <w:ind w:left="330"/>
        <w:spacing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A.α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1</w:t>
      </w:r>
      <w:r>
        <w:rPr>
          <w:rFonts w:ascii="Times New Roman" w:hAnsi="Times New Roman" w:eastAsia="Times New Roman" w:cs="Times New Roman"/>
          <w:spacing w:val="-1"/>
        </w:rPr>
        <w:t>-R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"/>
        </w:rPr>
        <w:t>阻断药    </w:t>
      </w:r>
      <w:r>
        <w:rPr>
          <w:rFonts w:ascii="Times New Roman" w:hAnsi="Times New Roman" w:eastAsia="Times New Roman" w:cs="Times New Roman"/>
          <w:spacing w:val="-1"/>
        </w:rPr>
        <w:t>B.α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pacing w:val="-1"/>
        </w:rPr>
        <w:t>-R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1"/>
        </w:rPr>
        <w:t>阻断药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两者均是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两者</w:t>
      </w:r>
      <w:r>
        <w:rPr>
          <w:spacing w:val="-2"/>
        </w:rPr>
        <w:t>均否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spacing w:val="-1"/>
        </w:rPr>
        <w:t>、育亨宾：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7"/>
        </w:rPr>
        <w:t>21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7"/>
        </w:rPr>
        <w:t>、酚妥拉明：</w:t>
      </w:r>
    </w:p>
    <w:p>
      <w:pPr>
        <w:pStyle w:val="BodyText"/>
        <w:ind w:left="18"/>
        <w:spacing w:before="7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22</w:t>
      </w:r>
      <w:r>
        <w:rPr>
          <w:spacing w:val="-1"/>
        </w:rPr>
        <w:t>、哌唑嗪 ：</w:t>
      </w:r>
    </w:p>
    <w:p>
      <w:pPr>
        <w:pStyle w:val="BodyText"/>
        <w:ind w:left="15" w:right="6976" w:firstLine="2"/>
        <w:spacing w:before="3" w:line="238" w:lineRule="auto"/>
        <w:rPr/>
      </w:pPr>
      <w:r>
        <w:rPr>
          <w:rFonts w:ascii="Times New Roman" w:hAnsi="Times New Roman" w:eastAsia="Times New Roman" w:cs="Times New Roman"/>
          <w:spacing w:val="-7"/>
        </w:rPr>
        <w:t>23</w:t>
      </w:r>
      <w:r>
        <w:rPr>
          <w:spacing w:val="-7"/>
        </w:rPr>
        <w:t>、吲哚洛尔：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</w:rPr>
        <w:t>24</w:t>
      </w:r>
      <w:r>
        <w:rPr/>
        <w:t>、可以翻转肾上腺素升压作用的药物有：</w:t>
      </w:r>
    </w:p>
    <w:p>
      <w:pPr>
        <w:pStyle w:val="BodyText"/>
        <w:ind w:left="16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阿替洛尔      </w:t>
      </w:r>
      <w:r>
        <w:rPr>
          <w:rFonts w:ascii="Times New Roman" w:hAnsi="Times New Roman" w:eastAsia="Times New Roman" w:cs="Times New Roman"/>
        </w:rPr>
        <w:t>B.</w:t>
      </w:r>
      <w:r>
        <w:rPr/>
        <w:t>噻吗洛尔     </w:t>
      </w:r>
      <w:r>
        <w:rPr>
          <w:rFonts w:ascii="Times New Roman" w:hAnsi="Times New Roman" w:eastAsia="Times New Roman" w:cs="Times New Roman"/>
        </w:rPr>
        <w:t>C.</w:t>
      </w:r>
      <w:r>
        <w:rPr/>
        <w:t>酚妥拉明      </w:t>
      </w:r>
      <w:r>
        <w:rPr>
          <w:rFonts w:ascii="Times New Roman" w:hAnsi="Times New Roman" w:eastAsia="Times New Roman" w:cs="Times New Roman"/>
        </w:rPr>
        <w:t>D.</w:t>
      </w:r>
      <w:r>
        <w:rPr/>
        <w:t>妥拉唑林     </w:t>
      </w:r>
      <w:r>
        <w:rPr>
          <w:rFonts w:ascii="Times New Roman" w:hAnsi="Times New Roman" w:eastAsia="Times New Roman" w:cs="Times New Roman"/>
        </w:rPr>
        <w:t>E.</w:t>
      </w:r>
      <w:r>
        <w:rPr/>
        <w:t>氯丙嗪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25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、酚妥拉明的药理作用有：</w:t>
      </w:r>
    </w:p>
    <w:p>
      <w:pPr>
        <w:pStyle w:val="BodyText"/>
        <w:ind w:left="23" w:right="91" w:hanging="7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直接舒张血管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阻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α1 </w:t>
      </w:r>
      <w:r>
        <w:rPr>
          <w:spacing w:val="-1"/>
        </w:rPr>
        <w:t>受体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阻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α2 </w:t>
      </w:r>
      <w:r>
        <w:rPr>
          <w:spacing w:val="-1"/>
        </w:rPr>
        <w:t>受体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拟胆碱作用</w:t>
      </w:r>
      <w:r>
        <w:rPr>
          <w:spacing w:val="-2"/>
        </w:rPr>
        <w:t xml:space="preserve">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兼有阻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β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-2"/>
        </w:rPr>
        <w:t>受体</w:t>
      </w:r>
      <w:r>
        <w:rPr>
          <w:spacing w:val="-2"/>
        </w:rPr>
        <w:t>作用</w:t>
      </w:r>
    </w:p>
    <w:p>
      <w:pPr>
        <w:pStyle w:val="BodyText"/>
        <w:ind w:left="18"/>
        <w:spacing w:before="1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26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"/>
        </w:rPr>
        <w:t>、普萘洛尔能够阻断肾上腺素哪些作用：</w:t>
      </w:r>
    </w:p>
    <w:p>
      <w:pPr>
        <w:pStyle w:val="BodyText"/>
        <w:ind w:left="25" w:right="177" w:hanging="9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心输出量增加      </w:t>
      </w:r>
      <w:r>
        <w:rPr>
          <w:rFonts w:ascii="Times New Roman" w:hAnsi="Times New Roman" w:eastAsia="Times New Roman" w:cs="Times New Roman"/>
        </w:rPr>
        <w:t>B.</w:t>
      </w:r>
      <w:r>
        <w:rPr/>
        <w:t>瞳孔扩大       </w:t>
      </w:r>
      <w:r>
        <w:rPr>
          <w:rFonts w:ascii="Times New Roman" w:hAnsi="Times New Roman" w:eastAsia="Times New Roman" w:cs="Times New Roman"/>
        </w:rPr>
        <w:t>C.</w:t>
      </w:r>
      <w:r>
        <w:rPr/>
        <w:t>支气管扩张      </w:t>
      </w:r>
      <w:r>
        <w:rPr>
          <w:rFonts w:ascii="Times New Roman" w:hAnsi="Times New Roman" w:eastAsia="Times New Roman" w:cs="Times New Roman"/>
        </w:rPr>
        <w:t>D.</w:t>
      </w:r>
      <w:r>
        <w:rPr/>
        <w:t>血管收缩        </w:t>
      </w:r>
      <w:r>
        <w:rPr>
          <w:rFonts w:ascii="Times New Roman" w:hAnsi="Times New Roman" w:eastAsia="Times New Roman" w:cs="Times New Roman"/>
        </w:rPr>
        <w:t>E.</w:t>
      </w:r>
      <w:r>
        <w:rPr/>
        <w:t>脂肪</w:t>
      </w:r>
      <w:r>
        <w:rPr>
          <w:spacing w:val="-3"/>
        </w:rPr>
        <w:t>分解</w:t>
      </w:r>
    </w:p>
    <w:p>
      <w:pPr>
        <w:pStyle w:val="BodyText"/>
        <w:ind w:left="18"/>
        <w:spacing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27</w:t>
      </w:r>
      <w:r>
        <w:rPr>
          <w:spacing w:val="-1"/>
        </w:rPr>
        <w:t>、下列关于噻吗洛尔的描述中，哪些是正确</w:t>
      </w:r>
      <w:r>
        <w:rPr>
          <w:spacing w:val="-2"/>
        </w:rPr>
        <w:t>的：</w:t>
      </w:r>
    </w:p>
    <w:p>
      <w:pPr>
        <w:pStyle w:val="BodyText"/>
        <w:ind w:left="16"/>
        <w:spacing w:before="4" w:line="213" w:lineRule="auto"/>
        <w:rPr/>
      </w:pPr>
      <w:r>
        <w:rPr>
          <w:rFonts w:ascii="Times New Roman" w:hAnsi="Times New Roman" w:eastAsia="Times New Roman" w:cs="Times New Roman"/>
        </w:rPr>
        <w:t>A.β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/>
        <w:t>受体阻断作用强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可以减少房水生成       </w:t>
      </w:r>
      <w:r>
        <w:rPr>
          <w:spacing w:val="-1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无缩瞳作用</w:t>
      </w:r>
    </w:p>
    <w:p>
      <w:pPr>
        <w:pStyle w:val="BodyText"/>
        <w:ind w:left="18"/>
        <w:spacing w:before="3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有调节痉挛作用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常用其滴眼剂</w:t>
      </w:r>
    </w:p>
    <w:p>
      <w:pPr>
        <w:pStyle w:val="BodyText"/>
        <w:ind w:left="18"/>
        <w:spacing w:before="20" w:line="214" w:lineRule="auto"/>
        <w:rPr/>
      </w:pPr>
      <w:r>
        <w:rPr>
          <w:rFonts w:ascii="Times New Roman" w:hAnsi="Times New Roman" w:eastAsia="Times New Roman" w:cs="Times New Roman"/>
        </w:rPr>
        <w:t>28</w:t>
      </w:r>
      <w:r>
        <w:rPr/>
        <w:t>、选择性阻断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β1</w:t>
      </w:r>
      <w:r>
        <w:rPr/>
        <w:t>受体的药有：</w:t>
      </w:r>
    </w:p>
    <w:p>
      <w:pPr>
        <w:pStyle w:val="BodyText"/>
        <w:spacing w:before="31" w:line="214" w:lineRule="auto"/>
        <w:jc w:val="right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阿替洛尔 （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atenolol</w:t>
      </w:r>
      <w:r>
        <w:rPr>
          <w:spacing w:val="-1"/>
        </w:rPr>
        <w:t>）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纳多洛尔 （</w:t>
      </w:r>
      <w:r>
        <w:rPr>
          <w:rFonts w:ascii="Times New Roman" w:hAnsi="Times New Roman" w:eastAsia="Times New Roman" w:cs="Times New Roman"/>
          <w:spacing w:val="-1"/>
        </w:rPr>
        <w:t>nadolol</w:t>
      </w:r>
      <w:r>
        <w:rPr>
          <w:spacing w:val="-1"/>
        </w:rPr>
        <w:t>）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普萘洛</w:t>
      </w:r>
      <w:r>
        <w:rPr>
          <w:spacing w:val="-2"/>
        </w:rPr>
        <w:t>尔 （</w:t>
      </w:r>
      <w:r>
        <w:rPr>
          <w:rFonts w:ascii="Times New Roman" w:hAnsi="Times New Roman" w:eastAsia="Times New Roman" w:cs="Times New Roman"/>
          <w:spacing w:val="-2"/>
        </w:rPr>
        <w:t>propranolol</w:t>
      </w:r>
      <w:r>
        <w:rPr>
          <w:spacing w:val="-2"/>
        </w:rPr>
        <w:t>）</w:t>
      </w:r>
    </w:p>
    <w:p>
      <w:pPr>
        <w:pStyle w:val="BodyText"/>
        <w:ind w:left="18"/>
        <w:spacing w:before="28" w:line="21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D.</w:t>
      </w:r>
      <w:r>
        <w:rPr/>
        <w:t>美托洛尔 （</w:t>
      </w:r>
      <w:r>
        <w:rPr>
          <w:rFonts w:ascii="Times New Roman" w:hAnsi="Times New Roman" w:eastAsia="Times New Roman" w:cs="Times New Roman"/>
        </w:rPr>
        <w:t>metoprolol</w:t>
      </w:r>
      <w:r>
        <w:rPr/>
        <w:t>）       </w:t>
      </w:r>
      <w:r>
        <w:rPr>
          <w:rFonts w:ascii="Times New Roman" w:hAnsi="Times New Roman" w:eastAsia="Times New Roman" w:cs="Times New Roman"/>
        </w:rPr>
        <w:t>E.</w:t>
      </w:r>
      <w:r>
        <w:rPr/>
        <w:t>吲哚洛尔  </w:t>
      </w:r>
      <w:r>
        <w:rPr>
          <w:rFonts w:ascii="Times New Roman" w:hAnsi="Times New Roman" w:eastAsia="Times New Roman" w:cs="Times New Roman"/>
        </w:rPr>
        <w:t>(pindolo</w:t>
      </w:r>
      <w:r>
        <w:rPr>
          <w:rFonts w:ascii="Times New Roman" w:hAnsi="Times New Roman" w:eastAsia="Times New Roman" w:cs="Times New Roman"/>
          <w:spacing w:val="-1"/>
        </w:rPr>
        <w:t>l)</w:t>
      </w:r>
    </w:p>
    <w:p>
      <w:pPr>
        <w:pStyle w:val="BodyText"/>
        <w:ind w:left="18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29</w:t>
      </w:r>
      <w:r>
        <w:rPr>
          <w:spacing w:val="-3"/>
        </w:rPr>
        <w:t>、有内在拟交感活性的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3"/>
        </w:rPr>
        <w:t>受体阻断药有：</w:t>
      </w:r>
    </w:p>
    <w:p>
      <w:pPr>
        <w:ind w:left="16"/>
        <w:spacing w:before="49" w:line="19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propranolol        B. pindolol          C. esmolol            D. acebutolol          E. metopr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olol</w:t>
      </w:r>
    </w:p>
    <w:p>
      <w:pPr>
        <w:pStyle w:val="BodyText"/>
        <w:ind w:left="23"/>
        <w:spacing w:before="3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30</w:t>
      </w:r>
      <w:r>
        <w:rPr>
          <w:spacing w:val="-3"/>
        </w:rPr>
        <w:t>、酚妥拉明的不良反应有：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低血压      </w:t>
      </w:r>
      <w:r>
        <w:rPr>
          <w:rFonts w:ascii="Times New Roman" w:hAnsi="Times New Roman" w:eastAsia="Times New Roman" w:cs="Times New Roman"/>
        </w:rPr>
        <w:t>B.</w:t>
      </w:r>
      <w:r>
        <w:rPr/>
        <w:t>腹痛腹泻       </w:t>
      </w:r>
      <w:r>
        <w:rPr>
          <w:rFonts w:ascii="Times New Roman" w:hAnsi="Times New Roman" w:eastAsia="Times New Roman" w:cs="Times New Roman"/>
        </w:rPr>
        <w:t>C.</w:t>
      </w:r>
      <w:r>
        <w:rPr/>
        <w:t>心率失常       </w:t>
      </w:r>
      <w:r>
        <w:rPr>
          <w:rFonts w:ascii="Times New Roman" w:hAnsi="Times New Roman" w:eastAsia="Times New Roman" w:cs="Times New Roman"/>
        </w:rPr>
        <w:t>D.</w:t>
      </w:r>
      <w:r>
        <w:rPr/>
        <w:t>过敏反应       </w:t>
      </w:r>
      <w:r>
        <w:rPr>
          <w:rFonts w:ascii="Times New Roman" w:hAnsi="Times New Roman" w:eastAsia="Times New Roman" w:cs="Times New Roman"/>
        </w:rPr>
        <w:t>E.</w:t>
      </w:r>
      <w:r>
        <w:rPr/>
        <w:t>心绞痛</w:t>
      </w:r>
    </w:p>
    <w:p>
      <w:pPr>
        <w:pStyle w:val="BodyText"/>
        <w:ind w:left="23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、对艾可洛尔的叙述正确的有：</w:t>
      </w:r>
    </w:p>
    <w:p>
      <w:pPr>
        <w:pStyle w:val="BodyText"/>
        <w:ind w:left="23" w:right="194" w:hanging="7"/>
        <w:spacing w:before="2" w:line="237" w:lineRule="auto"/>
        <w:rPr/>
      </w:pPr>
      <w:r>
        <w:rPr>
          <w:rFonts w:ascii="Times New Roman" w:hAnsi="Times New Roman" w:eastAsia="Times New Roman" w:cs="Times New Roman"/>
        </w:rPr>
        <w:t>A.       </w:t>
      </w:r>
      <w:r>
        <w:rPr/>
        <w:t>是作用时间较长的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β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/>
        <w:t>受体阻断药        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几乎无内在拟交感活性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缺乏膜</w:t>
      </w:r>
      <w:r>
        <w:rPr>
          <w:spacing w:val="-2"/>
        </w:rPr>
        <w:t>稳定作用</w:t>
      </w:r>
    </w:p>
    <w:p>
      <w:pPr>
        <w:pStyle w:val="BodyText"/>
        <w:ind w:left="25" w:right="136" w:hanging="7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可用于室上性快速型心率失常的紧急状态   </w:t>
      </w:r>
      <w:r>
        <w:rPr>
          <w:rFonts w:ascii="Times New Roman" w:hAnsi="Times New Roman" w:eastAsia="Times New Roman" w:cs="Times New Roman"/>
        </w:rPr>
        <w:t>E.</w:t>
      </w:r>
      <w:r>
        <w:rPr/>
        <w:t>可短时用于伴心动过速、心衰的高血压的</w:t>
      </w:r>
      <w:r>
        <w:rPr>
          <w:spacing w:val="-2"/>
        </w:rPr>
        <w:t>危急病例</w:t>
      </w:r>
    </w:p>
    <w:p>
      <w:pPr>
        <w:pStyle w:val="BodyText"/>
        <w:ind w:left="23"/>
        <w:spacing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32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、对纳多洛尔叙述正确的是：</w:t>
      </w:r>
    </w:p>
    <w:p>
      <w:pPr>
        <w:pStyle w:val="BodyText"/>
        <w:ind w:left="16"/>
        <w:spacing w:before="6" w:line="214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对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β1</w:t>
      </w:r>
      <w:r>
        <w:rPr/>
        <w:t>和对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β2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/>
        <w:t>的亲和力大致相同       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阻断作用持续时间长，</w:t>
      </w:r>
      <w:r>
        <w:rPr>
          <w:rFonts w:ascii="Times New Roman" w:hAnsi="Times New Roman" w:eastAsia="Times New Roman" w:cs="Times New Roman"/>
          <w:spacing w:val="-1"/>
        </w:rPr>
        <w:t>t1/210-12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1"/>
        </w:rPr>
        <w:t>小时</w:t>
      </w:r>
    </w:p>
    <w:p>
      <w:pPr>
        <w:pStyle w:val="BodyText"/>
        <w:ind w:left="23" w:right="153" w:hanging="1"/>
        <w:spacing w:before="29" w:line="236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肾功不全时需要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1"/>
        </w:rPr>
        <w:t>受体阻断药的首选 </w:t>
      </w:r>
      <w:r>
        <w:rPr>
          <w:spacing w:val="-2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可每天给一次药 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肾功不全时应调</w:t>
      </w:r>
      <w:r>
        <w:rPr>
          <w:spacing w:val="-2"/>
        </w:rPr>
        <w:t>整剂量</w:t>
      </w:r>
    </w:p>
    <w:p>
      <w:pPr>
        <w:pStyle w:val="BodyText"/>
        <w:ind w:left="26"/>
        <w:spacing w:before="8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568" w:right="93" w:hanging="529"/>
        <w:spacing w:before="21" w:line="228" w:lineRule="auto"/>
        <w:rPr/>
      </w:pPr>
      <w:r>
        <w:pict>
          <v:shape id="_x0000_s4" style="position:absolute;margin-left:-0.27401pt;margin-top:14.2973pt;mso-position-vertical-relative:text;mso-position-horizontal-relative:text;width:28.3pt;height:14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545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、去甲肾上腺素的拮抗剂是</w:t>
      </w:r>
      <w:r>
        <w:rPr>
          <w:spacing w:val="-105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78"/>
        </w:rPr>
        <w:t xml:space="preserve"> </w:t>
      </w:r>
      <w:r>
        <w:rPr>
          <w:spacing w:val="-2"/>
        </w:rPr>
        <w:t>，毛果芸香碱拮抗剂是</w:t>
      </w:r>
      <w:r>
        <w:rPr>
          <w:u w:val="single" w:color="auto"/>
          <w:spacing w:val="-2"/>
        </w:rPr>
        <w:t xml:space="preserve">      </w:t>
      </w:r>
      <w:r>
        <w:rPr>
          <w:spacing w:val="-80"/>
        </w:rPr>
        <w:t xml:space="preserve"> </w:t>
      </w:r>
      <w:r>
        <w:rPr>
          <w:spacing w:val="-2"/>
        </w:rPr>
        <w:t>，异丙肾上</w:t>
      </w:r>
      <w:r>
        <w:rPr>
          <w:spacing w:val="-3"/>
        </w:rPr>
        <w:t>腺素拮抗剂是</w:t>
      </w:r>
      <w:r>
        <w:rPr>
          <w:rFonts w:ascii="Arial" w:hAnsi="Arial" w:eastAsia="Arial" w:cs="Arial"/>
          <w:sz w:val="7"/>
          <w:szCs w:val="7"/>
          <w:spacing w:val="-3"/>
          <w:position w:val="-3"/>
        </w:rPr>
        <w:t>·</w:t>
      </w:r>
      <w:r>
        <w:rPr>
          <w:rFonts w:ascii="Arial" w:hAnsi="Arial" w:eastAsia="Arial" w:cs="Arial"/>
          <w:sz w:val="7"/>
          <w:szCs w:val="7"/>
          <w:position w:val="-3"/>
        </w:rPr>
        <w:t xml:space="preserve">  </w:t>
      </w:r>
      <w:r>
        <w:rPr/>
        <w:t>。</w:t>
      </w:r>
    </w:p>
    <w:p>
      <w:pPr>
        <w:pStyle w:val="BodyText"/>
        <w:ind w:left="23" w:right="208" w:hanging="5"/>
        <w:spacing w:before="2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、可改善微循环用于中毒性（感染性）休克的药物有</w:t>
      </w:r>
      <w:r>
        <w:rPr>
          <w:spacing w:val="-105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80"/>
        </w:rPr>
        <w:t xml:space="preserve"> </w:t>
      </w:r>
      <w:r>
        <w:rPr>
          <w:spacing w:val="-1"/>
        </w:rPr>
        <w:t>、 </w:t>
      </w:r>
      <w:r>
        <w:rPr>
          <w:u w:val="single" w:color="auto"/>
          <w:spacing w:val="-1"/>
        </w:rPr>
        <w:t xml:space="preserve">      </w:t>
      </w:r>
      <w:r>
        <w:rPr>
          <w:spacing w:val="-82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    </w:t>
      </w:r>
      <w:r>
        <w:rPr>
          <w:spacing w:val="-96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</w:t>
      </w:r>
      <w:r>
        <w:rPr>
          <w:spacing w:val="-10"/>
        </w:rPr>
        <w:t>等。</w:t>
      </w:r>
    </w:p>
    <w:p>
      <w:pPr>
        <w:pStyle w:val="BodyText"/>
        <w:ind w:left="23"/>
        <w:spacing w:before="1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、酚妥拉明可通过</w:t>
      </w:r>
      <w:r>
        <w:rPr>
          <w:u w:val="single" w:color="auto"/>
          <w:spacing w:val="-1"/>
        </w:rPr>
        <w:t xml:space="preserve">       </w:t>
      </w:r>
      <w:r>
        <w:rPr>
          <w:spacing w:val="-95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 </w:t>
      </w:r>
      <w:r>
        <w:rPr>
          <w:spacing w:val="-80"/>
        </w:rPr>
        <w:t xml:space="preserve"> </w:t>
      </w:r>
      <w:r>
        <w:rPr>
          <w:spacing w:val="-1"/>
        </w:rPr>
        <w:t>，使血管舒张、</w:t>
      </w:r>
      <w:r>
        <w:rPr>
          <w:spacing w:val="-2"/>
        </w:rPr>
        <w:t>血压下降。</w:t>
      </w:r>
    </w:p>
    <w:p>
      <w:pPr>
        <w:pStyle w:val="BodyText"/>
        <w:ind w:left="17"/>
        <w:spacing w:before="4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受体阻断药的药理作用包括</w:t>
      </w:r>
      <w:r>
        <w:rPr>
          <w:u w:val="single" w:color="auto"/>
          <w:spacing w:val="-1"/>
        </w:rPr>
        <w:t xml:space="preserve">       </w:t>
      </w:r>
      <w:r>
        <w:rPr>
          <w:u w:val="single" w:color="auto"/>
          <w:spacing w:val="-2"/>
        </w:rPr>
        <w:t xml:space="preserve"> </w:t>
      </w:r>
      <w:r>
        <w:rPr>
          <w:spacing w:val="-82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     </w:t>
      </w:r>
      <w:r>
        <w:rPr>
          <w:spacing w:val="-96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 </w:t>
      </w:r>
      <w:r>
        <w:rPr>
          <w:spacing w:val="-2"/>
        </w:rPr>
        <w:t>。</w:t>
      </w:r>
    </w:p>
    <w:p>
      <w:pPr>
        <w:pStyle w:val="BodyText"/>
        <w:ind w:left="22"/>
        <w:spacing w:before="28" w:line="221" w:lineRule="auto"/>
        <w:rPr/>
      </w:pPr>
      <w:r>
        <w:rPr>
          <w:spacing w:val="-1"/>
        </w:rPr>
        <w:t>三、解释名词</w:t>
      </w:r>
    </w:p>
    <w:p>
      <w:pPr>
        <w:pStyle w:val="BodyText"/>
        <w:ind w:left="14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、肾上腺素升压作用的翻转。</w:t>
      </w:r>
    </w:p>
    <w:p>
      <w:pPr>
        <w:spacing w:line="234" w:lineRule="auto"/>
        <w:sectPr>
          <w:pgSz w:w="11907" w:h="16839"/>
          <w:pgMar w:top="1424" w:right="1704" w:bottom="0" w:left="1785" w:header="0" w:footer="0" w:gutter="0"/>
        </w:sectPr>
        <w:rPr/>
      </w:pPr>
    </w:p>
    <w:p>
      <w:pPr>
        <w:pStyle w:val="BodyText"/>
        <w:ind w:left="153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、内在拟交感活性。</w:t>
      </w:r>
    </w:p>
    <w:p>
      <w:pPr>
        <w:pStyle w:val="BodyText"/>
        <w:ind w:left="157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、竞争性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受体阻断药。</w:t>
      </w:r>
    </w:p>
    <w:p>
      <w:pPr>
        <w:pStyle w:val="BodyText"/>
        <w:ind w:left="152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4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6"/>
        </w:rPr>
        <w:t>、反跳现象。</w:t>
      </w:r>
    </w:p>
    <w:p>
      <w:pPr>
        <w:pStyle w:val="BodyText"/>
        <w:ind w:left="71"/>
        <w:spacing w:before="4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7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  </w:t>
      </w:r>
      <w:r>
        <w:rPr>
          <w:spacing w:val="-1"/>
        </w:rPr>
        <w:t>、以表格方式，简述拟肾上腺素药和肾上腺素能受体阻断药的分类及代表药。</w:t>
      </w:r>
    </w:p>
    <w:p>
      <w:pPr>
        <w:pStyle w:val="BodyText"/>
        <w:ind w:left="53"/>
        <w:spacing w:before="5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54"/>
        <w:spacing w:before="22" w:line="222" w:lineRule="auto"/>
        <w:rPr/>
      </w:pPr>
      <w:r>
        <w:rPr>
          <w:spacing w:val="-4"/>
        </w:rPr>
        <w:t>一、选择题</w:t>
      </w:r>
    </w:p>
    <w:p>
      <w:pPr>
        <w:ind w:left="27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E. 2 B. 3 E.4D.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 A.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C.7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 A.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13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</w:t>
      </w:r>
    </w:p>
    <w:p>
      <w:pPr>
        <w:ind w:left="173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C.15 B.16 A.17 B.18 B.19 D.20 B.21C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.22 A.23 D. 24 CDE.25 ABCD</w:t>
      </w:r>
    </w:p>
    <w:p>
      <w:pPr>
        <w:ind w:left="153"/>
        <w:spacing w:before="6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26 ACE.27 ABCE.28 AD.29 BD.30 ABCE.31 BCDE.3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ABCDE</w:t>
      </w:r>
    </w:p>
    <w:p>
      <w:pPr>
        <w:pStyle w:val="BodyText"/>
        <w:ind w:left="54"/>
        <w:spacing w:before="1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73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"/>
        </w:rPr>
        <w:t>、酚妥拉明；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、阿托品；心得安</w:t>
      </w:r>
    </w:p>
    <w:p>
      <w:pPr>
        <w:pStyle w:val="BodyText"/>
        <w:ind w:left="15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、阿托品；山莨菪碱；酚妥拉明；异丙肾上腺素</w:t>
      </w:r>
    </w:p>
    <w:p>
      <w:pPr>
        <w:pStyle w:val="BodyText"/>
        <w:ind w:left="157"/>
        <w:spacing w:before="7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、直接舒张血管；阻断血管上的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β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受体</w:t>
      </w:r>
    </w:p>
    <w:p>
      <w:pPr>
        <w:pStyle w:val="BodyText"/>
        <w:ind w:left="152"/>
        <w:spacing w:before="2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受体阻断；膜稳定；内在拟交感活性</w:t>
      </w:r>
    </w:p>
    <w:p>
      <w:pPr>
        <w:pStyle w:val="BodyText"/>
        <w:ind w:left="51"/>
        <w:spacing w:before="7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66" w:right="9" w:hanging="299"/>
        <w:spacing w:before="21" w:line="232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、肾上腺素的升压作用翻转：先用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2"/>
        </w:rPr>
        <w:t>受体阻断药再用</w:t>
      </w:r>
      <w:r>
        <w:rPr>
          <w:rFonts w:ascii="Times New Roman" w:hAnsi="Times New Roman" w:eastAsia="Times New Roman" w:cs="Times New Roman"/>
          <w:spacing w:val="-2"/>
        </w:rPr>
        <w:t>AD</w:t>
      </w:r>
      <w:r>
        <w:rPr>
          <w:spacing w:val="-2"/>
        </w:rPr>
        <w:t>，由于血管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受体阻断，</w:t>
      </w:r>
      <w:r>
        <w:rPr>
          <w:rFonts w:ascii="Times New Roman" w:hAnsi="Times New Roman" w:eastAsia="Times New Roman" w:cs="Times New Roman"/>
          <w:spacing w:val="-2"/>
        </w:rPr>
        <w:t>AD </w:t>
      </w:r>
      <w:r>
        <w:rPr>
          <w:spacing w:val="-2"/>
        </w:rPr>
        <w:t>仅表</w:t>
      </w:r>
      <w:r>
        <w:rPr>
          <w:spacing w:val="-3"/>
        </w:rPr>
        <w:t>现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1"/>
        </w:rPr>
        <w:t xml:space="preserve"> </w:t>
      </w:r>
      <w:r>
        <w:rPr>
          <w:spacing w:val="-3"/>
        </w:rPr>
        <w:t>受体兴奋效应</w:t>
      </w:r>
      <w:r>
        <w:rPr>
          <w:rFonts w:ascii="Times New Roman" w:hAnsi="Times New Roman" w:eastAsia="Times New Roman" w:cs="Times New Roman"/>
          <w:spacing w:val="-3"/>
        </w:rPr>
        <w:t>,</w:t>
      </w:r>
      <w:r>
        <w:rPr>
          <w:spacing w:val="-3"/>
        </w:rPr>
        <w:t>使血压下降。</w:t>
      </w:r>
    </w:p>
    <w:p>
      <w:pPr>
        <w:pStyle w:val="BodyText"/>
        <w:ind w:left="369" w:right="17" w:hanging="322"/>
        <w:spacing w:before="1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、内在拟交感活性：有些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受体阻断药如吲哚洛尔和醋丁洛尔除阻断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β </w:t>
      </w:r>
      <w:r>
        <w:rPr>
          <w:spacing w:val="-1"/>
        </w:rPr>
        <w:t>受体激动剂的作用</w:t>
      </w:r>
      <w:r>
        <w:rPr>
          <w:spacing w:val="-2"/>
        </w:rPr>
        <w:t>外；其本身尚具有微弱的受体激动作用。</w:t>
      </w:r>
    </w:p>
    <w:p>
      <w:pPr>
        <w:pStyle w:val="BodyText"/>
        <w:ind w:left="367" w:right="7" w:hanging="316"/>
        <w:spacing w:before="1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、竞争性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受体阻断药：能与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受体激动药如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NA </w:t>
      </w:r>
      <w:r>
        <w:rPr>
          <w:spacing w:val="-2"/>
        </w:rPr>
        <w:t>竞争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 </w:t>
      </w:r>
      <w:r>
        <w:rPr>
          <w:spacing w:val="-2"/>
        </w:rPr>
        <w:t>受体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从而阻断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α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3"/>
        </w:rPr>
        <w:t>受体激动效应的</w:t>
      </w:r>
      <w:r>
        <w:rPr>
          <w:spacing w:val="-9"/>
        </w:rPr>
        <w:t>药物。</w:t>
      </w:r>
    </w:p>
    <w:p>
      <w:pPr>
        <w:pStyle w:val="BodyText"/>
        <w:ind w:left="46"/>
        <w:spacing w:before="12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/>
        <w:t>、反跳现象：长期治疗后突然停药，可引</w:t>
      </w:r>
      <w:r>
        <w:rPr>
          <w:spacing w:val="-1"/>
        </w:rPr>
        <w:t>起疾病复发或恶化，可能是受体向上调节所致。</w:t>
      </w:r>
    </w:p>
    <w:p>
      <w:pPr>
        <w:pStyle w:val="BodyText"/>
        <w:ind w:left="71"/>
        <w:spacing w:before="5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73"/>
        <w:spacing w:before="22"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）拟肾上腺素药</w:t>
      </w:r>
    </w:p>
    <w:tbl>
      <w:tblPr>
        <w:tblStyle w:val="TableNormal"/>
        <w:tblW w:w="82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94"/>
        <w:gridCol w:w="4670"/>
      </w:tblGrid>
      <w:tr>
        <w:trPr>
          <w:trHeight w:val="285" w:hRule="atLeast"/>
        </w:trPr>
        <w:tc>
          <w:tcPr>
            <w:tcW w:w="35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0"/>
              <w:spacing w:before="36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分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类</w:t>
            </w:r>
          </w:p>
        </w:tc>
        <w:tc>
          <w:tcPr>
            <w:tcW w:w="4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05"/>
              <w:spacing w:before="36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代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   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表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  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药</w:t>
            </w:r>
          </w:p>
        </w:tc>
      </w:tr>
      <w:tr>
        <w:trPr>
          <w:trHeight w:val="269" w:hRule="atLeast"/>
        </w:trPr>
        <w:tc>
          <w:tcPr>
            <w:tcW w:w="35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0"/>
              <w:spacing w:before="26" w:line="20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①</w:t>
            </w:r>
            <w:r>
              <w:rPr>
                <w:spacing w:val="-2"/>
              </w:rPr>
              <w:t>α </w:t>
            </w:r>
            <w:r>
              <w:rPr>
                <w:rFonts w:ascii="SimSun" w:hAnsi="SimSun" w:eastAsia="SimSun" w:cs="SimSun"/>
                <w:spacing w:val="-2"/>
              </w:rPr>
              <w:t>受体激动药</w:t>
            </w:r>
          </w:p>
        </w:tc>
        <w:tc>
          <w:tcPr>
            <w:tcW w:w="467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2"/>
              <w:spacing w:before="32" w:line="201" w:lineRule="auto"/>
              <w:rPr>
                <w:rFonts w:ascii="SimSun" w:hAnsi="SimSun" w:eastAsia="SimSun" w:cs="SimSun"/>
              </w:rPr>
            </w:pPr>
            <w:r>
              <w:rPr>
                <w:spacing w:val="-7"/>
              </w:rPr>
              <w:t>α</w:t>
            </w:r>
            <w:r>
              <w:rPr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7"/>
                <w:position w:val="-1"/>
              </w:rPr>
              <w:t>1</w:t>
            </w:r>
            <w:r>
              <w:rPr>
                <w:sz w:val="13"/>
                <w:szCs w:val="13"/>
                <w:spacing w:val="-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</w:rPr>
              <w:t>、</w:t>
            </w:r>
            <w:r>
              <w:rPr>
                <w:spacing w:val="-7"/>
              </w:rPr>
              <w:t>α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7"/>
              </w:rPr>
              <w:t>2 </w:t>
            </w:r>
            <w:r>
              <w:rPr>
                <w:rFonts w:ascii="SimSun" w:hAnsi="SimSun" w:eastAsia="SimSun" w:cs="SimSun"/>
                <w:spacing w:val="-7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09"/>
              <w:spacing w:before="32" w:line="2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去甲肾上腺素</w:t>
            </w:r>
          </w:p>
        </w:tc>
      </w:tr>
      <w:tr>
        <w:trPr>
          <w:trHeight w:val="272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2"/>
              <w:spacing w:before="32" w:line="202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α</w:t>
            </w:r>
            <w:r>
              <w:rPr>
                <w:spacing w:val="-33"/>
              </w:rPr>
              <w:t xml:space="preserve"> </w:t>
            </w:r>
            <w:r>
              <w:rPr>
                <w:sz w:val="13"/>
                <w:szCs w:val="13"/>
                <w:spacing w:val="-5"/>
                <w:position w:val="-1"/>
              </w:rPr>
              <w:t>1</w:t>
            </w:r>
            <w:r>
              <w:rPr>
                <w:sz w:val="13"/>
                <w:szCs w:val="13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33"/>
              <w:spacing w:before="32" w:line="2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甲氧明</w:t>
            </w:r>
          </w:p>
        </w:tc>
      </w:tr>
      <w:tr>
        <w:trPr>
          <w:trHeight w:val="555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2"/>
              <w:spacing w:before="34" w:line="235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α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5"/>
              </w:rPr>
              <w:t>2 </w:t>
            </w:r>
            <w:r>
              <w:rPr>
                <w:rFonts w:ascii="SimSun" w:hAnsi="SimSun" w:eastAsia="SimSun" w:cs="SimSun"/>
                <w:spacing w:val="-5"/>
              </w:rPr>
              <w:t>受体激动药</w:t>
            </w:r>
          </w:p>
          <w:p>
            <w:pPr>
              <w:pStyle w:val="TableText"/>
              <w:ind w:left="49"/>
              <w:spacing w:before="3" w:line="21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②</w:t>
            </w:r>
            <w:r>
              <w:rPr>
                <w:spacing w:val="-2"/>
              </w:rPr>
              <w:t>β </w:t>
            </w:r>
            <w:r>
              <w:rPr>
                <w:rFonts w:ascii="SimSun" w:hAnsi="SimSun" w:eastAsia="SimSun" w:cs="SimSun"/>
                <w:spacing w:val="-2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08"/>
              <w:spacing w:before="3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可乐定</w:t>
            </w:r>
          </w:p>
        </w:tc>
      </w:tr>
      <w:tr>
        <w:trPr>
          <w:trHeight w:val="272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4"/>
              <w:spacing w:before="24" w:line="209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β</w:t>
            </w:r>
            <w:r>
              <w:rPr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11"/>
                <w:position w:val="-1"/>
              </w:rPr>
              <w:t>1</w:t>
            </w:r>
            <w:r>
              <w:rPr>
                <w:sz w:val="13"/>
                <w:szCs w:val="13"/>
                <w:spacing w:val="-10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、</w:t>
            </w:r>
            <w:r>
              <w:rPr>
                <w:spacing w:val="-3"/>
              </w:rPr>
              <w:t>β</w:t>
            </w:r>
            <w:r>
              <w:rPr>
                <w:sz w:val="13"/>
                <w:szCs w:val="13"/>
                <w:spacing w:val="-3"/>
                <w:position w:val="-1"/>
              </w:rPr>
              <w:t>2</w:t>
            </w:r>
            <w:r>
              <w:rPr>
                <w:sz w:val="13"/>
                <w:szCs w:val="13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08"/>
              <w:spacing w:before="24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异丙肾上腺素</w:t>
            </w:r>
          </w:p>
        </w:tc>
      </w:tr>
      <w:tr>
        <w:trPr>
          <w:trHeight w:val="272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4"/>
              <w:spacing w:before="23" w:line="210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β</w:t>
            </w:r>
            <w:r>
              <w:rPr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5"/>
                <w:position w:val="-1"/>
              </w:rPr>
              <w:t>1</w:t>
            </w:r>
            <w:r>
              <w:rPr>
                <w:sz w:val="13"/>
                <w:szCs w:val="13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16"/>
              <w:spacing w:before="23" w:line="21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多巴酚丁胺</w:t>
            </w:r>
          </w:p>
        </w:tc>
      </w:tr>
      <w:tr>
        <w:trPr>
          <w:trHeight w:val="271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54"/>
              <w:spacing w:before="24" w:line="208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β</w:t>
            </w:r>
            <w:r>
              <w:rPr>
                <w:sz w:val="13"/>
                <w:szCs w:val="13"/>
                <w:spacing w:val="-3"/>
                <w:position w:val="-1"/>
              </w:rPr>
              <w:t>2</w:t>
            </w:r>
            <w:r>
              <w:rPr>
                <w:sz w:val="13"/>
                <w:szCs w:val="13"/>
                <w:spacing w:val="1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08"/>
              <w:spacing w:before="24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沙丁胺醇</w:t>
            </w:r>
          </w:p>
        </w:tc>
      </w:tr>
      <w:tr>
        <w:trPr>
          <w:trHeight w:val="272" w:hRule="atLeast"/>
        </w:trPr>
        <w:tc>
          <w:tcPr>
            <w:tcW w:w="3594" w:type="dxa"/>
            <w:vAlign w:val="top"/>
          </w:tcPr>
          <w:p>
            <w:pPr>
              <w:pStyle w:val="TableText"/>
              <w:ind w:left="49"/>
              <w:spacing w:before="24" w:line="20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③</w:t>
            </w:r>
            <w:r>
              <w:rPr>
                <w:spacing w:val="-5"/>
              </w:rPr>
              <w:t>α</w:t>
            </w:r>
            <w:r>
              <w:rPr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、</w:t>
            </w:r>
            <w:r>
              <w:rPr>
                <w:spacing w:val="-5"/>
              </w:rPr>
              <w:t>β</w:t>
            </w:r>
            <w:r>
              <w:rPr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受体激动药</w:t>
            </w:r>
          </w:p>
        </w:tc>
        <w:tc>
          <w:tcPr>
            <w:tcW w:w="4670" w:type="dxa"/>
            <w:vAlign w:val="top"/>
          </w:tcPr>
          <w:p>
            <w:pPr>
              <w:ind w:left="1324"/>
              <w:spacing w:before="24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肾上腺素</w:t>
            </w:r>
          </w:p>
        </w:tc>
      </w:tr>
      <w:tr>
        <w:trPr>
          <w:trHeight w:val="269" w:hRule="atLeast"/>
        </w:trPr>
        <w:tc>
          <w:tcPr>
            <w:tcW w:w="35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25" w:line="20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6"/>
              </w:rPr>
              <w:t>④</w:t>
            </w:r>
            <w:r>
              <w:rPr>
                <w:spacing w:val="-6"/>
              </w:rPr>
              <w:t>α</w:t>
            </w:r>
            <w:r>
              <w:rPr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、</w:t>
            </w:r>
            <w:r>
              <w:rPr>
                <w:spacing w:val="-6"/>
              </w:rPr>
              <w:t>β</w:t>
            </w:r>
            <w:r>
              <w:rPr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、</w:t>
            </w:r>
            <w:r>
              <w:rPr>
                <w:spacing w:val="-6"/>
              </w:rPr>
              <w:t>NA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受体激动药</w:t>
            </w:r>
          </w:p>
        </w:tc>
        <w:tc>
          <w:tcPr>
            <w:tcW w:w="4670" w:type="dxa"/>
            <w:vAlign w:val="top"/>
            <w:tcBorders>
              <w:bottom w:val="single" w:color="000000" w:sz="4" w:space="0"/>
            </w:tcBorders>
          </w:tcPr>
          <w:p>
            <w:pPr>
              <w:ind w:left="1316"/>
              <w:spacing w:before="25" w:line="20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多巴胺</w:t>
            </w:r>
          </w:p>
        </w:tc>
      </w:tr>
      <w:tr>
        <w:trPr>
          <w:trHeight w:val="277" w:hRule="atLeast"/>
        </w:trPr>
        <w:tc>
          <w:tcPr>
            <w:tcW w:w="826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"/>
              <w:spacing w:before="32" w:line="20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2</w:t>
            </w:r>
            <w:r>
              <w:rPr>
                <w:rFonts w:ascii="SimSun" w:hAnsi="SimSun" w:eastAsia="SimSun" w:cs="SimSun"/>
                <w:spacing w:val="-1"/>
              </w:rPr>
              <w:t>）肾上腺素受体阻断药</w:t>
            </w:r>
          </w:p>
        </w:tc>
      </w:tr>
      <w:tr>
        <w:trPr>
          <w:trHeight w:val="2461" w:hRule="atLeast"/>
        </w:trPr>
        <w:tc>
          <w:tcPr>
            <w:tcW w:w="35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34" w:line="23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①</w:t>
            </w:r>
            <w:r>
              <w:rPr>
                <w:spacing w:val="-2"/>
              </w:rPr>
              <w:t>α </w:t>
            </w:r>
            <w:r>
              <w:rPr>
                <w:rFonts w:ascii="SimSun" w:hAnsi="SimSun" w:eastAsia="SimSun" w:cs="SimSun"/>
                <w:spacing w:val="-2"/>
              </w:rPr>
              <w:t>受体激动药</w:t>
            </w:r>
          </w:p>
          <w:p>
            <w:pPr>
              <w:pStyle w:val="TableText"/>
              <w:ind w:left="52"/>
              <w:spacing w:before="8" w:line="238" w:lineRule="auto"/>
              <w:rPr>
                <w:rFonts w:ascii="SimSun" w:hAnsi="SimSun" w:eastAsia="SimSun" w:cs="SimSun"/>
              </w:rPr>
            </w:pPr>
            <w:r>
              <w:rPr>
                <w:spacing w:val="-7"/>
              </w:rPr>
              <w:t>α</w:t>
            </w:r>
            <w:r>
              <w:rPr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7"/>
                <w:position w:val="-1"/>
              </w:rPr>
              <w:t>1</w:t>
            </w:r>
            <w:r>
              <w:rPr>
                <w:sz w:val="13"/>
                <w:szCs w:val="13"/>
                <w:spacing w:val="-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7"/>
              </w:rPr>
              <w:t>、</w:t>
            </w:r>
            <w:r>
              <w:rPr>
                <w:spacing w:val="-7"/>
              </w:rPr>
              <w:t>α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7"/>
              </w:rPr>
              <w:t>2 </w:t>
            </w:r>
            <w:r>
              <w:rPr>
                <w:rFonts w:ascii="SimSun" w:hAnsi="SimSun" w:eastAsia="SimSun" w:cs="SimSun"/>
                <w:spacing w:val="-7"/>
              </w:rPr>
              <w:t>受体阻断药</w:t>
            </w:r>
          </w:p>
          <w:p>
            <w:pPr>
              <w:pStyle w:val="TableText"/>
              <w:ind w:left="52"/>
              <w:spacing w:line="238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α</w:t>
            </w:r>
            <w:r>
              <w:rPr>
                <w:spacing w:val="-33"/>
              </w:rPr>
              <w:t xml:space="preserve"> </w:t>
            </w:r>
            <w:r>
              <w:rPr>
                <w:sz w:val="13"/>
                <w:szCs w:val="13"/>
                <w:spacing w:val="-5"/>
                <w:position w:val="-1"/>
              </w:rPr>
              <w:t>1</w:t>
            </w:r>
            <w:r>
              <w:rPr>
                <w:sz w:val="13"/>
                <w:szCs w:val="13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  <w:p>
            <w:pPr>
              <w:pStyle w:val="TableText"/>
              <w:ind w:left="52"/>
              <w:spacing w:before="1" w:line="234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α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spacing w:val="-5"/>
              </w:rPr>
              <w:t>2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  <w:p>
            <w:pPr>
              <w:pStyle w:val="TableText"/>
              <w:ind w:left="49"/>
              <w:spacing w:before="7" w:line="21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②</w:t>
            </w:r>
            <w:r>
              <w:rPr>
                <w:spacing w:val="-2"/>
              </w:rPr>
              <w:t>β </w:t>
            </w:r>
            <w:r>
              <w:rPr>
                <w:rFonts w:ascii="SimSun" w:hAnsi="SimSun" w:eastAsia="SimSun" w:cs="SimSun"/>
                <w:spacing w:val="-2"/>
              </w:rPr>
              <w:t>受体阻断药</w:t>
            </w:r>
          </w:p>
          <w:p>
            <w:pPr>
              <w:pStyle w:val="TableText"/>
              <w:ind w:left="54"/>
              <w:spacing w:before="29" w:line="217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β</w:t>
            </w:r>
            <w:r>
              <w:rPr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11"/>
                <w:position w:val="-1"/>
              </w:rPr>
              <w:t>1</w:t>
            </w:r>
            <w:r>
              <w:rPr>
                <w:sz w:val="13"/>
                <w:szCs w:val="13"/>
                <w:spacing w:val="-10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11"/>
              </w:rPr>
              <w:t>、</w:t>
            </w:r>
            <w:r>
              <w:rPr>
                <w:spacing w:val="-3"/>
              </w:rPr>
              <w:t>β</w:t>
            </w:r>
            <w:r>
              <w:rPr>
                <w:sz w:val="13"/>
                <w:szCs w:val="13"/>
                <w:spacing w:val="-3"/>
                <w:position w:val="-1"/>
              </w:rPr>
              <w:t>2</w:t>
            </w:r>
            <w:r>
              <w:rPr>
                <w:sz w:val="13"/>
                <w:szCs w:val="13"/>
                <w:spacing w:val="16"/>
                <w:w w:val="10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受体阻断药</w:t>
            </w:r>
          </w:p>
          <w:p>
            <w:pPr>
              <w:pStyle w:val="TableText"/>
              <w:ind w:left="54"/>
              <w:spacing w:before="27" w:line="217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β</w:t>
            </w:r>
            <w:r>
              <w:rPr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5"/>
                <w:position w:val="-1"/>
              </w:rPr>
              <w:t>1</w:t>
            </w:r>
            <w:r>
              <w:rPr>
                <w:sz w:val="13"/>
                <w:szCs w:val="13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  <w:p>
            <w:pPr>
              <w:pStyle w:val="TableText"/>
              <w:ind w:left="54"/>
              <w:spacing w:before="24" w:line="217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β</w:t>
            </w:r>
            <w:r>
              <w:rPr>
                <w:sz w:val="13"/>
                <w:szCs w:val="13"/>
                <w:spacing w:val="-3"/>
                <w:position w:val="-1"/>
              </w:rPr>
              <w:t>2</w:t>
            </w:r>
            <w:r>
              <w:rPr>
                <w:sz w:val="13"/>
                <w:szCs w:val="13"/>
                <w:spacing w:val="1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受体阻断药</w:t>
            </w:r>
          </w:p>
          <w:p>
            <w:pPr>
              <w:pStyle w:val="TableText"/>
              <w:ind w:left="49"/>
              <w:spacing w:before="26" w:line="20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③</w:t>
            </w:r>
            <w:r>
              <w:rPr>
                <w:spacing w:val="-5"/>
              </w:rPr>
              <w:t>α</w:t>
            </w:r>
            <w:r>
              <w:rPr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、</w:t>
            </w:r>
            <w:r>
              <w:rPr>
                <w:spacing w:val="-5"/>
              </w:rPr>
              <w:t>β</w:t>
            </w:r>
            <w:r>
              <w:rPr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受体阻断药</w:t>
            </w:r>
          </w:p>
        </w:tc>
        <w:tc>
          <w:tcPr>
            <w:tcW w:w="4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15" w:right="2529" w:hanging="9"/>
              <w:spacing w:before="306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酚妥拉明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哌唑嗪</w:t>
            </w:r>
          </w:p>
          <w:p>
            <w:pPr>
              <w:ind w:left="1314"/>
              <w:spacing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育享宾</w:t>
            </w:r>
          </w:p>
          <w:p>
            <w:pPr>
              <w:ind w:left="1305"/>
              <w:spacing w:before="29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普萘洛尔</w:t>
            </w:r>
          </w:p>
          <w:p>
            <w:pPr>
              <w:ind w:left="1309" w:right="2529" w:firstLine="5"/>
              <w:spacing w:before="23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阿替洛尔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丁氧胺</w:t>
            </w:r>
          </w:p>
          <w:p>
            <w:pPr>
              <w:ind w:left="1308"/>
              <w:spacing w:before="1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拉贝洛尔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24" w:right="1785" w:bottom="0" w:left="175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121"/>
        <w:spacing w:before="68" w:line="220" w:lineRule="auto"/>
        <w:outlineLvl w:val="0"/>
        <w:rPr/>
      </w:pPr>
      <w:r>
        <w:rPr>
          <w:b/>
          <w:bCs/>
          <w:spacing w:val="-2"/>
        </w:rPr>
        <w:t>第十四章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局部麻醉药</w:t>
      </w:r>
    </w:p>
    <w:p>
      <w:pPr>
        <w:pStyle w:val="BodyText"/>
        <w:ind w:left="16" w:right="7277" w:firstLine="9"/>
        <w:spacing w:before="20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line="233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、局麻药的作用机制：</w:t>
      </w:r>
    </w:p>
    <w:p>
      <w:pPr>
        <w:pStyle w:val="BodyText"/>
        <w:ind w:left="16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阻滞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Na+</w:t>
      </w:r>
      <w:r>
        <w:rPr>
          <w:spacing w:val="-1"/>
        </w:rPr>
        <w:t>内流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阻滞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K+</w:t>
      </w:r>
      <w:r>
        <w:rPr>
          <w:spacing w:val="-1"/>
        </w:rPr>
        <w:t>外流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阻滞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CL-</w:t>
      </w:r>
      <w:r>
        <w:rPr>
          <w:spacing w:val="-1"/>
        </w:rPr>
        <w:t>内流</w:t>
      </w:r>
    </w:p>
    <w:p>
      <w:pPr>
        <w:pStyle w:val="BodyText"/>
        <w:ind w:left="18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D.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3"/>
        </w:rPr>
        <w:t>阻滞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Ca2+</w:t>
      </w:r>
      <w:r>
        <w:rPr>
          <w:spacing w:val="-3"/>
        </w:rPr>
        <w:t>内流     </w:t>
      </w:r>
      <w:r>
        <w:rPr>
          <w:rFonts w:ascii="Times New Roman" w:hAnsi="Times New Roman" w:eastAsia="Times New Roman" w:cs="Times New Roman"/>
          <w:spacing w:val="-3"/>
        </w:rPr>
        <w:t>E.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降低静息电位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、为延长局麻药的作用时间并减少吸收，宜采用的措施是：</w:t>
      </w:r>
    </w:p>
    <w:p>
      <w:pPr>
        <w:pStyle w:val="BodyText"/>
        <w:ind w:left="16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增加局麻药的用量      </w:t>
      </w:r>
      <w:r>
        <w:rPr>
          <w:rFonts w:ascii="Times New Roman" w:hAnsi="Times New Roman" w:eastAsia="Times New Roman" w:cs="Times New Roman"/>
        </w:rPr>
        <w:t>B.</w:t>
      </w:r>
      <w:r>
        <w:rPr/>
        <w:t>加大局麻药的浓度     </w:t>
      </w:r>
      <w:r>
        <w:rPr>
          <w:rFonts w:ascii="Times New Roman" w:hAnsi="Times New Roman" w:eastAsia="Times New Roman" w:cs="Times New Roman"/>
        </w:rPr>
        <w:t>C.</w:t>
      </w:r>
      <w:r>
        <w:rPr/>
        <w:t>加入少量的去甲肾上腺素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加入少量肾上腺素      </w:t>
      </w:r>
      <w:r>
        <w:rPr>
          <w:rFonts w:ascii="Times New Roman" w:hAnsi="Times New Roman" w:eastAsia="Times New Roman" w:cs="Times New Roman"/>
        </w:rPr>
        <w:t>E.</w:t>
      </w:r>
      <w:r>
        <w:rPr/>
        <w:t>调节药物的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至弱酸性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、蛛网膜下腔麻醉前注射麻黄碱的意义是：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可预防呼吸抑制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可预防发生心率失常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可预防血压下降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可减少局麻药在作用部位吸收  </w:t>
      </w:r>
      <w:r>
        <w:rPr>
          <w:rFonts w:ascii="Times New Roman" w:hAnsi="Times New Roman" w:eastAsia="Times New Roman" w:cs="Times New Roman"/>
        </w:rPr>
        <w:t>E.</w:t>
      </w:r>
      <w:r>
        <w:rPr/>
        <w:t>可延长局麻药作用</w:t>
      </w:r>
      <w:r>
        <w:rPr>
          <w:spacing w:val="-1"/>
        </w:rPr>
        <w:t>时间</w:t>
      </w:r>
    </w:p>
    <w:p>
      <w:pPr>
        <w:pStyle w:val="BodyText"/>
        <w:ind w:left="17"/>
        <w:spacing w:before="24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、局麻药过量中毒发生惊厥，宜选哪个药对抗：</w:t>
      </w:r>
    </w:p>
    <w:p>
      <w:pPr>
        <w:pStyle w:val="BodyText"/>
        <w:ind w:left="26" w:right="96" w:hanging="10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硫酸镁         </w:t>
      </w:r>
      <w:r>
        <w:rPr>
          <w:rFonts w:ascii="Times New Roman" w:hAnsi="Times New Roman" w:eastAsia="Times New Roman" w:cs="Times New Roman"/>
        </w:rPr>
        <w:t>B.</w:t>
      </w:r>
      <w:r>
        <w:rPr/>
        <w:t>异戊巴比妥钠          </w:t>
      </w:r>
      <w:r>
        <w:rPr>
          <w:rFonts w:ascii="Times New Roman" w:hAnsi="Times New Roman" w:eastAsia="Times New Roman" w:cs="Times New Roman"/>
        </w:rPr>
        <w:t>C.</w:t>
      </w:r>
      <w:r>
        <w:rPr/>
        <w:t>水合氯醛       </w:t>
      </w:r>
      <w:r>
        <w:rPr>
          <w:rFonts w:ascii="Times New Roman" w:hAnsi="Times New Roman" w:eastAsia="Times New Roman" w:cs="Times New Roman"/>
        </w:rPr>
        <w:t>D.</w:t>
      </w:r>
      <w:r>
        <w:rPr/>
        <w:t>苯巴比妥         </w:t>
      </w:r>
      <w:r>
        <w:rPr>
          <w:rFonts w:ascii="Times New Roman" w:hAnsi="Times New Roman" w:eastAsia="Times New Roman" w:cs="Times New Roman"/>
        </w:rPr>
        <w:t>E.</w:t>
      </w:r>
      <w:r>
        <w:rPr>
          <w:spacing w:val="-3"/>
        </w:rPr>
        <w:t>安定</w:t>
      </w:r>
    </w:p>
    <w:p>
      <w:pPr>
        <w:pStyle w:val="BodyText"/>
        <w:ind w:left="24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、局麻作用时间最长的是：</w:t>
      </w:r>
    </w:p>
    <w:p>
      <w:pPr>
        <w:ind w:left="16"/>
        <w:spacing w:before="24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A.lidocainE.          B.procainE.          C.tetracainE.            D.popivacainE.        E.bupiva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caine</w:t>
      </w:r>
    </w:p>
    <w:p>
      <w:pPr>
        <w:pStyle w:val="BodyText"/>
        <w:ind w:left="23"/>
        <w:spacing w:before="30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5"/>
        </w:rPr>
        <w:t>、普鲁卡因不可用于哪种局麻：</w:t>
      </w:r>
    </w:p>
    <w:p>
      <w:pPr>
        <w:pStyle w:val="BodyText"/>
        <w:ind w:left="16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蛛网膜下腔麻醉     </w:t>
      </w:r>
      <w:r>
        <w:rPr>
          <w:rFonts w:ascii="Times New Roman" w:hAnsi="Times New Roman" w:eastAsia="Times New Roman" w:cs="Times New Roman"/>
        </w:rPr>
        <w:t>B.</w:t>
      </w:r>
      <w:r>
        <w:rPr/>
        <w:t>浸润麻醉     </w:t>
      </w:r>
      <w:r>
        <w:rPr>
          <w:rFonts w:ascii="Times New Roman" w:hAnsi="Times New Roman" w:eastAsia="Times New Roman" w:cs="Times New Roman"/>
        </w:rPr>
        <w:t>C.</w:t>
      </w:r>
      <w:r>
        <w:rPr/>
        <w:t>表面麻醉      </w:t>
      </w:r>
      <w:r>
        <w:rPr>
          <w:rFonts w:ascii="Times New Roman" w:hAnsi="Times New Roman" w:eastAsia="Times New Roman" w:cs="Times New Roman"/>
        </w:rPr>
        <w:t>D.</w:t>
      </w:r>
      <w:r>
        <w:rPr/>
        <w:t>传导麻醉     </w:t>
      </w:r>
      <w:r>
        <w:rPr>
          <w:rFonts w:ascii="Times New Roman" w:hAnsi="Times New Roman" w:eastAsia="Times New Roman" w:cs="Times New Roman"/>
        </w:rPr>
        <w:t>E.</w:t>
      </w:r>
      <w:r>
        <w:rPr/>
        <w:t>硬膜外麻醉</w:t>
      </w:r>
    </w:p>
    <w:p>
      <w:pPr>
        <w:pStyle w:val="BodyText"/>
        <w:ind w:left="22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、局麻药在炎症组织中：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作用增强     </w:t>
      </w:r>
      <w:r>
        <w:rPr>
          <w:rFonts w:ascii="Times New Roman" w:hAnsi="Times New Roman" w:eastAsia="Times New Roman" w:cs="Times New Roman"/>
        </w:rPr>
        <w:t>B.</w:t>
      </w:r>
      <w:r>
        <w:rPr/>
        <w:t>作用减弱     </w:t>
      </w:r>
      <w:r>
        <w:rPr>
          <w:rFonts w:ascii="Times New Roman" w:hAnsi="Times New Roman" w:eastAsia="Times New Roman" w:cs="Times New Roman"/>
        </w:rPr>
        <w:t>C.</w:t>
      </w:r>
      <w:r>
        <w:rPr/>
        <w:t>易被灭活      </w:t>
      </w:r>
      <w:r>
        <w:rPr>
          <w:rFonts w:ascii="Times New Roman" w:hAnsi="Times New Roman" w:eastAsia="Times New Roman" w:cs="Times New Roman"/>
        </w:rPr>
        <w:t>D.</w:t>
      </w:r>
      <w:r>
        <w:rPr/>
        <w:t>不受影响       </w:t>
      </w:r>
      <w:r>
        <w:rPr>
          <w:rFonts w:ascii="Times New Roman" w:hAnsi="Times New Roman" w:eastAsia="Times New Roman" w:cs="Times New Roman"/>
        </w:rPr>
        <w:t>E.</w:t>
      </w:r>
      <w:r>
        <w:rPr/>
        <w:t>无麻醉作用</w:t>
      </w:r>
    </w:p>
    <w:p>
      <w:pPr>
        <w:pStyle w:val="BodyText"/>
        <w:ind w:left="2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3"/>
        </w:rPr>
        <w:t>、关于利用多卡因具有的特征哪项是错误的：</w:t>
      </w:r>
    </w:p>
    <w:p>
      <w:pPr>
        <w:pStyle w:val="BodyText"/>
        <w:ind w:left="16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能穿透粘膜，作用比普鲁卡因快、强、持久      </w:t>
      </w:r>
      <w:r>
        <w:rPr>
          <w:rFonts w:ascii="Times New Roman" w:hAnsi="Times New Roman" w:eastAsia="Times New Roman" w:cs="Times New Roman"/>
        </w:rPr>
        <w:t>B.</w:t>
      </w:r>
      <w:r>
        <w:rPr/>
        <w:t>安全范围大</w:t>
      </w:r>
    </w:p>
    <w:p>
      <w:pPr>
        <w:pStyle w:val="BodyText"/>
        <w:ind w:left="23" w:right="178" w:hanging="1"/>
        <w:spacing w:before="21" w:line="239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/>
        <w:t>引起过敏反应             </w:t>
      </w:r>
      <w:r>
        <w:rPr>
          <w:rFonts w:ascii="Times New Roman" w:hAnsi="Times New Roman" w:eastAsia="Times New Roman" w:cs="Times New Roman"/>
        </w:rPr>
        <w:t>D.</w:t>
      </w:r>
      <w:r>
        <w:rPr/>
        <w:t>有抗心律</w:t>
      </w:r>
      <w:r>
        <w:rPr>
          <w:spacing w:val="-1"/>
        </w:rPr>
        <w:t>失常作用   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可用于各种局麻方</w:t>
      </w:r>
      <w:r>
        <w:rPr/>
        <w:t>法</w:t>
      </w:r>
    </w:p>
    <w:p>
      <w:pPr>
        <w:pStyle w:val="BodyText"/>
        <w:ind w:left="22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9</w:t>
      </w:r>
      <w:r>
        <w:rPr>
          <w:spacing w:val="-1"/>
        </w:rPr>
        <w:t>、比普鲁卡因作用强且毒性大的常用局麻药是：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利多卡因     </w:t>
      </w:r>
      <w:r>
        <w:rPr>
          <w:rFonts w:ascii="Times New Roman" w:hAnsi="Times New Roman" w:eastAsia="Times New Roman" w:cs="Times New Roman"/>
        </w:rPr>
        <w:t>B.</w:t>
      </w:r>
      <w:r>
        <w:rPr/>
        <w:t>普鲁卡因     </w:t>
      </w:r>
      <w:r>
        <w:rPr>
          <w:rFonts w:ascii="Times New Roman" w:hAnsi="Times New Roman" w:eastAsia="Times New Roman" w:cs="Times New Roman"/>
        </w:rPr>
        <w:t>C.</w:t>
      </w:r>
      <w:r>
        <w:rPr/>
        <w:t>布比卡因     </w:t>
      </w:r>
      <w:r>
        <w:rPr>
          <w:rFonts w:ascii="Times New Roman" w:hAnsi="Times New Roman" w:eastAsia="Times New Roman" w:cs="Times New Roman"/>
        </w:rPr>
        <w:t>D.</w:t>
      </w:r>
      <w:r>
        <w:rPr/>
        <w:t>丁卡因    </w:t>
      </w:r>
      <w:r>
        <w:rPr>
          <w:rFonts w:ascii="Times New Roman" w:hAnsi="Times New Roman" w:eastAsia="Times New Roman" w:cs="Times New Roman"/>
        </w:rPr>
        <w:t>E.</w:t>
      </w:r>
      <w:r>
        <w:rPr/>
        <w:t>可卡因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、下列局部麻醉方法中，不应用普鲁卡因是：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浸润麻醉     </w:t>
      </w:r>
      <w:r>
        <w:rPr>
          <w:rFonts w:ascii="Times New Roman" w:hAnsi="Times New Roman" w:eastAsia="Times New Roman" w:cs="Times New Roman"/>
        </w:rPr>
        <w:t>B.</w:t>
      </w:r>
      <w:r>
        <w:rPr/>
        <w:t>传导麻醉    </w:t>
      </w:r>
      <w:r>
        <w:rPr>
          <w:rFonts w:ascii="Times New Roman" w:hAnsi="Times New Roman" w:eastAsia="Times New Roman" w:cs="Times New Roman"/>
        </w:rPr>
        <w:t>C.</w:t>
      </w:r>
      <w:r>
        <w:rPr/>
        <w:t>蛛网膜下隙麻醉   </w:t>
      </w:r>
      <w:r>
        <w:rPr>
          <w:rFonts w:ascii="Times New Roman" w:hAnsi="Times New Roman" w:eastAsia="Times New Roman" w:cs="Times New Roman"/>
        </w:rPr>
        <w:t>D.</w:t>
      </w:r>
      <w:r>
        <w:rPr/>
        <w:t>硬膜外麻醉   </w:t>
      </w:r>
      <w:r>
        <w:rPr>
          <w:rFonts w:ascii="Times New Roman" w:hAnsi="Times New Roman" w:eastAsia="Times New Roman" w:cs="Times New Roman"/>
        </w:rPr>
        <w:t>E.</w:t>
      </w:r>
      <w:r>
        <w:rPr/>
        <w:t>表面麻醉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、影响局麻药作用的因素不包括：</w:t>
      </w:r>
    </w:p>
    <w:p>
      <w:pPr>
        <w:pStyle w:val="BodyText"/>
        <w:ind w:left="330"/>
        <w:spacing w:before="4" w:line="216" w:lineRule="auto"/>
        <w:rPr/>
      </w:pPr>
      <w:r>
        <w:rPr>
          <w:rFonts w:ascii="Times New Roman" w:hAnsi="Times New Roman" w:eastAsia="Times New Roman" w:cs="Times New Roman"/>
          <w:spacing w:val="7"/>
        </w:rPr>
        <w:t>A.</w:t>
      </w:r>
      <w:r>
        <w:rPr>
          <w:spacing w:val="7"/>
        </w:rPr>
        <w:t>神经纤维的粗细</w:t>
      </w:r>
      <w:r>
        <w:rPr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pacing w:val="7"/>
        </w:rPr>
        <w:t>B.</w:t>
      </w:r>
      <w:r>
        <w:rPr>
          <w:spacing w:val="7"/>
        </w:rPr>
        <w:t>体液的</w:t>
      </w:r>
      <w:r>
        <w:rPr/>
        <w:t>pH</w:t>
      </w:r>
      <w:r>
        <w:rPr>
          <w:spacing w:val="7"/>
        </w:rPr>
        <w:t xml:space="preserve">    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spacing w:val="7"/>
        </w:rPr>
        <w:t>药物的的浓度</w:t>
      </w:r>
    </w:p>
    <w:p>
      <w:pPr>
        <w:pStyle w:val="BodyText"/>
        <w:ind w:left="123" w:right="4990" w:hanging="105"/>
        <w:spacing w:before="30" w:line="23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肝脏的功能        </w:t>
      </w:r>
      <w:r>
        <w:rPr>
          <w:rFonts w:ascii="Times New Roman" w:hAnsi="Times New Roman" w:eastAsia="Times New Roman" w:cs="Times New Roman"/>
        </w:rPr>
        <w:t>E.</w:t>
      </w:r>
      <w:r>
        <w:rPr/>
        <w:t>血管收缩药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12"/>
        </w:rPr>
        <w:t xml:space="preserve">  </w:t>
      </w:r>
      <w:r>
        <w:rPr>
          <w:rFonts w:ascii="Times New Roman" w:hAnsi="Times New Roman" w:eastAsia="Times New Roman" w:cs="Times New Roman"/>
          <w:spacing w:val="-8"/>
        </w:rPr>
        <w:t>12</w:t>
      </w:r>
      <w:r>
        <w:rPr>
          <w:spacing w:val="-8"/>
        </w:rPr>
        <w:t>～</w:t>
      </w:r>
      <w:r>
        <w:rPr>
          <w:rFonts w:ascii="Times New Roman" w:hAnsi="Times New Roman" w:eastAsia="Times New Roman" w:cs="Times New Roman"/>
          <w:spacing w:val="-8"/>
        </w:rPr>
        <w:t>14</w:t>
      </w:r>
    </w:p>
    <w:p>
      <w:pPr>
        <w:pStyle w:val="BodyText"/>
        <w:ind w:left="330"/>
        <w:spacing w:before="1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可用于心律失常     </w:t>
      </w:r>
      <w:r>
        <w:rPr>
          <w:rFonts w:ascii="Times New Roman" w:hAnsi="Times New Roman" w:eastAsia="Times New Roman" w:cs="Times New Roman"/>
        </w:rPr>
        <w:t>B.</w:t>
      </w:r>
      <w:r>
        <w:rPr/>
        <w:t>作用最弱     </w:t>
      </w:r>
      <w:r>
        <w:rPr>
          <w:rFonts w:ascii="Times New Roman" w:hAnsi="Times New Roman" w:eastAsia="Times New Roman" w:cs="Times New Roman"/>
        </w:rPr>
        <w:t>C.</w:t>
      </w:r>
      <w:r>
        <w:rPr/>
        <w:t>毒性最大     </w:t>
      </w:r>
      <w:r>
        <w:rPr>
          <w:rFonts w:ascii="Times New Roman" w:hAnsi="Times New Roman" w:eastAsia="Times New Roman" w:cs="Times New Roman"/>
        </w:rPr>
        <w:t>D.</w:t>
      </w:r>
      <w:r>
        <w:rPr/>
        <w:t>无血管扩张作用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可升高血压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spacing w:val="-4"/>
        </w:rPr>
        <w:t>、普鲁卡因</w:t>
      </w:r>
    </w:p>
    <w:p>
      <w:pPr>
        <w:pStyle w:val="BodyText"/>
        <w:ind w:left="39"/>
        <w:spacing w:before="7" w:line="236" w:lineRule="auto"/>
        <w:rPr/>
      </w:pPr>
      <w:r>
        <w:rPr>
          <w:rFonts w:ascii="Times New Roman" w:hAnsi="Times New Roman" w:eastAsia="Times New Roman" w:cs="Times New Roman"/>
          <w:spacing w:val="-7"/>
        </w:rPr>
        <w:t>13</w:t>
      </w:r>
      <w:r>
        <w:rPr>
          <w:spacing w:val="-7"/>
        </w:rPr>
        <w:t>、丁卡因</w:t>
      </w:r>
    </w:p>
    <w:p>
      <w:pPr>
        <w:pStyle w:val="BodyText"/>
        <w:ind w:left="164" w:right="7079" w:hanging="125"/>
        <w:spacing w:before="3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14</w:t>
      </w:r>
      <w:r>
        <w:rPr>
          <w:spacing w:val="-7"/>
        </w:rPr>
        <w:t>、利多卡因</w:t>
      </w:r>
      <w:r>
        <w:rPr>
          <w:spacing w:val="20"/>
        </w:rPr>
        <w:t>C型题</w:t>
      </w:r>
    </w:p>
    <w:p>
      <w:pPr>
        <w:spacing w:line="235" w:lineRule="auto"/>
        <w:sectPr>
          <w:footerReference w:type="default" r:id="rId3"/>
          <w:pgSz w:w="11907" w:h="16839"/>
          <w:pgMar w:top="1431" w:right="1785" w:bottom="1696" w:left="1785" w:header="0" w:footer="1427" w:gutter="0"/>
        </w:sectPr>
        <w:rPr/>
      </w:pPr>
    </w:p>
    <w:p>
      <w:pPr>
        <w:pStyle w:val="BodyText"/>
        <w:ind w:left="330"/>
        <w:spacing w:before="4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浸润麻醉     </w:t>
      </w:r>
      <w:r>
        <w:rPr>
          <w:rFonts w:ascii="Times New Roman" w:hAnsi="Times New Roman" w:eastAsia="Times New Roman" w:cs="Times New Roman"/>
        </w:rPr>
        <w:t>B.</w:t>
      </w:r>
      <w:r>
        <w:rPr/>
        <w:t>传导麻醉 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两者均可 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39"/>
        <w:spacing w:before="21" w:line="236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spacing w:val="-4"/>
        </w:rPr>
        <w:t>、利多卡因</w:t>
      </w:r>
    </w:p>
    <w:p>
      <w:pPr>
        <w:pStyle w:val="BodyText"/>
        <w:ind w:left="39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spacing w:val="-4"/>
        </w:rPr>
        <w:t>、布比卡因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17</w:t>
      </w:r>
      <w:r>
        <w:rPr>
          <w:spacing w:val="-4"/>
        </w:rPr>
        <w:t>、普鲁卡因</w:t>
      </w:r>
    </w:p>
    <w:p>
      <w:pPr>
        <w:pStyle w:val="BodyText"/>
        <w:ind w:left="156" w:right="7287" w:hanging="117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8"/>
        </w:rPr>
        <w:t>18</w:t>
      </w:r>
      <w:r>
        <w:rPr>
          <w:spacing w:val="-8"/>
        </w:rPr>
        <w:t>、丁卡因</w:t>
      </w:r>
      <w:r>
        <w:rPr>
          <w:spacing w:val="23"/>
        </w:rPr>
        <w:t>X型题</w:t>
      </w:r>
    </w:p>
    <w:p>
      <w:pPr>
        <w:pStyle w:val="BodyText"/>
        <w:ind w:left="39"/>
        <w:spacing w:before="9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、局麻药、吸收过量可以引起的不良反应是：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血压上升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心脏传</w:t>
      </w:r>
      <w:r>
        <w:rPr>
          <w:spacing w:val="-1"/>
        </w:rPr>
        <w:t>导减慢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中枢神经系统先兴奋后抑制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心肌收缩性减弱       </w:t>
      </w:r>
      <w:r>
        <w:rPr>
          <w:rFonts w:ascii="Times New Roman" w:hAnsi="Times New Roman" w:eastAsia="Times New Roman" w:cs="Times New Roman"/>
        </w:rPr>
        <w:t>E.</w:t>
      </w:r>
      <w:r>
        <w:rPr/>
        <w:t>呼吸麻痹</w:t>
      </w:r>
    </w:p>
    <w:p>
      <w:pPr>
        <w:pStyle w:val="BodyText"/>
        <w:ind w:left="18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、丁卡因有下列作用特点：</w:t>
      </w:r>
    </w:p>
    <w:p>
      <w:pPr>
        <w:pStyle w:val="BodyText"/>
        <w:ind w:left="16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作用及毒性比普鲁卡因强约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10 </w:t>
      </w:r>
      <w:r>
        <w:rPr>
          <w:spacing w:val="-1"/>
        </w:rPr>
        <w:t>倍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亲脂性及穿透力强</w:t>
      </w:r>
    </w:p>
    <w:p>
      <w:pPr>
        <w:pStyle w:val="BodyText"/>
        <w:ind w:left="22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作用较持久                           </w:t>
      </w:r>
      <w:r>
        <w:rPr>
          <w:rFonts w:ascii="Times New Roman" w:hAnsi="Times New Roman" w:eastAsia="Times New Roman" w:cs="Times New Roman"/>
        </w:rPr>
        <w:t>D.</w:t>
      </w:r>
      <w:r>
        <w:rPr/>
        <w:t>作用快        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毒性小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、影响局麻药作用的因素：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神经纤维的粗细        </w:t>
      </w:r>
      <w:r>
        <w:rPr>
          <w:rFonts w:ascii="Times New Roman" w:hAnsi="Times New Roman" w:eastAsia="Times New Roman" w:cs="Times New Roman"/>
        </w:rPr>
        <w:t>B.</w:t>
      </w:r>
      <w:r>
        <w:rPr/>
        <w:t>细胞外液的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PH                            C.</w:t>
      </w:r>
      <w:r>
        <w:rPr/>
        <w:t>药物的浓度</w:t>
      </w:r>
    </w:p>
    <w:p>
      <w:pPr>
        <w:pStyle w:val="BodyText"/>
        <w:ind w:left="18"/>
        <w:spacing w:before="24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血管收缩药物          </w:t>
      </w:r>
      <w:r>
        <w:rPr>
          <w:rFonts w:ascii="Times New Roman" w:hAnsi="Times New Roman" w:eastAsia="Times New Roman" w:cs="Times New Roman"/>
        </w:rPr>
        <w:t>E.</w:t>
      </w:r>
      <w:r>
        <w:rPr/>
        <w:t>局麻药的比重及病人的体位</w:t>
      </w:r>
    </w:p>
    <w:p>
      <w:pPr>
        <w:pStyle w:val="BodyText"/>
        <w:ind w:left="131"/>
        <w:spacing w:before="20" w:line="221" w:lineRule="auto"/>
        <w:rPr/>
      </w:pPr>
      <w:r>
        <w:rPr>
          <w:spacing w:val="-2"/>
        </w:rPr>
        <w:t>二、名词解释</w:t>
      </w:r>
    </w:p>
    <w:p>
      <w:pPr>
        <w:pStyle w:val="BodyText"/>
        <w:ind w:left="21"/>
        <w:spacing w:before="23" w:line="220" w:lineRule="auto"/>
        <w:rPr/>
      </w:pPr>
      <w:r>
        <w:rPr/>
        <w:t>表面麻醉  浸润麻醉  传导麻醉  硬脊膜外腔麻醉  蛛网膜下腔麻醉</w:t>
      </w:r>
      <w:r>
        <w:rPr>
          <w:spacing w:val="-1"/>
        </w:rPr>
        <w:t>（腰麻）</w:t>
      </w:r>
    </w:p>
    <w:p>
      <w:pPr>
        <w:pStyle w:val="BodyText"/>
        <w:ind w:left="128"/>
        <w:spacing w:before="21" w:line="221" w:lineRule="auto"/>
        <w:rPr/>
      </w:pPr>
      <w:r>
        <w:rPr>
          <w:spacing w:val="-2"/>
        </w:rPr>
        <w:t>三、问答题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、局部麻醉药的局麻作用和中枢作用各有何特点？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、局部麻醉方法有几种？各种局部麻醉药的应用特点？</w:t>
      </w:r>
    </w:p>
    <w:p>
      <w:pPr>
        <w:pStyle w:val="BodyText"/>
        <w:ind w:left="130"/>
        <w:spacing w:before="7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spacing w:val="-4"/>
        </w:rPr>
        <w:t>一、选择题</w:t>
      </w:r>
    </w:p>
    <w:p>
      <w:pPr>
        <w:ind w:left="3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A. 2D.3 C. 4 E. 5 E.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D.12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B.13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</w:t>
      </w:r>
    </w:p>
    <w:p>
      <w:pPr>
        <w:ind w:left="39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A.15 B.16 C.17 C.18 D.1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 BCDE.20 ABCD.21 ABCDE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174"/>
        <w:spacing w:before="69" w:line="220" w:lineRule="auto"/>
        <w:outlineLvl w:val="0"/>
        <w:rPr/>
      </w:pPr>
      <w:r>
        <w:rPr>
          <w:b/>
          <w:bCs/>
          <w:spacing w:val="-2"/>
        </w:rPr>
        <w:t>第十五章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镇静催眠药</w:t>
      </w:r>
    </w:p>
    <w:p>
      <w:pPr>
        <w:pStyle w:val="BodyText"/>
        <w:ind w:left="26"/>
        <w:spacing w:before="23" w:line="222" w:lineRule="auto"/>
        <w:outlineLvl w:val="2"/>
        <w:rPr/>
      </w:pPr>
      <w:r>
        <w:rPr>
          <w:b/>
          <w:bCs/>
          <w:spacing w:val="-6"/>
        </w:rPr>
        <w:t>一、选择题</w:t>
      </w:r>
    </w:p>
    <w:p>
      <w:pPr>
        <w:pStyle w:val="BodyText"/>
        <w:ind w:left="48"/>
        <w:spacing w:before="19" w:line="223" w:lineRule="auto"/>
        <w:rPr/>
      </w:pPr>
      <w:r>
        <w:rPr>
          <w:spacing w:val="21"/>
        </w:rPr>
        <w:t>A型题</w:t>
      </w:r>
    </w:p>
    <w:p>
      <w:pPr>
        <w:pStyle w:val="BodyText"/>
        <w:ind w:left="39"/>
        <w:spacing w:before="20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、地西泮的作用机制是</w:t>
      </w:r>
      <w:r>
        <w:rPr>
          <w:rFonts w:ascii="Times New Roman" w:hAnsi="Times New Roman" w:eastAsia="Times New Roman" w:cs="Times New Roman"/>
          <w:spacing w:val="-2"/>
        </w:rPr>
        <w:t>:</w:t>
      </w:r>
    </w:p>
    <w:p>
      <w:pPr>
        <w:pStyle w:val="BodyText"/>
        <w:ind w:left="23" w:right="115" w:hanging="7"/>
        <w:spacing w:before="4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不通过受体，直接抑制中枢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作用于苯二氮卓受体，增加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"/>
        </w:rPr>
        <w:t>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受体的亲</w:t>
      </w:r>
      <w:r>
        <w:rPr>
          <w:spacing w:val="-2"/>
        </w:rPr>
        <w:t>和力</w:t>
      </w:r>
    </w:p>
    <w:p>
      <w:pPr>
        <w:pStyle w:val="BodyText"/>
        <w:ind w:left="22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作用于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"/>
        </w:rPr>
        <w:t>受体，增加体内抑制性递质的作用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诱</w:t>
      </w:r>
      <w:r>
        <w:rPr>
          <w:spacing w:val="-2"/>
        </w:rPr>
        <w:t>导生成一种新蛋白质而起作用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5"/>
        </w:rPr>
        <w:t>以上都不是</w:t>
      </w:r>
    </w:p>
    <w:p>
      <w:pPr>
        <w:pStyle w:val="BodyText"/>
        <w:ind w:left="18"/>
        <w:spacing w:before="20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、地西泮抗焦虑作用的主要部位是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16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/>
        <w:t>中脑网状结构      </w:t>
      </w:r>
      <w:r>
        <w:rPr>
          <w:rFonts w:ascii="Times New Roman" w:hAnsi="Times New Roman" w:eastAsia="Times New Roman" w:cs="Times New Roman"/>
        </w:rPr>
        <w:t>B.</w:t>
      </w:r>
      <w:r>
        <w:rPr/>
        <w:t>下丘脑       </w:t>
      </w:r>
      <w:r>
        <w:rPr>
          <w:rFonts w:ascii="Times New Roman" w:hAnsi="Times New Roman" w:eastAsia="Times New Roman" w:cs="Times New Roman"/>
        </w:rPr>
        <w:t>C.</w:t>
      </w:r>
      <w:r>
        <w:rPr/>
        <w:t>边缘系统</w:t>
      </w:r>
      <w:r>
        <w:rPr>
          <w:spacing w:val="-1"/>
        </w:rPr>
        <w:t xml:space="preserve">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大脑皮层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纹状体</w:t>
      </w:r>
    </w:p>
    <w:p>
      <w:pPr>
        <w:pStyle w:val="BodyText"/>
        <w:ind w:left="23"/>
        <w:spacing w:before="21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、苯巴比妥钠连续应用产生耐受性的主要原因是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22" w:right="166" w:hanging="6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再分布于脂肪组织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排泄加快                </w:t>
      </w:r>
      <w:r>
        <w:rPr>
          <w:rFonts w:ascii="Times New Roman" w:hAnsi="Times New Roman" w:eastAsia="Times New Roman" w:cs="Times New Roman"/>
        </w:rPr>
        <w:t>C.</w:t>
      </w:r>
      <w:r>
        <w:rPr/>
        <w:t>被假性胆碱酯酶破</w:t>
      </w:r>
      <w:r>
        <w:rPr/>
        <w:t>坏</w:t>
      </w:r>
    </w:p>
    <w:p>
      <w:pPr>
        <w:pStyle w:val="BodyText"/>
        <w:ind w:left="18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被单胺氧化酶破坏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诱导肝药酶使自身代谢加快</w:t>
      </w:r>
    </w:p>
    <w:p>
      <w:pPr>
        <w:pStyle w:val="BodyText"/>
        <w:ind w:left="17"/>
        <w:spacing w:before="22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、下列药物中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t1/2 </w:t>
      </w:r>
      <w:r>
        <w:rPr>
          <w:spacing w:val="-1"/>
        </w:rPr>
        <w:t>最长的是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31" w:right="201" w:hanging="15"/>
        <w:spacing w:before="5" w:line="24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      </w:t>
      </w:r>
      <w:r>
        <w:rPr>
          <w:rFonts w:ascii="Times New Roman" w:hAnsi="Times New Roman" w:eastAsia="Times New Roman" w:cs="Times New Roman"/>
        </w:rPr>
        <w:t>B.</w:t>
      </w:r>
      <w:r>
        <w:rPr/>
        <w:t>氯氮卓          </w:t>
      </w:r>
      <w:r>
        <w:rPr>
          <w:rFonts w:ascii="Times New Roman" w:hAnsi="Times New Roman" w:eastAsia="Times New Roman" w:cs="Times New Roman"/>
        </w:rPr>
        <w:t>C.</w:t>
      </w:r>
      <w:r>
        <w:rPr/>
        <w:t>氟西泮          </w:t>
      </w:r>
      <w:r>
        <w:rPr>
          <w:rFonts w:ascii="Times New Roman" w:hAnsi="Times New Roman" w:eastAsia="Times New Roman" w:cs="Times New Roman"/>
        </w:rPr>
        <w:t>D.</w:t>
      </w:r>
      <w:r>
        <w:rPr/>
        <w:t>奥可西泮          </w:t>
      </w:r>
      <w:r>
        <w:rPr>
          <w:rFonts w:ascii="Times New Roman" w:hAnsi="Times New Roman" w:eastAsia="Times New Roman" w:cs="Times New Roman"/>
        </w:rPr>
        <w:t>E.</w:t>
      </w:r>
      <w:r>
        <w:rPr/>
        <w:t>三</w:t>
      </w:r>
      <w:r>
        <w:rPr>
          <w:spacing w:val="-4"/>
        </w:rPr>
        <w:t>唑仑</w:t>
      </w:r>
    </w:p>
    <w:p>
      <w:pPr>
        <w:spacing w:line="247" w:lineRule="auto"/>
        <w:sectPr>
          <w:footerReference w:type="default" r:id="rId4"/>
          <w:pgSz w:w="11907" w:h="16839"/>
          <w:pgMar w:top="1427" w:right="1785" w:bottom="400" w:left="1785" w:header="0" w:footer="0" w:gutter="0"/>
        </w:sectPr>
        <w:rPr/>
      </w:pPr>
    </w:p>
    <w:p>
      <w:pPr>
        <w:pStyle w:val="BodyText"/>
        <w:ind w:left="24"/>
        <w:spacing w:before="45" w:line="23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、有关地西泮的叙述，错误的为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22" w:right="165" w:hanging="6"/>
        <w:spacing w:before="5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口服的肌注吸收迅速        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"/>
        </w:rPr>
        <w:t>口服治疗量对呼吸及循环影响小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能治疗癫</w:t>
      </w:r>
      <w:r>
        <w:rPr>
          <w:spacing w:val="-1"/>
        </w:rPr>
        <w:t>痫持续状态</w:t>
      </w:r>
    </w:p>
    <w:p>
      <w:pPr>
        <w:pStyle w:val="BodyText"/>
        <w:ind w:left="18"/>
        <w:spacing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较大量可引起全身麻醉          </w:t>
      </w:r>
      <w:r>
        <w:rPr>
          <w:rFonts w:ascii="Times New Roman" w:hAnsi="Times New Roman" w:eastAsia="Times New Roman" w:cs="Times New Roman"/>
        </w:rPr>
        <w:t>E.</w:t>
      </w:r>
      <w:r>
        <w:rPr/>
        <w:t>其代谢产物也有作用</w:t>
      </w:r>
    </w:p>
    <w:p>
      <w:pPr>
        <w:pStyle w:val="BodyText"/>
        <w:ind w:left="23"/>
        <w:spacing w:before="23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、治疗新生儿黄疸并发惊厥宜选用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25" w:right="201" w:hanging="9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水合氯醛      </w:t>
      </w:r>
      <w:r>
        <w:rPr>
          <w:rFonts w:ascii="Times New Roman" w:hAnsi="Times New Roman" w:eastAsia="Times New Roman" w:cs="Times New Roman"/>
        </w:rPr>
        <w:t>B.</w:t>
      </w:r>
      <w:r>
        <w:rPr/>
        <w:t>异戊巴比妥     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地西泮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苯巴比妥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甲丙氨</w:t>
      </w:r>
      <w:r>
        <w:rPr/>
        <w:t>酶</w:t>
      </w:r>
    </w:p>
    <w:p>
      <w:pPr>
        <w:pStyle w:val="BodyText"/>
        <w:ind w:left="22"/>
        <w:spacing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、巴比妥类禁用于下列哪种病人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25" w:right="165" w:hanging="9"/>
        <w:spacing w:before="8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高血压患者精神紧张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1"/>
        </w:rPr>
        <w:t>甲亢病人兴奋失眠 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肺功能不全病人烦躁</w:t>
      </w:r>
      <w:r>
        <w:rPr>
          <w:spacing w:val="-3"/>
        </w:rPr>
        <w:t>不安</w:t>
      </w:r>
    </w:p>
    <w:p>
      <w:pPr>
        <w:pStyle w:val="BodyText"/>
        <w:ind w:left="18"/>
        <w:spacing w:before="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手术前病人恐惧心理       </w:t>
      </w:r>
      <w:r>
        <w:rPr>
          <w:rFonts w:ascii="Times New Roman" w:hAnsi="Times New Roman" w:eastAsia="Times New Roman" w:cs="Times New Roman"/>
        </w:rPr>
        <w:t>E.</w:t>
      </w:r>
      <w:r>
        <w:rPr/>
        <w:t>神经官能症性失眠</w:t>
      </w:r>
    </w:p>
    <w:p>
      <w:pPr>
        <w:pStyle w:val="BodyText"/>
        <w:ind w:left="27"/>
        <w:spacing w:before="20" w:line="23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spacing w:val="-2"/>
        </w:rPr>
        <w:t>、地西泮不用于</w:t>
      </w:r>
      <w:r>
        <w:rPr>
          <w:rFonts w:ascii="Times New Roman" w:hAnsi="Times New Roman" w:eastAsia="Times New Roman" w:cs="Times New Roman"/>
          <w:spacing w:val="-2"/>
        </w:rPr>
        <w:t>:</w:t>
      </w:r>
    </w:p>
    <w:p>
      <w:pPr>
        <w:pStyle w:val="BodyText"/>
        <w:ind w:left="23" w:right="201" w:hanging="7"/>
        <w:spacing w:before="5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焦虑症和焦虑性失眠    </w:t>
      </w:r>
      <w:r>
        <w:rPr>
          <w:rFonts w:ascii="Times New Roman" w:hAnsi="Times New Roman" w:eastAsia="Times New Roman" w:cs="Times New Roman"/>
        </w:rPr>
        <w:t>B.</w:t>
      </w:r>
      <w:r>
        <w:rPr/>
        <w:t>麻醉前给药     </w:t>
      </w:r>
      <w:r>
        <w:rPr>
          <w:rFonts w:ascii="Times New Roman" w:hAnsi="Times New Roman" w:eastAsia="Times New Roman" w:cs="Times New Roman"/>
        </w:rPr>
        <w:t>C.</w:t>
      </w:r>
      <w:r>
        <w:rPr/>
        <w:t>高热惊厥    </w:t>
      </w:r>
      <w:r>
        <w:rPr>
          <w:rFonts w:ascii="Times New Roman" w:hAnsi="Times New Roman" w:eastAsia="Times New Roman" w:cs="Times New Roman"/>
        </w:rPr>
        <w:t>D.</w:t>
      </w:r>
      <w:r>
        <w:rPr/>
        <w:t>癫痫持续状态       </w:t>
      </w:r>
      <w:r>
        <w:rPr>
          <w:rFonts w:ascii="Times New Roman" w:hAnsi="Times New Roman" w:eastAsia="Times New Roman" w:cs="Times New Roman"/>
        </w:rPr>
        <w:t>E.</w:t>
      </w:r>
      <w:r>
        <w:rPr>
          <w:spacing w:val="-2"/>
        </w:rPr>
        <w:t>诱导麻醉</w:t>
      </w:r>
    </w:p>
    <w:p>
      <w:pPr>
        <w:pStyle w:val="BodyText"/>
        <w:ind w:left="22"/>
        <w:spacing w:before="1" w:line="23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9</w:t>
      </w:r>
      <w:r>
        <w:rPr>
          <w:spacing w:val="-1"/>
        </w:rPr>
        <w:t>、苯二氮卓类中毒的特异解毒药是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16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尼可刹米      </w:t>
      </w:r>
      <w:r>
        <w:rPr>
          <w:rFonts w:ascii="Times New Roman" w:hAnsi="Times New Roman" w:eastAsia="Times New Roman" w:cs="Times New Roman"/>
        </w:rPr>
        <w:t>B.</w:t>
      </w:r>
      <w:r>
        <w:rPr/>
        <w:t>纳络酮       </w:t>
      </w:r>
      <w:r>
        <w:rPr>
          <w:rFonts w:ascii="Times New Roman" w:hAnsi="Times New Roman" w:eastAsia="Times New Roman" w:cs="Times New Roman"/>
        </w:rPr>
        <w:t>C.</w:t>
      </w:r>
      <w:r>
        <w:rPr/>
        <w:t>氟马西尼       </w:t>
      </w:r>
      <w:r>
        <w:rPr>
          <w:rFonts w:ascii="Times New Roman" w:hAnsi="Times New Roman" w:eastAsia="Times New Roman" w:cs="Times New Roman"/>
        </w:rPr>
        <w:t>D.</w:t>
      </w:r>
      <w:r>
        <w:rPr/>
        <w:t>钙剂         </w:t>
      </w:r>
      <w:r>
        <w:rPr>
          <w:rFonts w:ascii="Times New Roman" w:hAnsi="Times New Roman" w:eastAsia="Times New Roman" w:cs="Times New Roman"/>
        </w:rPr>
        <w:t>E.</w:t>
      </w:r>
      <w:r>
        <w:rPr/>
        <w:t>美解眠</w:t>
      </w:r>
    </w:p>
    <w:p>
      <w:pPr>
        <w:pStyle w:val="BodyText"/>
        <w:ind w:left="39"/>
        <w:spacing w:before="23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、苯巴比妥过量中毒，为了促使其快速排泄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16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碱化尿液，使解离度增大，增加肾小管再吸收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碱化尿液，使解离度减小，增加肾小管再吸收</w:t>
      </w:r>
    </w:p>
    <w:p>
      <w:pPr>
        <w:pStyle w:val="BodyText"/>
        <w:ind w:left="22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碱化尿液，使解离度增大，减少肾小管再吸收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酸化尿液，使解离度增大，减少肾小管再吸收</w:t>
      </w:r>
    </w:p>
    <w:p>
      <w:pPr>
        <w:pStyle w:val="BodyText"/>
        <w:ind w:left="18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5"/>
        </w:rPr>
        <w:t>以上均不对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、下列巴比妥类药物中，起效最快、维持最短的经物是：</w:t>
      </w:r>
    </w:p>
    <w:p>
      <w:pPr>
        <w:pStyle w:val="BodyText"/>
        <w:ind w:left="436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司可巴比妥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硫喷妥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巴比妥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戊巴比妥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12</w:t>
      </w:r>
      <w:r>
        <w:rPr>
          <w:spacing w:val="-1"/>
        </w:rPr>
        <w:t>、镇静催眠药中有抗癫痫作用的药物是：</w:t>
      </w:r>
    </w:p>
    <w:p>
      <w:pPr>
        <w:pStyle w:val="BodyText"/>
        <w:ind w:left="330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司可巴比妥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巴比妥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硫喷妥   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以是都不是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13</w:t>
      </w:r>
      <w:r>
        <w:rPr>
          <w:spacing w:val="-1"/>
        </w:rPr>
        <w:t>、对各型癫痫均有一定作用的苯二氮卓类药物是：</w:t>
      </w:r>
    </w:p>
    <w:p>
      <w:pPr>
        <w:pStyle w:val="BodyText"/>
        <w:ind w:left="330"/>
        <w:spacing w:before="8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B.</w:t>
      </w:r>
      <w:r>
        <w:rPr/>
        <w:t>氯氮卓    </w:t>
      </w:r>
      <w:r>
        <w:rPr>
          <w:rFonts w:ascii="Times New Roman" w:hAnsi="Times New Roman" w:eastAsia="Times New Roman" w:cs="Times New Roman"/>
        </w:rPr>
        <w:t>C.</w:t>
      </w:r>
      <w:r>
        <w:rPr/>
        <w:t>三唑仑    </w:t>
      </w:r>
      <w:r>
        <w:rPr>
          <w:rFonts w:ascii="Times New Roman" w:hAnsi="Times New Roman" w:eastAsia="Times New Roman" w:cs="Times New Roman"/>
        </w:rPr>
        <w:t>D.</w:t>
      </w:r>
      <w:r>
        <w:rPr/>
        <w:t>氯硝西泮    </w:t>
      </w:r>
      <w:r>
        <w:rPr>
          <w:rFonts w:ascii="Times New Roman" w:hAnsi="Times New Roman" w:eastAsia="Times New Roman" w:cs="Times New Roman"/>
        </w:rPr>
        <w:t>E.</w:t>
      </w:r>
      <w:r>
        <w:rPr/>
        <w:t>奥沙西泮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14</w:t>
      </w:r>
      <w:r>
        <w:rPr>
          <w:spacing w:val="-1"/>
        </w:rPr>
        <w:t>、苯二氮卓类受体的分布与何种中枢性抑制递质的分布一致？</w:t>
      </w:r>
    </w:p>
    <w:p>
      <w:pPr>
        <w:pStyle w:val="BodyText"/>
        <w:ind w:left="330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多巴胺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脑啡肽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咪唑啉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</w:t>
      </w:r>
      <w:r>
        <w:rPr>
          <w:spacing w:val="-1"/>
        </w:rPr>
        <w:t>－氨基丁酸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以上都不是</w:t>
      </w:r>
    </w:p>
    <w:p>
      <w:pPr>
        <w:pStyle w:val="BodyText"/>
        <w:ind w:left="39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spacing w:val="-2"/>
        </w:rPr>
        <w:t>、引起病人对巴比妥类药物成瘾的主要原因是：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使病人产生欣快感    </w:t>
      </w:r>
      <w:r>
        <w:rPr>
          <w:rFonts w:ascii="Times New Roman" w:hAnsi="Times New Roman" w:eastAsia="Times New Roman" w:cs="Times New Roman"/>
        </w:rPr>
        <w:t>B.</w:t>
      </w:r>
      <w:r>
        <w:rPr/>
        <w:t>能诱导肝药酶    </w:t>
      </w:r>
      <w:r>
        <w:rPr>
          <w:rFonts w:ascii="Times New Roman" w:hAnsi="Times New Roman" w:eastAsia="Times New Roman" w:cs="Times New Roman"/>
        </w:rPr>
        <w:t>C.</w:t>
      </w:r>
      <w:r>
        <w:rPr/>
        <w:t>抑制肝药酶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停药后快动眼睡眠时间延长，梦魇增多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以是都不是</w:t>
      </w:r>
    </w:p>
    <w:p>
      <w:pPr>
        <w:pStyle w:val="BodyText"/>
        <w:ind w:left="39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16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6"/>
        </w:rPr>
        <w:t>、地西泮的药理作用不包括：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抗焦虑    </w:t>
      </w:r>
      <w:r>
        <w:rPr>
          <w:rFonts w:ascii="Times New Roman" w:hAnsi="Times New Roman" w:eastAsia="Times New Roman" w:cs="Times New Roman"/>
        </w:rPr>
        <w:t>B.</w:t>
      </w:r>
      <w:r>
        <w:rPr/>
        <w:t>镇静催眠    </w:t>
      </w:r>
      <w:r>
        <w:rPr>
          <w:rFonts w:ascii="Times New Roman" w:hAnsi="Times New Roman" w:eastAsia="Times New Roman" w:cs="Times New Roman"/>
        </w:rPr>
        <w:t>C.</w:t>
      </w:r>
      <w:r>
        <w:rPr/>
        <w:t>抗惊厥    </w:t>
      </w:r>
      <w:r>
        <w:rPr>
          <w:rFonts w:ascii="Times New Roman" w:hAnsi="Times New Roman" w:eastAsia="Times New Roman" w:cs="Times New Roman"/>
        </w:rPr>
        <w:t>D.</w:t>
      </w:r>
      <w:r>
        <w:rPr/>
        <w:t>肌肉松弛    </w:t>
      </w:r>
      <w:r>
        <w:rPr>
          <w:rFonts w:ascii="Times New Roman" w:hAnsi="Times New Roman" w:eastAsia="Times New Roman" w:cs="Times New Roman"/>
        </w:rPr>
        <w:t>E.</w:t>
      </w:r>
      <w:r>
        <w:rPr/>
        <w:t>抗晕动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17</w:t>
      </w:r>
      <w:r>
        <w:rPr>
          <w:spacing w:val="-2"/>
        </w:rPr>
        <w:t>、苯二氮卓类无下列哪种不良反应？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头昏    </w:t>
      </w:r>
      <w:r>
        <w:rPr>
          <w:rFonts w:ascii="Times New Roman" w:hAnsi="Times New Roman" w:eastAsia="Times New Roman" w:cs="Times New Roman"/>
        </w:rPr>
        <w:t>B.</w:t>
      </w:r>
      <w:r>
        <w:rPr/>
        <w:t>嗜睡    </w:t>
      </w:r>
      <w:r>
        <w:rPr>
          <w:rFonts w:ascii="Times New Roman" w:hAnsi="Times New Roman" w:eastAsia="Times New Roman" w:cs="Times New Roman"/>
        </w:rPr>
        <w:t>C.</w:t>
      </w:r>
      <w:r>
        <w:rPr/>
        <w:t>乏力 </w:t>
      </w:r>
      <w:r>
        <w:rPr>
          <w:spacing w:val="-1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共济失调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"/>
        </w:rPr>
        <w:t>口干</w:t>
      </w:r>
    </w:p>
    <w:p>
      <w:pPr>
        <w:pStyle w:val="BodyText"/>
        <w:ind w:left="39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18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6"/>
        </w:rPr>
        <w:t>、地西泮的药理作用不包括：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镇静催眠    </w:t>
      </w:r>
      <w:r>
        <w:rPr>
          <w:rFonts w:ascii="Times New Roman" w:hAnsi="Times New Roman" w:eastAsia="Times New Roman" w:cs="Times New Roman"/>
        </w:rPr>
        <w:t>B.</w:t>
      </w:r>
      <w:r>
        <w:rPr/>
        <w:t>抗焦虑    </w:t>
      </w:r>
      <w:r>
        <w:rPr>
          <w:rFonts w:ascii="Times New Roman" w:hAnsi="Times New Roman" w:eastAsia="Times New Roman" w:cs="Times New Roman"/>
        </w:rPr>
        <w:t>C.</w:t>
      </w:r>
      <w:r>
        <w:rPr/>
        <w:t>抗震颤麻痹    </w:t>
      </w:r>
      <w:r>
        <w:rPr>
          <w:rFonts w:ascii="Times New Roman" w:hAnsi="Times New Roman" w:eastAsia="Times New Roman" w:cs="Times New Roman"/>
        </w:rPr>
        <w:t>D.</w:t>
      </w:r>
      <w:r>
        <w:rPr/>
        <w:t>抗惊厥    </w:t>
      </w:r>
      <w:r>
        <w:rPr>
          <w:rFonts w:ascii="Times New Roman" w:hAnsi="Times New Roman" w:eastAsia="Times New Roman" w:cs="Times New Roman"/>
        </w:rPr>
        <w:t>E.</w:t>
      </w:r>
      <w:r>
        <w:rPr/>
        <w:t>抗癫痫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19</w:t>
      </w:r>
      <w:r>
        <w:rPr>
          <w:spacing w:val="-4"/>
        </w:rPr>
        <w:t>、下列哪和种情况不宜用巴比妥类催眠药？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焦虑性失眠    </w:t>
      </w:r>
      <w:r>
        <w:rPr>
          <w:rFonts w:ascii="Times New Roman" w:hAnsi="Times New Roman" w:eastAsia="Times New Roman" w:cs="Times New Roman"/>
        </w:rPr>
        <w:t>B.</w:t>
      </w:r>
      <w:r>
        <w:rPr/>
        <w:t>麻醉前给药    </w:t>
      </w:r>
      <w:r>
        <w:rPr>
          <w:rFonts w:ascii="Times New Roman" w:hAnsi="Times New Roman" w:eastAsia="Times New Roman" w:cs="Times New Roman"/>
        </w:rPr>
        <w:t>C.</w:t>
      </w:r>
      <w:r>
        <w:rPr/>
        <w:t>高热惊厥    </w:t>
      </w:r>
      <w:r>
        <w:rPr>
          <w:rFonts w:ascii="Times New Roman" w:hAnsi="Times New Roman" w:eastAsia="Times New Roman" w:cs="Times New Roman"/>
        </w:rPr>
        <w:t>D.</w:t>
      </w:r>
      <w:r>
        <w:rPr/>
        <w:t>肺心病引起的失眠     </w:t>
      </w:r>
      <w:r>
        <w:rPr>
          <w:rFonts w:ascii="Times New Roman" w:hAnsi="Times New Roman" w:eastAsia="Times New Roman" w:cs="Times New Roman"/>
        </w:rPr>
        <w:t>E.</w:t>
      </w:r>
      <w:r>
        <w:rPr/>
        <w:t>癫痫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spacing w:val="-4"/>
        </w:rPr>
        <w:t>、下列哪种药物不属于巴比妥类？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司可巴比妥    </w:t>
      </w:r>
      <w:r>
        <w:rPr>
          <w:rFonts w:ascii="Times New Roman" w:hAnsi="Times New Roman" w:eastAsia="Times New Roman" w:cs="Times New Roman"/>
        </w:rPr>
        <w:t>B.</w:t>
      </w:r>
      <w:r>
        <w:rPr/>
        <w:t>鲁米那    </w:t>
      </w:r>
      <w:r>
        <w:rPr>
          <w:rFonts w:ascii="Times New Roman" w:hAnsi="Times New Roman" w:eastAsia="Times New Roman" w:cs="Times New Roman"/>
        </w:rPr>
        <w:t>C.</w:t>
      </w:r>
      <w:r>
        <w:rPr/>
        <w:t>格鲁米特    </w:t>
      </w:r>
      <w:r>
        <w:rPr>
          <w:rFonts w:ascii="Times New Roman" w:hAnsi="Times New Roman" w:eastAsia="Times New Roman" w:cs="Times New Roman"/>
        </w:rPr>
        <w:t>D.</w:t>
      </w:r>
      <w:r>
        <w:rPr/>
        <w:t>硫喷妥    </w:t>
      </w:r>
      <w:r>
        <w:rPr>
          <w:rFonts w:ascii="Times New Roman" w:hAnsi="Times New Roman" w:eastAsia="Times New Roman" w:cs="Times New Roman"/>
        </w:rPr>
        <w:t>E.</w:t>
      </w:r>
      <w:r>
        <w:rPr/>
        <w:t>戊巴比妥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21</w:t>
      </w:r>
      <w:r>
        <w:rPr/>
        <w:t>、巴比妥类产生镇静催眠作用的机理是：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抑制中脑及网状结构中的多突触通路    </w:t>
      </w:r>
      <w:r>
        <w:rPr>
          <w:rFonts w:ascii="Times New Roman" w:hAnsi="Times New Roman" w:eastAsia="Times New Roman" w:cs="Times New Roman"/>
        </w:rPr>
        <w:t>B.</w:t>
      </w:r>
      <w:r>
        <w:rPr/>
        <w:t>抑制大脑边缘系统的海马和杏仁核</w:t>
      </w:r>
    </w:p>
    <w:p>
      <w:pPr>
        <w:pStyle w:val="BodyText"/>
        <w:ind w:left="33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抑制脑干网状结构上行激活系统        </w:t>
      </w:r>
      <w:r>
        <w:rPr>
          <w:rFonts w:ascii="Times New Roman" w:hAnsi="Times New Roman" w:eastAsia="Times New Roman" w:cs="Times New Roman"/>
        </w:rPr>
        <w:t>D.</w:t>
      </w:r>
      <w:r>
        <w:rPr/>
        <w:t>抑制脑室－导</w:t>
      </w:r>
      <w:r>
        <w:rPr>
          <w:spacing w:val="-1"/>
        </w:rPr>
        <w:t>水管周围灰质</w:t>
      </w:r>
    </w:p>
    <w:p>
      <w:pPr>
        <w:pStyle w:val="BodyText"/>
        <w:ind w:left="335"/>
        <w:spacing w:before="24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5"/>
        </w:rPr>
        <w:t>以上均不是</w:t>
      </w:r>
    </w:p>
    <w:p>
      <w:pPr>
        <w:pStyle w:val="BodyText"/>
        <w:ind w:left="18"/>
        <w:spacing w:before="20" w:line="213" w:lineRule="auto"/>
        <w:rPr/>
      </w:pPr>
      <w:r>
        <w:rPr>
          <w:rFonts w:ascii="Times New Roman" w:hAnsi="Times New Roman" w:eastAsia="Times New Roman" w:cs="Times New Roman"/>
        </w:rPr>
        <w:t>22</w:t>
      </w:r>
      <w:r>
        <w:rPr/>
        <w:t>、关于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g</w:t>
      </w:r>
      <w:r>
        <w:rPr/>
        <w:t>－氨基丁酸（</w:t>
      </w:r>
      <w:r>
        <w:rPr>
          <w:rFonts w:ascii="Times New Roman" w:hAnsi="Times New Roman" w:eastAsia="Times New Roman" w:cs="Times New Roman"/>
        </w:rPr>
        <w:t>GABA</w:t>
      </w:r>
      <w:r>
        <w:rPr/>
        <w:t>）的描述，</w:t>
      </w:r>
      <w:r>
        <w:rPr>
          <w:spacing w:val="-1"/>
        </w:rPr>
        <w:t>哪一种是错误的？</w:t>
      </w:r>
    </w:p>
    <w:p>
      <w:pPr>
        <w:pStyle w:val="BodyText"/>
        <w:ind w:left="330"/>
        <w:spacing w:before="3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A.GABA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"/>
        </w:rPr>
        <w:t>是中枢神经系统的抑制性递质</w:t>
      </w:r>
    </w:p>
    <w:p>
      <w:pPr>
        <w:pStyle w:val="BodyText"/>
        <w:ind w:left="334"/>
        <w:spacing w:before="19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当脑内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 </w:t>
      </w:r>
      <w:r>
        <w:rPr>
          <w:spacing w:val="-1"/>
        </w:rPr>
        <w:t>水平降低时可引起惊厥发作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地西泮的中枢性肌肉松弛作用与增强脊髓中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 </w:t>
      </w:r>
      <w:r>
        <w:rPr>
          <w:spacing w:val="-1"/>
        </w:rPr>
        <w:t>作用有关</w:t>
      </w:r>
    </w:p>
    <w:p>
      <w:pPr>
        <w:spacing w:line="220" w:lineRule="auto"/>
        <w:sectPr>
          <w:pgSz w:w="11907" w:h="16839"/>
          <w:pgMar w:top="1424" w:right="1785" w:bottom="400" w:left="1785" w:header="0" w:footer="0" w:gutter="0"/>
        </w:sectPr>
        <w:rPr/>
      </w:pPr>
    </w:p>
    <w:p>
      <w:pPr>
        <w:pStyle w:val="BodyText"/>
        <w:ind w:left="22" w:right="96" w:firstLine="309"/>
        <w:spacing w:before="41"/>
        <w:rPr/>
      </w:pPr>
      <w:r>
        <w:rPr>
          <w:rFonts w:ascii="Times New Roman" w:hAnsi="Times New Roman" w:eastAsia="Times New Roman" w:cs="Times New Roman"/>
          <w:spacing w:val="1"/>
        </w:rPr>
        <w:t>D.</w:t>
      </w:r>
      <w:r>
        <w:rPr>
          <w:spacing w:val="1"/>
        </w:rPr>
        <w:t>癫痫患者大脑皮质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GABA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含量减少，苯巴比妥的抗癫痫作用与其增加脑内</w:t>
      </w:r>
      <w:r>
        <w:rPr>
          <w:rFonts w:ascii="Times New Roman" w:hAnsi="Times New Roman" w:eastAsia="Times New Roman" w:cs="Times New Roman"/>
        </w:rPr>
        <w:t>GABA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含</w:t>
      </w:r>
      <w:r>
        <w:rPr>
          <w:spacing w:val="-2"/>
        </w:rPr>
        <w:t>量有关</w:t>
      </w:r>
    </w:p>
    <w:p>
      <w:pPr>
        <w:pStyle w:val="BodyText"/>
        <w:ind w:left="335"/>
        <w:spacing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丙戊酸钠是一种抑制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 </w:t>
      </w:r>
      <w:r>
        <w:rPr>
          <w:spacing w:val="-1"/>
        </w:rPr>
        <w:t>生物合成的药物</w:t>
      </w:r>
    </w:p>
    <w:p>
      <w:pPr>
        <w:pStyle w:val="BodyText"/>
        <w:ind w:left="18"/>
        <w:spacing w:before="19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、没有成瘾作用的镇静催眠药是：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水合氯醛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甲丙氨酯    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spacing w:val="-2"/>
        </w:rPr>
        <w:t>地西泮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以上都不是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24</w:t>
      </w:r>
      <w:r>
        <w:rPr/>
        <w:t>、地西泮的抗焦虑作用主要是由于：</w:t>
      </w:r>
    </w:p>
    <w:p>
      <w:pPr>
        <w:pStyle w:val="BodyText"/>
        <w:ind w:left="330"/>
        <w:spacing w:before="8" w:line="213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增强中枢神经递质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g</w:t>
      </w:r>
      <w:r>
        <w:rPr/>
        <w:t>－氨基丁酸的作用   </w:t>
      </w:r>
      <w:r>
        <w:rPr>
          <w:rFonts w:ascii="Times New Roman" w:hAnsi="Times New Roman" w:eastAsia="Times New Roman" w:cs="Times New Roman"/>
        </w:rPr>
        <w:t>B.</w:t>
      </w:r>
      <w:r>
        <w:rPr/>
        <w:t>抑制脊髓多突触的</w:t>
      </w:r>
      <w:r>
        <w:rPr>
          <w:spacing w:val="-1"/>
        </w:rPr>
        <w:t>反射作用</w:t>
      </w:r>
    </w:p>
    <w:p>
      <w:pPr>
        <w:pStyle w:val="BodyText"/>
        <w:ind w:left="338"/>
        <w:spacing w:before="28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抑制网状结构上行激活系统            </w:t>
      </w:r>
      <w:r>
        <w:rPr>
          <w:rFonts w:ascii="Times New Roman" w:hAnsi="Times New Roman" w:eastAsia="Times New Roman" w:cs="Times New Roman"/>
        </w:rPr>
        <w:t>D.</w:t>
      </w:r>
      <w:r>
        <w:rPr/>
        <w:t>抑制大脑－丘脑异</w:t>
      </w:r>
      <w:r>
        <w:rPr>
          <w:spacing w:val="-1"/>
        </w:rPr>
        <w:t>常电活动扩散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阻断中脑－边缘系统的多巴胺通路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25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2"/>
        </w:rPr>
        <w:t>、对快波睡眠时间影响小，成瘾性较轻的催眠药是：</w:t>
      </w:r>
    </w:p>
    <w:p>
      <w:pPr>
        <w:pStyle w:val="BodyText"/>
        <w:ind w:left="18" w:right="1565" w:firstLine="312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B.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C.</w:t>
      </w:r>
      <w:r>
        <w:rPr/>
        <w:t>戊巴比妥    </w:t>
      </w:r>
      <w:r>
        <w:rPr>
          <w:rFonts w:ascii="Times New Roman" w:hAnsi="Times New Roman" w:eastAsia="Times New Roman" w:cs="Times New Roman"/>
        </w:rPr>
        <w:t>D.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E.</w:t>
      </w:r>
      <w:r>
        <w:rPr/>
        <w:t>氯丙嗪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26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29</w:t>
      </w:r>
    </w:p>
    <w:p>
      <w:pPr>
        <w:pStyle w:val="BodyText"/>
        <w:ind w:left="330"/>
        <w:spacing w:before="1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B.</w:t>
      </w:r>
      <w:r>
        <w:rPr/>
        <w:t>硫喷妥钠     </w:t>
      </w:r>
      <w:r>
        <w:rPr>
          <w:rFonts w:ascii="Times New Roman" w:hAnsi="Times New Roman" w:eastAsia="Times New Roman" w:cs="Times New Roman"/>
        </w:rPr>
        <w:t>C.</w:t>
      </w:r>
      <w:r>
        <w:rPr/>
        <w:t>水合氯醛    </w:t>
      </w:r>
      <w:r>
        <w:rPr>
          <w:rFonts w:ascii="Times New Roman" w:hAnsi="Times New Roman" w:eastAsia="Times New Roman" w:cs="Times New Roman"/>
        </w:rPr>
        <w:t>D.</w:t>
      </w:r>
      <w:r>
        <w:rPr/>
        <w:t>吗啡    </w:t>
      </w:r>
      <w:r>
        <w:rPr>
          <w:rFonts w:ascii="Times New Roman" w:hAnsi="Times New Roman" w:eastAsia="Times New Roman" w:cs="Times New Roman"/>
        </w:rPr>
        <w:t>E.</w:t>
      </w:r>
      <w:r>
        <w:rPr/>
        <w:t>硫酸镁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26</w:t>
      </w:r>
      <w:r>
        <w:rPr>
          <w:spacing w:val="-1"/>
        </w:rPr>
        <w:t>、癫痫持续状态的首选药物</w:t>
      </w:r>
    </w:p>
    <w:p>
      <w:pPr>
        <w:pStyle w:val="BodyText"/>
        <w:ind w:left="18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27</w:t>
      </w:r>
      <w:r>
        <w:rPr>
          <w:spacing w:val="-1"/>
        </w:rPr>
        <w:t>、作静脉麻醉的首选药</w:t>
      </w:r>
    </w:p>
    <w:p>
      <w:pPr>
        <w:pStyle w:val="BodyText"/>
        <w:ind w:left="18"/>
        <w:spacing w:before="8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28</w:t>
      </w:r>
      <w:r>
        <w:rPr>
          <w:spacing w:val="-1"/>
        </w:rPr>
        <w:t>、心源性哮喘的首选药</w:t>
      </w:r>
    </w:p>
    <w:p>
      <w:pPr>
        <w:pStyle w:val="BodyText"/>
        <w:ind w:left="45" w:right="6016" w:hanging="27"/>
        <w:spacing w:before="5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29</w:t>
      </w:r>
      <w:r>
        <w:rPr>
          <w:spacing w:val="-1"/>
        </w:rPr>
        <w:t>、治疗子痫的首选药物</w:t>
      </w:r>
      <w:r>
        <w:rPr>
          <w:spacing w:val="-6"/>
        </w:rPr>
        <w:t>问题</w:t>
      </w:r>
      <w:r>
        <w:rPr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30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31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B.</w:t>
      </w:r>
      <w:r>
        <w:rPr/>
        <w:t>司可巴比妥    </w:t>
      </w:r>
      <w:r>
        <w:rPr>
          <w:rFonts w:ascii="Times New Roman" w:hAnsi="Times New Roman" w:eastAsia="Times New Roman" w:cs="Times New Roman"/>
        </w:rPr>
        <w:t>C.</w:t>
      </w:r>
      <w:r>
        <w:rPr/>
        <w:t>戊巴比妥    </w:t>
      </w:r>
      <w:r>
        <w:rPr>
          <w:rFonts w:ascii="Times New Roman" w:hAnsi="Times New Roman" w:eastAsia="Times New Roman" w:cs="Times New Roman"/>
        </w:rPr>
        <w:t>D.</w:t>
      </w:r>
      <w:r>
        <w:rPr/>
        <w:t>硫喷妥    </w:t>
      </w:r>
      <w:r>
        <w:rPr>
          <w:rFonts w:ascii="Times New Roman" w:hAnsi="Times New Roman" w:eastAsia="Times New Roman" w:cs="Times New Roman"/>
        </w:rPr>
        <w:t>E  </w:t>
      </w:r>
      <w:r>
        <w:rPr/>
        <w:t>异戊巴比妥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、作用维持最长的巴比妥药物</w:t>
      </w:r>
    </w:p>
    <w:p>
      <w:pPr>
        <w:pStyle w:val="BodyText"/>
        <w:ind w:left="58" w:right="5176" w:hanging="35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31</w:t>
      </w:r>
      <w:r>
        <w:rPr>
          <w:spacing w:val="-1"/>
        </w:rPr>
        <w:t>、作用维持最短的巴比妥类药物</w:t>
      </w:r>
      <w:r>
        <w:rPr>
          <w:spacing w:val="17"/>
        </w:rPr>
        <w:t>C型题</w:t>
      </w:r>
    </w:p>
    <w:p>
      <w:pPr>
        <w:pStyle w:val="BodyText"/>
        <w:ind w:left="46"/>
        <w:spacing w:before="9" w:line="237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32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33</w:t>
      </w:r>
    </w:p>
    <w:p>
      <w:pPr>
        <w:pStyle w:val="BodyText"/>
        <w:ind w:left="330"/>
        <w:spacing w:before="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镇静催眠    </w:t>
      </w:r>
      <w:r>
        <w:rPr>
          <w:rFonts w:ascii="Times New Roman" w:hAnsi="Times New Roman" w:eastAsia="Times New Roman" w:cs="Times New Roman"/>
        </w:rPr>
        <w:t>B.</w:t>
      </w:r>
      <w:r>
        <w:rPr/>
        <w:t>治疗破伤风惊厥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23"/>
        <w:spacing w:before="24" w:line="236" w:lineRule="auto"/>
        <w:rPr/>
      </w:pPr>
      <w:r>
        <w:rPr>
          <w:rFonts w:ascii="Times New Roman" w:hAnsi="Times New Roman" w:eastAsia="Times New Roman" w:cs="Times New Roman"/>
          <w:spacing w:val="-2"/>
        </w:rPr>
        <w:t>32</w:t>
      </w:r>
      <w:r>
        <w:rPr>
          <w:spacing w:val="-2"/>
        </w:rPr>
        <w:t>、三唑仑的用途是</w:t>
      </w:r>
    </w:p>
    <w:p>
      <w:pPr>
        <w:pStyle w:val="BodyText"/>
        <w:ind w:left="46" w:right="6228" w:hanging="23"/>
        <w:spacing w:before="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33</w:t>
      </w:r>
      <w:r>
        <w:rPr>
          <w:spacing w:val="-2"/>
        </w:rPr>
        <w:t>、水合氯醛的用途是</w:t>
      </w: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34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35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B.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34</w:t>
      </w:r>
      <w:r>
        <w:rPr>
          <w:spacing w:val="-1"/>
        </w:rPr>
        <w:t>、治疗癫痫持续状态和小儿惊厥</w:t>
      </w:r>
    </w:p>
    <w:p>
      <w:pPr>
        <w:pStyle w:val="BodyText"/>
        <w:ind w:left="50" w:right="5596" w:hanging="27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2"/>
        </w:rPr>
        <w:t>35</w:t>
      </w:r>
      <w:r>
        <w:rPr>
          <w:spacing w:val="-2"/>
        </w:rPr>
        <w:t>、治疗晕车晕船引起的呕吐</w:t>
      </w:r>
      <w:r>
        <w:rPr>
          <w:spacing w:val="20"/>
        </w:rPr>
        <w:t>X型题</w:t>
      </w:r>
    </w:p>
    <w:p>
      <w:pPr>
        <w:pStyle w:val="BodyText"/>
        <w:ind w:left="23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36</w:t>
      </w:r>
      <w:r>
        <w:rPr>
          <w:spacing w:val="-4"/>
        </w:rPr>
        <w:t>、苯二氮卓类具有下列哪些药理作用？</w:t>
      </w:r>
    </w:p>
    <w:p>
      <w:pPr>
        <w:pStyle w:val="BodyText"/>
        <w:ind w:left="23" w:right="95" w:firstLine="306"/>
        <w:spacing w:before="9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镇静催眠作用    </w:t>
      </w:r>
      <w:r>
        <w:rPr>
          <w:rFonts w:ascii="Times New Roman" w:hAnsi="Times New Roman" w:eastAsia="Times New Roman" w:cs="Times New Roman"/>
        </w:rPr>
        <w:t>B.</w:t>
      </w:r>
      <w:r>
        <w:rPr/>
        <w:t>抗焦虑作用     </w:t>
      </w:r>
      <w:r>
        <w:rPr>
          <w:rFonts w:ascii="Times New Roman" w:hAnsi="Times New Roman" w:eastAsia="Times New Roman" w:cs="Times New Roman"/>
        </w:rPr>
        <w:t>C.</w:t>
      </w:r>
      <w:r>
        <w:rPr/>
        <w:t>抗惊厥作用    </w:t>
      </w:r>
      <w:r>
        <w:rPr>
          <w:rFonts w:ascii="Times New Roman" w:hAnsi="Times New Roman" w:eastAsia="Times New Roman" w:cs="Times New Roman"/>
        </w:rPr>
        <w:t>D.</w:t>
      </w:r>
      <w:r>
        <w:rPr/>
        <w:t>镇吐作用       </w:t>
      </w:r>
      <w:r>
        <w:rPr>
          <w:rFonts w:ascii="Times New Roman" w:hAnsi="Times New Roman" w:eastAsia="Times New Roman" w:cs="Times New Roman"/>
        </w:rPr>
        <w:t>E.</w:t>
      </w:r>
      <w:r>
        <w:rPr/>
        <w:t>抗晕动</w:t>
      </w:r>
      <w:r>
        <w:rPr>
          <w:spacing w:val="-2"/>
        </w:rPr>
        <w:t>作用</w:t>
      </w:r>
    </w:p>
    <w:p>
      <w:pPr>
        <w:pStyle w:val="BodyText"/>
        <w:ind w:left="23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37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、地西泮用作麻醉前给药的优点有：</w:t>
      </w:r>
    </w:p>
    <w:p>
      <w:pPr>
        <w:pStyle w:val="BodyText"/>
        <w:ind w:left="25" w:right="165" w:firstLine="305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安全范围大          </w:t>
      </w:r>
      <w:r>
        <w:rPr>
          <w:rFonts w:ascii="Times New Roman" w:hAnsi="Times New Roman" w:eastAsia="Times New Roman" w:cs="Times New Roman"/>
        </w:rPr>
        <w:t>B.</w:t>
      </w:r>
      <w:r>
        <w:rPr/>
        <w:t>镇静作用发生快       </w:t>
      </w:r>
      <w:r>
        <w:rPr>
          <w:rFonts w:ascii="Times New Roman" w:hAnsi="Times New Roman" w:eastAsia="Times New Roman" w:cs="Times New Roman"/>
        </w:rPr>
        <w:t>C.</w:t>
      </w:r>
      <w:r>
        <w:rPr/>
        <w:t>使病人对手术中不良反应不复记</w:t>
      </w:r>
      <w:r>
        <w:rPr/>
        <w:t>忆</w:t>
      </w:r>
    </w:p>
    <w:p>
      <w:pPr>
        <w:pStyle w:val="BodyText"/>
        <w:ind w:left="332"/>
        <w:spacing w:before="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减少麻醉药的用量    </w:t>
      </w:r>
      <w:r>
        <w:rPr>
          <w:rFonts w:ascii="Times New Roman" w:hAnsi="Times New Roman" w:eastAsia="Times New Roman" w:cs="Times New Roman"/>
        </w:rPr>
        <w:t>E.</w:t>
      </w:r>
      <w:r>
        <w:rPr/>
        <w:t>缓解病人对手术的恐惧情绪</w:t>
      </w:r>
    </w:p>
    <w:p>
      <w:pPr>
        <w:pStyle w:val="BodyText"/>
        <w:ind w:left="23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38</w:t>
      </w:r>
      <w:r>
        <w:rPr>
          <w:spacing w:val="-3"/>
        </w:rPr>
        <w:t>、关于苯二氮卓类抗焦虑作用，下列叙述哪些正确？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小于镇静剂量即有良好的抗焦虑作用    </w:t>
      </w:r>
      <w:r>
        <w:rPr>
          <w:rFonts w:ascii="Times New Roman" w:hAnsi="Times New Roman" w:eastAsia="Times New Roman" w:cs="Times New Roman"/>
        </w:rPr>
        <w:t>B.</w:t>
      </w:r>
      <w:r>
        <w:rPr/>
        <w:t>抗焦虑作用的部位在边缘系统</w:t>
      </w:r>
    </w:p>
    <w:p>
      <w:pPr>
        <w:pStyle w:val="BodyText"/>
        <w:ind w:left="22" w:right="43" w:firstLine="316"/>
        <w:spacing w:before="25" w:line="238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对持续性症状且选用长效类药物        </w:t>
      </w:r>
      <w:r>
        <w:rPr>
          <w:rFonts w:ascii="Times New Roman" w:hAnsi="Times New Roman" w:eastAsia="Times New Roman" w:cs="Times New Roman"/>
        </w:rPr>
        <w:t>D.</w:t>
      </w:r>
      <w:r>
        <w:rPr/>
        <w:t>对间断性严重焦虑者宜选用</w:t>
      </w:r>
      <w:r>
        <w:rPr>
          <w:spacing w:val="-1"/>
        </w:rPr>
        <w:t>中、短效类药</w:t>
      </w:r>
      <w:r>
        <w:rPr/>
        <w:t>物</w:t>
      </w:r>
    </w:p>
    <w:p>
      <w:pPr>
        <w:pStyle w:val="BodyText"/>
        <w:ind w:left="335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地西泮和氯氮卓是常用的抗焦虑药</w:t>
      </w:r>
    </w:p>
    <w:p>
      <w:pPr>
        <w:pStyle w:val="BodyText"/>
        <w:ind w:left="23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39</w:t>
      </w:r>
      <w:r>
        <w:rPr>
          <w:spacing w:val="-3"/>
        </w:rPr>
        <w:t>、苯二氮卓类可能引起下列哪些不良反应？</w:t>
      </w:r>
    </w:p>
    <w:p>
      <w:pPr>
        <w:pStyle w:val="BodyText"/>
        <w:ind w:left="30" w:right="96" w:firstLine="299"/>
        <w:spacing w:before="6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嗜睡    </w:t>
      </w:r>
      <w:r>
        <w:rPr>
          <w:rFonts w:ascii="Times New Roman" w:hAnsi="Times New Roman" w:eastAsia="Times New Roman" w:cs="Times New Roman"/>
        </w:rPr>
        <w:t>B.</w:t>
      </w:r>
      <w:r>
        <w:rPr/>
        <w:t>共济失调    </w:t>
      </w:r>
      <w:r>
        <w:rPr>
          <w:rFonts w:ascii="Times New Roman" w:hAnsi="Times New Roman" w:eastAsia="Times New Roman" w:cs="Times New Roman"/>
        </w:rPr>
        <w:t>C.</w:t>
      </w:r>
      <w:r>
        <w:rPr/>
        <w:t>依赖性    </w:t>
      </w:r>
      <w:r>
        <w:rPr>
          <w:rFonts w:ascii="Times New Roman" w:hAnsi="Times New Roman" w:eastAsia="Times New Roman" w:cs="Times New Roman"/>
        </w:rPr>
        <w:t>D.</w:t>
      </w:r>
      <w:r>
        <w:rPr/>
        <w:t>成瘾性    </w:t>
      </w:r>
      <w:r>
        <w:rPr>
          <w:rFonts w:ascii="Times New Roman" w:hAnsi="Times New Roman" w:eastAsia="Times New Roman" w:cs="Times New Roman"/>
        </w:rPr>
        <w:t>E.</w:t>
      </w:r>
      <w:r>
        <w:rPr/>
        <w:t>长期使用后突然停药可出现戒</w:t>
      </w:r>
      <w:r>
        <w:rPr>
          <w:spacing w:val="-3"/>
        </w:rPr>
        <w:t>断症状</w:t>
      </w:r>
    </w:p>
    <w:p>
      <w:pPr>
        <w:pStyle w:val="BodyText"/>
        <w:ind w:left="17"/>
        <w:spacing w:before="1" w:line="233" w:lineRule="auto"/>
        <w:rPr/>
      </w:pPr>
      <w:r>
        <w:rPr>
          <w:rFonts w:ascii="Times New Roman" w:hAnsi="Times New Roman" w:eastAsia="Times New Roman" w:cs="Times New Roman"/>
        </w:rPr>
        <w:t>40</w:t>
      </w:r>
      <w:r>
        <w:rPr/>
        <w:t>、关于苯二氮卓类的不良反应特点，下列哪些是正确的？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过量致急性中毒和呼吸抑制    </w:t>
      </w:r>
      <w:r>
        <w:rPr>
          <w:rFonts w:ascii="Times New Roman" w:hAnsi="Times New Roman" w:eastAsia="Times New Roman" w:cs="Times New Roman"/>
        </w:rPr>
        <w:t>B.</w:t>
      </w:r>
      <w:r>
        <w:rPr/>
        <w:t>安全范围比巴妥类大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可透过胎盘屏障和随乳汁分泌，孕妇和哺</w:t>
      </w:r>
      <w:r>
        <w:rPr>
          <w:spacing w:val="-1"/>
        </w:rPr>
        <w:t>乳妇女忌用</w:t>
      </w:r>
    </w:p>
    <w:p>
      <w:pPr>
        <w:pStyle w:val="BodyText"/>
        <w:ind w:left="332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长期作药仍可产生耐受性      </w:t>
      </w:r>
      <w:r>
        <w:rPr>
          <w:rFonts w:ascii="Times New Roman" w:hAnsi="Times New Roman" w:eastAsia="Times New Roman" w:cs="Times New Roman"/>
        </w:rPr>
        <w:t>E.</w:t>
      </w:r>
      <w:r>
        <w:rPr/>
        <w:t>与巴比妥类相比，其戒断症状发生较迟、较轻</w:t>
      </w:r>
    </w:p>
    <w:p>
      <w:pPr>
        <w:spacing w:line="221" w:lineRule="auto"/>
        <w:sectPr>
          <w:pgSz w:w="11907" w:h="16839"/>
          <w:pgMar w:top="1427" w:right="1785" w:bottom="400" w:left="1785" w:header="0" w:footer="0" w:gutter="0"/>
        </w:sectPr>
        <w:rPr/>
      </w:pPr>
    </w:p>
    <w:p>
      <w:pPr>
        <w:pStyle w:val="BodyText"/>
        <w:ind w:left="17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41</w:t>
      </w:r>
      <w:r>
        <w:rPr>
          <w:spacing w:val="-1"/>
        </w:rPr>
        <w:t>、巴比妥类可能出现下列哪些不良反应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眩晕、困倦    </w:t>
      </w:r>
      <w:r>
        <w:rPr>
          <w:rFonts w:ascii="Times New Roman" w:hAnsi="Times New Roman" w:eastAsia="Times New Roman" w:cs="Times New Roman"/>
        </w:rPr>
        <w:t>B.</w:t>
      </w:r>
      <w:r>
        <w:rPr/>
        <w:t>精神运动不协调    </w:t>
      </w:r>
      <w:r>
        <w:rPr>
          <w:rFonts w:ascii="Times New Roman" w:hAnsi="Times New Roman" w:eastAsia="Times New Roman" w:cs="Times New Roman"/>
        </w:rPr>
        <w:t>C.</w:t>
      </w:r>
      <w:r>
        <w:rPr/>
        <w:t>偶见致剥脱性皮炎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2"/>
        </w:rPr>
        <w:t>中等剂量即可轻度抑制呼吸中枢</w:t>
      </w:r>
    </w:p>
    <w:p>
      <w:pPr>
        <w:pStyle w:val="BodyText"/>
        <w:ind w:left="335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严重肺功能不全或颅脑损伤致呼吸抑制者禁用</w:t>
      </w:r>
    </w:p>
    <w:p>
      <w:pPr>
        <w:pStyle w:val="BodyText"/>
        <w:ind w:left="17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42</w:t>
      </w:r>
      <w:r>
        <w:rPr>
          <w:spacing w:val="-2"/>
        </w:rPr>
        <w:t>、巴比妥类镇静催眠药的特点是：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连续久服可引起习惯性    </w:t>
      </w:r>
      <w:r>
        <w:rPr>
          <w:rFonts w:ascii="Times New Roman" w:hAnsi="Times New Roman" w:eastAsia="Times New Roman" w:cs="Times New Roman"/>
        </w:rPr>
        <w:t>B.</w:t>
      </w:r>
      <w:r>
        <w:rPr/>
        <w:t>突然停药易发生反跳现象</w:t>
      </w:r>
    </w:p>
    <w:p>
      <w:pPr>
        <w:pStyle w:val="BodyText"/>
        <w:ind w:left="338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长期使用突然停药可使梦魇增多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长期使用突然停药可使快动眼时间延长    </w:t>
      </w:r>
      <w:r>
        <w:rPr>
          <w:rFonts w:ascii="Times New Roman" w:hAnsi="Times New Roman" w:eastAsia="Times New Roman" w:cs="Times New Roman"/>
        </w:rPr>
        <w:t>E.</w:t>
      </w:r>
      <w:r>
        <w:rPr/>
        <w:t>长期使用可以成瘾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</w:rPr>
        <w:t>43</w:t>
      </w:r>
      <w:r>
        <w:rPr/>
        <w:t>、关于巴比妥类剂量的叙述，下列哪些是正确的？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小剂量产生镇静作用    </w:t>
      </w:r>
      <w:r>
        <w:rPr>
          <w:rFonts w:ascii="Times New Roman" w:hAnsi="Times New Roman" w:eastAsia="Times New Roman" w:cs="Times New Roman"/>
        </w:rPr>
        <w:t>B.</w:t>
      </w:r>
      <w:r>
        <w:rPr/>
        <w:t>必须用到镇静剂量才有抗焦虑作用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剂量由小到大，可相继出现镇静、催眠、抗惊厥</w:t>
      </w:r>
      <w:r>
        <w:rPr>
          <w:spacing w:val="-1"/>
        </w:rPr>
        <w:t>、麻醉作用</w:t>
      </w:r>
    </w:p>
    <w:p>
      <w:pPr>
        <w:pStyle w:val="BodyText"/>
        <w:ind w:left="332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2"/>
        </w:rPr>
        <w:t>中等量可轻度抑制呼吸中枢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 </w:t>
      </w:r>
      <w:r>
        <w:rPr>
          <w:spacing w:val="-2"/>
        </w:rPr>
        <w:t>倍催眠剂量可致病人死亡</w:t>
      </w:r>
    </w:p>
    <w:p>
      <w:pPr>
        <w:pStyle w:val="BodyText"/>
        <w:ind w:left="17"/>
        <w:spacing w:before="9" w:line="217" w:lineRule="auto"/>
        <w:rPr/>
      </w:pPr>
      <w:r>
        <w:rPr>
          <w:rFonts w:ascii="Times New Roman" w:hAnsi="Times New Roman" w:eastAsia="Times New Roman" w:cs="Times New Roman"/>
          <w:spacing w:val="-2"/>
        </w:rPr>
        <w:t>44</w:t>
      </w:r>
      <w:r>
        <w:rPr>
          <w:spacing w:val="-2"/>
        </w:rPr>
        <w:t>、关于苯二氮卓类的作用机制，下列哪些是</w:t>
      </w:r>
      <w:r>
        <w:rPr>
          <w:spacing w:val="-3"/>
        </w:rPr>
        <w:t>正确的？</w:t>
      </w:r>
    </w:p>
    <w:p>
      <w:pPr>
        <w:pStyle w:val="BodyText"/>
        <w:ind w:left="330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促进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 </w:t>
      </w:r>
      <w:r>
        <w:rPr>
          <w:spacing w:val="-1"/>
        </w:rPr>
        <w:t>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GABA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2"/>
        </w:rPr>
        <w:t xml:space="preserve"> </w:t>
      </w:r>
      <w:r>
        <w:rPr>
          <w:spacing w:val="-1"/>
        </w:rPr>
        <w:t>受体结合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促进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</w:t>
      </w:r>
      <w:r>
        <w:rPr>
          <w:sz w:val="11"/>
          <w:szCs w:val="11"/>
          <w:spacing w:val="-1"/>
          <w:position w:val="10"/>
        </w:rPr>
        <w:t>－</w:t>
      </w:r>
      <w:r>
        <w:rPr>
          <w:spacing w:val="-1"/>
        </w:rPr>
        <w:t>通道开放</w:t>
      </w:r>
    </w:p>
    <w:p>
      <w:pPr>
        <w:pStyle w:val="BodyText"/>
        <w:ind w:left="338"/>
        <w:spacing w:before="1" w:line="238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使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</w:t>
      </w:r>
      <w:r>
        <w:rPr>
          <w:sz w:val="11"/>
          <w:szCs w:val="11"/>
          <w:spacing w:val="-1"/>
          <w:position w:val="10"/>
        </w:rPr>
        <w:t>－</w:t>
      </w:r>
      <w:r>
        <w:rPr>
          <w:spacing w:val="-1"/>
        </w:rPr>
        <w:t>开放时间处长              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使用权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Cl</w:t>
      </w:r>
      <w:r>
        <w:rPr>
          <w:sz w:val="11"/>
          <w:szCs w:val="11"/>
          <w:spacing w:val="-2"/>
          <w:position w:val="10"/>
        </w:rPr>
        <w:t>－</w:t>
      </w:r>
      <w:r>
        <w:rPr>
          <w:sz w:val="11"/>
          <w:szCs w:val="11"/>
          <w:spacing w:val="-21"/>
          <w:position w:val="10"/>
        </w:rPr>
        <w:t xml:space="preserve"> </w:t>
      </w:r>
      <w:r>
        <w:rPr>
          <w:spacing w:val="-2"/>
        </w:rPr>
        <w:t>内流增大</w:t>
      </w:r>
    </w:p>
    <w:p>
      <w:pPr>
        <w:pStyle w:val="BodyText"/>
        <w:ind w:left="335"/>
        <w:spacing w:before="1" w:line="24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使用权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</w:t>
      </w:r>
      <w:r>
        <w:rPr>
          <w:sz w:val="11"/>
          <w:szCs w:val="11"/>
          <w:spacing w:val="-1"/>
          <w:position w:val="10"/>
        </w:rPr>
        <w:t>－</w:t>
      </w:r>
      <w:r>
        <w:rPr>
          <w:spacing w:val="-1"/>
        </w:rPr>
        <w:t>通道开放的频率增加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</w:rPr>
        <w:t>45</w:t>
      </w:r>
      <w:r>
        <w:rPr/>
        <w:t>、关于苯二氮卓类体内过程，下列叙述哪些正确？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口服吸收良好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与血浆蛋白结合率高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分</w:t>
      </w:r>
      <w:r>
        <w:rPr>
          <w:spacing w:val="-2"/>
        </w:rPr>
        <w:t>布容积大</w:t>
      </w:r>
    </w:p>
    <w:p>
      <w:pPr>
        <w:pStyle w:val="BodyText"/>
        <w:ind w:left="332"/>
        <w:spacing w:before="24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脑脊液中浓度与血清游离药物浓度相等       </w:t>
      </w:r>
      <w:r>
        <w:rPr>
          <w:rFonts w:ascii="Times New Roman" w:hAnsi="Times New Roman" w:eastAsia="Times New Roman" w:cs="Times New Roman"/>
        </w:rPr>
        <w:t>E.</w:t>
      </w:r>
      <w:r>
        <w:rPr/>
        <w:t>主要在肝脏进行生物</w:t>
      </w:r>
      <w:r>
        <w:rPr>
          <w:spacing w:val="-1"/>
        </w:rPr>
        <w:t>转化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46</w:t>
      </w:r>
      <w:r>
        <w:rPr>
          <w:spacing w:val="-1"/>
        </w:rPr>
        <w:t>、短期内反复应用巴比妥类产生耐受性的主</w:t>
      </w:r>
      <w:r>
        <w:rPr>
          <w:spacing w:val="-2"/>
        </w:rPr>
        <w:t>要原因是：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血浆蛋白结合率高，消除缓慢           </w:t>
      </w:r>
      <w:r>
        <w:rPr>
          <w:rFonts w:ascii="Times New Roman" w:hAnsi="Times New Roman" w:eastAsia="Times New Roman" w:cs="Times New Roman"/>
        </w:rPr>
        <w:t>B.</w:t>
      </w:r>
      <w:r>
        <w:rPr/>
        <w:t>神经组织对药物产生适应症</w:t>
      </w:r>
    </w:p>
    <w:p>
      <w:pPr>
        <w:pStyle w:val="BodyText"/>
        <w:ind w:left="33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促进肝细胞葡萄糖醛酸转移酶的生成     </w:t>
      </w:r>
      <w:r>
        <w:rPr>
          <w:rFonts w:ascii="Times New Roman" w:hAnsi="Times New Roman" w:eastAsia="Times New Roman" w:cs="Times New Roman"/>
        </w:rPr>
        <w:t>D.</w:t>
      </w:r>
      <w:r>
        <w:rPr/>
        <w:t>诱导肝药酶</w:t>
      </w:r>
      <w:r>
        <w:rPr>
          <w:spacing w:val="-1"/>
        </w:rPr>
        <w:t>加速自身代谢</w:t>
      </w:r>
    </w:p>
    <w:p>
      <w:pPr>
        <w:pStyle w:val="BodyText"/>
        <w:ind w:left="335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5"/>
        </w:rPr>
        <w:t>以上均不是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47</w:t>
      </w:r>
      <w:r>
        <w:rPr>
          <w:spacing w:val="-4"/>
        </w:rPr>
        <w:t>、下述哪些疾病可应用苯巴比妥？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甲亢病人</w:t>
      </w:r>
      <w:r>
        <w:rPr>
          <w:spacing w:val="26"/>
        </w:rPr>
        <w:t xml:space="preserve"> </w:t>
      </w:r>
      <w:r>
        <w:rPr>
          <w:spacing w:val="-1"/>
        </w:rPr>
        <w:t>的精神紧张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神经衰弱所</w:t>
      </w:r>
      <w:r>
        <w:rPr>
          <w:spacing w:val="-2"/>
        </w:rPr>
        <w:t>致的失眠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小儿高热所致的失眠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癫痫持续状态           </w:t>
      </w: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2"/>
        </w:rPr>
        <w:t>以是均不是</w:t>
      </w:r>
    </w:p>
    <w:p>
      <w:pPr>
        <w:pStyle w:val="BodyText"/>
        <w:ind w:left="17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48</w:t>
      </w:r>
      <w:r>
        <w:rPr>
          <w:spacing w:val="-2"/>
        </w:rPr>
        <w:t>、下列关于地西泮的描述，正确的是：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对精神分裂症无效    </w:t>
      </w:r>
      <w:r>
        <w:rPr>
          <w:rFonts w:ascii="Times New Roman" w:hAnsi="Times New Roman" w:eastAsia="Times New Roman" w:cs="Times New Roman"/>
        </w:rPr>
        <w:t>B.</w:t>
      </w:r>
      <w:r>
        <w:rPr/>
        <w:t>可用作麻醉前给药    </w:t>
      </w:r>
      <w:r>
        <w:rPr>
          <w:rFonts w:ascii="Times New Roman" w:hAnsi="Times New Roman" w:eastAsia="Times New Roman" w:cs="Times New Roman"/>
        </w:rPr>
        <w:t>C.</w:t>
      </w:r>
      <w:r>
        <w:rPr/>
        <w:t>有中枢性骨骼肌松弛作用</w:t>
      </w:r>
    </w:p>
    <w:p>
      <w:pPr>
        <w:pStyle w:val="BodyText"/>
        <w:ind w:left="332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无成瘾性     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2"/>
        </w:rPr>
        <w:t>以上均是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49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、解救口服巴比妥类药物中毒的病人，应采取：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补液并加利尿药          </w:t>
      </w:r>
      <w:r>
        <w:rPr>
          <w:rFonts w:ascii="Times New Roman" w:hAnsi="Times New Roman" w:eastAsia="Times New Roman" w:cs="Times New Roman"/>
        </w:rPr>
        <w:t>B.</w:t>
      </w:r>
      <w:r>
        <w:rPr/>
        <w:t>用硫酸钠导泻    </w:t>
      </w:r>
      <w:r>
        <w:rPr>
          <w:rFonts w:ascii="Times New Roman" w:hAnsi="Times New Roman" w:eastAsia="Times New Roman" w:cs="Times New Roman"/>
        </w:rPr>
        <w:t>C.</w:t>
      </w:r>
      <w:r>
        <w:rPr/>
        <w:t>用碳酸氢钠碱化尿液</w:t>
      </w:r>
    </w:p>
    <w:p>
      <w:pPr>
        <w:pStyle w:val="BodyText"/>
        <w:ind w:left="332"/>
        <w:spacing w:before="22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用中枢兴奋药维持呼吸    </w:t>
      </w:r>
      <w:r>
        <w:rPr>
          <w:rFonts w:ascii="Times New Roman" w:hAnsi="Times New Roman" w:eastAsia="Times New Roman" w:cs="Times New Roman"/>
        </w:rPr>
        <w:t>E.</w:t>
      </w:r>
      <w:r>
        <w:rPr/>
        <w:t>洗胃</w:t>
      </w:r>
    </w:p>
    <w:p>
      <w:pPr>
        <w:pStyle w:val="BodyText"/>
        <w:ind w:left="24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50</w:t>
      </w:r>
      <w:r>
        <w:rPr>
          <w:spacing w:val="-2"/>
        </w:rPr>
        <w:t>、对快波睡眠时相影响极小的药物是：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水合氯醛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1"/>
        </w:rPr>
        <w:t>甲丙氮酯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地西泮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戊巴比妥</w:t>
      </w:r>
    </w:p>
    <w:p>
      <w:pPr>
        <w:pStyle w:val="BodyText"/>
        <w:ind w:left="26"/>
        <w:spacing w:before="21" w:line="221" w:lineRule="auto"/>
        <w:outlineLvl w:val="2"/>
        <w:rPr/>
      </w:pPr>
      <w:r>
        <w:rPr>
          <w:b/>
          <w:bCs/>
          <w:spacing w:val="-4"/>
        </w:rPr>
        <w:t>二、填空题</w:t>
      </w:r>
    </w:p>
    <w:p>
      <w:pPr>
        <w:pStyle w:val="BodyText"/>
        <w:spacing w:before="22" w:line="234" w:lineRule="auto"/>
        <w:jc w:val="right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、巴比妥类药物的作用随药物剂量增加依次出现</w:t>
      </w:r>
      <w:r>
        <w:rPr>
          <w:spacing w:val="-87"/>
        </w:rPr>
        <w:t xml:space="preserve"> </w:t>
      </w:r>
      <w:r>
        <w:rPr>
          <w:u w:val="single" w:color="auto"/>
          <w:spacing w:val="34"/>
        </w:rPr>
        <w:t xml:space="preserve">   </w:t>
      </w:r>
      <w:r>
        <w:rPr>
          <w:spacing w:val="-81"/>
        </w:rPr>
        <w:t xml:space="preserve">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  </w:t>
      </w:r>
      <w:r>
        <w:rPr>
          <w:spacing w:val="-82"/>
        </w:rPr>
        <w:t xml:space="preserve">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  </w:t>
      </w:r>
      <w:r>
        <w:rPr>
          <w:spacing w:val="-82"/>
        </w:rPr>
        <w:t xml:space="preserve">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 </w:t>
      </w:r>
      <w:r>
        <w:rPr>
          <w:spacing w:val="-96"/>
        </w:rPr>
        <w:t xml:space="preserve"> </w:t>
      </w:r>
      <w:r>
        <w:rPr>
          <w:spacing w:val="-3"/>
        </w:rPr>
        <w:t>和</w:t>
      </w:r>
      <w:r>
        <w:rPr>
          <w:u w:val="single" w:color="auto"/>
          <w:spacing w:val="-3"/>
        </w:rPr>
        <w:t xml:space="preserve">      </w:t>
      </w:r>
      <w:r>
        <w:rPr>
          <w:spacing w:val="-3"/>
        </w:rPr>
        <w:t>。</w:t>
      </w:r>
    </w:p>
    <w:p>
      <w:pPr>
        <w:pStyle w:val="BodyText"/>
        <w:ind w:left="14" w:right="62" w:firstLine="4"/>
        <w:spacing w:before="6" w:line="236" w:lineRule="auto"/>
        <w:tabs>
          <w:tab w:val="left" w:pos="225"/>
        </w:tabs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、作为镇静催眠药，苯二氮类已取代巴比妥类，这</w:t>
      </w:r>
      <w:r>
        <w:rPr>
          <w:spacing w:val="-1"/>
        </w:rPr>
        <w:t>是因为前者具有</w:t>
      </w:r>
      <w:r>
        <w:rPr>
          <w:u w:val="single" w:color="auto"/>
          <w:spacing w:val="-1"/>
        </w:rPr>
        <w:t xml:space="preserve">      </w:t>
      </w:r>
      <w:r>
        <w:rPr>
          <w:spacing w:val="-82"/>
        </w:rPr>
        <w:t xml:space="preserve"> </w:t>
      </w:r>
      <w:r>
        <w:rPr>
          <w:spacing w:val="-1"/>
        </w:rPr>
        <w:t>、</w:t>
      </w:r>
      <w:r>
        <w:rPr>
          <w:u w:val="single" w:color="auto"/>
          <w:spacing w:val="-1"/>
        </w:rPr>
        <w:t xml:space="preserve">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</w:t>
      </w:r>
      <w:r>
        <w:rPr>
          <w:u w:val="single" w:color="auto"/>
        </w:rPr>
        <w:tab/>
      </w:r>
      <w:r>
        <w:rPr>
          <w:spacing w:val="-97"/>
        </w:rPr>
        <w:t xml:space="preserve"> </w:t>
      </w:r>
      <w:r>
        <w:rPr>
          <w:spacing w:val="-2"/>
        </w:rPr>
        <w:t>优点。</w:t>
      </w:r>
    </w:p>
    <w:p>
      <w:pPr>
        <w:pStyle w:val="BodyText"/>
        <w:ind w:left="23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、巴比妥类起效快慢主要决定于药物的 </w:t>
      </w:r>
      <w:r>
        <w:rPr>
          <w:u w:val="single" w:color="auto"/>
          <w:spacing w:val="-1"/>
        </w:rPr>
        <w:t xml:space="preserve">      </w:t>
      </w:r>
      <w:r>
        <w:rPr>
          <w:spacing w:val="-72"/>
        </w:rPr>
        <w:t xml:space="preserve"> </w:t>
      </w:r>
      <w:r>
        <w:rPr>
          <w:spacing w:val="-1"/>
        </w:rPr>
        <w:t>，超短效类的药物有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17"/>
        <w:spacing w:before="8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、巴比妥类致死的主要原因是</w:t>
      </w:r>
      <w:r>
        <w:rPr>
          <w:spacing w:val="-105"/>
        </w:rPr>
        <w:t xml:space="preserve"> </w:t>
      </w:r>
      <w:r>
        <w:rPr>
          <w:u w:val="single" w:color="auto"/>
          <w:spacing w:val="25"/>
        </w:rPr>
        <w:t xml:space="preserve">    </w:t>
      </w:r>
      <w:r>
        <w:rPr/>
        <w:t>，异戊巴比妥在体内消除的主要方式是</w:t>
      </w:r>
      <w:r>
        <w:rPr>
          <w:u w:val="single" w:color="auto"/>
          <w:spacing w:val="21"/>
        </w:rPr>
        <w:t xml:space="preserve">     </w:t>
      </w:r>
      <w:r>
        <w:rPr/>
        <w:t>。</w:t>
      </w:r>
    </w:p>
    <w:p>
      <w:pPr>
        <w:pStyle w:val="BodyText"/>
        <w:ind w:left="22"/>
        <w:spacing w:before="4" w:line="221" w:lineRule="auto"/>
        <w:outlineLvl w:val="2"/>
        <w:rPr/>
      </w:pPr>
      <w:r>
        <w:rPr>
          <w:b/>
          <w:bCs/>
          <w:spacing w:val="-3"/>
        </w:rPr>
        <w:t>三、名词解释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、巴比妥类的再分布</w:t>
      </w:r>
    </w:p>
    <w:p>
      <w:pPr>
        <w:pStyle w:val="BodyText"/>
        <w:ind w:left="42"/>
        <w:spacing w:before="5" w:line="221" w:lineRule="auto"/>
        <w:outlineLvl w:val="2"/>
        <w:rPr/>
      </w:pPr>
      <w:r>
        <w:rPr>
          <w:b/>
          <w:bCs/>
          <w:spacing w:val="-6"/>
        </w:rPr>
        <w:t>四、问答题</w:t>
      </w:r>
    </w:p>
    <w:p>
      <w:pPr>
        <w:pStyle w:val="BodyText"/>
        <w:ind w:left="39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5"/>
        </w:rPr>
        <w:t>、试述安定的用途。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、试述安定的作用机制。</w:t>
      </w:r>
    </w:p>
    <w:p>
      <w:pPr>
        <w:pStyle w:val="BodyText"/>
        <w:ind w:left="24"/>
        <w:spacing w:before="5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2" w:line="222" w:lineRule="auto"/>
        <w:rPr/>
      </w:pPr>
      <w:r>
        <w:rPr>
          <w:spacing w:val="-4"/>
        </w:rPr>
        <w:t>一、选择题</w:t>
      </w:r>
    </w:p>
    <w:p>
      <w:pPr>
        <w:ind w:left="39"/>
        <w:spacing w:before="40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C. 2 C. 3 E.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C.10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.11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C.12 A.13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</w:t>
      </w:r>
    </w:p>
    <w:p>
      <w:pPr>
        <w:ind w:left="39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D.15 D.16 E.17 E.18 C.19 D.20 C.21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C.22 E.23 E.24 A.25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B.26 A</w:t>
      </w:r>
    </w:p>
    <w:p>
      <w:pPr>
        <w:ind w:left="18"/>
        <w:spacing w:before="5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B.28 D.29 E.30 A.31 D.32 C.33 C.34 B.35 D.36 ABC.37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ABCDE</w:t>
      </w:r>
    </w:p>
    <w:p>
      <w:pPr>
        <w:ind w:left="23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38 ABCDE.39 ABCDE.40 ABCDE.41 ABCDE.42 ABCDE.43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ABCDE.44 AE</w:t>
      </w:r>
    </w:p>
    <w:p>
      <w:pPr>
        <w:spacing w:line="233" w:lineRule="auto"/>
        <w:sectPr>
          <w:pgSz w:w="11907" w:h="16839"/>
          <w:pgMar w:top="1424" w:right="1735" w:bottom="400" w:left="1785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left="17"/>
        <w:spacing w:before="58" w:line="221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45 ABCDE.46 BD.47 ABCD.48 ABC.49 ABCDE.50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BD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19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、镇静；催眠；抗惊厥；麻醉；呼吸麻痹</w:t>
      </w:r>
    </w:p>
    <w:p>
      <w:pPr>
        <w:pStyle w:val="BodyText"/>
        <w:ind w:left="18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、疗效好；安全性高；不良反应少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、脂溶性的高低；硫喷妥钠</w:t>
      </w:r>
    </w:p>
    <w:p>
      <w:pPr>
        <w:pStyle w:val="BodyText"/>
        <w:ind w:left="17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、呼吸中枢抑制导致呼吸衰竭；经肝药酶代谢</w:t>
      </w:r>
    </w:p>
    <w:p>
      <w:pPr>
        <w:pStyle w:val="BodyText"/>
        <w:ind w:left="22"/>
        <w:spacing w:before="5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22" w:firstLine="16"/>
        <w:spacing w:before="20" w:line="239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、脂溶性极高者如硫喷妥钠极易透过血脑屏障迅速分布于脑组织，故静脉注谢能立即起效，</w:t>
      </w:r>
      <w:r>
        <w:rPr>
          <w:spacing w:val="-6"/>
        </w:rPr>
        <w:t>产生麻醉作用，但一次给药，作用只能维持几分钟，因其自脑组织及血液迅速转移至</w:t>
      </w:r>
      <w:r>
        <w:rPr>
          <w:spacing w:val="-7"/>
        </w:rPr>
        <w:t>骨骼肌，</w:t>
      </w:r>
      <w:r>
        <w:rPr>
          <w:spacing w:val="-1"/>
        </w:rPr>
        <w:t>并再转移到脂肪组织，这种现象称之。</w:t>
      </w:r>
    </w:p>
    <w:p>
      <w:pPr>
        <w:pStyle w:val="BodyText"/>
        <w:ind w:left="42"/>
        <w:spacing w:before="3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39"/>
        <w:spacing w:before="19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(1)</w:t>
      </w:r>
      <w:r>
        <w:rPr>
          <w:spacing w:val="-1"/>
        </w:rPr>
        <w:t>抗焦虑：在小于镇静的剂量即可产生明显的抗焦虑作用，是治疗焦虑症的首</w:t>
      </w:r>
      <w:r>
        <w:rPr>
          <w:spacing w:val="-2"/>
        </w:rPr>
        <w:t>选药</w:t>
      </w:r>
    </w:p>
    <w:p>
      <w:pPr>
        <w:pStyle w:val="BodyText"/>
        <w:ind w:left="339" w:right="57" w:hanging="316"/>
        <w:spacing w:before="3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(2)  </w:t>
      </w:r>
      <w:r>
        <w:rPr>
          <w:spacing w:val="-1"/>
        </w:rPr>
        <w:t>镇静催眠：用于①麻醉前给药；②失眠：现已取代巴比妥类成为首选的催眠药，对焦虑</w:t>
      </w:r>
      <w:r>
        <w:rPr>
          <w:spacing w:val="-1"/>
        </w:rPr>
        <w:t>性失眠疗效尤佳。</w:t>
      </w:r>
    </w:p>
    <w:p>
      <w:pPr>
        <w:pStyle w:val="BodyText"/>
        <w:ind w:left="336" w:right="86" w:hanging="313"/>
        <w:spacing w:before="14" w:line="234" w:lineRule="auto"/>
        <w:rPr/>
      </w:pPr>
      <w:r>
        <w:rPr>
          <w:rFonts w:ascii="Times New Roman" w:hAnsi="Times New Roman" w:eastAsia="Times New Roman" w:cs="Times New Roman"/>
        </w:rPr>
        <w:t>(3) </w:t>
      </w:r>
      <w:r>
        <w:rPr/>
        <w:t>抗惊厥、抗癫痫：抗惊厥作用强，用于各种原因引起的惊厥，安定静注是治疗</w:t>
      </w:r>
      <w:r>
        <w:rPr>
          <w:spacing w:val="-1"/>
        </w:rPr>
        <w:t>癫痫持续</w:t>
      </w:r>
      <w:r>
        <w:rPr>
          <w:spacing w:val="-3"/>
        </w:rPr>
        <w:t>状态的首选药。</w:t>
      </w:r>
    </w:p>
    <w:p>
      <w:pPr>
        <w:pStyle w:val="BodyText"/>
        <w:ind w:left="340" w:right="139" w:hanging="317"/>
        <w:spacing w:before="12" w:line="234" w:lineRule="auto"/>
        <w:rPr/>
      </w:pPr>
      <w:r>
        <w:rPr>
          <w:rFonts w:ascii="Times New Roman" w:hAnsi="Times New Roman" w:eastAsia="Times New Roman" w:cs="Times New Roman"/>
        </w:rPr>
        <w:t>(4)</w:t>
      </w:r>
      <w:r>
        <w:rPr/>
        <w:t>中枢性肌松：用于缓解中枢疾病所致的肌强直（如脑血</w:t>
      </w:r>
      <w:r>
        <w:rPr>
          <w:spacing w:val="-1"/>
        </w:rPr>
        <w:t>管意外、脊髓损伤等</w:t>
      </w:r>
      <w:r>
        <w:rPr>
          <w:spacing w:val="4"/>
        </w:rPr>
        <w:t>）；</w:t>
      </w:r>
      <w:r>
        <w:rPr>
          <w:spacing w:val="-1"/>
        </w:rPr>
        <w:t>也可用</w:t>
      </w:r>
      <w:r>
        <w:rPr>
          <w:spacing w:val="-2"/>
        </w:rPr>
        <w:t>于局部病变（如腰肌劳损）引起的肌肉痉挛。</w:t>
      </w:r>
    </w:p>
    <w:p>
      <w:pPr>
        <w:pStyle w:val="BodyText"/>
        <w:ind w:left="21" w:right="1" w:hanging="3"/>
        <w:spacing w:before="13" w:line="235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2</w:t>
      </w:r>
      <w:r>
        <w:rPr>
          <w:spacing w:val="-8"/>
        </w:rPr>
        <w:t>、安定特异地与苯二氮  </w:t>
      </w:r>
      <w:r>
        <w:rPr>
          <w:rFonts w:ascii="Times New Roman" w:hAnsi="Times New Roman" w:eastAsia="Times New Roman" w:cs="Times New Roman"/>
          <w:spacing w:val="-8"/>
        </w:rPr>
        <w:t>(BZ)</w:t>
      </w:r>
      <w:r>
        <w:rPr>
          <w:spacing w:val="-8"/>
        </w:rPr>
        <w:t>受体结合后，可解除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spacing w:val="-8"/>
        </w:rPr>
        <w:t>Y</w:t>
      </w:r>
      <w:r>
        <w:rPr>
          <w:spacing w:val="-8"/>
        </w:rPr>
        <w:t>－氨基丁酸（</w:t>
      </w:r>
      <w:r>
        <w:rPr>
          <w:rFonts w:ascii="Times New Roman" w:hAnsi="Times New Roman" w:eastAsia="Times New Roman" w:cs="Times New Roman"/>
          <w:spacing w:val="-8"/>
        </w:rPr>
        <w:t>GABA</w:t>
      </w:r>
      <w:r>
        <w:rPr>
          <w:spacing w:val="-8"/>
        </w:rPr>
        <w:t>）调控蛋白对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GABA</w:t>
      </w:r>
      <w:r>
        <w:rPr>
          <w:spacing w:val="-2"/>
        </w:rPr>
        <w:t>受体高亲和力部位的抑制，激活受体，促进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GABA </w:t>
      </w:r>
      <w:r>
        <w:rPr>
          <w:spacing w:val="-2"/>
        </w:rPr>
        <w:t>受体与</w:t>
      </w:r>
      <w:r>
        <w:rPr>
          <w:rFonts w:ascii="Times New Roman" w:hAnsi="Times New Roman" w:eastAsia="Times New Roman" w:cs="Times New Roman"/>
          <w:spacing w:val="-2"/>
        </w:rPr>
        <w:t>GABA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结合，</w:t>
      </w:r>
      <w:r>
        <w:rPr>
          <w:spacing w:val="-3"/>
        </w:rPr>
        <w:t>致使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Cl</w:t>
      </w:r>
      <w:r>
        <w:rPr>
          <w:sz w:val="11"/>
          <w:szCs w:val="11"/>
          <w:spacing w:val="-3"/>
          <w:position w:val="10"/>
        </w:rPr>
        <w:t>－</w:t>
      </w:r>
      <w:r>
        <w:rPr>
          <w:spacing w:val="-3"/>
        </w:rPr>
        <w:t>通道开放，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Cl</w:t>
      </w:r>
      <w:r>
        <w:rPr>
          <w:sz w:val="11"/>
          <w:szCs w:val="11"/>
          <w:spacing w:val="-3"/>
          <w:position w:val="10"/>
        </w:rPr>
        <w:t>－</w:t>
      </w:r>
      <w:r>
        <w:rPr>
          <w:sz w:val="11"/>
          <w:szCs w:val="11"/>
          <w:spacing w:val="-19"/>
          <w:position w:val="10"/>
        </w:rPr>
        <w:t xml:space="preserve"> </w:t>
      </w:r>
      <w:r>
        <w:rPr>
          <w:spacing w:val="-3"/>
        </w:rPr>
        <w:t>内流增加，导致突触后膜超极化，增强了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GABA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的突触后抑制作用，这种作用是安定产</w:t>
      </w:r>
      <w:r>
        <w:rPr/>
        <w:t>生抗焦虑、镇静、催眠、抗惊厥及中枢性肌松作用等多种药理作用的主要机制所在。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699"/>
        <w:spacing w:before="69" w:line="220" w:lineRule="auto"/>
        <w:outlineLvl w:val="0"/>
        <w:rPr/>
      </w:pPr>
      <w:r>
        <w:rPr>
          <w:b/>
          <w:bCs/>
          <w:spacing w:val="-2"/>
        </w:rPr>
        <w:t>第十六章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抗癫痫药和抗惊厥药</w:t>
      </w:r>
    </w:p>
    <w:p>
      <w:pPr>
        <w:pStyle w:val="BodyText"/>
        <w:ind w:left="16" w:right="7327" w:firstLine="9"/>
        <w:spacing w:before="24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before="1" w:line="217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6"/>
        </w:rPr>
        <w:t>、硫酸镁抗惊厥的作用机制是：</w:t>
      </w:r>
    </w:p>
    <w:p>
      <w:pPr>
        <w:pStyle w:val="BodyText"/>
        <w:ind w:left="330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特异性地竞争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2</w:t>
      </w:r>
      <w:r>
        <w:rPr>
          <w:sz w:val="11"/>
          <w:szCs w:val="11"/>
          <w:position w:val="8"/>
        </w:rPr>
        <w:t>＋</w:t>
      </w:r>
      <w:r>
        <w:rPr/>
        <w:t>受点，拮抗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2</w:t>
      </w:r>
      <w:r>
        <w:rPr>
          <w:sz w:val="11"/>
          <w:szCs w:val="11"/>
          <w:position w:val="8"/>
        </w:rPr>
        <w:t>＋</w:t>
      </w:r>
      <w:r>
        <w:rPr/>
        <w:t>的作用</w:t>
      </w:r>
    </w:p>
    <w:p>
      <w:pPr>
        <w:pStyle w:val="BodyText"/>
        <w:ind w:left="334"/>
        <w:spacing w:before="1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阻碍高频异常放电的神经元的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sz w:val="11"/>
          <w:szCs w:val="11"/>
          <w:position w:val="10"/>
        </w:rPr>
        <w:t>＋</w:t>
      </w:r>
      <w:r>
        <w:rPr/>
        <w:t>通道        </w:t>
      </w:r>
      <w:r>
        <w:rPr>
          <w:rFonts w:ascii="Times New Roman" w:hAnsi="Times New Roman" w:eastAsia="Times New Roman" w:cs="Times New Roman"/>
        </w:rPr>
        <w:t>C.</w:t>
      </w:r>
      <w:r>
        <w:rPr/>
        <w:t>作用同苯二氮卓类</w:t>
      </w:r>
    </w:p>
    <w:p>
      <w:pPr>
        <w:pStyle w:val="BodyText"/>
        <w:ind w:left="332"/>
        <w:spacing w:before="2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抑制中枢多突触反应，减弱易化，增强抑制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以是都不是</w:t>
      </w:r>
    </w:p>
    <w:p>
      <w:pPr>
        <w:pStyle w:val="BodyText"/>
        <w:ind w:left="18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、苯妥英钠是何种疾病的首选药物？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癫痫小发作      </w:t>
      </w:r>
      <w:r>
        <w:rPr>
          <w:rFonts w:ascii="Times New Roman" w:hAnsi="Times New Roman" w:eastAsia="Times New Roman" w:cs="Times New Roman"/>
        </w:rPr>
        <w:t>B.</w:t>
      </w:r>
      <w:r>
        <w:rPr/>
        <w:t>癫痫大发作    </w:t>
      </w:r>
      <w:r>
        <w:rPr>
          <w:rFonts w:ascii="Times New Roman" w:hAnsi="Times New Roman" w:eastAsia="Times New Roman" w:cs="Times New Roman"/>
        </w:rPr>
        <w:t>C.</w:t>
      </w:r>
      <w:r>
        <w:rPr/>
        <w:t>癫痫精神运动性发作</w:t>
      </w:r>
    </w:p>
    <w:p>
      <w:pPr>
        <w:pStyle w:val="BodyText"/>
        <w:ind w:left="332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帕金森病发作    </w:t>
      </w:r>
      <w:r>
        <w:rPr>
          <w:rFonts w:ascii="Times New Roman" w:hAnsi="Times New Roman" w:eastAsia="Times New Roman" w:cs="Times New Roman"/>
        </w:rPr>
        <w:t>E.</w:t>
      </w:r>
      <w:r>
        <w:rPr/>
        <w:t>小儿惊厥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、苯妥英钠可能使下列何种癫痫症状恶化？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大发作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失神小发作    </w:t>
      </w:r>
      <w:r>
        <w:rPr>
          <w:rFonts w:ascii="Times New Roman" w:hAnsi="Times New Roman" w:eastAsia="Times New Roman" w:cs="Times New Roman"/>
        </w:rPr>
        <w:t>C.</w:t>
      </w:r>
      <w:r>
        <w:rPr/>
        <w:t>部分性发作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中枢疼痛综合症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癫痫</w:t>
      </w:r>
      <w:r>
        <w:rPr>
          <w:spacing w:val="-2"/>
        </w:rPr>
        <w:t>持续状态</w:t>
      </w:r>
    </w:p>
    <w:p>
      <w:pPr>
        <w:pStyle w:val="BodyText"/>
        <w:ind w:left="17"/>
        <w:spacing w:before="21" w:line="235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、乙琥胺是治疗何种癫痫的常用药物？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失神小发作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大发作    </w:t>
      </w:r>
      <w:r>
        <w:rPr>
          <w:rFonts w:ascii="Times New Roman" w:hAnsi="Times New Roman" w:eastAsia="Times New Roman" w:cs="Times New Roman"/>
        </w:rPr>
        <w:t>C.</w:t>
      </w:r>
      <w:r>
        <w:rPr/>
        <w:t>癫痫持续状态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部分性发作    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中枢疼痛综合症</w:t>
      </w:r>
    </w:p>
    <w:p>
      <w:pPr>
        <w:pStyle w:val="BodyText"/>
        <w:ind w:left="2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3"/>
        </w:rPr>
        <w:t>、硫酸镁中毒时，特异性的解救措施是：</w:t>
      </w:r>
    </w:p>
    <w:p>
      <w:pPr>
        <w:pStyle w:val="BodyText"/>
        <w:ind w:left="330"/>
        <w:spacing w:before="5" w:line="237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静脉输注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-1"/>
        </w:rPr>
        <w:t xml:space="preserve"> </w:t>
      </w:r>
      <w:r>
        <w:rPr/>
        <w:t>，加快排泄  </w:t>
      </w:r>
      <w:r>
        <w:rPr>
          <w:spacing w:val="-1"/>
        </w:rPr>
        <w:t xml:space="preserve">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静脉滴注毒扁豆碱</w:t>
      </w:r>
    </w:p>
    <w:p>
      <w:pPr>
        <w:pStyle w:val="BodyText"/>
        <w:ind w:left="338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静脉缓慢注射氯化钙        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进行人工呼吸</w:t>
      </w:r>
    </w:p>
    <w:p>
      <w:pPr>
        <w:pStyle w:val="BodyText"/>
        <w:ind w:left="335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静脉注射呋塞米，加速药物排泄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、治疗中枢疼痛综合症的首选药物是：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B.</w:t>
      </w:r>
      <w:r>
        <w:rPr/>
        <w:t>吲哚美辛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乙琥胺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地西泮</w:t>
      </w:r>
    </w:p>
    <w:p>
      <w:pPr>
        <w:spacing w:line="220" w:lineRule="auto"/>
        <w:sectPr>
          <w:pgSz w:w="11907" w:h="16839"/>
          <w:pgMar w:top="1431" w:right="1735" w:bottom="400" w:left="1785" w:header="0" w:footer="0" w:gutter="0"/>
        </w:sectPr>
        <w:rPr/>
      </w:pPr>
    </w:p>
    <w:p>
      <w:pPr>
        <w:pStyle w:val="BodyText"/>
        <w:ind w:left="22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、治疗三叉神经痛和舌咽神经痛的首选药物是：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苯</w:t>
      </w:r>
      <w:r>
        <w:rPr>
          <w:spacing w:val="-1"/>
        </w:rPr>
        <w:t>巴比妥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戊巴比妥钠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乙琥胺</w:t>
      </w:r>
    </w:p>
    <w:p>
      <w:pPr>
        <w:pStyle w:val="BodyText"/>
        <w:ind w:left="27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8</w:t>
      </w:r>
      <w:r>
        <w:rPr>
          <w:spacing w:val="-4"/>
        </w:rPr>
        <w:t>、下列哪种药物属于广谱抗癫痫药？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B.</w:t>
      </w:r>
      <w:r>
        <w:rPr/>
        <w:t>丙戊酸钠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苯妥英钠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乙琥胺</w:t>
      </w:r>
    </w:p>
    <w:p>
      <w:pPr>
        <w:pStyle w:val="BodyText"/>
        <w:ind w:left="22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、适用于治疗癫痫不典型不发作和婴儿痉挛的</w:t>
      </w:r>
      <w:r>
        <w:rPr>
          <w:spacing w:val="-3"/>
        </w:rPr>
        <w:t>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B.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C.</w:t>
      </w:r>
      <w:r>
        <w:rPr/>
        <w:t>硝西泮    </w:t>
      </w:r>
      <w:r>
        <w:rPr>
          <w:rFonts w:ascii="Times New Roman" w:hAnsi="Times New Roman" w:eastAsia="Times New Roman" w:cs="Times New Roman"/>
        </w:rPr>
        <w:t>D.</w:t>
      </w:r>
      <w:r>
        <w:rPr/>
        <w:t>丙戊酸钠    </w:t>
      </w:r>
      <w:r>
        <w:rPr>
          <w:rFonts w:ascii="Times New Roman" w:hAnsi="Times New Roman" w:eastAsia="Times New Roman" w:cs="Times New Roman"/>
        </w:rPr>
        <w:t>E.</w:t>
      </w:r>
      <w:r>
        <w:rPr/>
        <w:t>卡马西平</w:t>
      </w:r>
    </w:p>
    <w:p>
      <w:pPr>
        <w:pStyle w:val="BodyText"/>
        <w:ind w:left="39"/>
        <w:spacing w:before="24" w:line="217" w:lineRule="auto"/>
        <w:rPr/>
      </w:pP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spacing w:val="-1"/>
        </w:rPr>
        <w:t>、关于苯妥英钠作用的叙述，下列哪项是错误的？</w:t>
      </w:r>
    </w:p>
    <w:p>
      <w:pPr>
        <w:pStyle w:val="BodyText"/>
        <w:ind w:left="330"/>
        <w:spacing w:before="1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降低各种细胞膜的兴奋必性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能阴滞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</w:t>
      </w:r>
      <w:r>
        <w:rPr>
          <w:sz w:val="11"/>
          <w:szCs w:val="11"/>
          <w:spacing w:val="-1"/>
          <w:position w:val="10"/>
        </w:rPr>
        <w:t>＋</w:t>
      </w:r>
      <w:r>
        <w:rPr>
          <w:spacing w:val="-1"/>
        </w:rPr>
        <w:t>通道，减少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Na</w:t>
      </w:r>
      <w:r>
        <w:rPr>
          <w:sz w:val="11"/>
          <w:szCs w:val="11"/>
          <w:spacing w:val="3"/>
          <w:position w:val="10"/>
        </w:rPr>
        <w:t>＋</w:t>
      </w:r>
      <w:r>
        <w:rPr>
          <w:sz w:val="11"/>
          <w:szCs w:val="11"/>
          <w:spacing w:val="-29"/>
          <w:position w:val="10"/>
        </w:rPr>
        <w:t xml:space="preserve"> </w:t>
      </w:r>
      <w:r>
        <w:rPr>
          <w:spacing w:val="3"/>
        </w:rPr>
        <w:t>，</w:t>
      </w:r>
      <w:r>
        <w:rPr>
          <w:spacing w:val="-2"/>
        </w:rPr>
        <w:t>内流</w:t>
      </w:r>
    </w:p>
    <w:p>
      <w:pPr>
        <w:pStyle w:val="BodyText"/>
        <w:ind w:left="338"/>
        <w:spacing w:line="24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对正常的低频异常放电的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sz w:val="11"/>
          <w:szCs w:val="11"/>
          <w:position w:val="10"/>
        </w:rPr>
        <w:t>＋</w:t>
      </w:r>
      <w:r>
        <w:rPr/>
        <w:t>通道阻滞</w:t>
      </w:r>
      <w:r>
        <w:rPr>
          <w:spacing w:val="-1"/>
        </w:rPr>
        <w:t>作用明显</w:t>
      </w:r>
    </w:p>
    <w:p>
      <w:pPr>
        <w:pStyle w:val="BodyText"/>
        <w:ind w:left="332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对正常的低频放电也有明显阻滞作用</w:t>
      </w:r>
    </w:p>
    <w:p>
      <w:pPr>
        <w:pStyle w:val="BodyText"/>
        <w:ind w:left="335"/>
        <w:spacing w:before="1" w:line="241" w:lineRule="auto"/>
        <w:rPr/>
      </w:pPr>
      <w:r>
        <w:rPr>
          <w:rFonts w:ascii="Times New Roman" w:hAnsi="Times New Roman" w:eastAsia="Times New Roman" w:cs="Times New Roman"/>
          <w:spacing w:val="5"/>
        </w:rPr>
        <w:t>E.</w:t>
      </w:r>
      <w:r>
        <w:rPr>
          <w:spacing w:val="5"/>
        </w:rPr>
        <w:t>也能阻滞T型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sz w:val="11"/>
          <w:szCs w:val="11"/>
          <w:spacing w:val="5"/>
          <w:position w:val="10"/>
        </w:rPr>
        <w:t>＋</w:t>
      </w:r>
      <w:r>
        <w:rPr>
          <w:spacing w:val="5"/>
        </w:rPr>
        <w:t>通道，阻滞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8"/>
        </w:rPr>
        <w:t>2</w:t>
      </w:r>
      <w:r>
        <w:rPr>
          <w:sz w:val="11"/>
          <w:szCs w:val="11"/>
          <w:spacing w:val="5"/>
          <w:position w:val="8"/>
        </w:rPr>
        <w:t>＋</w:t>
      </w:r>
      <w:r>
        <w:rPr>
          <w:spacing w:val="5"/>
        </w:rPr>
        <w:t>内流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11</w:t>
      </w:r>
      <w:r>
        <w:rPr>
          <w:spacing w:val="-1"/>
        </w:rPr>
        <w:t>、关于苯妥英钠体内过程，下列叙述哪项不正确？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"/>
        </w:rPr>
        <w:t>口服吸收慢而不规则，宜肌肉注射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癫痫持续状态时可作静脉</w:t>
      </w:r>
      <w:r>
        <w:rPr>
          <w:spacing w:val="-2"/>
        </w:rPr>
        <w:t>注射</w:t>
      </w:r>
    </w:p>
    <w:p>
      <w:pPr>
        <w:pStyle w:val="BodyText"/>
        <w:ind w:left="33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血浆蛋白结合率高    </w:t>
      </w:r>
      <w:r>
        <w:rPr>
          <w:rFonts w:ascii="Times New Roman" w:hAnsi="Times New Roman" w:eastAsia="Times New Roman" w:cs="Times New Roman"/>
        </w:rPr>
        <w:t>D.</w:t>
      </w:r>
      <w:r>
        <w:rPr/>
        <w:t>生物利用度有明显个体差异    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主要在肝脏代谢</w:t>
      </w:r>
    </w:p>
    <w:p>
      <w:pPr>
        <w:pStyle w:val="BodyText"/>
        <w:ind w:left="39"/>
        <w:spacing w:line="291" w:lineRule="exact"/>
        <w:rPr/>
      </w:pPr>
      <w:r>
        <w:rPr>
          <w:rFonts w:ascii="Times New Roman" w:hAnsi="Times New Roman" w:eastAsia="Times New Roman" w:cs="Times New Roman"/>
          <w:spacing w:val="-3"/>
          <w:position w:val="1"/>
        </w:rPr>
        <w:t>12</w:t>
      </w:r>
      <w:r>
        <w:rPr>
          <w:spacing w:val="-3"/>
          <w:position w:val="1"/>
        </w:rPr>
        <w:t>、列何种抗癫痫药没有明显的阻滞</w:t>
      </w:r>
      <w:r>
        <w:rPr>
          <w:spacing w:val="-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Na</w:t>
      </w:r>
      <w:r>
        <w:rPr>
          <w:sz w:val="11"/>
          <w:szCs w:val="11"/>
          <w:spacing w:val="-3"/>
          <w:position w:val="11"/>
        </w:rPr>
        <w:t>＋</w:t>
      </w:r>
      <w:r>
        <w:rPr>
          <w:spacing w:val="-3"/>
          <w:position w:val="1"/>
        </w:rPr>
        <w:t>通道的作用？</w:t>
      </w:r>
    </w:p>
    <w:p>
      <w:pPr>
        <w:pStyle w:val="BodyText"/>
        <w:ind w:left="59" w:right="1354" w:firstLine="270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B.</w:t>
      </w:r>
      <w:r>
        <w:rPr/>
        <w:t>卡马西平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苯巴比妥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丙戊酸钠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乙琥胺</w:t>
      </w:r>
      <w:r>
        <w:rPr>
          <w:spacing w:val="17"/>
        </w:rPr>
        <w:t>B型题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-8"/>
        </w:rPr>
        <w:t>13</w:t>
      </w:r>
      <w:r>
        <w:rPr>
          <w:spacing w:val="-8"/>
        </w:rPr>
        <w:t>～</w:t>
      </w:r>
      <w:r>
        <w:rPr>
          <w:rFonts w:ascii="Times New Roman" w:hAnsi="Times New Roman" w:eastAsia="Times New Roman" w:cs="Times New Roman"/>
          <w:spacing w:val="-8"/>
        </w:rPr>
        <w:t>14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B.</w:t>
      </w:r>
      <w:r>
        <w:rPr/>
        <w:t>硫酸镁    </w:t>
      </w:r>
      <w:r>
        <w:rPr>
          <w:rFonts w:ascii="Times New Roman" w:hAnsi="Times New Roman" w:eastAsia="Times New Roman" w:cs="Times New Roman"/>
        </w:rPr>
        <w:t>C.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D.</w:t>
      </w:r>
      <w:r>
        <w:rPr/>
        <w:t>扑米酮    </w:t>
      </w:r>
      <w:r>
        <w:rPr>
          <w:rFonts w:ascii="Times New Roman" w:hAnsi="Times New Roman" w:eastAsia="Times New Roman" w:cs="Times New Roman"/>
        </w:rPr>
        <w:t>E.</w:t>
      </w:r>
      <w:r>
        <w:rPr/>
        <w:t>戊巴比妥钠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spacing w:val="-3"/>
        </w:rPr>
        <w:t>、对子痫有良好的治疗作用</w:t>
      </w:r>
    </w:p>
    <w:p>
      <w:pPr>
        <w:pStyle w:val="BodyText"/>
        <w:ind w:left="46" w:right="4334" w:hanging="7"/>
        <w:spacing w:before="8" w:line="23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、对三叉神经痛和舌咽神经痛有较好疗效</w:t>
      </w:r>
      <w:r>
        <w:rPr>
          <w:spacing w:val="-8"/>
        </w:rPr>
        <w:t>问题</w:t>
      </w:r>
      <w:r>
        <w:rPr>
          <w:spacing w:val="8"/>
        </w:rPr>
        <w:t xml:space="preserve">   </w:t>
      </w:r>
      <w:r>
        <w:rPr>
          <w:rFonts w:ascii="Times New Roman" w:hAnsi="Times New Roman" w:eastAsia="Times New Roman" w:cs="Times New Roman"/>
          <w:spacing w:val="-8"/>
        </w:rPr>
        <w:t>15</w:t>
      </w:r>
      <w:r>
        <w:rPr>
          <w:spacing w:val="-8"/>
        </w:rPr>
        <w:t>～</w:t>
      </w:r>
      <w:r>
        <w:rPr>
          <w:rFonts w:ascii="Times New Roman" w:hAnsi="Times New Roman" w:eastAsia="Times New Roman" w:cs="Times New Roman"/>
          <w:spacing w:val="-8"/>
        </w:rPr>
        <w:t>17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B.</w:t>
      </w:r>
      <w:r>
        <w:rPr/>
        <w:t>苯妥英钠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地西泮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乙琥胺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扑米酮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spacing w:val="-2"/>
        </w:rPr>
        <w:t>、治疗癫痫持续状态的首选药物</w:t>
      </w:r>
    </w:p>
    <w:p>
      <w:pPr>
        <w:pStyle w:val="BodyText"/>
        <w:ind w:left="39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16</w:t>
      </w:r>
      <w:r>
        <w:rPr>
          <w:spacing w:val="-2"/>
        </w:rPr>
        <w:t>、治疗癫痫小发作的首选药物</w:t>
      </w:r>
    </w:p>
    <w:p>
      <w:pPr>
        <w:pStyle w:val="BodyText"/>
        <w:ind w:left="58" w:right="4545" w:hanging="19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17</w:t>
      </w:r>
      <w:r>
        <w:rPr>
          <w:spacing w:val="-2"/>
        </w:rPr>
        <w:t>、治疗癫痫精神运动性发作的首选药物</w:t>
      </w:r>
      <w:r>
        <w:rPr>
          <w:spacing w:val="17"/>
        </w:rPr>
        <w:t>C型题</w:t>
      </w:r>
    </w:p>
    <w:p>
      <w:pPr>
        <w:pStyle w:val="BodyText"/>
        <w:ind w:left="46"/>
        <w:spacing w:before="9" w:line="237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问题</w:t>
      </w:r>
      <w:r>
        <w:rPr>
          <w:spacing w:val="6"/>
        </w:rPr>
        <w:t xml:space="preserve">    </w:t>
      </w:r>
      <w:r>
        <w:rPr>
          <w:rFonts w:ascii="Times New Roman" w:hAnsi="Times New Roman" w:eastAsia="Times New Roman" w:cs="Times New Roman"/>
          <w:spacing w:val="-8"/>
        </w:rPr>
        <w:t>18</w:t>
      </w:r>
      <w:r>
        <w:rPr>
          <w:spacing w:val="-8"/>
        </w:rPr>
        <w:t>～</w:t>
      </w:r>
      <w:r>
        <w:rPr>
          <w:rFonts w:ascii="Times New Roman" w:hAnsi="Times New Roman" w:eastAsia="Times New Roman" w:cs="Times New Roman"/>
          <w:spacing w:val="-8"/>
        </w:rPr>
        <w:t>19</w:t>
      </w:r>
    </w:p>
    <w:p>
      <w:pPr>
        <w:pStyle w:val="BodyText"/>
        <w:ind w:left="330"/>
        <w:spacing w:before="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B.</w:t>
      </w:r>
      <w:r>
        <w:rPr/>
        <w:t>丙戊酸钠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spacing w:val="-2"/>
        </w:rPr>
        <w:t>、对各种类型的癫痫都有效</w:t>
      </w:r>
    </w:p>
    <w:p>
      <w:pPr>
        <w:pStyle w:val="BodyText"/>
        <w:ind w:left="50" w:right="5400" w:hanging="11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4"/>
        </w:rPr>
        <w:t>19</w:t>
      </w:r>
      <w:r>
        <w:rPr>
          <w:spacing w:val="-4"/>
        </w:rPr>
        <w:t>、妊娠早期用药有致畸胎作用</w:t>
      </w:r>
      <w:r>
        <w:rPr>
          <w:spacing w:val="20"/>
        </w:rPr>
        <w:t>X型题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20</w:t>
      </w:r>
      <w:r>
        <w:rPr/>
        <w:t>、下列哪些药物对癫痫失神发作无效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B.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C.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D.</w:t>
      </w:r>
      <w:r>
        <w:rPr/>
        <w:t>扑米酮    </w:t>
      </w:r>
      <w:r>
        <w:rPr>
          <w:rFonts w:ascii="Times New Roman" w:hAnsi="Times New Roman" w:eastAsia="Times New Roman" w:cs="Times New Roman"/>
        </w:rPr>
        <w:t>E.  </w:t>
      </w:r>
      <w:r>
        <w:rPr/>
        <w:t>丙戊酸钠</w:t>
      </w:r>
    </w:p>
    <w:p>
      <w:pPr>
        <w:pStyle w:val="BodyText"/>
        <w:ind w:left="18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21</w:t>
      </w:r>
      <w:r>
        <w:rPr>
          <w:spacing w:val="-3"/>
        </w:rPr>
        <w:t>、下列哪些药物在妊娠早期应用有致畸胎作用？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苯妥英钠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丙戊酸钠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乙琥胺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卡马西平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扑米酮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22</w:t>
      </w:r>
      <w:r>
        <w:rPr/>
        <w:t>、下列哪些药物大剂量或长期使用可能引起再生障碍性贫血？</w:t>
      </w:r>
    </w:p>
    <w:p>
      <w:pPr>
        <w:pStyle w:val="BodyText"/>
        <w:ind w:left="330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"/>
        </w:rPr>
        <w:t>乙琥胺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卡马西平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苯妥英钠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地西泮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扑米酮</w:t>
      </w:r>
    </w:p>
    <w:p>
      <w:pPr>
        <w:pStyle w:val="BodyText"/>
        <w:ind w:left="18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23</w:t>
      </w:r>
      <w:r>
        <w:rPr>
          <w:spacing w:val="-3"/>
        </w:rPr>
        <w:t>、下列哪些药物可致巨幼红细胞贫血？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扑米酮    </w:t>
      </w:r>
      <w:r>
        <w:rPr>
          <w:rFonts w:ascii="Times New Roman" w:hAnsi="Times New Roman" w:eastAsia="Times New Roman" w:cs="Times New Roman"/>
        </w:rPr>
        <w:t>B.</w:t>
      </w:r>
      <w:r>
        <w:rPr/>
        <w:t>苯妥英钠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地西泮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丙戊酸钠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乙琥胺</w:t>
      </w:r>
    </w:p>
    <w:p>
      <w:pPr>
        <w:pStyle w:val="BodyText"/>
        <w:ind w:left="18"/>
        <w:spacing w:before="22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24</w:t>
      </w:r>
      <w:r>
        <w:rPr>
          <w:spacing w:val="-3"/>
        </w:rPr>
        <w:t>、关于卡马西平作用叙述，下列哪些是正确的？</w:t>
      </w:r>
    </w:p>
    <w:p>
      <w:pPr>
        <w:pStyle w:val="BodyText"/>
        <w:ind w:left="47" w:right="177" w:firstLine="283"/>
        <w:spacing w:before="2" w:line="248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能阻滞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sz w:val="11"/>
          <w:szCs w:val="11"/>
          <w:position w:val="10"/>
        </w:rPr>
        <w:t>＋</w:t>
      </w:r>
      <w:r>
        <w:rPr/>
        <w:t>通道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能抑制癫痫病灶放电    </w:t>
      </w:r>
      <w:r>
        <w:rPr>
          <w:rFonts w:ascii="Times New Roman" w:hAnsi="Times New Roman" w:eastAsia="Times New Roman" w:cs="Times New Roman"/>
        </w:rPr>
        <w:t>C.</w:t>
      </w:r>
      <w:r>
        <w:rPr/>
        <w:t>能阻滞周围神经原放</w:t>
      </w:r>
      <w:r>
        <w:rPr/>
        <w:t>电</w:t>
      </w:r>
    </w:p>
    <w:p>
      <w:pPr>
        <w:pStyle w:val="BodyText"/>
        <w:ind w:left="332"/>
        <w:spacing w:before="1" w:line="219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对精神运动性癫痫有良好疗效   </w:t>
      </w:r>
      <w:r>
        <w:rPr>
          <w:rFonts w:ascii="Times New Roman" w:hAnsi="Times New Roman" w:eastAsia="Times New Roman" w:cs="Times New Roman"/>
        </w:rPr>
        <w:t>E.</w:t>
      </w:r>
      <w:r>
        <w:rPr/>
        <w:t>治疗舌咽神经痛</w:t>
      </w:r>
    </w:p>
    <w:p>
      <w:pPr>
        <w:pStyle w:val="BodyText"/>
        <w:ind w:left="18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25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、卡马西平的是：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作用机制与苯妥英钠相似    </w:t>
      </w:r>
      <w:r>
        <w:rPr>
          <w:rFonts w:ascii="Times New Roman" w:hAnsi="Times New Roman" w:eastAsia="Times New Roman" w:cs="Times New Roman"/>
        </w:rPr>
        <w:t>B.</w:t>
      </w:r>
      <w:r>
        <w:rPr/>
        <w:t>对精神运动性发作有较好疗效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对中枢疼痛综合症的效果优于苯妥英钠</w:t>
      </w:r>
    </w:p>
    <w:p>
      <w:pPr>
        <w:pStyle w:val="BodyText"/>
        <w:ind w:left="332"/>
        <w:spacing w:before="2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可作为大发作和部分性发作的首选药物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对癫痫并发的躁狂、抑郁症有效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26</w:t>
      </w:r>
      <w:r>
        <w:rPr>
          <w:spacing w:val="-3"/>
        </w:rPr>
        <w:t>、下列哪些药物可治疗癫痫持续状态？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B.</w:t>
      </w:r>
      <w:r>
        <w:rPr/>
        <w:t>卡马西平    </w:t>
      </w:r>
      <w:r>
        <w:rPr>
          <w:rFonts w:ascii="Times New Roman" w:hAnsi="Times New Roman" w:eastAsia="Times New Roman" w:cs="Times New Roman"/>
        </w:rPr>
        <w:t>C.</w:t>
      </w:r>
      <w:r>
        <w:rPr/>
        <w:t>戊巴比妥钠    </w:t>
      </w:r>
      <w:r>
        <w:rPr>
          <w:rFonts w:ascii="Times New Roman" w:hAnsi="Times New Roman" w:eastAsia="Times New Roman" w:cs="Times New Roman"/>
        </w:rPr>
        <w:t>D.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E.</w:t>
      </w:r>
      <w:r>
        <w:rPr/>
        <w:t>扑米酮</w:t>
      </w:r>
    </w:p>
    <w:p>
      <w:pPr>
        <w:spacing w:line="220" w:lineRule="auto"/>
        <w:sectPr>
          <w:pgSz w:w="11907" w:h="16839"/>
          <w:pgMar w:top="1424" w:right="1785" w:bottom="400" w:left="1785" w:header="0" w:footer="0" w:gutter="0"/>
        </w:sectPr>
        <w:rPr/>
      </w:pPr>
    </w:p>
    <w:p>
      <w:pPr>
        <w:pStyle w:val="BodyText"/>
        <w:ind w:left="18"/>
        <w:spacing w:before="45" w:line="234" w:lineRule="auto"/>
        <w:rPr/>
      </w:pPr>
      <w:r>
        <w:rPr>
          <w:rFonts w:ascii="Times New Roman" w:hAnsi="Times New Roman" w:eastAsia="Times New Roman" w:cs="Times New Roman"/>
        </w:rPr>
        <w:t>27</w:t>
      </w:r>
      <w:r>
        <w:rPr/>
        <w:t>、下列哪些药物可治疗破伤风惊厥？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B.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戊巴比妥钠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乙琥胺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卡马西平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28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、对小儿高热惊厥有效的药物有：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苯巴比妥    </w:t>
      </w:r>
      <w:r>
        <w:rPr>
          <w:rFonts w:ascii="Times New Roman" w:hAnsi="Times New Roman" w:eastAsia="Times New Roman" w:cs="Times New Roman"/>
        </w:rPr>
        <w:t>B.</w:t>
      </w:r>
      <w:r>
        <w:rPr/>
        <w:t>水合氯醛    </w:t>
      </w:r>
      <w:r>
        <w:rPr>
          <w:rFonts w:ascii="Times New Roman" w:hAnsi="Times New Roman" w:eastAsia="Times New Roman" w:cs="Times New Roman"/>
        </w:rPr>
        <w:t>C.</w:t>
      </w:r>
      <w:r>
        <w:rPr/>
        <w:t>地西泮    </w:t>
      </w:r>
      <w:r>
        <w:rPr>
          <w:rFonts w:ascii="Times New Roman" w:hAnsi="Times New Roman" w:eastAsia="Times New Roman" w:cs="Times New Roman"/>
        </w:rPr>
        <w:t>D.</w:t>
      </w:r>
      <w:r>
        <w:rPr/>
        <w:t>苯妥英钠    </w:t>
      </w:r>
      <w:r>
        <w:rPr>
          <w:rFonts w:ascii="Times New Roman" w:hAnsi="Times New Roman" w:eastAsia="Times New Roman" w:cs="Times New Roman"/>
        </w:rPr>
        <w:t>E.</w:t>
      </w:r>
      <w:r>
        <w:rPr/>
        <w:t>卡马西平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</w:rPr>
        <w:t>29</w:t>
      </w:r>
      <w:r>
        <w:rPr/>
        <w:t>、苯妥英钠可以治疗下列哪些疾病？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快速型心律失常    </w:t>
      </w:r>
      <w:r>
        <w:rPr>
          <w:rFonts w:ascii="Times New Roman" w:hAnsi="Times New Roman" w:eastAsia="Times New Roman" w:cs="Times New Roman"/>
        </w:rPr>
        <w:t>B.</w:t>
      </w:r>
      <w:r>
        <w:rPr/>
        <w:t>癫痫大发作    </w:t>
      </w:r>
      <w:r>
        <w:rPr>
          <w:rFonts w:ascii="Times New Roman" w:hAnsi="Times New Roman" w:eastAsia="Times New Roman" w:cs="Times New Roman"/>
        </w:rPr>
        <w:t>C.</w:t>
      </w:r>
      <w:r>
        <w:rPr/>
        <w:t>三叉神经痛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舌咽神经痛      </w:t>
      </w:r>
      <w:r>
        <w:rPr>
          <w:rFonts w:ascii="Times New Roman" w:hAnsi="Times New Roman" w:eastAsia="Times New Roman" w:cs="Times New Roman"/>
        </w:rPr>
        <w:t>E.</w:t>
      </w:r>
      <w:r>
        <w:rPr/>
        <w:t>癫痫小发作</w:t>
      </w:r>
    </w:p>
    <w:p>
      <w:pPr>
        <w:pStyle w:val="BodyText"/>
        <w:ind w:left="23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30</w:t>
      </w:r>
      <w:r>
        <w:rPr>
          <w:spacing w:val="-3"/>
        </w:rPr>
        <w:t>、硫酸镁的作用包括：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注射硫酸镁可产生降压作用    </w:t>
      </w:r>
      <w:r>
        <w:rPr>
          <w:rFonts w:ascii="Times New Roman" w:hAnsi="Times New Roman" w:eastAsia="Times New Roman" w:cs="Times New Roman"/>
        </w:rPr>
        <w:t>B.</w:t>
      </w:r>
      <w:r>
        <w:rPr/>
        <w:t>注射硫酸镁可产生骨骼肌松弛作用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注射和口服硫酸镁均可产生骨骼肌松弛作用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口吸</w:t>
      </w:r>
      <w:r>
        <w:rPr>
          <w:spacing w:val="-2"/>
        </w:rPr>
        <w:t>硫酸镁有导泻作用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2"/>
        </w:rPr>
        <w:t>口服或用导管直接注入十二指肠，可引起利胆作用</w:t>
      </w:r>
    </w:p>
    <w:p>
      <w:pPr>
        <w:pStyle w:val="BodyText"/>
        <w:ind w:left="26"/>
        <w:spacing w:before="21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23" w:right="65" w:firstLine="121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、苯妥英钠的常见慢性毒性反应是</w:t>
      </w:r>
      <w:r>
        <w:rPr>
          <w:u w:val="single" w:color="auto"/>
          <w:spacing w:val="-1"/>
        </w:rPr>
        <w:t xml:space="preserve">        </w:t>
      </w:r>
      <w:r>
        <w:rPr>
          <w:spacing w:val="-79"/>
        </w:rPr>
        <w:t xml:space="preserve"> </w:t>
      </w:r>
      <w:r>
        <w:rPr>
          <w:spacing w:val="-1"/>
        </w:rPr>
        <w:t>， 除对</w:t>
      </w:r>
      <w:r>
        <w:rPr>
          <w:u w:val="single" w:color="auto"/>
          <w:spacing w:val="-1"/>
        </w:rPr>
        <w:t xml:space="preserve">        </w:t>
      </w:r>
      <w:r>
        <w:rPr>
          <w:spacing w:val="-95"/>
        </w:rPr>
        <w:t xml:space="preserve"> </w:t>
      </w:r>
      <w:r>
        <w:rPr>
          <w:spacing w:val="-1"/>
        </w:rPr>
        <w:t>无效外</w:t>
      </w:r>
      <w:r>
        <w:rPr>
          <w:spacing w:val="-2"/>
        </w:rPr>
        <w:t>，对其他各类型癫痫</w:t>
      </w:r>
      <w:r>
        <w:rPr>
          <w:spacing w:val="-2"/>
        </w:rPr>
        <w:t>均有效。</w:t>
      </w:r>
    </w:p>
    <w:p>
      <w:pPr>
        <w:pStyle w:val="BodyText"/>
        <w:ind w:left="24" w:firstLine="100"/>
        <w:spacing w:before="11" w:line="235" w:lineRule="auto"/>
        <w:rPr/>
      </w:pP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spacing w:val="-6"/>
        </w:rPr>
        <w:t>、左旋多巴用于治疗</w:t>
      </w:r>
      <w:r>
        <w:rPr>
          <w:spacing w:val="-104"/>
        </w:rPr>
        <w:t xml:space="preserve"> </w:t>
      </w:r>
      <w:r>
        <w:rPr>
          <w:u w:val="single" w:color="auto"/>
          <w:spacing w:val="-6"/>
        </w:rPr>
        <w:t xml:space="preserve">       </w:t>
      </w:r>
      <w:r>
        <w:rPr>
          <w:spacing w:val="-6"/>
        </w:rPr>
        <w:t>，其作用机制是</w:t>
      </w:r>
      <w:r>
        <w:rPr>
          <w:u w:val="single" w:color="auto"/>
          <w:spacing w:val="14"/>
        </w:rPr>
        <w:t xml:space="preserve">       </w:t>
      </w:r>
      <w:r>
        <w:rPr>
          <w:spacing w:val="-6"/>
        </w:rPr>
        <w:t>，合用 </w:t>
      </w:r>
      <w:r>
        <w:rPr>
          <w:u w:val="single" w:color="auto"/>
          <w:spacing w:val="-7"/>
        </w:rPr>
        <w:t xml:space="preserve">      </w:t>
      </w:r>
      <w:r>
        <w:rPr>
          <w:spacing w:val="-92"/>
        </w:rPr>
        <w:t xml:space="preserve"> </w:t>
      </w:r>
      <w:r>
        <w:rPr>
          <w:spacing w:val="-7"/>
        </w:rPr>
        <w:t>通过抑制外周</w:t>
      </w:r>
      <w:r>
        <w:rPr>
          <w:spacing w:val="-105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7"/>
        </w:rPr>
        <w:t>，</w:t>
      </w:r>
      <w:r>
        <w:rPr>
          <w:spacing w:val="-2"/>
        </w:rPr>
        <w:t>可增强左</w:t>
      </w:r>
    </w:p>
    <w:p>
      <w:pPr>
        <w:pStyle w:val="BodyText"/>
        <w:ind w:left="24"/>
        <w:spacing w:before="11" w:line="221" w:lineRule="auto"/>
        <w:rPr/>
      </w:pPr>
      <w:r>
        <w:rPr>
          <w:spacing w:val="-4"/>
        </w:rPr>
        <w:t>旋多巴的疗效。</w:t>
      </w:r>
    </w:p>
    <w:p>
      <w:pPr>
        <w:pStyle w:val="BodyText"/>
        <w:ind w:left="14" w:right="67" w:firstLine="114"/>
        <w:spacing w:before="19" w:line="235" w:lineRule="auto"/>
        <w:tabs>
          <w:tab w:val="left" w:pos="435"/>
        </w:tabs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、癫痫持续状态可首选</w:t>
      </w:r>
      <w:r>
        <w:rPr>
          <w:u w:val="single" w:color="auto"/>
          <w:spacing w:val="-1"/>
        </w:rPr>
        <w:t xml:space="preserve">       </w:t>
      </w:r>
      <w:r>
        <w:rPr>
          <w:spacing w:val="-72"/>
        </w:rPr>
        <w:t xml:space="preserve"> </w:t>
      </w:r>
      <w:r>
        <w:rPr>
          <w:spacing w:val="-1"/>
        </w:rPr>
        <w:t>，给药途径应是 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。癫痫大发作可首选</w:t>
      </w:r>
      <w:r>
        <w:rPr>
          <w:u w:val="single" w:color="auto"/>
          <w:spacing w:val="-1"/>
        </w:rPr>
        <w:t xml:space="preserve">         </w:t>
      </w:r>
      <w:r>
        <w:rPr>
          <w:spacing w:val="-94"/>
        </w:rPr>
        <w:t xml:space="preserve"> </w:t>
      </w:r>
      <w:r>
        <w:rPr>
          <w:spacing w:val="-1"/>
        </w:rPr>
        <w:t>或</w:t>
      </w:r>
      <w:r>
        <w:rPr>
          <w:u w:val="single" w:color="auto"/>
        </w:rPr>
        <w:tab/>
      </w:r>
      <w:r>
        <w:rPr>
          <w:spacing w:val="-79"/>
        </w:rPr>
        <w:t xml:space="preserve"> </w:t>
      </w:r>
      <w:r>
        <w:rPr>
          <w:spacing w:val="-16"/>
          <w:w w:val="95"/>
        </w:rPr>
        <w:t>,</w:t>
      </w:r>
      <w:r>
        <w:rPr>
          <w:spacing w:val="51"/>
        </w:rPr>
        <w:t xml:space="preserve"> </w:t>
      </w:r>
      <w:r>
        <w:rPr>
          <w:spacing w:val="-16"/>
          <w:w w:val="95"/>
        </w:rPr>
        <w:t>癫痫</w:t>
      </w:r>
    </w:p>
    <w:p>
      <w:pPr>
        <w:pStyle w:val="BodyText"/>
        <w:ind w:left="28"/>
        <w:spacing w:before="11" w:line="221" w:lineRule="auto"/>
        <w:rPr/>
      </w:pPr>
      <w:r>
        <w:rPr>
          <w:spacing w:val="-2"/>
        </w:rPr>
        <w:t>小发作首选</w:t>
      </w:r>
      <w:r>
        <w:rPr>
          <w:u w:val="single" w:color="auto"/>
          <w:spacing w:val="3"/>
        </w:rPr>
        <w:t xml:space="preserve">       </w:t>
      </w:r>
      <w:r>
        <w:rPr>
          <w:u w:val="single" w:color="auto"/>
          <w:spacing w:val="-2"/>
        </w:rPr>
        <w:t>。</w:t>
      </w:r>
    </w:p>
    <w:p>
      <w:pPr>
        <w:pStyle w:val="BodyText"/>
        <w:ind w:left="123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、氯丙嗪所致的帕金森综合征宜用</w:t>
      </w:r>
      <w:r>
        <w:rPr>
          <w:u w:val="single" w:color="auto"/>
          <w:spacing w:val="15"/>
        </w:rPr>
        <w:t xml:space="preserve">       </w:t>
      </w:r>
      <w:r>
        <w:rPr>
          <w:spacing w:val="-86"/>
        </w:rPr>
        <w:t xml:space="preserve"> </w:t>
      </w:r>
      <w:r>
        <w:rPr>
          <w:spacing w:val="-1"/>
        </w:rPr>
        <w:t>治疗。</w:t>
      </w:r>
    </w:p>
    <w:p>
      <w:pPr>
        <w:pStyle w:val="BodyText"/>
        <w:ind w:left="130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、根据震颤麻痹发病机制，抗震颤麻痹药分为</w:t>
      </w:r>
      <w:r>
        <w:rPr>
          <w:u w:val="single" w:color="auto"/>
          <w:spacing w:val="-1"/>
        </w:rPr>
        <w:t xml:space="preserve"> 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  </w:t>
      </w:r>
      <w:r>
        <w:rPr>
          <w:spacing w:val="-94"/>
        </w:rPr>
        <w:t xml:space="preserve"> </w:t>
      </w:r>
      <w:r>
        <w:rPr>
          <w:spacing w:val="-1"/>
        </w:rPr>
        <w:t>二类。</w:t>
      </w:r>
    </w:p>
    <w:p>
      <w:pPr>
        <w:pStyle w:val="BodyText"/>
        <w:ind w:left="22"/>
        <w:spacing w:before="6" w:line="221" w:lineRule="auto"/>
        <w:rPr/>
      </w:pPr>
      <w:r>
        <w:rPr>
          <w:spacing w:val="-1"/>
        </w:rPr>
        <w:t>三、问答题</w:t>
      </w:r>
    </w:p>
    <w:p>
      <w:pPr>
        <w:pStyle w:val="BodyText"/>
        <w:ind w:left="24" w:right="163" w:firstLine="120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、为什么震颤麻痹的治疗用多巴胺无效而需用左旋多巴？加用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α</w:t>
      </w:r>
      <w:r>
        <w:rPr>
          <w:spacing w:val="-2"/>
        </w:rPr>
        <w:t>-甲基多巴肼意义何在？</w:t>
      </w:r>
      <w:r>
        <w:rPr>
          <w:b/>
          <w:bCs/>
          <w:spacing w:val="-3"/>
        </w:rPr>
        <w:t>参考答案</w:t>
      </w:r>
      <w:r>
        <w:rPr>
          <w:spacing w:val="-3"/>
        </w:rPr>
        <w:t>：</w:t>
      </w:r>
    </w:p>
    <w:p>
      <w:pPr>
        <w:pStyle w:val="BodyText"/>
        <w:ind w:left="26"/>
        <w:spacing w:before="11" w:line="222" w:lineRule="auto"/>
        <w:rPr/>
      </w:pPr>
      <w:r>
        <w:rPr>
          <w:spacing w:val="-4"/>
        </w:rPr>
        <w:t>一、选择题</w:t>
      </w:r>
    </w:p>
    <w:p>
      <w:pPr>
        <w:ind w:left="250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A. 2 B. 3 B. 4 A. 5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 A.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11A.12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E.13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</w:t>
      </w:r>
    </w:p>
    <w:p>
      <w:pPr>
        <w:ind w:left="144"/>
        <w:spacing w:before="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A.15 C.16 D.17 A.18 B.19 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.20 ABCD.21 AB.22 ABC.23 AB.</w:t>
      </w:r>
    </w:p>
    <w:p>
      <w:pPr>
        <w:ind w:left="124"/>
        <w:spacing w:before="6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24 ABCDE.25 ABCDE.26 ACD.27 ABC.28 ABC.29 ABCD.3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 ABDE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44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、牙龈增生；癫痫小发作</w:t>
      </w:r>
    </w:p>
    <w:p>
      <w:pPr>
        <w:pStyle w:val="BodyText"/>
        <w:ind w:left="45" w:right="75" w:firstLine="79"/>
        <w:spacing w:before="5" w:line="236" w:lineRule="auto"/>
        <w:rPr/>
      </w:pP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spacing w:val="2"/>
        </w:rPr>
        <w:t>、震颤麻痹；在脑内脱羧转化为多巴胺，补充脑内多巴胺；</w:t>
      </w:r>
      <w:r>
        <w:rPr>
          <w:rFonts w:ascii="Arial" w:hAnsi="Arial" w:eastAsia="Arial" w:cs="Arial"/>
          <w:spacing w:val="2"/>
        </w:rPr>
        <w:t>α</w:t>
      </w:r>
      <w:r>
        <w:rPr>
          <w:spacing w:val="2"/>
        </w:rPr>
        <w:t>-甲基多巴肼或苄丝</w:t>
      </w:r>
      <w:r>
        <w:rPr>
          <w:spacing w:val="1"/>
        </w:rPr>
        <w:t>肼；多</w:t>
      </w:r>
      <w:r>
        <w:rPr>
          <w:spacing w:val="-7"/>
        </w:rPr>
        <w:t>巴脱羧酶</w:t>
      </w:r>
    </w:p>
    <w:p>
      <w:pPr>
        <w:pStyle w:val="BodyText"/>
        <w:ind w:left="128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、安定；静注；苯妥英钠；苯巴比妥；乙琥胺</w:t>
      </w:r>
    </w:p>
    <w:p>
      <w:pPr>
        <w:pStyle w:val="BodyText"/>
        <w:ind w:left="123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、安坦或氢溴酸东莨菪碱</w:t>
      </w:r>
    </w:p>
    <w:p>
      <w:pPr>
        <w:pStyle w:val="BodyText"/>
        <w:ind w:left="130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、拟多巴胺类药；中枢性抗胆碱药</w:t>
      </w:r>
    </w:p>
    <w:p>
      <w:pPr>
        <w:pStyle w:val="BodyText"/>
        <w:ind w:left="22"/>
        <w:spacing w:before="8" w:line="221" w:lineRule="auto"/>
        <w:rPr/>
      </w:pPr>
      <w:r>
        <w:rPr>
          <w:spacing w:val="-1"/>
        </w:rPr>
        <w:t>三、问答题</w:t>
      </w:r>
    </w:p>
    <w:p>
      <w:pPr>
        <w:pStyle w:val="BodyText"/>
        <w:ind w:left="21" w:right="55" w:firstLine="123"/>
        <w:spacing w:before="18" w:line="237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、由于多巴胺难以透过血脑屏障，故治疗时应用左旋多巴，左旋多巴是多巴胺的前身，可</w:t>
      </w:r>
      <w:r>
        <w:rPr/>
        <w:t>进入脑组织，在纹状体部位经多巴脱羧酶作用，脱羧后形成多巴胺而发挥作用。 单用左旋</w:t>
      </w:r>
      <w:r>
        <w:rPr>
          <w:spacing w:val="-1"/>
        </w:rPr>
        <w:t>多巴时，绝大部分在外周组织中被脱羧，转为多巴胺，进入脑内的左旋多巴仅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1%</w:t>
      </w:r>
      <w:r>
        <w:rPr>
          <w:spacing w:val="-1"/>
        </w:rPr>
        <w:t>左右，如</w:t>
      </w:r>
      <w:r>
        <w:rPr>
          <w:spacing w:val="1"/>
        </w:rPr>
        <w:t>同时加用多巴脱羧酶抑制剂，如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spacing w:val="1"/>
        </w:rPr>
        <w:t>α</w:t>
      </w:r>
      <w:r>
        <w:rPr>
          <w:spacing w:val="1"/>
        </w:rPr>
        <w:t>-甲基多巴肼，由于其不能透过血脑屏障，可抑</w:t>
      </w:r>
      <w:r>
        <w:rPr/>
        <w:t>制左旋多</w:t>
      </w:r>
      <w:r>
        <w:rPr/>
        <w:t>巴在外周的脱羧</w:t>
      </w:r>
      <w:r>
        <w:rPr>
          <w:rFonts w:ascii="Times New Roman" w:hAnsi="Times New Roman" w:eastAsia="Times New Roman" w:cs="Times New Roman"/>
        </w:rPr>
        <w:t>(</w:t>
      </w:r>
      <w:r>
        <w:rPr/>
        <w:t>从而减少不良反应</w:t>
      </w:r>
      <w:r>
        <w:rPr>
          <w:rFonts w:ascii="Times New Roman" w:hAnsi="Times New Roman" w:eastAsia="Times New Roman" w:cs="Times New Roman"/>
        </w:rPr>
        <w:t>)</w:t>
      </w:r>
      <w:r>
        <w:rPr/>
        <w:t>，另可增加左旋多巴进入脑内的量，提高其疗效。</w:t>
      </w:r>
    </w:p>
    <w:p>
      <w:pPr>
        <w:spacing w:line="237" w:lineRule="auto"/>
        <w:sectPr>
          <w:pgSz w:w="11907" w:h="16839"/>
          <w:pgMar w:top="1424" w:right="1740" w:bottom="400" w:left="1785" w:header="0" w:footer="0" w:gutter="0"/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068"/>
        <w:spacing w:before="69" w:line="220" w:lineRule="auto"/>
        <w:outlineLvl w:val="0"/>
        <w:rPr/>
      </w:pPr>
      <w:r>
        <w:rPr>
          <w:b/>
          <w:bCs/>
          <w:spacing w:val="-2"/>
        </w:rPr>
        <w:t>第十八章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抗精神失常药</w:t>
      </w:r>
    </w:p>
    <w:p>
      <w:pPr>
        <w:pStyle w:val="BodyText"/>
        <w:ind w:left="48" w:right="7277" w:hanging="22"/>
        <w:spacing w:before="22" w:line="239" w:lineRule="auto"/>
        <w:rPr/>
      </w:pPr>
      <w:r>
        <w:rPr>
          <w:spacing w:val="-4"/>
        </w:rPr>
        <w:t>一、选择题</w:t>
      </w:r>
      <w:r>
        <w:rPr>
          <w:spacing w:val="21"/>
        </w:rPr>
        <w:t>A型题</w:t>
      </w:r>
    </w:p>
    <w:p>
      <w:pPr>
        <w:pStyle w:val="BodyText"/>
        <w:ind w:left="39"/>
        <w:spacing w:line="233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7"/>
        </w:rPr>
        <w:t>、抗精神失常药是指：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治疗精神活动障碍的药物   </w:t>
      </w:r>
      <w:r>
        <w:rPr>
          <w:rFonts w:ascii="Times New Roman" w:hAnsi="Times New Roman" w:eastAsia="Times New Roman" w:cs="Times New Roman"/>
        </w:rPr>
        <w:t>B.</w:t>
      </w:r>
      <w:r>
        <w:rPr/>
        <w:t>治疗精神分裂症的药物   </w:t>
      </w:r>
      <w:r>
        <w:rPr>
          <w:rFonts w:ascii="Times New Roman" w:hAnsi="Times New Roman" w:eastAsia="Times New Roman" w:cs="Times New Roman"/>
        </w:rPr>
        <w:t>C.</w:t>
      </w:r>
      <w:r>
        <w:rPr/>
        <w:t>治疗躁狂症的药物</w:t>
      </w:r>
    </w:p>
    <w:p>
      <w:pPr>
        <w:pStyle w:val="BodyText"/>
        <w:ind w:left="332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治疗抑郁症的药物         </w:t>
      </w:r>
      <w:r>
        <w:rPr>
          <w:rFonts w:ascii="Times New Roman" w:hAnsi="Times New Roman" w:eastAsia="Times New Roman" w:cs="Times New Roman"/>
        </w:rPr>
        <w:t>E.</w:t>
      </w:r>
      <w:r>
        <w:rPr/>
        <w:t>治疗焦虑症的药物</w:t>
      </w:r>
    </w:p>
    <w:p>
      <w:pPr>
        <w:pStyle w:val="BodyText"/>
        <w:ind w:left="18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、氯丙嗪口服生物利用度低的原因是：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吸收少    </w:t>
      </w:r>
      <w:r>
        <w:rPr>
          <w:rFonts w:ascii="Times New Roman" w:hAnsi="Times New Roman" w:eastAsia="Times New Roman" w:cs="Times New Roman"/>
        </w:rPr>
        <w:t>B.</w:t>
      </w:r>
      <w:r>
        <w:rPr/>
        <w:t>排泄快    </w:t>
      </w:r>
      <w:r>
        <w:rPr>
          <w:rFonts w:ascii="Times New Roman" w:hAnsi="Times New Roman" w:eastAsia="Times New Roman" w:cs="Times New Roman"/>
        </w:rPr>
        <w:t>C.</w:t>
      </w:r>
      <w:r>
        <w:rPr/>
        <w:t>首关消除    </w:t>
      </w:r>
      <w:r>
        <w:rPr>
          <w:rFonts w:ascii="Times New Roman" w:hAnsi="Times New Roman" w:eastAsia="Times New Roman" w:cs="Times New Roman"/>
        </w:rPr>
        <w:t>D.</w:t>
      </w:r>
      <w:r>
        <w:rPr/>
        <w:t>血浆蛋白结合率高     </w:t>
      </w:r>
      <w:r>
        <w:rPr>
          <w:rFonts w:ascii="Times New Roman" w:hAnsi="Times New Roman" w:eastAsia="Times New Roman" w:cs="Times New Roman"/>
        </w:rPr>
        <w:t>E.</w:t>
      </w:r>
      <w:r>
        <w:rPr/>
        <w:t>分布容积大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、作用最强的吩噻类药物是：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B.</w:t>
      </w:r>
      <w:r>
        <w:rPr/>
        <w:t>奋乃静    </w:t>
      </w:r>
      <w:r>
        <w:rPr>
          <w:rFonts w:ascii="Times New Roman" w:hAnsi="Times New Roman" w:eastAsia="Times New Roman" w:cs="Times New Roman"/>
        </w:rPr>
        <w:t>C.</w:t>
      </w:r>
      <w:r>
        <w:rPr/>
        <w:t>硫利达嗪    </w:t>
      </w:r>
      <w:r>
        <w:rPr>
          <w:rFonts w:ascii="Times New Roman" w:hAnsi="Times New Roman" w:eastAsia="Times New Roman" w:cs="Times New Roman"/>
        </w:rPr>
        <w:t>D.</w:t>
      </w:r>
      <w:r>
        <w:rPr/>
        <w:t>氟奋乃静    </w:t>
      </w:r>
      <w:r>
        <w:rPr>
          <w:rFonts w:ascii="Times New Roman" w:hAnsi="Times New Roman" w:eastAsia="Times New Roman" w:cs="Times New Roman"/>
        </w:rPr>
        <w:t>E.</w:t>
      </w:r>
      <w:r>
        <w:rPr/>
        <w:t>三氟拉嗪</w:t>
      </w:r>
    </w:p>
    <w:p>
      <w:pPr>
        <w:pStyle w:val="BodyText"/>
        <w:ind w:left="17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spacing w:val="-3"/>
        </w:rPr>
        <w:t>、可用于治疗抑郁症的药物是：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五氟利多    </w:t>
      </w:r>
      <w:r>
        <w:rPr>
          <w:rFonts w:ascii="Times New Roman" w:hAnsi="Times New Roman" w:eastAsia="Times New Roman" w:cs="Times New Roman"/>
        </w:rPr>
        <w:t>B.</w:t>
      </w:r>
      <w:r>
        <w:rPr/>
        <w:t>舒必利    </w:t>
      </w:r>
      <w:r>
        <w:rPr>
          <w:rFonts w:ascii="Times New Roman" w:hAnsi="Times New Roman" w:eastAsia="Times New Roman" w:cs="Times New Roman"/>
        </w:rPr>
        <w:t>C.</w:t>
      </w:r>
      <w:r>
        <w:rPr/>
        <w:t>奋乃静    </w:t>
      </w:r>
      <w:r>
        <w:rPr>
          <w:rFonts w:ascii="Times New Roman" w:hAnsi="Times New Roman" w:eastAsia="Times New Roman" w:cs="Times New Roman"/>
        </w:rPr>
        <w:t>D.</w:t>
      </w:r>
      <w:r>
        <w:rPr/>
        <w:t>氟哌啶醇    </w:t>
      </w:r>
      <w:r>
        <w:rPr>
          <w:rFonts w:ascii="Times New Roman" w:hAnsi="Times New Roman" w:eastAsia="Times New Roman" w:cs="Times New Roman"/>
        </w:rPr>
        <w:t>E.</w:t>
      </w:r>
      <w:r>
        <w:rPr/>
        <w:t>氯氮平</w:t>
      </w:r>
    </w:p>
    <w:p>
      <w:pPr>
        <w:pStyle w:val="BodyText"/>
        <w:ind w:left="24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5"/>
        </w:rPr>
        <w:t>、锥体外系反应较轻的药物是：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B.</w:t>
      </w:r>
      <w:r>
        <w:rPr/>
        <w:t>奋乃静    </w:t>
      </w:r>
      <w:r>
        <w:rPr>
          <w:rFonts w:ascii="Times New Roman" w:hAnsi="Times New Roman" w:eastAsia="Times New Roman" w:cs="Times New Roman"/>
        </w:rPr>
        <w:t>C.</w:t>
      </w:r>
      <w:r>
        <w:rPr/>
        <w:t>硫利达嗪    </w:t>
      </w:r>
      <w:r>
        <w:rPr>
          <w:rFonts w:ascii="Times New Roman" w:hAnsi="Times New Roman" w:eastAsia="Times New Roman" w:cs="Times New Roman"/>
        </w:rPr>
        <w:t>D.</w:t>
      </w:r>
      <w:r>
        <w:rPr/>
        <w:t>氟奋乃静    </w:t>
      </w:r>
      <w:r>
        <w:rPr>
          <w:rFonts w:ascii="Times New Roman" w:hAnsi="Times New Roman" w:eastAsia="Times New Roman" w:cs="Times New Roman"/>
        </w:rPr>
        <w:t>E.</w:t>
      </w:r>
      <w:r>
        <w:rPr/>
        <w:t>三氟拉嗪</w:t>
      </w:r>
    </w:p>
    <w:p>
      <w:pPr>
        <w:pStyle w:val="BodyText"/>
        <w:ind w:left="23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、下列哪种药物可以用于处理氯丙嗪引起的低血压？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肾上腺素    </w:t>
      </w:r>
      <w:r>
        <w:rPr>
          <w:rFonts w:ascii="Times New Roman" w:hAnsi="Times New Roman" w:eastAsia="Times New Roman" w:cs="Times New Roman"/>
        </w:rPr>
        <w:t>B.</w:t>
      </w:r>
      <w:r>
        <w:rPr/>
        <w:t>多巴胺    </w:t>
      </w:r>
      <w:r>
        <w:rPr>
          <w:rFonts w:ascii="Times New Roman" w:hAnsi="Times New Roman" w:eastAsia="Times New Roman" w:cs="Times New Roman"/>
        </w:rPr>
        <w:t>C.</w:t>
      </w:r>
      <w:r>
        <w:rPr/>
        <w:t>麻黄碱  </w:t>
      </w:r>
      <w:r>
        <w:rPr>
          <w:spacing w:val="-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去甲肾上腺素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异丙肾上腺素</w:t>
      </w:r>
    </w:p>
    <w:p>
      <w:pPr>
        <w:pStyle w:val="BodyText"/>
        <w:ind w:left="22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5"/>
        </w:rPr>
        <w:t>、氯丙嗪的禁忌证是：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溃疡病    </w:t>
      </w:r>
      <w:r>
        <w:rPr>
          <w:rFonts w:ascii="Times New Roman" w:hAnsi="Times New Roman" w:eastAsia="Times New Roman" w:cs="Times New Roman"/>
        </w:rPr>
        <w:t>B.</w:t>
      </w:r>
      <w:r>
        <w:rPr/>
        <w:t>癫痫    </w:t>
      </w: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/>
        <w:t>肾</w:t>
      </w:r>
      <w:r>
        <w:rPr>
          <w:spacing w:val="-1"/>
        </w:rPr>
        <w:t>功能不全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痛风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焦虑症</w:t>
      </w:r>
    </w:p>
    <w:p>
      <w:pPr>
        <w:pStyle w:val="BodyText"/>
        <w:ind w:left="27"/>
        <w:spacing w:before="24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8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"/>
        </w:rPr>
        <w:t>、氯丙嗪不应作皮下注射的原因是：</w:t>
      </w:r>
    </w:p>
    <w:p>
      <w:pPr>
        <w:pStyle w:val="BodyText"/>
        <w:ind w:left="25" w:right="95" w:firstLine="305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吸收不规则    </w:t>
      </w:r>
      <w:r>
        <w:rPr>
          <w:rFonts w:ascii="Times New Roman" w:hAnsi="Times New Roman" w:eastAsia="Times New Roman" w:cs="Times New Roman"/>
        </w:rPr>
        <w:t>B.</w:t>
      </w:r>
      <w:r>
        <w:rPr/>
        <w:t>局部刺激性强    </w:t>
      </w:r>
      <w:r>
        <w:rPr>
          <w:rFonts w:ascii="Times New Roman" w:hAnsi="Times New Roman" w:eastAsia="Times New Roman" w:cs="Times New Roman"/>
        </w:rPr>
        <w:t>C.</w:t>
      </w:r>
      <w:r>
        <w:rPr/>
        <w:t>与蛋白质结合    </w:t>
      </w:r>
      <w:r>
        <w:rPr>
          <w:rFonts w:ascii="Times New Roman" w:hAnsi="Times New Roman" w:eastAsia="Times New Roman" w:cs="Times New Roman"/>
        </w:rPr>
        <w:t>D.</w:t>
      </w:r>
      <w:r>
        <w:rPr/>
        <w:t>吸收太慢      </w:t>
      </w:r>
      <w:r>
        <w:rPr>
          <w:rFonts w:ascii="Times New Roman" w:hAnsi="Times New Roman" w:eastAsia="Times New Roman" w:cs="Times New Roman"/>
        </w:rPr>
        <w:t>E.</w:t>
      </w:r>
      <w:r>
        <w:rPr/>
        <w:t>吸收太</w:t>
      </w:r>
      <w:r>
        <w:rPr/>
        <w:t>快</w:t>
      </w:r>
    </w:p>
    <w:p>
      <w:pPr>
        <w:pStyle w:val="BodyText"/>
        <w:ind w:left="22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、氯丙嗪引起的视力模糊、心动过速和口干、便秘等是由于阻断：</w:t>
      </w:r>
    </w:p>
    <w:p>
      <w:pPr>
        <w:pStyle w:val="BodyText"/>
        <w:ind w:left="330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多巴胺（</w:t>
      </w:r>
      <w:r>
        <w:rPr>
          <w:rFonts w:ascii="Times New Roman" w:hAnsi="Times New Roman" w:eastAsia="Times New Roman" w:cs="Times New Roman"/>
          <w:spacing w:val="-1"/>
        </w:rPr>
        <w:t>DA</w:t>
      </w:r>
      <w:r>
        <w:rPr>
          <w:spacing w:val="-1"/>
        </w:rPr>
        <w:t>）受体    </w:t>
      </w:r>
      <w:r>
        <w:rPr>
          <w:rFonts w:ascii="Times New Roman" w:hAnsi="Times New Roman" w:eastAsia="Times New Roman" w:cs="Times New Roman"/>
          <w:spacing w:val="-1"/>
        </w:rPr>
        <w:t>B.a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1"/>
        </w:rPr>
        <w:t>肾上腺素受体</w:t>
      </w:r>
      <w:r>
        <w:rPr>
          <w:spacing w:val="-2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C.b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2"/>
        </w:rPr>
        <w:t>肾上腺素受体</w:t>
      </w:r>
    </w:p>
    <w:p>
      <w:pPr>
        <w:pStyle w:val="BodyText"/>
        <w:ind w:left="332"/>
        <w:spacing w:before="7" w:line="222" w:lineRule="auto"/>
        <w:rPr/>
      </w:pPr>
      <w:r>
        <w:rPr>
          <w:rFonts w:ascii="Times New Roman" w:hAnsi="Times New Roman" w:eastAsia="Times New Roman" w:cs="Times New Roman"/>
          <w:spacing w:val="5"/>
        </w:rPr>
        <w:t>D.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5"/>
        </w:rPr>
        <w:t>M胆碱受体</w:t>
      </w:r>
      <w:r>
        <w:rPr/>
        <w:t xml:space="preserve">              </w:t>
      </w:r>
      <w:r>
        <w:rPr>
          <w:rFonts w:ascii="Times New Roman" w:hAnsi="Times New Roman" w:eastAsia="Times New Roman" w:cs="Times New Roman"/>
          <w:spacing w:val="5"/>
        </w:rPr>
        <w:t>E.N </w:t>
      </w:r>
      <w:r>
        <w:rPr>
          <w:spacing w:val="5"/>
        </w:rPr>
        <w:t>胆碱受体</w:t>
      </w:r>
    </w:p>
    <w:p>
      <w:pPr>
        <w:pStyle w:val="BodyText"/>
        <w:ind w:left="39"/>
        <w:spacing w:before="1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、小剂量氯丙嗪镇吐作用的部位是：</w:t>
      </w:r>
    </w:p>
    <w:p>
      <w:pPr>
        <w:pStyle w:val="BodyText"/>
        <w:ind w:left="330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呕吐中枢 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1"/>
        </w:rPr>
        <w:t>胃粘膜传入纤维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黑质－纹状体通路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结节－漏斗通路    </w:t>
      </w:r>
      <w:r>
        <w:rPr>
          <w:rFonts w:ascii="Times New Roman" w:hAnsi="Times New Roman" w:eastAsia="Times New Roman" w:cs="Times New Roman"/>
        </w:rPr>
        <w:t>E.</w:t>
      </w:r>
      <w:r>
        <w:rPr/>
        <w:t>延脑催吐化学感觉区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、氯丙嗪的药浓度最高的部位是：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血液        </w:t>
      </w:r>
      <w:r>
        <w:rPr>
          <w:rFonts w:ascii="Times New Roman" w:hAnsi="Times New Roman" w:eastAsia="Times New Roman" w:cs="Times New Roman"/>
        </w:rPr>
        <w:t>B.</w:t>
      </w:r>
      <w:r>
        <w:rPr/>
        <w:t>肝脏        </w:t>
      </w: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/>
        <w:t>肾脏   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脑  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心脏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2"/>
        </w:rPr>
        <w:t>、适用于伴有焦虑或焦虑性抑郁的精神分裂症的药物是：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氟哌啶醇    </w:t>
      </w:r>
      <w:r>
        <w:rPr>
          <w:rFonts w:ascii="Times New Roman" w:hAnsi="Times New Roman" w:eastAsia="Times New Roman" w:cs="Times New Roman"/>
        </w:rPr>
        <w:t>B.</w:t>
      </w:r>
      <w:r>
        <w:rPr/>
        <w:t>奋乃静    </w:t>
      </w:r>
      <w:r>
        <w:rPr>
          <w:rFonts w:ascii="Times New Roman" w:hAnsi="Times New Roman" w:eastAsia="Times New Roman" w:cs="Times New Roman"/>
        </w:rPr>
        <w:t>C.</w:t>
      </w:r>
      <w:r>
        <w:rPr/>
        <w:t>硫利达嗪    </w:t>
      </w:r>
      <w:r>
        <w:rPr>
          <w:rFonts w:ascii="Times New Roman" w:hAnsi="Times New Roman" w:eastAsia="Times New Roman" w:cs="Times New Roman"/>
        </w:rPr>
        <w:t>D.</w:t>
      </w:r>
      <w:r>
        <w:rPr/>
        <w:t>氯普噻吨    </w:t>
      </w:r>
      <w:r>
        <w:rPr>
          <w:rFonts w:ascii="Times New Roman" w:hAnsi="Times New Roman" w:eastAsia="Times New Roman" w:cs="Times New Roman"/>
        </w:rPr>
        <w:t>E.</w:t>
      </w:r>
      <w:r>
        <w:rPr/>
        <w:t>三氟拉嗪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13</w:t>
      </w:r>
      <w:r>
        <w:rPr>
          <w:spacing w:val="-1"/>
        </w:rPr>
        <w:t>、常用于治疗以兴奋躁动、幻觉、妄想为</w:t>
      </w:r>
      <w:r>
        <w:rPr>
          <w:spacing w:val="-2"/>
        </w:rPr>
        <w:t>主的精神分裂症的药物是：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氟哌啶醇    </w:t>
      </w:r>
      <w:r>
        <w:rPr>
          <w:rFonts w:ascii="Times New Roman" w:hAnsi="Times New Roman" w:eastAsia="Times New Roman" w:cs="Times New Roman"/>
        </w:rPr>
        <w:t>B.</w:t>
      </w:r>
      <w:r>
        <w:rPr/>
        <w:t>氟奋乃静    </w:t>
      </w:r>
      <w:r>
        <w:rPr>
          <w:rFonts w:ascii="Times New Roman" w:hAnsi="Times New Roman" w:eastAsia="Times New Roman" w:cs="Times New Roman"/>
        </w:rPr>
        <w:t>C.</w:t>
      </w:r>
      <w:r>
        <w:rPr/>
        <w:t>硫利达嗪    </w:t>
      </w:r>
      <w:r>
        <w:rPr>
          <w:rFonts w:ascii="Times New Roman" w:hAnsi="Times New Roman" w:eastAsia="Times New Roman" w:cs="Times New Roman"/>
        </w:rPr>
        <w:t>D.</w:t>
      </w:r>
      <w:r>
        <w:rPr/>
        <w:t>氯普噻吨    </w:t>
      </w:r>
      <w:r>
        <w:rPr>
          <w:rFonts w:ascii="Times New Roman" w:hAnsi="Times New Roman" w:eastAsia="Times New Roman" w:cs="Times New Roman"/>
        </w:rPr>
        <w:t>E.</w:t>
      </w:r>
      <w:r>
        <w:rPr/>
        <w:t>三氟拉嗪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、可作为安定麻醉术成分的药物是：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氟哌啶醇    </w:t>
      </w:r>
      <w:r>
        <w:rPr>
          <w:rFonts w:ascii="Times New Roman" w:hAnsi="Times New Roman" w:eastAsia="Times New Roman" w:cs="Times New Roman"/>
        </w:rPr>
        <w:t>B.</w:t>
      </w:r>
      <w:r>
        <w:rPr/>
        <w:t>氟奋乃静    </w:t>
      </w:r>
      <w:r>
        <w:rPr>
          <w:rFonts w:ascii="Times New Roman" w:hAnsi="Times New Roman" w:eastAsia="Times New Roman" w:cs="Times New Roman"/>
        </w:rPr>
        <w:t>C.</w:t>
      </w:r>
      <w:r>
        <w:rPr/>
        <w:t>氟哌利多    </w:t>
      </w:r>
      <w:r>
        <w:rPr>
          <w:rFonts w:ascii="Times New Roman" w:hAnsi="Times New Roman" w:eastAsia="Times New Roman" w:cs="Times New Roman"/>
        </w:rPr>
        <w:t>D.</w:t>
      </w:r>
      <w:r>
        <w:rPr/>
        <w:t>氯普噻吨    </w:t>
      </w:r>
      <w:r>
        <w:rPr>
          <w:rFonts w:ascii="Times New Roman" w:hAnsi="Times New Roman" w:eastAsia="Times New Roman" w:cs="Times New Roman"/>
        </w:rPr>
        <w:t>E.</w:t>
      </w:r>
      <w:r>
        <w:rPr/>
        <w:t>五氟利多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spacing w:val="-2"/>
        </w:rPr>
        <w:t>、吩噻嗪类药物降压作用最强的是：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奋乃静    </w:t>
      </w:r>
      <w:r>
        <w:rPr>
          <w:rFonts w:ascii="Times New Roman" w:hAnsi="Times New Roman" w:eastAsia="Times New Roman" w:cs="Times New Roman"/>
        </w:rPr>
        <w:t>B.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C.</w:t>
      </w:r>
      <w:r>
        <w:rPr/>
        <w:t>硫利达嗪    </w:t>
      </w:r>
      <w:r>
        <w:rPr>
          <w:rFonts w:ascii="Times New Roman" w:hAnsi="Times New Roman" w:eastAsia="Times New Roman" w:cs="Times New Roman"/>
        </w:rPr>
        <w:t>D.</w:t>
      </w:r>
      <w:r>
        <w:rPr/>
        <w:t>氟奋乃静    </w:t>
      </w:r>
      <w:r>
        <w:rPr>
          <w:rFonts w:ascii="Times New Roman" w:hAnsi="Times New Roman" w:eastAsia="Times New Roman" w:cs="Times New Roman"/>
        </w:rPr>
        <w:t>E.</w:t>
      </w:r>
      <w:r>
        <w:rPr/>
        <w:t>三氟拉嗪</w:t>
      </w:r>
    </w:p>
    <w:p>
      <w:pPr>
        <w:pStyle w:val="BodyText"/>
        <w:ind w:left="39"/>
        <w:spacing w:before="25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、氯丙嗪在正常人引起的作用是：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烦躁不安    </w:t>
      </w:r>
      <w:r>
        <w:rPr>
          <w:rFonts w:ascii="Times New Roman" w:hAnsi="Times New Roman" w:eastAsia="Times New Roman" w:cs="Times New Roman"/>
        </w:rPr>
        <w:t>B.</w:t>
      </w:r>
      <w:r>
        <w:rPr/>
        <w:t>情绪高涨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紧张失眠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感情淡漠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以上都不是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17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6"/>
        </w:rPr>
        <w:t>、米帕明最常见的副作用是：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阿托品样作用       </w:t>
      </w:r>
      <w:r>
        <w:rPr>
          <w:rFonts w:ascii="Times New Roman" w:hAnsi="Times New Roman" w:eastAsia="Times New Roman" w:cs="Times New Roman"/>
        </w:rPr>
        <w:t>B.</w:t>
      </w:r>
      <w:r>
        <w:rPr/>
        <w:t>变态</w:t>
      </w:r>
      <w:r>
        <w:rPr>
          <w:spacing w:val="-1"/>
        </w:rPr>
        <w:t>反应  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中枢神经症状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造血系统损害     </w:t>
      </w:r>
      <w:r>
        <w:rPr>
          <w:rFonts w:ascii="Times New Roman" w:hAnsi="Times New Roman" w:eastAsia="Times New Roman" w:cs="Times New Roman"/>
        </w:rPr>
        <w:t>E.</w:t>
      </w:r>
      <w:r>
        <w:rPr/>
        <w:t>奎尼丁样作用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spacing w:val="-2"/>
        </w:rPr>
        <w:t>、氯丙嗪可引起下列哪种激素分泌？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甲状腺激素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催乳素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促肾上腺皮质激素</w:t>
      </w:r>
    </w:p>
    <w:p>
      <w:pPr>
        <w:pStyle w:val="BodyText"/>
        <w:ind w:left="1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促性腺激素        </w:t>
      </w:r>
      <w:r>
        <w:rPr>
          <w:rFonts w:ascii="Times New Roman" w:hAnsi="Times New Roman" w:eastAsia="Times New Roman" w:cs="Times New Roman"/>
        </w:rPr>
        <w:t>E.</w:t>
      </w:r>
      <w:r>
        <w:rPr/>
        <w:t>生长激素</w:t>
      </w:r>
    </w:p>
    <w:p>
      <w:pPr>
        <w:pStyle w:val="BodyText"/>
        <w:ind w:left="39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19</w:t>
      </w:r>
      <w:r>
        <w:rPr>
          <w:spacing w:val="-1"/>
        </w:rPr>
        <w:t>、使用胆碱受体阻断药反可使氯丙的哪种不良反应加重？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帕金森综合症      </w:t>
      </w:r>
      <w:r>
        <w:rPr>
          <w:rFonts w:ascii="Times New Roman" w:hAnsi="Times New Roman" w:eastAsia="Times New Roman" w:cs="Times New Roman"/>
        </w:rPr>
        <w:t>B.</w:t>
      </w:r>
      <w:r>
        <w:rPr/>
        <w:t>迟发性运动障碍        </w:t>
      </w:r>
      <w:r>
        <w:rPr>
          <w:rFonts w:ascii="Times New Roman" w:hAnsi="Times New Roman" w:eastAsia="Times New Roman" w:cs="Times New Roman"/>
        </w:rPr>
        <w:t>C.</w:t>
      </w:r>
      <w:r>
        <w:rPr/>
        <w:t>静坐不能</w:t>
      </w:r>
    </w:p>
    <w:p>
      <w:pPr>
        <w:pStyle w:val="BodyText"/>
        <w:ind w:left="18"/>
        <w:spacing w:before="21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体位性低血压     </w:t>
      </w:r>
      <w:r>
        <w:rPr>
          <w:rFonts w:ascii="Times New Roman" w:hAnsi="Times New Roman" w:eastAsia="Times New Roman" w:cs="Times New Roman"/>
        </w:rPr>
        <w:t>E.</w:t>
      </w:r>
      <w:r>
        <w:rPr/>
        <w:t>急性肌张障碍</w:t>
      </w:r>
    </w:p>
    <w:p>
      <w:pPr>
        <w:spacing w:line="221" w:lineRule="auto"/>
        <w:sectPr>
          <w:pgSz w:w="11907" w:h="16839"/>
          <w:pgMar w:top="1431" w:right="1785" w:bottom="400" w:left="1785" w:header="0" w:footer="0" w:gutter="0"/>
        </w:sectPr>
        <w:rPr/>
      </w:pPr>
    </w:p>
    <w:p>
      <w:pPr>
        <w:pStyle w:val="BodyText"/>
        <w:ind w:left="18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、氟奋乃静的作用特点是：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抗精神病和降压作用都强    </w:t>
      </w:r>
      <w:r>
        <w:rPr>
          <w:rFonts w:ascii="Times New Roman" w:hAnsi="Times New Roman" w:eastAsia="Times New Roman" w:cs="Times New Roman"/>
        </w:rPr>
        <w:t>B.</w:t>
      </w:r>
      <w:r>
        <w:rPr/>
        <w:t>抗精神病和锥体外系作用都强</w:t>
      </w:r>
    </w:p>
    <w:p>
      <w:pPr>
        <w:pStyle w:val="BodyText"/>
        <w:ind w:left="338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抗精神病和降压作用都弱    </w:t>
      </w:r>
      <w:r>
        <w:rPr>
          <w:rFonts w:ascii="Times New Roman" w:hAnsi="Times New Roman" w:eastAsia="Times New Roman" w:cs="Times New Roman"/>
        </w:rPr>
        <w:t>D.</w:t>
      </w:r>
      <w:r>
        <w:rPr/>
        <w:t>抗精神病和锥体</w:t>
      </w:r>
      <w:r>
        <w:rPr>
          <w:spacing w:val="-1"/>
        </w:rPr>
        <w:t>外系作用都弱</w:t>
      </w:r>
    </w:p>
    <w:p>
      <w:pPr>
        <w:pStyle w:val="BodyText"/>
        <w:ind w:left="335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抗精神现和镇静作用都强</w:t>
      </w:r>
    </w:p>
    <w:p>
      <w:pPr>
        <w:pStyle w:val="BodyText"/>
        <w:ind w:left="18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21</w:t>
      </w:r>
      <w:r>
        <w:rPr>
          <w:spacing w:val="-1"/>
        </w:rPr>
        <w:t>、氯丙嗪长期大剂量应用最严重的不良反应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2"/>
        </w:rPr>
        <w:t>胃肠道反应   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spacing w:val="-2"/>
        </w:rPr>
        <w:t>体位性低血压  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中枢神经系统反应</w:t>
      </w:r>
    </w:p>
    <w:p>
      <w:pPr>
        <w:pStyle w:val="BodyText"/>
        <w:ind w:left="18"/>
        <w:spacing w:before="24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锥体外系反应      </w:t>
      </w:r>
      <w:r>
        <w:rPr>
          <w:rFonts w:ascii="Times New Roman" w:hAnsi="Times New Roman" w:eastAsia="Times New Roman" w:cs="Times New Roman"/>
        </w:rPr>
        <w:t>E.</w:t>
      </w:r>
      <w:r>
        <w:rPr/>
        <w:t>变态反应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2"/>
        </w:rPr>
        <w:t>、可用于治疗氯丙嗪引起的帕金森综合症的药物是：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多巴胺    </w:t>
      </w:r>
      <w:r>
        <w:rPr>
          <w:rFonts w:ascii="Times New Roman" w:hAnsi="Times New Roman" w:eastAsia="Times New Roman" w:cs="Times New Roman"/>
        </w:rPr>
        <w:t>B.</w:t>
      </w:r>
      <w:r>
        <w:rPr/>
        <w:t>地西泮     </w:t>
      </w:r>
      <w:r>
        <w:rPr>
          <w:rFonts w:ascii="Times New Roman" w:hAnsi="Times New Roman" w:eastAsia="Times New Roman" w:cs="Times New Roman"/>
        </w:rPr>
        <w:t>C.</w:t>
      </w:r>
      <w:r>
        <w:rPr/>
        <w:t>苯海索    </w:t>
      </w:r>
      <w:r>
        <w:rPr>
          <w:rFonts w:ascii="Times New Roman" w:hAnsi="Times New Roman" w:eastAsia="Times New Roman" w:cs="Times New Roman"/>
        </w:rPr>
        <w:t>D.</w:t>
      </w:r>
      <w:r>
        <w:rPr/>
        <w:t>左旋多巴    </w:t>
      </w:r>
      <w:r>
        <w:rPr>
          <w:rFonts w:ascii="Times New Roman" w:hAnsi="Times New Roman" w:eastAsia="Times New Roman" w:cs="Times New Roman"/>
        </w:rPr>
        <w:t>E.</w:t>
      </w:r>
      <w:r>
        <w:rPr/>
        <w:t>美多巴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23</w:t>
      </w:r>
      <w:r>
        <w:rPr/>
        <w:t>、吩噻嗪类药物引起锥体外系反应的机制是阻断：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2"/>
        </w:rPr>
        <w:t>中脑－边缘叶通路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2"/>
        </w:rPr>
        <w:t>受体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spacing w:val="-2"/>
        </w:rPr>
        <w:t>结节－漏斗通路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2"/>
        </w:rPr>
        <w:t>受体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黑质－纹状体通路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受体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中脑－皮质通路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受体</w:t>
      </w:r>
    </w:p>
    <w:p>
      <w:pPr>
        <w:pStyle w:val="BodyText"/>
        <w:ind w:left="335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4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4"/>
        </w:rPr>
        <w:t>中枢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 </w:t>
      </w:r>
      <w:r>
        <w:rPr>
          <w:spacing w:val="-4"/>
        </w:rPr>
        <w:t>胆碱受体</w:t>
      </w:r>
    </w:p>
    <w:p>
      <w:pPr>
        <w:pStyle w:val="BodyText"/>
        <w:ind w:left="18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24</w:t>
      </w:r>
      <w:r>
        <w:rPr>
          <w:spacing w:val="-1"/>
        </w:rPr>
        <w:t>、碳酸锂主要用于治疗：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躁狂症    </w:t>
      </w:r>
      <w:r>
        <w:rPr>
          <w:rFonts w:ascii="Times New Roman" w:hAnsi="Times New Roman" w:eastAsia="Times New Roman" w:cs="Times New Roman"/>
        </w:rPr>
        <w:t>B.</w:t>
      </w:r>
      <w:r>
        <w:rPr/>
        <w:t>抑郁症     </w:t>
      </w:r>
      <w:r>
        <w:rPr>
          <w:rFonts w:ascii="Times New Roman" w:hAnsi="Times New Roman" w:eastAsia="Times New Roman" w:cs="Times New Roman"/>
        </w:rPr>
        <w:t>C.</w:t>
      </w:r>
      <w:r>
        <w:rPr/>
        <w:t>精神分裂症    </w:t>
      </w:r>
      <w:r>
        <w:rPr>
          <w:rFonts w:ascii="Times New Roman" w:hAnsi="Times New Roman" w:eastAsia="Times New Roman" w:cs="Times New Roman"/>
        </w:rPr>
        <w:t>D.</w:t>
      </w:r>
      <w:r>
        <w:rPr/>
        <w:t>焦虑症    </w:t>
      </w:r>
      <w:r>
        <w:rPr>
          <w:rFonts w:ascii="Times New Roman" w:hAnsi="Times New Roman" w:eastAsia="Times New Roman" w:cs="Times New Roman"/>
        </w:rPr>
        <w:t>E.</w:t>
      </w:r>
      <w:r>
        <w:rPr/>
        <w:t>多动症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25</w:t>
      </w:r>
      <w:r>
        <w:rPr>
          <w:spacing w:val="-3"/>
        </w:rPr>
        <w:t>、氯丙嗪对下列哪种病因所致的呕吐无效？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A.</w:t>
      </w:r>
      <w:r>
        <w:rPr>
          <w:spacing w:val="-2"/>
        </w:rPr>
        <w:t>癌症    </w:t>
      </w:r>
      <w:r>
        <w:rPr>
          <w:rFonts w:ascii="Times New Roman" w:hAnsi="Times New Roman" w:eastAsia="Times New Roman" w:cs="Times New Roman"/>
          <w:spacing w:val="-2"/>
        </w:rPr>
        <w:t>B.</w:t>
      </w:r>
      <w:r>
        <w:rPr>
          <w:spacing w:val="-2"/>
        </w:rPr>
        <w:t>晕动病    </w:t>
      </w: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2"/>
        </w:rPr>
        <w:t>胃肠炎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吗啡</w:t>
      </w:r>
      <w:r>
        <w:rPr>
          <w:spacing w:val="1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放射病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26</w:t>
      </w:r>
      <w:r>
        <w:rPr/>
        <w:t>、不属于三环类的抗抑郁药是：</w:t>
      </w:r>
    </w:p>
    <w:p>
      <w:pPr>
        <w:pStyle w:val="BodyText"/>
        <w:ind w:left="18" w:right="1565" w:firstLine="312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米帕明    </w:t>
      </w:r>
      <w:r>
        <w:rPr>
          <w:rFonts w:ascii="Times New Roman" w:hAnsi="Times New Roman" w:eastAsia="Times New Roman" w:cs="Times New Roman"/>
        </w:rPr>
        <w:t>B.</w:t>
      </w:r>
      <w:r>
        <w:rPr/>
        <w:t>地昔帕明    </w:t>
      </w:r>
      <w:r>
        <w:rPr>
          <w:rFonts w:ascii="Times New Roman" w:hAnsi="Times New Roman" w:eastAsia="Times New Roman" w:cs="Times New Roman"/>
        </w:rPr>
        <w:t>C.</w:t>
      </w:r>
      <w:r>
        <w:rPr/>
        <w:t>马普替林    </w:t>
      </w:r>
      <w:r>
        <w:rPr>
          <w:rFonts w:ascii="Times New Roman" w:hAnsi="Times New Roman" w:eastAsia="Times New Roman" w:cs="Times New Roman"/>
        </w:rPr>
        <w:t>D.</w:t>
      </w:r>
      <w:r>
        <w:rPr/>
        <w:t>阿米替林    </w:t>
      </w:r>
      <w:r>
        <w:rPr>
          <w:rFonts w:ascii="Times New Roman" w:hAnsi="Times New Roman" w:eastAsia="Times New Roman" w:cs="Times New Roman"/>
        </w:rPr>
        <w:t>E.</w:t>
      </w:r>
      <w:r>
        <w:rPr/>
        <w:t>多塞平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27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31</w:t>
      </w:r>
    </w:p>
    <w:p>
      <w:pPr>
        <w:pStyle w:val="BodyText"/>
        <w:ind w:left="330"/>
        <w:spacing w:before="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躁狂症    </w:t>
      </w:r>
      <w:r>
        <w:rPr>
          <w:rFonts w:ascii="Times New Roman" w:hAnsi="Times New Roman" w:eastAsia="Times New Roman" w:cs="Times New Roman"/>
        </w:rPr>
        <w:t>B.</w:t>
      </w:r>
      <w:r>
        <w:rPr/>
        <w:t>抑郁症    </w:t>
      </w:r>
      <w:r>
        <w:rPr>
          <w:rFonts w:ascii="Times New Roman" w:hAnsi="Times New Roman" w:eastAsia="Times New Roman" w:cs="Times New Roman"/>
        </w:rPr>
        <w:t>C.</w:t>
      </w:r>
      <w:r>
        <w:rPr/>
        <w:t>精神分裂症    </w:t>
      </w:r>
      <w:r>
        <w:rPr>
          <w:rFonts w:ascii="Times New Roman" w:hAnsi="Times New Roman" w:eastAsia="Times New Roman" w:cs="Times New Roman"/>
        </w:rPr>
        <w:t>D.</w:t>
      </w:r>
      <w:r>
        <w:rPr/>
        <w:t>晕动病    </w:t>
      </w:r>
      <w:r>
        <w:rPr>
          <w:rFonts w:ascii="Times New Roman" w:hAnsi="Times New Roman" w:eastAsia="Times New Roman" w:cs="Times New Roman"/>
        </w:rPr>
        <w:t>E.</w:t>
      </w:r>
      <w:r>
        <w:rPr/>
        <w:t>安定麻醉术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27</w:t>
      </w:r>
      <w:r>
        <w:rPr>
          <w:spacing w:val="-1"/>
        </w:rPr>
        <w:t>、氯丙嗪主要用于</w:t>
      </w:r>
    </w:p>
    <w:p>
      <w:pPr>
        <w:pStyle w:val="BodyText"/>
        <w:ind w:left="18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28</w:t>
      </w:r>
      <w:r>
        <w:rPr>
          <w:spacing w:val="-1"/>
        </w:rPr>
        <w:t>、氟哌利多主要用于</w:t>
      </w:r>
    </w:p>
    <w:p>
      <w:pPr>
        <w:pStyle w:val="BodyText"/>
        <w:ind w:left="18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29</w:t>
      </w:r>
      <w:r>
        <w:rPr>
          <w:spacing w:val="-1"/>
        </w:rPr>
        <w:t>、碳酸锂主要用于</w:t>
      </w:r>
    </w:p>
    <w:p>
      <w:pPr>
        <w:pStyle w:val="BodyText"/>
        <w:ind w:left="23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、米帕明主要用于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31</w:t>
      </w:r>
      <w:r>
        <w:rPr>
          <w:spacing w:val="-1"/>
        </w:rPr>
        <w:t>、氯普噻吨主要用于</w:t>
      </w:r>
    </w:p>
    <w:p>
      <w:pPr>
        <w:pStyle w:val="BodyText"/>
        <w:ind w:left="22"/>
        <w:spacing w:before="7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pStyle w:val="BodyText"/>
        <w:ind w:left="46"/>
        <w:spacing w:before="18" w:line="237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-6"/>
        </w:rPr>
        <w:t>32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35</w:t>
      </w:r>
    </w:p>
    <w:p>
      <w:pPr>
        <w:pStyle w:val="BodyText"/>
        <w:ind w:left="16"/>
        <w:spacing w:before="4" w:line="221" w:lineRule="auto"/>
        <w:rPr/>
      </w:pPr>
      <w:r>
        <w:rPr>
          <w:rFonts w:ascii="Times New Roman" w:hAnsi="Times New Roman" w:eastAsia="Times New Roman" w:cs="Times New Roman"/>
          <w:spacing w:val="2"/>
        </w:rPr>
        <w:t>A.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阻断M胆碱</w:t>
      </w:r>
      <w:r>
        <w:rPr/>
        <w:t xml:space="preserve">    </w:t>
      </w:r>
      <w:r>
        <w:rPr>
          <w:rFonts w:ascii="Times New Roman" w:hAnsi="Times New Roman" w:eastAsia="Times New Roman" w:cs="Times New Roman"/>
          <w:spacing w:val="2"/>
        </w:rPr>
        <w:t>B.</w:t>
      </w:r>
      <w:r>
        <w:rPr>
          <w:spacing w:val="2"/>
        </w:rPr>
        <w:t>阻断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DA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受体    </w:t>
      </w:r>
      <w:r>
        <w:rPr>
          <w:rFonts w:ascii="Times New Roman" w:hAnsi="Times New Roman" w:eastAsia="Times New Roman" w:cs="Times New Roman"/>
          <w:spacing w:val="2"/>
        </w:rPr>
        <w:t>C.</w:t>
      </w:r>
      <w:r>
        <w:rPr>
          <w:spacing w:val="2"/>
        </w:rPr>
        <w:t>两者均可    </w:t>
      </w:r>
      <w:r>
        <w:rPr>
          <w:rFonts w:ascii="Times New Roman" w:hAnsi="Times New Roman" w:eastAsia="Times New Roman" w:cs="Times New Roman"/>
          <w:spacing w:val="2"/>
        </w:rPr>
        <w:t>D.</w:t>
      </w:r>
      <w:r>
        <w:rPr>
          <w:spacing w:val="2"/>
        </w:rPr>
        <w:t>两者均否</w:t>
      </w:r>
    </w:p>
    <w:p>
      <w:pPr>
        <w:pStyle w:val="BodyText"/>
        <w:ind w:left="23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32</w:t>
      </w:r>
      <w:r>
        <w:rPr>
          <w:spacing w:val="-3"/>
        </w:rPr>
        <w:t>、碳酸锂</w:t>
      </w:r>
    </w:p>
    <w:p>
      <w:pPr>
        <w:pStyle w:val="BodyText"/>
        <w:ind w:left="23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33</w:t>
      </w:r>
      <w:r>
        <w:rPr>
          <w:spacing w:val="-4"/>
        </w:rPr>
        <w:t>、米帕明</w:t>
      </w:r>
    </w:p>
    <w:p>
      <w:pPr>
        <w:pStyle w:val="BodyText"/>
        <w:ind w:left="23"/>
        <w:spacing w:before="4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34</w:t>
      </w:r>
      <w:r>
        <w:rPr>
          <w:spacing w:val="-3"/>
        </w:rPr>
        <w:t>、氯丙嗪</w:t>
      </w:r>
    </w:p>
    <w:p>
      <w:pPr>
        <w:pStyle w:val="BodyText"/>
        <w:ind w:left="50" w:right="7066" w:hanging="27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35</w:t>
      </w:r>
      <w:r>
        <w:rPr>
          <w:spacing w:val="-3"/>
        </w:rPr>
        <w:t>、氟哌啶醇</w:t>
      </w:r>
      <w:r>
        <w:rPr>
          <w:spacing w:val="20"/>
        </w:rPr>
        <w:t>X型题</w:t>
      </w:r>
    </w:p>
    <w:p>
      <w:pPr>
        <w:pStyle w:val="BodyText"/>
        <w:ind w:left="23"/>
        <w:spacing w:before="1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36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、氯丙嗪扩张血管的原因包括：</w:t>
      </w:r>
    </w:p>
    <w:p>
      <w:pPr>
        <w:pStyle w:val="BodyText"/>
        <w:ind w:left="330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1"/>
        </w:rPr>
        <w:t>A.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阻断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1"/>
        </w:rPr>
        <w:t>肾上腺素受体</w:t>
      </w:r>
      <w:r>
        <w:rPr/>
        <w:t xml:space="preserve">    </w:t>
      </w:r>
      <w:r>
        <w:rPr>
          <w:rFonts w:ascii="Times New Roman" w:hAnsi="Times New Roman" w:eastAsia="Times New Roman" w:cs="Times New Roman"/>
          <w:spacing w:val="1"/>
        </w:rPr>
        <w:t>B.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"/>
        </w:rPr>
        <w:t>阻断M胆碱受体    </w:t>
      </w:r>
      <w:r>
        <w:rPr>
          <w:rFonts w:ascii="Times New Roman" w:hAnsi="Times New Roman" w:eastAsia="Times New Roman" w:cs="Times New Roman"/>
          <w:spacing w:val="1"/>
        </w:rPr>
        <w:t>C.</w:t>
      </w:r>
      <w:r>
        <w:rPr>
          <w:spacing w:val="1"/>
        </w:rPr>
        <w:t>抑制血管</w:t>
      </w:r>
      <w:r>
        <w:rPr/>
        <w:t>运动中枢</w:t>
      </w:r>
    </w:p>
    <w:p>
      <w:pPr>
        <w:pStyle w:val="BodyText"/>
        <w:ind w:left="332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11"/>
        </w:rPr>
        <w:t>D.</w:t>
      </w:r>
      <w:r>
        <w:rPr>
          <w:spacing w:val="11"/>
        </w:rPr>
        <w:t>减少</w:t>
      </w:r>
      <w:r>
        <w:rPr/>
        <w:t>NA</w:t>
      </w:r>
      <w:r>
        <w:rPr>
          <w:spacing w:val="11"/>
        </w:rPr>
        <w:t>的释放</w:t>
      </w:r>
      <w:r>
        <w:rPr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pacing w:val="11"/>
        </w:rPr>
        <w:t>E.</w:t>
      </w:r>
      <w:r>
        <w:rPr>
          <w:spacing w:val="11"/>
        </w:rPr>
        <w:t>直接舒张血管平滑肌</w:t>
      </w:r>
    </w:p>
    <w:p>
      <w:pPr>
        <w:pStyle w:val="BodyText"/>
        <w:ind w:left="23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37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、氯丙嗪的中枢药理作用包括：</w:t>
      </w:r>
    </w:p>
    <w:p>
      <w:pPr>
        <w:pStyle w:val="BodyText"/>
        <w:ind w:left="23" w:right="199" w:firstLine="307"/>
        <w:spacing w:before="7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抗精神病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镇吐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降低血压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降低体温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增加中枢抑制药的作用</w:t>
      </w:r>
      <w:r>
        <w:rPr>
          <w:rFonts w:ascii="Times New Roman" w:hAnsi="Times New Roman" w:eastAsia="Times New Roman" w:cs="Times New Roman"/>
          <w:spacing w:val="-5"/>
        </w:rPr>
        <w:t>38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5"/>
        </w:rPr>
        <w:t>、氯丙嗪的禁忌症有：</w:t>
      </w:r>
    </w:p>
    <w:p>
      <w:pPr>
        <w:pStyle w:val="BodyText"/>
        <w:ind w:left="330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昏迷病人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癫痫    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spacing w:val="-2"/>
        </w:rPr>
        <w:t>严重肝功能损害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高血压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胃溃疡</w:t>
      </w:r>
    </w:p>
    <w:p>
      <w:pPr>
        <w:pStyle w:val="BodyText"/>
        <w:ind w:left="23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39</w:t>
      </w:r>
      <w:r>
        <w:rPr>
          <w:spacing w:val="-1"/>
        </w:rPr>
        <w:t>、治疗躁狂症的药物有：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碳酸锂    </w:t>
      </w:r>
      <w:r>
        <w:rPr>
          <w:rFonts w:ascii="Times New Roman" w:hAnsi="Times New Roman" w:eastAsia="Times New Roman" w:cs="Times New Roman"/>
        </w:rPr>
        <w:t>B.</w:t>
      </w:r>
      <w:r>
        <w:rPr/>
        <w:t>马普替林    </w:t>
      </w:r>
      <w:r>
        <w:rPr>
          <w:rFonts w:ascii="Times New Roman" w:hAnsi="Times New Roman" w:eastAsia="Times New Roman" w:cs="Times New Roman"/>
        </w:rPr>
        <w:t>C.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D.</w:t>
      </w:r>
      <w:r>
        <w:rPr/>
        <w:t>氟哌啶醇    </w:t>
      </w:r>
      <w:r>
        <w:rPr>
          <w:rFonts w:ascii="Times New Roman" w:hAnsi="Times New Roman" w:eastAsia="Times New Roman" w:cs="Times New Roman"/>
        </w:rPr>
        <w:t>E.</w:t>
      </w:r>
      <w:r>
        <w:rPr/>
        <w:t>多塞平</w:t>
      </w:r>
    </w:p>
    <w:p>
      <w:pPr>
        <w:pStyle w:val="BodyText"/>
        <w:ind w:left="17"/>
        <w:spacing w:before="24" w:line="234" w:lineRule="auto"/>
        <w:rPr/>
      </w:pPr>
      <w:r>
        <w:rPr>
          <w:rFonts w:ascii="Times New Roman" w:hAnsi="Times New Roman" w:eastAsia="Times New Roman" w:cs="Times New Roman"/>
        </w:rPr>
        <w:t>40</w:t>
      </w:r>
      <w:r>
        <w:rPr/>
        <w:t>、氯丙嗪降温特点包括：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抑制体温调节中枢，使体温调节失灵   </w:t>
      </w:r>
      <w:r>
        <w:rPr>
          <w:rFonts w:ascii="Times New Roman" w:hAnsi="Times New Roman" w:eastAsia="Times New Roman" w:cs="Times New Roman"/>
        </w:rPr>
        <w:t>B.</w:t>
      </w:r>
      <w:r>
        <w:rPr/>
        <w:t>不仅降低发热体温，也降低正常体温</w:t>
      </w:r>
    </w:p>
    <w:p>
      <w:pPr>
        <w:pStyle w:val="BodyText"/>
        <w:ind w:left="33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临床上配合物理降温用于低温麻醉     </w:t>
      </w:r>
      <w:r>
        <w:rPr>
          <w:rFonts w:ascii="Times New Roman" w:hAnsi="Times New Roman" w:eastAsia="Times New Roman" w:cs="Times New Roman"/>
        </w:rPr>
        <w:t>D.</w:t>
      </w:r>
      <w:r>
        <w:rPr/>
        <w:t>对体温的影响与</w:t>
      </w:r>
      <w:r>
        <w:rPr>
          <w:spacing w:val="-1"/>
        </w:rPr>
        <w:t>环境温度无关</w:t>
      </w:r>
    </w:p>
    <w:p>
      <w:pPr>
        <w:pStyle w:val="BodyText"/>
        <w:ind w:left="335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作为人工冬眠，使体温、代谢及耗氧量均降低</w:t>
      </w:r>
    </w:p>
    <w:p>
      <w:pPr>
        <w:pStyle w:val="BodyText"/>
        <w:ind w:left="17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41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4"/>
        </w:rPr>
        <w:t>、氯丙嗪可阻断的受体包括：</w:t>
      </w:r>
    </w:p>
    <w:p>
      <w:pPr>
        <w:pStyle w:val="BodyText"/>
        <w:ind w:left="330"/>
        <w:spacing w:before="4" w:line="236" w:lineRule="auto"/>
        <w:rPr/>
      </w:pPr>
      <w:r>
        <w:rPr>
          <w:rFonts w:ascii="Times New Roman" w:hAnsi="Times New Roman" w:eastAsia="Times New Roman" w:cs="Times New Roman"/>
          <w:spacing w:val="2"/>
        </w:rPr>
        <w:t>A.</w:t>
      </w:r>
      <w:r>
        <w:rPr>
          <w:rFonts w:ascii="Times New Roman" w:hAnsi="Times New Roman" w:eastAsia="Times New Roman" w:cs="Times New Roman"/>
        </w:rPr>
        <w:t>DA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受体</w:t>
      </w:r>
      <w:r>
        <w:rPr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pacing w:val="2"/>
        </w:rPr>
        <w:t>B.5</w:t>
      </w:r>
      <w:r>
        <w:rPr>
          <w:spacing w:val="2"/>
        </w:rPr>
        <w:t>－</w:t>
      </w:r>
      <w:r>
        <w:rPr>
          <w:rFonts w:ascii="Times New Roman" w:hAnsi="Times New Roman" w:eastAsia="Times New Roman" w:cs="Times New Roman"/>
        </w:rPr>
        <w:t>HT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受体          </w:t>
      </w:r>
      <w:r>
        <w:rPr>
          <w:rFonts w:ascii="Times New Roman" w:hAnsi="Times New Roman" w:eastAsia="Times New Roman" w:cs="Times New Roman"/>
          <w:spacing w:val="2"/>
        </w:rPr>
        <w:t>C.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2"/>
        </w:rPr>
        <w:t>M胆碱受体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D.a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3"/>
        </w:rPr>
        <w:t>肾上腺素受体     </w:t>
      </w:r>
      <w:r>
        <w:rPr>
          <w:rFonts w:ascii="Times New Roman" w:hAnsi="Times New Roman" w:eastAsia="Times New Roman" w:cs="Times New Roman"/>
          <w:spacing w:val="-3"/>
        </w:rPr>
        <w:t>E.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甲状腺素受体</w:t>
      </w:r>
    </w:p>
    <w:p>
      <w:pPr>
        <w:spacing w:line="234" w:lineRule="auto"/>
        <w:sectPr>
          <w:pgSz w:w="11907" w:h="16839"/>
          <w:pgMar w:top="1424" w:right="1785" w:bottom="400" w:left="1785" w:header="0" w:footer="0" w:gutter="0"/>
        </w:sectPr>
        <w:rPr/>
      </w:pPr>
    </w:p>
    <w:p>
      <w:pPr>
        <w:pStyle w:val="BodyText"/>
        <w:ind w:left="17"/>
        <w:spacing w:before="45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42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、对抑郁症有效的药物有：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氯丙嗪    </w:t>
      </w:r>
      <w:r>
        <w:rPr>
          <w:rFonts w:ascii="Times New Roman" w:hAnsi="Times New Roman" w:eastAsia="Times New Roman" w:cs="Times New Roman"/>
        </w:rPr>
        <w:t>B.</w:t>
      </w:r>
      <w:r>
        <w:rPr/>
        <w:t>氯普噻吨    </w:t>
      </w:r>
      <w:r>
        <w:rPr>
          <w:rFonts w:ascii="Times New Roman" w:hAnsi="Times New Roman" w:eastAsia="Times New Roman" w:cs="Times New Roman"/>
        </w:rPr>
        <w:t>C.</w:t>
      </w:r>
      <w:r>
        <w:rPr/>
        <w:t>米帕明    </w:t>
      </w:r>
      <w:r>
        <w:rPr>
          <w:rFonts w:ascii="Times New Roman" w:hAnsi="Times New Roman" w:eastAsia="Times New Roman" w:cs="Times New Roman"/>
        </w:rPr>
        <w:t>D.</w:t>
      </w:r>
      <w:r>
        <w:rPr/>
        <w:t>舒必利    </w:t>
      </w:r>
      <w:r>
        <w:rPr>
          <w:rFonts w:ascii="Times New Roman" w:hAnsi="Times New Roman" w:eastAsia="Times New Roman" w:cs="Times New Roman"/>
        </w:rPr>
        <w:t>E.</w:t>
      </w:r>
      <w:r>
        <w:rPr/>
        <w:t>碳酸锂</w:t>
      </w:r>
    </w:p>
    <w:p>
      <w:pPr>
        <w:pStyle w:val="BodyText"/>
        <w:ind w:left="17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43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4"/>
        </w:rPr>
        <w:t>、氯丙嗪的锥体外系反应有：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急性肌张力障碍      </w:t>
      </w:r>
      <w:r>
        <w:rPr>
          <w:rFonts w:ascii="Times New Roman" w:hAnsi="Times New Roman" w:eastAsia="Times New Roman" w:cs="Times New Roman"/>
        </w:rPr>
        <w:t>B.</w:t>
      </w:r>
      <w:r>
        <w:rPr/>
        <w:t>体位性低血压         </w:t>
      </w:r>
      <w:r>
        <w:rPr>
          <w:rFonts w:ascii="Times New Roman" w:hAnsi="Times New Roman" w:eastAsia="Times New Roman" w:cs="Times New Roman"/>
        </w:rPr>
        <w:t>C.</w:t>
      </w:r>
      <w:r>
        <w:rPr/>
        <w:t>静坐不能</w:t>
      </w:r>
    </w:p>
    <w:p>
      <w:pPr>
        <w:pStyle w:val="BodyText"/>
        <w:ind w:left="18"/>
        <w:spacing w:before="23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帕金森综合症      </w:t>
      </w:r>
      <w:r>
        <w:rPr>
          <w:rFonts w:ascii="Times New Roman" w:hAnsi="Times New Roman" w:eastAsia="Times New Roman" w:cs="Times New Roman"/>
        </w:rPr>
        <w:t>E.</w:t>
      </w:r>
      <w:r>
        <w:rPr/>
        <w:t>迟发性运动障碍</w:t>
      </w:r>
    </w:p>
    <w:p>
      <w:pPr>
        <w:pStyle w:val="BodyText"/>
        <w:ind w:left="17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44</w:t>
      </w:r>
      <w:r>
        <w:rPr/>
        <w:t>、苯海索对氯丙嗪引起的哪些不良反应有效？</w:t>
      </w:r>
    </w:p>
    <w:p>
      <w:pPr>
        <w:pStyle w:val="BodyText"/>
        <w:ind w:left="227"/>
        <w:spacing w:before="8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急性肌张力障碍      </w:t>
      </w:r>
      <w:r>
        <w:rPr>
          <w:rFonts w:ascii="Times New Roman" w:hAnsi="Times New Roman" w:eastAsia="Times New Roman" w:cs="Times New Roman"/>
        </w:rPr>
        <w:t>B.</w:t>
      </w:r>
      <w:r>
        <w:rPr/>
        <w:t>体位性低血压    </w:t>
      </w:r>
      <w:r>
        <w:rPr>
          <w:rFonts w:ascii="Times New Roman" w:hAnsi="Times New Roman" w:eastAsia="Times New Roman" w:cs="Times New Roman"/>
        </w:rPr>
        <w:t>C.</w:t>
      </w:r>
      <w:r>
        <w:rPr/>
        <w:t>静坐不能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帕金森综合症      </w:t>
      </w:r>
      <w:r>
        <w:rPr>
          <w:rFonts w:ascii="Times New Roman" w:hAnsi="Times New Roman" w:eastAsia="Times New Roman" w:cs="Times New Roman"/>
        </w:rPr>
        <w:t>E.</w:t>
      </w:r>
      <w:r>
        <w:rPr/>
        <w:t>迟发性运动障碍</w:t>
      </w:r>
    </w:p>
    <w:p>
      <w:pPr>
        <w:pStyle w:val="BodyText"/>
        <w:ind w:left="17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7"/>
        </w:rPr>
        <w:t>45</w:t>
      </w:r>
      <w:r>
        <w:rPr>
          <w:spacing w:val="7"/>
        </w:rPr>
        <w:t>、与氯丙嗪抗精神病作用机制有关的</w:t>
      </w:r>
      <w:r>
        <w:rPr/>
        <w:t>DA</w:t>
      </w:r>
      <w:r>
        <w:rPr>
          <w:spacing w:val="7"/>
        </w:rPr>
        <w:t>神经通路有：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"/>
        </w:rPr>
        <w:t>中脑－边缘叶通路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黑质－纹状体通路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结节－漏斗通路</w:t>
      </w:r>
    </w:p>
    <w:p>
      <w:pPr>
        <w:pStyle w:val="BodyText"/>
        <w:ind w:left="332"/>
        <w:spacing w:before="22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中脑－皮质通路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脑干网状结构上行激活系统</w:t>
      </w:r>
    </w:p>
    <w:p>
      <w:pPr>
        <w:pStyle w:val="BodyText"/>
        <w:ind w:left="26"/>
        <w:spacing w:before="22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、氯丙嗪通过阻断</w:t>
      </w:r>
      <w:r>
        <w:rPr>
          <w:u w:val="single" w:color="auto"/>
          <w:spacing w:val="-2"/>
        </w:rPr>
        <w:t xml:space="preserve">        </w:t>
      </w:r>
      <w:r>
        <w:rPr>
          <w:spacing w:val="-88"/>
        </w:rPr>
        <w:t xml:space="preserve"> </w:t>
      </w:r>
      <w:r>
        <w:rPr>
          <w:spacing w:val="-2"/>
        </w:rPr>
        <w:t>而抑制生长激素分泌和促进</w:t>
      </w:r>
      <w:r>
        <w:rPr>
          <w:spacing w:val="-105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2"/>
        </w:rPr>
        <w:t xml:space="preserve"> </w:t>
      </w:r>
      <w:r>
        <w:rPr>
          <w:spacing w:val="-2"/>
        </w:rPr>
        <w:t>分泌。</w:t>
      </w:r>
    </w:p>
    <w:p>
      <w:pPr>
        <w:pStyle w:val="BodyText"/>
        <w:ind w:left="14" w:right="75" w:firstLine="4"/>
        <w:spacing w:before="6" w:line="235" w:lineRule="auto"/>
        <w:tabs>
          <w:tab w:val="left" w:pos="225"/>
        </w:tabs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、长期使用氯丙嗪，常见而严重的不良反应是</w:t>
      </w:r>
      <w:r>
        <w:rPr>
          <w:u w:val="single" w:color="auto"/>
        </w:rPr>
        <w:t xml:space="preserve">       </w:t>
      </w:r>
      <w:r>
        <w:rPr>
          <w:u w:val="single" w:color="auto"/>
          <w:spacing w:val="-1"/>
        </w:rPr>
        <w:t xml:space="preserve"> </w:t>
      </w:r>
      <w:r>
        <w:rPr>
          <w:spacing w:val="-80"/>
        </w:rPr>
        <w:t xml:space="preserve"> </w:t>
      </w:r>
      <w:r>
        <w:rPr>
          <w:spacing w:val="-1"/>
        </w:rPr>
        <w:t>，产生这一不良反应的原因是</w:t>
      </w:r>
      <w:r>
        <w:rPr>
          <w:u w:val="single" w:color="auto"/>
          <w:spacing w:val="-1"/>
        </w:rPr>
        <w:t xml:space="preserve">    </w:t>
      </w:r>
      <w:r>
        <w:rPr>
          <w:u w:val="single" w:color="auto"/>
        </w:rPr>
        <w:tab/>
      </w:r>
      <w:r>
        <w:rPr>
          <w:spacing w:val="-78"/>
        </w:rPr>
        <w:t xml:space="preserve"> </w:t>
      </w:r>
      <w:r>
        <w:rPr>
          <w:spacing w:val="26"/>
        </w:rPr>
        <w:t>,此时</w:t>
      </w:r>
    </w:p>
    <w:p>
      <w:pPr>
        <w:pStyle w:val="BodyText"/>
        <w:ind w:left="24"/>
        <w:spacing w:before="11" w:line="221" w:lineRule="auto"/>
        <w:rPr/>
      </w:pPr>
      <w:r>
        <w:rPr>
          <w:spacing w:val="-2"/>
        </w:rPr>
        <w:t>可选用</w:t>
      </w:r>
      <w:r>
        <w:rPr>
          <w:u w:val="single" w:color="auto"/>
          <w:spacing w:val="-2"/>
        </w:rPr>
        <w:t xml:space="preserve">        </w:t>
      </w:r>
      <w:r>
        <w:rPr>
          <w:spacing w:val="-85"/>
        </w:rPr>
        <w:t xml:space="preserve"> </w:t>
      </w:r>
      <w:r>
        <w:rPr>
          <w:spacing w:val="-2"/>
        </w:rPr>
        <w:t>治疗。</w:t>
      </w:r>
    </w:p>
    <w:p>
      <w:pPr>
        <w:pStyle w:val="BodyText"/>
        <w:ind w:left="27" w:right="73" w:hanging="4"/>
        <w:spacing w:before="21" w:line="237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、氯丙嗪小剂量能抑制</w:t>
      </w:r>
      <w:r>
        <w:rPr>
          <w:spacing w:val="-91"/>
        </w:rPr>
        <w:t xml:space="preserve"> </w:t>
      </w:r>
      <w:r>
        <w:rPr>
          <w:u w:val="single" w:color="auto"/>
          <w:spacing w:val="-3"/>
        </w:rPr>
        <w:t xml:space="preserve">        </w:t>
      </w:r>
      <w:r>
        <w:rPr>
          <w:spacing w:val="-3"/>
        </w:rPr>
        <w:t>，大剂量可直接抑制</w:t>
      </w:r>
      <w:r>
        <w:rPr>
          <w:spacing w:val="-105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3"/>
        </w:rPr>
        <w:t xml:space="preserve"> </w:t>
      </w:r>
      <w:r>
        <w:rPr>
          <w:spacing w:val="-3"/>
        </w:rPr>
        <w:t>而发挥镇吐作用，临床可用于</w:t>
      </w:r>
      <w:r>
        <w:rPr/>
        <w:t>治</w:t>
      </w:r>
    </w:p>
    <w:p>
      <w:pPr>
        <w:pStyle w:val="BodyText"/>
        <w:ind w:left="21"/>
        <w:spacing w:before="6" w:line="221" w:lineRule="auto"/>
        <w:rPr/>
      </w:pPr>
      <w:r>
        <w:rPr>
          <w:spacing w:val="-2"/>
        </w:rPr>
        <w:t>疗</w:t>
      </w:r>
      <w:r>
        <w:rPr>
          <w:u w:val="single" w:color="auto"/>
          <w:spacing w:val="-2"/>
        </w:rPr>
        <w:t xml:space="preserve">       </w:t>
      </w:r>
      <w:r>
        <w:rPr>
          <w:spacing w:val="-90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 </w:t>
      </w:r>
      <w:r>
        <w:rPr>
          <w:spacing w:val="-81"/>
        </w:rPr>
        <w:t xml:space="preserve"> </w:t>
      </w:r>
      <w:r>
        <w:rPr>
          <w:spacing w:val="-2"/>
        </w:rPr>
        <w:t>引起的呕吐，但对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77"/>
        </w:rPr>
        <w:t xml:space="preserve"> </w:t>
      </w:r>
      <w:r>
        <w:rPr>
          <w:spacing w:val="-2"/>
        </w:rPr>
        <w:t>引起的呕吐无效。</w:t>
      </w:r>
    </w:p>
    <w:p>
      <w:pPr>
        <w:pStyle w:val="BodyText"/>
        <w:ind w:left="17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、能翻转肾上腺素升压作用的药物有</w:t>
      </w:r>
      <w:r>
        <w:rPr>
          <w:u w:val="single" w:color="auto"/>
          <w:spacing w:val="17"/>
        </w:rPr>
        <w:t xml:space="preserve">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spacing w:val="-105"/>
        </w:rPr>
        <w:t xml:space="preserve"> 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24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、泰尔登的作用特点是</w:t>
      </w:r>
      <w:r>
        <w:rPr>
          <w:spacing w:val="-104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82"/>
        </w:rPr>
        <w:t xml:space="preserve"> </w:t>
      </w:r>
      <w:r>
        <w:rPr>
          <w:spacing w:val="-1"/>
        </w:rPr>
        <w:t>、</w:t>
      </w:r>
      <w:r>
        <w:rPr>
          <w:u w:val="single" w:color="auto"/>
          <w:spacing w:val="-1"/>
        </w:rPr>
        <w:t xml:space="preserve">        </w:t>
      </w:r>
      <w:r>
        <w:rPr>
          <w:spacing w:val="-96"/>
        </w:rPr>
        <w:t xml:space="preserve"> </w:t>
      </w:r>
      <w:r>
        <w:rPr>
          <w:spacing w:val="-1"/>
        </w:rPr>
        <w:t>和</w:t>
      </w:r>
      <w:r>
        <w:rPr>
          <w:u w:val="single" w:color="auto"/>
          <w:spacing w:val="-1"/>
        </w:rPr>
        <w:t xml:space="preserve">        </w:t>
      </w:r>
      <w:r>
        <w:rPr>
          <w:spacing w:val="-1"/>
        </w:rPr>
        <w:t>，主用于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。</w:t>
      </w:r>
    </w:p>
    <w:p>
      <w:pPr>
        <w:pStyle w:val="BodyText"/>
        <w:ind w:left="22"/>
        <w:spacing w:before="4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、氯丙嗪的急性锥体外系反应</w:t>
      </w:r>
    </w:p>
    <w:p>
      <w:pPr>
        <w:pStyle w:val="BodyText"/>
        <w:ind w:left="42"/>
        <w:spacing w:before="7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、试述氯丙嗪的药理作用与临床应用。</w:t>
      </w:r>
    </w:p>
    <w:p>
      <w:pPr>
        <w:pStyle w:val="BodyText"/>
        <w:ind w:left="18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、试述氯丙嗪的不良反应。</w:t>
      </w:r>
    </w:p>
    <w:p>
      <w:pPr>
        <w:pStyle w:val="BodyText"/>
        <w:ind w:left="23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spacing w:val="-5"/>
        </w:rPr>
        <w:t>、氟哌啶醇的作用特点如何？</w:t>
      </w:r>
    </w:p>
    <w:p>
      <w:pPr>
        <w:pStyle w:val="BodyText"/>
        <w:ind w:left="17"/>
        <w:spacing w:before="8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、氯丙嗪过量或中毒所致血压下降，为什么不能应用肾上腺素？</w:t>
      </w:r>
    </w:p>
    <w:p>
      <w:pPr>
        <w:pStyle w:val="BodyText"/>
        <w:ind w:left="24"/>
        <w:spacing w:before="4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3" w:line="222" w:lineRule="auto"/>
        <w:rPr/>
      </w:pPr>
      <w:r>
        <w:rPr>
          <w:b/>
          <w:bCs/>
          <w:spacing w:val="-3"/>
        </w:rPr>
        <w:t>一、</w:t>
      </w:r>
      <w:r>
        <w:rPr>
          <w:spacing w:val="-3"/>
        </w:rPr>
        <w:t>选择题</w:t>
      </w:r>
    </w:p>
    <w:p>
      <w:pPr>
        <w:ind w:left="250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A. 2 C. 3 D. 4 B.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C.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D.13 A</w:t>
      </w:r>
    </w:p>
    <w:p>
      <w:pPr>
        <w:ind w:left="144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C.15 B.16 D.17 A.18 B.19 B.20 B.21 D.22 C.2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C.24 A.25 B.26 C</w:t>
      </w:r>
    </w:p>
    <w:p>
      <w:pPr>
        <w:ind w:left="124"/>
        <w:spacing w:before="5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C.28 A.29 A.30 B.31 C.32 D.33 A.34 B.35 B.36 ACD.37 ABD 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 ABC</w:t>
      </w:r>
    </w:p>
    <w:p>
      <w:pPr>
        <w:ind w:left="128"/>
        <w:spacing w:before="9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39 ACD.40 ABCE.41 CD.42 BCDE.43 ACDE.4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ACD.45 AD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44"/>
        <w:spacing w:before="19" w:line="238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、结节一漏斗处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 </w:t>
      </w:r>
      <w:r>
        <w:rPr>
          <w:spacing w:val="-2"/>
        </w:rPr>
        <w:t>通路的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1"/>
        </w:rPr>
        <w:t xml:space="preserve"> </w:t>
      </w:r>
      <w:r>
        <w:rPr>
          <w:spacing w:val="-2"/>
        </w:rPr>
        <w:t>受体；催乳素</w:t>
      </w:r>
    </w:p>
    <w:p>
      <w:pPr>
        <w:pStyle w:val="BodyText"/>
        <w:ind w:left="21" w:right="95" w:hanging="3"/>
        <w:spacing w:before="3" w:line="22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</w:t>
      </w:r>
      <w:r>
        <w:rPr/>
        <w:t>、锥体外系反应；阻断黑质－纹状体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DA </w:t>
      </w:r>
      <w:r>
        <w:rPr/>
        <w:t>受体，胆碱能神经功能相对占优势所</w:t>
      </w:r>
      <w:r>
        <w:rPr>
          <w:spacing w:val="-1"/>
        </w:rPr>
        <w:t>致；中枢性</w:t>
      </w:r>
      <w:r>
        <w:rPr>
          <w:spacing w:val="-1"/>
        </w:rPr>
        <w:t>抗胆碱药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安坦或氢溴酸东莨菪碱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pStyle w:val="BodyText"/>
        <w:ind w:left="128"/>
        <w:spacing w:before="2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、延髓催吐化学感受区；呕吐中枢；疾病；药物；晕动病</w:t>
      </w:r>
    </w:p>
    <w:p>
      <w:pPr>
        <w:pStyle w:val="BodyText"/>
        <w:ind w:left="1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、氯丙嗪；酚妥拉明</w:t>
      </w:r>
    </w:p>
    <w:p>
      <w:pPr>
        <w:pStyle w:val="BodyText"/>
        <w:ind w:left="25" w:right="71" w:firstLine="10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、抗精神病作用较氯丙嗪弱；镇静作用较氯</w:t>
      </w:r>
      <w:r>
        <w:rPr>
          <w:spacing w:val="-3"/>
        </w:rPr>
        <w:t>丙嗪强；有一定的抗抑制、抗焦虑作用；精神</w:t>
      </w:r>
      <w:r>
        <w:rPr>
          <w:spacing w:val="-1"/>
        </w:rPr>
        <w:t>分裂症，尤适于伴有焦虑、抑郁症状。</w:t>
      </w:r>
    </w:p>
    <w:p>
      <w:pPr>
        <w:pStyle w:val="BodyText"/>
        <w:ind w:left="22"/>
        <w:spacing w:before="12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18" w:right="70" w:firstLine="126"/>
        <w:spacing w:before="21" w:line="23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、为长期大量应用氯丙嗪时常见的副作用，以运动障碍为主，表现以下三种形式：①帕金</w:t>
      </w:r>
      <w:r>
        <w:rPr/>
        <w:t>森综合征最常见；②急性肌张力障碍；③静坐不能。发生机制是氯丙嗪阻断黑质一纹状体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受体。可用中枢性抗胆碱药治疗。</w:t>
      </w:r>
    </w:p>
    <w:p>
      <w:pPr>
        <w:pStyle w:val="BodyText"/>
        <w:ind w:left="42"/>
        <w:spacing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44"/>
        <w:spacing w:before="22" w:line="214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(1)</w:t>
      </w:r>
      <w:r>
        <w:rPr>
          <w:spacing w:val="-5"/>
        </w:rPr>
        <w:t>中枢作用</w:t>
      </w:r>
    </w:p>
    <w:p>
      <w:pPr>
        <w:pStyle w:val="BodyText"/>
        <w:spacing w:before="29" w:line="218" w:lineRule="auto"/>
        <w:jc w:val="right"/>
        <w:rPr/>
      </w:pPr>
      <w:r>
        <w:rPr>
          <w:spacing w:val="-6"/>
        </w:rPr>
        <w:t>①抗精神病作用：用药后幻觉、妄想症状消失，情绪安定，理智恢复，用于精神</w:t>
      </w:r>
      <w:r>
        <w:rPr>
          <w:spacing w:val="-7"/>
        </w:rPr>
        <w:t>分裂症。</w:t>
      </w:r>
    </w:p>
    <w:p>
      <w:pPr>
        <w:pStyle w:val="BodyText"/>
        <w:ind w:left="443"/>
        <w:spacing w:before="24" w:line="214" w:lineRule="auto"/>
        <w:rPr/>
      </w:pPr>
      <w:r>
        <w:rPr>
          <w:spacing w:val="-1"/>
        </w:rPr>
        <w:t>②镇吐作用：对各种原因引起的呕吐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降晕动病外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spacing w:val="-1"/>
        </w:rPr>
        <w:t>都有效。</w:t>
      </w:r>
    </w:p>
    <w:p>
      <w:pPr>
        <w:pStyle w:val="BodyText"/>
        <w:ind w:left="443"/>
        <w:spacing w:before="29" w:line="218" w:lineRule="auto"/>
        <w:rPr/>
      </w:pPr>
      <w:r>
        <w:rPr/>
        <w:t>③影响体温调节：用药后体温随环境温度而升</w:t>
      </w:r>
      <w:r>
        <w:rPr>
          <w:spacing w:val="-1"/>
        </w:rPr>
        <w:t>降。用于低温麻醉与冬眠疗 法。</w:t>
      </w:r>
    </w:p>
    <w:p>
      <w:pPr>
        <w:spacing w:line="218" w:lineRule="auto"/>
        <w:sectPr>
          <w:pgSz w:w="11907" w:h="16839"/>
          <w:pgMar w:top="1424" w:right="1722" w:bottom="400" w:left="1785" w:header="0" w:footer="0" w:gutter="0"/>
        </w:sectPr>
        <w:rPr/>
      </w:pPr>
    </w:p>
    <w:p>
      <w:pPr>
        <w:pStyle w:val="BodyText"/>
        <w:ind w:left="443"/>
        <w:spacing w:before="42" w:line="218" w:lineRule="auto"/>
        <w:rPr/>
      </w:pPr>
      <w:r>
        <w:rPr>
          <w:spacing w:val="-2"/>
        </w:rPr>
        <w:t>④加强中枢抑制药作用，合用时宜减量。</w:t>
      </w:r>
    </w:p>
    <w:p>
      <w:pPr>
        <w:pStyle w:val="BodyText"/>
        <w:ind w:left="445"/>
        <w:spacing w:before="22" w:line="214" w:lineRule="auto"/>
        <w:rPr/>
      </w:pPr>
      <w:r>
        <w:rPr>
          <w:rFonts w:ascii="Times New Roman" w:hAnsi="Times New Roman" w:eastAsia="Times New Roman" w:cs="Times New Roman"/>
        </w:rPr>
        <w:t>(2)</w:t>
      </w:r>
      <w:r>
        <w:rPr/>
        <w:t>植物神经系统作用  阻断</w:t>
      </w:r>
      <w:r>
        <w:rPr>
          <w:spacing w:val="-34"/>
        </w:rPr>
        <w:t xml:space="preserve"> </w:t>
      </w:r>
      <w:r>
        <w:rPr>
          <w:rFonts w:ascii="Arial" w:hAnsi="Arial" w:eastAsia="Arial" w:cs="Arial"/>
        </w:rPr>
        <w:t>“</w:t>
      </w:r>
      <w:r>
        <w:rPr>
          <w:rFonts w:ascii="Arial" w:hAnsi="Arial" w:eastAsia="Arial" w:cs="Arial"/>
          <w:spacing w:val="-37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M </w:t>
      </w:r>
      <w:r>
        <w:rPr/>
        <w:t>受体，主要引起血压下降，口干等副作用。</w:t>
      </w:r>
    </w:p>
    <w:p>
      <w:pPr>
        <w:pStyle w:val="BodyText"/>
        <w:ind w:left="21" w:right="83" w:firstLine="423"/>
        <w:spacing w:before="31" w:line="234" w:lineRule="auto"/>
        <w:rPr/>
      </w:pPr>
      <w:r>
        <w:rPr>
          <w:rFonts w:ascii="Times New Roman" w:hAnsi="Times New Roman" w:eastAsia="Times New Roman" w:cs="Times New Roman"/>
        </w:rPr>
        <w:t>(3)</w:t>
      </w:r>
      <w:r>
        <w:rPr/>
        <w:t>内分泌系统作用  致催乳素分泌增加引起泌乳</w:t>
      </w:r>
      <w:r>
        <w:rPr>
          <w:rFonts w:ascii="Times New Roman" w:hAnsi="Times New Roman" w:eastAsia="Times New Roman" w:cs="Times New Roman"/>
        </w:rPr>
        <w:t>,</w:t>
      </w:r>
      <w:r>
        <w:rPr/>
        <w:t>促性腺激素、生长</w:t>
      </w:r>
      <w:r>
        <w:rPr>
          <w:spacing w:val="-1"/>
        </w:rPr>
        <w:t>素、促肾上腺皮质</w:t>
      </w:r>
      <w:r>
        <w:rPr>
          <w:spacing w:val="-3"/>
        </w:rPr>
        <w:t>激素分泌减少。</w:t>
      </w:r>
    </w:p>
    <w:p>
      <w:pPr>
        <w:pStyle w:val="BodyText"/>
        <w:ind w:left="124"/>
        <w:spacing w:before="11" w:line="214" w:lineRule="auto"/>
        <w:rPr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(1)</w:t>
      </w:r>
      <w:r>
        <w:rPr>
          <w:spacing w:val="-3"/>
        </w:rPr>
        <w:t>一般反应</w:t>
      </w:r>
    </w:p>
    <w:p>
      <w:pPr>
        <w:pStyle w:val="BodyText"/>
        <w:ind w:left="547"/>
        <w:spacing w:before="28" w:line="218" w:lineRule="auto"/>
        <w:rPr/>
      </w:pPr>
      <w:r>
        <w:rPr>
          <w:spacing w:val="6"/>
        </w:rPr>
        <w:t>①阻断M受体引起口干、便秘等。</w:t>
      </w:r>
    </w:p>
    <w:p>
      <w:pPr>
        <w:pStyle w:val="BodyText"/>
        <w:ind w:left="546"/>
        <w:spacing w:before="26" w:line="232" w:lineRule="auto"/>
        <w:rPr/>
      </w:pPr>
      <w:r>
        <w:rPr>
          <w:spacing w:val="3"/>
        </w:rPr>
        <w:t>②阻断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3"/>
        </w:rPr>
        <w:t>“ </w:t>
      </w:r>
      <w:r>
        <w:rPr>
          <w:spacing w:val="3"/>
        </w:rPr>
        <w:t>受体引起体位性低血压。</w:t>
      </w:r>
    </w:p>
    <w:p>
      <w:pPr>
        <w:pStyle w:val="BodyText"/>
        <w:ind w:left="445"/>
        <w:spacing w:before="6" w:line="21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锥体外系反应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长期大量应用时最常见的不良反应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pStyle w:val="BodyText"/>
        <w:ind w:left="863" w:hanging="316"/>
        <w:spacing w:before="31" w:line="234" w:lineRule="auto"/>
        <w:rPr/>
      </w:pPr>
      <w:r>
        <w:rPr>
          <w:spacing w:val="-2"/>
        </w:rPr>
        <w:t>① 急性锥体外系运动障碍 表现三种形式：帕金森综合征</w:t>
      </w:r>
      <w:r>
        <w:rPr>
          <w:rFonts w:ascii="Times New Roman" w:hAnsi="Times New Roman" w:eastAsia="Times New Roman" w:cs="Times New Roman"/>
          <w:spacing w:val="-2"/>
        </w:rPr>
        <w:t>(</w:t>
      </w:r>
      <w:r>
        <w:rPr>
          <w:spacing w:val="-2"/>
        </w:rPr>
        <w:t>最常见</w:t>
      </w:r>
      <w:r>
        <w:rPr>
          <w:rFonts w:ascii="Times New Roman" w:hAnsi="Times New Roman" w:eastAsia="Times New Roman" w:cs="Times New Roman"/>
          <w:spacing w:val="-2"/>
        </w:rPr>
        <w:t>)</w:t>
      </w:r>
      <w:r>
        <w:rPr>
          <w:spacing w:val="-2"/>
        </w:rPr>
        <w:t>；急性肌张力障碍；</w:t>
      </w:r>
      <w:r>
        <w:rPr>
          <w:spacing w:val="-5"/>
        </w:rPr>
        <w:t>静坐不能。</w:t>
      </w:r>
    </w:p>
    <w:p>
      <w:pPr>
        <w:pStyle w:val="BodyText"/>
        <w:ind w:left="546"/>
        <w:spacing w:before="12" w:line="214" w:lineRule="auto"/>
        <w:rPr/>
      </w:pPr>
      <w:r>
        <w:rPr/>
        <w:t>②迟发生运动障碍</w:t>
      </w:r>
      <w:r>
        <w:rPr>
          <w:rFonts w:ascii="Times New Roman" w:hAnsi="Times New Roman" w:eastAsia="Times New Roman" w:cs="Times New Roman"/>
        </w:rPr>
        <w:t>(</w:t>
      </w:r>
      <w:r>
        <w:rPr/>
        <w:t>长期用药出现，停药后不消</w:t>
      </w:r>
      <w:r>
        <w:rPr>
          <w:spacing w:val="-1"/>
        </w:rPr>
        <w:t>失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spacing w:val="-1"/>
        </w:rPr>
        <w:t>。</w:t>
      </w:r>
    </w:p>
    <w:p>
      <w:pPr>
        <w:pStyle w:val="BodyText"/>
        <w:ind w:left="445"/>
        <w:spacing w:before="28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(3)</w:t>
      </w:r>
      <w:r>
        <w:rPr>
          <w:spacing w:val="-1"/>
        </w:rPr>
        <w:t>过敏反应：皮疹、皮炎、微胆管阻塞性黄疸、粒细胞减少。</w:t>
      </w:r>
    </w:p>
    <w:p>
      <w:pPr>
        <w:pStyle w:val="BodyText"/>
        <w:ind w:left="445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(4)</w:t>
      </w:r>
      <w:r>
        <w:rPr>
          <w:spacing w:val="-1"/>
        </w:rPr>
        <w:t>药源性精神异常，表现抑郁症状等。</w:t>
      </w:r>
    </w:p>
    <w:p>
      <w:pPr>
        <w:pStyle w:val="BodyText"/>
        <w:ind w:left="445"/>
        <w:spacing w:before="28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(5)</w:t>
      </w:r>
      <w:r>
        <w:rPr>
          <w:spacing w:val="-1"/>
        </w:rPr>
        <w:t>猝死：冠心病患者易发生。</w:t>
      </w:r>
    </w:p>
    <w:p>
      <w:pPr>
        <w:pStyle w:val="BodyText"/>
        <w:ind w:left="445"/>
        <w:spacing w:before="31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(6)</w:t>
      </w:r>
      <w:r>
        <w:rPr>
          <w:spacing w:val="-1"/>
        </w:rPr>
        <w:t>急性中毒：表现昏睡休克。</w:t>
      </w:r>
    </w:p>
    <w:p>
      <w:pPr>
        <w:pStyle w:val="BodyText"/>
        <w:ind w:left="24" w:right="55" w:hanging="1"/>
        <w:spacing w:before="27" w:line="236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、氟哌啶醇抗精神病作用很强，尤以抗躁狂、</w:t>
      </w:r>
      <w:r>
        <w:rPr>
          <w:spacing w:val="-3"/>
        </w:rPr>
        <w:t>幻觉、妄想的作用显著，阻断中枢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1"/>
        </w:rPr>
        <w:t xml:space="preserve"> </w:t>
      </w:r>
      <w:r>
        <w:rPr>
          <w:spacing w:val="-3"/>
        </w:rPr>
        <w:t>受体作</w:t>
      </w:r>
      <w:r>
        <w:rPr>
          <w:spacing w:val="-2"/>
        </w:rPr>
        <w:t>用较吩噻嗪</w:t>
      </w:r>
    </w:p>
    <w:p>
      <w:pPr>
        <w:pStyle w:val="BodyText"/>
        <w:ind w:left="22"/>
        <w:spacing w:before="8" w:line="234" w:lineRule="auto"/>
        <w:rPr/>
      </w:pPr>
      <w:r>
        <w:rPr>
          <w:spacing w:val="1"/>
        </w:rPr>
        <w:t>类强，镇吐效应亦强，镇静、阻断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1"/>
        </w:rPr>
        <w:t>“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"/>
        </w:rPr>
        <w:t>受体与抗胆碱作用较氯丙嗪弱。</w:t>
      </w:r>
    </w:p>
    <w:p>
      <w:pPr>
        <w:pStyle w:val="BodyText"/>
        <w:ind w:left="22" w:right="57" w:hanging="5"/>
        <w:spacing w:before="8"/>
        <w:jc w:val="both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、氯丙嗪降压主要是由于阻断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“</w:t>
      </w:r>
      <w:r>
        <w:rPr>
          <w:rFonts w:ascii="Arial" w:hAnsi="Arial" w:eastAsia="Arial" w:cs="Arial"/>
          <w:spacing w:val="18"/>
        </w:rPr>
        <w:t xml:space="preserve"> </w:t>
      </w:r>
      <w:r>
        <w:rPr/>
        <w:t>受体。肾上腺素可激活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“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spacing w:val="-1"/>
        </w:rPr>
        <w:t>和</w:t>
      </w:r>
      <w:r>
        <w:rPr>
          <w:spacing w:val="-39"/>
        </w:rPr>
        <w:t xml:space="preserve"> </w:t>
      </w:r>
      <w:r>
        <w:rPr>
          <w:rFonts w:ascii="Arial" w:hAnsi="Arial" w:eastAsia="Arial" w:cs="Arial"/>
          <w:spacing w:val="-1"/>
        </w:rPr>
        <w:t>β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spacing w:val="-1"/>
        </w:rPr>
        <w:t>受体产生心血管效应。氯丙</w:t>
      </w:r>
      <w:r>
        <w:rPr>
          <w:spacing w:val="-1"/>
        </w:rPr>
        <w:t>嗪中毒时，肾上腺素用后仅表现</w:t>
      </w:r>
      <w:r>
        <w:rPr>
          <w:spacing w:val="-36"/>
        </w:rPr>
        <w:t xml:space="preserve"> </w:t>
      </w:r>
      <w:r>
        <w:rPr>
          <w:rFonts w:ascii="Arial" w:hAnsi="Arial" w:eastAsia="Arial" w:cs="Arial"/>
          <w:spacing w:val="-1"/>
        </w:rPr>
        <w:t>β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1"/>
        </w:rPr>
        <w:t>效应，结果使血压更加降低，故不宜选用，而应选用主</w:t>
      </w:r>
      <w:r>
        <w:rPr>
          <w:spacing w:val="2"/>
        </w:rPr>
        <w:t>要激动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spacing w:val="2"/>
        </w:rPr>
        <w:t>“ </w:t>
      </w:r>
      <w:r>
        <w:rPr>
          <w:spacing w:val="2"/>
        </w:rPr>
        <w:t>受体之去甲肾上腺素。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330"/>
        <w:spacing w:before="68" w:line="220" w:lineRule="auto"/>
        <w:outlineLvl w:val="0"/>
        <w:rPr/>
      </w:pPr>
      <w:r>
        <w:rPr>
          <w:b/>
          <w:bCs/>
          <w:spacing w:val="-2"/>
        </w:rPr>
        <w:t>第十九章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镇痛药</w:t>
      </w:r>
    </w:p>
    <w:p>
      <w:pPr>
        <w:pStyle w:val="BodyText"/>
        <w:ind w:left="48" w:right="7322" w:hanging="22"/>
        <w:spacing w:before="23" w:line="239" w:lineRule="auto"/>
        <w:rPr/>
      </w:pPr>
      <w:r>
        <w:rPr>
          <w:spacing w:val="-4"/>
        </w:rPr>
        <w:t>一、选择题</w:t>
      </w:r>
      <w:r>
        <w:rPr>
          <w:spacing w:val="21"/>
        </w:rPr>
        <w:t>A型题</w:t>
      </w:r>
    </w:p>
    <w:p>
      <w:pPr>
        <w:pStyle w:val="BodyText"/>
        <w:ind w:left="39"/>
        <w:spacing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4"/>
        </w:rPr>
        <w:t>、典型的镇痛药其特点是：</w:t>
      </w:r>
    </w:p>
    <w:p>
      <w:pPr>
        <w:pStyle w:val="BodyText"/>
        <w:ind w:left="23" w:right="105" w:firstLine="306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有镇痛、解热作用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有镇痛、抗炎作用       </w:t>
      </w:r>
      <w:r>
        <w:rPr>
          <w:rFonts w:ascii="Times New Roman" w:hAnsi="Times New Roman" w:eastAsia="Times New Roman" w:cs="Times New Roman"/>
        </w:rPr>
        <w:t>C.</w:t>
      </w:r>
      <w:r>
        <w:rPr/>
        <w:t>有镇痛、解热、抗炎</w:t>
      </w:r>
      <w:r>
        <w:rPr>
          <w:spacing w:val="-2"/>
        </w:rPr>
        <w:t>作用</w:t>
      </w:r>
    </w:p>
    <w:p>
      <w:pPr>
        <w:pStyle w:val="BodyText"/>
        <w:ind w:left="332"/>
        <w:spacing w:before="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有强大的镇痛作用，无成瘾性   </w:t>
      </w:r>
      <w:r>
        <w:rPr>
          <w:rFonts w:ascii="Times New Roman" w:hAnsi="Times New Roman" w:eastAsia="Times New Roman" w:cs="Times New Roman"/>
        </w:rPr>
        <w:t>E.</w:t>
      </w:r>
      <w:r>
        <w:rPr/>
        <w:t>有强大的镇痛作用，反复应用容易成瘾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、吗啡常用注射给药的原因是：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"/>
        </w:rPr>
        <w:t>口服不吸收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片剂不稳定 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易被肠道破坏</w:t>
      </w:r>
    </w:p>
    <w:p>
      <w:pPr>
        <w:pStyle w:val="BodyText"/>
        <w:ind w:left="123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首关消除明显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2"/>
        </w:rPr>
        <w:t>口服刺激性大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、吗啡一次给药，镇痛作用可持续：</w:t>
      </w:r>
    </w:p>
    <w:p>
      <w:pPr>
        <w:pStyle w:val="BodyText"/>
        <w:ind w:left="27" w:right="141" w:firstLine="302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导水管周围灰质    </w:t>
      </w:r>
      <w:r>
        <w:rPr>
          <w:rFonts w:ascii="Times New Roman" w:hAnsi="Times New Roman" w:eastAsia="Times New Roman" w:cs="Times New Roman"/>
        </w:rPr>
        <w:t>B.</w:t>
      </w:r>
      <w:r>
        <w:rPr/>
        <w:t>蓝斑核    </w:t>
      </w:r>
      <w:r>
        <w:rPr>
          <w:rFonts w:ascii="Times New Roman" w:hAnsi="Times New Roman" w:eastAsia="Times New Roman" w:cs="Times New Roman"/>
        </w:rPr>
        <w:t>C.</w:t>
      </w:r>
      <w:r>
        <w:rPr/>
        <w:t>延脑</w:t>
      </w:r>
      <w:r>
        <w:rPr>
          <w:spacing w:val="-1"/>
        </w:rPr>
        <w:t>的孤束核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中脑盖前核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边缘系</w:t>
      </w:r>
      <w:r>
        <w:rPr/>
        <w:t>统</w:t>
      </w:r>
    </w:p>
    <w:p>
      <w:pPr>
        <w:pStyle w:val="BodyText"/>
        <w:ind w:left="17"/>
        <w:spacing w:before="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spacing w:val="-3"/>
        </w:rPr>
        <w:t>、吗啡镇咳的部位是：</w:t>
      </w:r>
    </w:p>
    <w:p>
      <w:pPr>
        <w:pStyle w:val="BodyText"/>
        <w:ind w:left="25" w:right="247" w:firstLine="305"/>
        <w:spacing w:before="8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迷走神经背核    </w:t>
      </w:r>
      <w:r>
        <w:rPr>
          <w:rFonts w:ascii="Times New Roman" w:hAnsi="Times New Roman" w:eastAsia="Times New Roman" w:cs="Times New Roman"/>
        </w:rPr>
        <w:t>B.</w:t>
      </w:r>
      <w:r>
        <w:rPr/>
        <w:t>延脑的孤束核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中脑盖前核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导水管周围灰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蓝斑</w:t>
      </w:r>
      <w:r>
        <w:rPr/>
        <w:t>核</w:t>
      </w:r>
    </w:p>
    <w:p>
      <w:pPr>
        <w:pStyle w:val="BodyText"/>
        <w:ind w:left="24"/>
        <w:spacing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spacing w:val="-3"/>
        </w:rPr>
        <w:t>、吗啡抑制呼吸的主要原因是：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作用于时水管周围灰质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作用于蓝斑核</w:t>
      </w:r>
    </w:p>
    <w:p>
      <w:pPr>
        <w:spacing w:line="221" w:lineRule="auto"/>
        <w:sectPr>
          <w:pgSz w:w="11907" w:h="16839"/>
          <w:pgMar w:top="1427" w:right="1740" w:bottom="400" w:left="1785" w:header="0" w:footer="0" w:gutter="0"/>
        </w:sectPr>
        <w:rPr/>
      </w:pPr>
    </w:p>
    <w:p>
      <w:pPr>
        <w:pStyle w:val="BodyText"/>
        <w:ind w:left="338"/>
        <w:spacing w:before="46"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降低呼吸中枢对血液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  <w:position w:val="-1"/>
        </w:rPr>
        <w:t xml:space="preserve"> </w:t>
      </w:r>
      <w:r>
        <w:rPr>
          <w:spacing w:val="-1"/>
        </w:rPr>
        <w:t>张力的敏感区     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spacing w:val="-2"/>
        </w:rPr>
        <w:t>作用于脑干极后区</w:t>
      </w:r>
    </w:p>
    <w:p>
      <w:pPr>
        <w:pStyle w:val="BodyText"/>
        <w:ind w:left="335"/>
        <w:spacing w:before="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作用于迷走神经背核</w:t>
      </w:r>
    </w:p>
    <w:p>
      <w:pPr>
        <w:pStyle w:val="BodyText"/>
        <w:ind w:left="23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、吗啡缩瞳的原因是：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作用于中脑盖前核的阿片受体    </w:t>
      </w:r>
      <w:r>
        <w:rPr>
          <w:rFonts w:ascii="Times New Roman" w:hAnsi="Times New Roman" w:eastAsia="Times New Roman" w:cs="Times New Roman"/>
        </w:rPr>
        <w:t>B.</w:t>
      </w:r>
      <w:r>
        <w:rPr/>
        <w:t>作用于导水管周围灰质</w:t>
      </w:r>
    </w:p>
    <w:p>
      <w:pPr>
        <w:pStyle w:val="BodyText"/>
        <w:ind w:left="33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作用于延脑孤束核的阿片受体    </w:t>
      </w:r>
      <w:r>
        <w:rPr>
          <w:rFonts w:ascii="Times New Roman" w:hAnsi="Times New Roman" w:eastAsia="Times New Roman" w:cs="Times New Roman"/>
        </w:rPr>
        <w:t>D.</w:t>
      </w:r>
      <w:r>
        <w:rPr/>
        <w:t>作用于蓝斑核    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作用于边缘系统</w:t>
      </w:r>
    </w:p>
    <w:p>
      <w:pPr>
        <w:pStyle w:val="BodyText"/>
        <w:ind w:left="22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、镇痛作用最强的药物是：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吗啡    </w:t>
      </w:r>
      <w:r>
        <w:rPr>
          <w:rFonts w:ascii="Times New Roman" w:hAnsi="Times New Roman" w:eastAsia="Times New Roman" w:cs="Times New Roman"/>
        </w:rPr>
        <w:t>B.</w:t>
      </w:r>
      <w:r>
        <w:rPr/>
        <w:t>喷他佐辛    </w:t>
      </w:r>
      <w:r>
        <w:rPr>
          <w:rFonts w:ascii="Times New Roman" w:hAnsi="Times New Roman" w:eastAsia="Times New Roman" w:cs="Times New Roman"/>
        </w:rPr>
        <w:t>C.</w:t>
      </w:r>
      <w:r>
        <w:rPr/>
        <w:t>芬太</w:t>
      </w:r>
      <w:r>
        <w:rPr>
          <w:spacing w:val="-1"/>
        </w:rPr>
        <w:t>尼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美沙酮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可待因</w:t>
      </w:r>
    </w:p>
    <w:p>
      <w:pPr>
        <w:pStyle w:val="BodyText"/>
        <w:ind w:left="2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、哌替啶比吗啡应用多的原因是：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无便秘作用        </w:t>
      </w:r>
      <w:r>
        <w:rPr>
          <w:rFonts w:ascii="Times New Roman" w:hAnsi="Times New Roman" w:eastAsia="Times New Roman" w:cs="Times New Roman"/>
        </w:rPr>
        <w:t>B.</w:t>
      </w:r>
      <w:r>
        <w:rPr/>
        <w:t>呼吸抑制作用轻    </w:t>
      </w:r>
      <w:r>
        <w:rPr>
          <w:rFonts w:ascii="Times New Roman" w:hAnsi="Times New Roman" w:eastAsia="Times New Roman" w:cs="Times New Roman"/>
        </w:rPr>
        <w:t>C.</w:t>
      </w:r>
      <w:r>
        <w:rPr/>
        <w:t>作用较慢，维持时间短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成瘾性较吗啡轻    </w:t>
      </w:r>
      <w:r>
        <w:rPr>
          <w:rFonts w:ascii="Times New Roman" w:hAnsi="Times New Roman" w:eastAsia="Times New Roman" w:cs="Times New Roman"/>
        </w:rPr>
        <w:t>E.</w:t>
      </w:r>
      <w:r>
        <w:rPr/>
        <w:t>对支气平滑肌无影响</w:t>
      </w:r>
    </w:p>
    <w:p>
      <w:pPr>
        <w:pStyle w:val="BodyText"/>
        <w:ind w:left="22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、胆绞痛病人最好选用：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阿托品    </w:t>
      </w:r>
      <w:r>
        <w:rPr>
          <w:rFonts w:ascii="Times New Roman" w:hAnsi="Times New Roman" w:eastAsia="Times New Roman" w:cs="Times New Roman"/>
        </w:rPr>
        <w:t>B.</w:t>
      </w:r>
      <w:r>
        <w:rPr/>
        <w:t>哌替啶    </w:t>
      </w:r>
      <w:r>
        <w:rPr>
          <w:rFonts w:ascii="Times New Roman" w:hAnsi="Times New Roman" w:eastAsia="Times New Roman" w:cs="Times New Roman"/>
        </w:rPr>
        <w:t>C.</w:t>
      </w:r>
      <w:r>
        <w:rPr/>
        <w:t>氯丙嗪＋阿托品    </w:t>
      </w:r>
      <w:r>
        <w:rPr>
          <w:rFonts w:ascii="Times New Roman" w:hAnsi="Times New Roman" w:eastAsia="Times New Roman" w:cs="Times New Roman"/>
        </w:rPr>
        <w:t>D.</w:t>
      </w:r>
      <w:r>
        <w:rPr/>
        <w:t>哌替啶＋阿托品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阿司匹林＋阿托品．</w:t>
      </w:r>
    </w:p>
    <w:p>
      <w:pPr>
        <w:pStyle w:val="BodyText"/>
        <w:ind w:left="39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、心源性哮喘可以选用：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肾上腺素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沙丁胺醇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地塞米松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格列齐特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吗啡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11</w:t>
      </w:r>
      <w:r>
        <w:rPr>
          <w:spacing w:val="-2"/>
        </w:rPr>
        <w:t>、吗啡镇痛作用的主要部位是：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蓝斑核的阿片受体    </w:t>
      </w:r>
      <w:r>
        <w:rPr>
          <w:rFonts w:ascii="Times New Roman" w:hAnsi="Times New Roman" w:eastAsia="Times New Roman" w:cs="Times New Roman"/>
        </w:rPr>
        <w:t>B.</w:t>
      </w:r>
      <w:r>
        <w:rPr/>
        <w:t>丘脑内侧、脑室及导水管周围灰质</w:t>
      </w:r>
    </w:p>
    <w:p>
      <w:pPr>
        <w:pStyle w:val="BodyText"/>
        <w:ind w:left="33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黑质－纹状体通路    </w:t>
      </w:r>
      <w:r>
        <w:rPr>
          <w:rFonts w:ascii="Times New Roman" w:hAnsi="Times New Roman" w:eastAsia="Times New Roman" w:cs="Times New Roman"/>
        </w:rPr>
        <w:t>D.</w:t>
      </w:r>
      <w:r>
        <w:rPr/>
        <w:t>脑干网状结构    </w:t>
      </w:r>
      <w:r>
        <w:rPr>
          <w:rFonts w:ascii="Times New Roman" w:hAnsi="Times New Roman" w:eastAsia="Times New Roman" w:cs="Times New Roman"/>
        </w:rPr>
        <w:t>E.</w:t>
      </w:r>
      <w:r>
        <w:rPr>
          <w:spacing w:val="-1"/>
        </w:rPr>
        <w:t>大脑边缘系统</w:t>
      </w:r>
    </w:p>
    <w:p>
      <w:pPr>
        <w:pStyle w:val="BodyText"/>
        <w:ind w:left="39"/>
        <w:spacing w:before="2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12</w:t>
      </w:r>
      <w:r>
        <w:rPr>
          <w:spacing w:val="-4"/>
        </w:rPr>
        <w:t>、吗啡的镇痛作用最适用于：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其他镇痛药无效时的急性锐痛    </w:t>
      </w:r>
      <w:r>
        <w:rPr>
          <w:rFonts w:ascii="Times New Roman" w:hAnsi="Times New Roman" w:eastAsia="Times New Roman" w:cs="Times New Roman"/>
        </w:rPr>
        <w:t>B.</w:t>
      </w:r>
      <w:r>
        <w:rPr/>
        <w:t>神经痛          </w:t>
      </w:r>
      <w:r>
        <w:rPr>
          <w:rFonts w:ascii="Times New Roman" w:hAnsi="Times New Roman" w:eastAsia="Times New Roman" w:cs="Times New Roman"/>
        </w:rPr>
        <w:t>C.</w:t>
      </w:r>
      <w:r>
        <w:rPr/>
        <w:t>脑外伤疼痛</w:t>
      </w:r>
    </w:p>
    <w:p>
      <w:pPr>
        <w:pStyle w:val="BodyText"/>
        <w:ind w:left="18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分娩止痛     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诊断未明的急腹症疼痛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spacing w:val="-3"/>
        </w:rPr>
        <w:t>、二氢埃托啡镇痛作用的主要部位是：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壳核              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大脑边缘系统        </w:t>
      </w:r>
      <w:r>
        <w:rPr>
          <w:rFonts w:ascii="Times New Roman" w:hAnsi="Times New Roman" w:eastAsia="Times New Roman" w:cs="Times New Roman"/>
        </w:rPr>
        <w:t>C.</w:t>
      </w:r>
      <w:r>
        <w:rPr/>
        <w:t>延脑苍白球</w:t>
      </w:r>
    </w:p>
    <w:p>
      <w:pPr>
        <w:pStyle w:val="BodyText"/>
        <w:ind w:left="332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丘脑内侧、脑室及导水管周围灰质    </w:t>
      </w:r>
      <w:r>
        <w:rPr>
          <w:rFonts w:ascii="Times New Roman" w:hAnsi="Times New Roman" w:eastAsia="Times New Roman" w:cs="Times New Roman"/>
        </w:rPr>
        <w:t>E.</w:t>
      </w:r>
      <w:r>
        <w:rPr/>
        <w:t>丘脑内侧、脑室及导水管周围灰质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14</w:t>
      </w:r>
      <w:r>
        <w:rPr>
          <w:spacing w:val="-4"/>
        </w:rPr>
        <w:t>、人工冬眠合剂的组成是：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哌替啶、氯丙嗪、异丙嗪     </w:t>
      </w:r>
      <w:r>
        <w:rPr>
          <w:rFonts w:ascii="Times New Roman" w:hAnsi="Times New Roman" w:eastAsia="Times New Roman" w:cs="Times New Roman"/>
        </w:rPr>
        <w:t>B.</w:t>
      </w:r>
      <w:r>
        <w:rPr/>
        <w:t>派替啶、吗啡、异丙嗪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哌替啶、芬太尼、氯丙嗪     </w:t>
      </w:r>
      <w:r>
        <w:rPr>
          <w:rFonts w:ascii="Times New Roman" w:hAnsi="Times New Roman" w:eastAsia="Times New Roman" w:cs="Times New Roman"/>
        </w:rPr>
        <w:t>D.</w:t>
      </w:r>
      <w:r>
        <w:rPr/>
        <w:t>哌替啶、芬</w:t>
      </w:r>
      <w:r>
        <w:rPr>
          <w:spacing w:val="-1"/>
        </w:rPr>
        <w:t>太尼、异丙嗪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芬太尼、氯丙嗪、异丙嗪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spacing w:val="-4"/>
        </w:rPr>
        <w:t>、镇痛作用较吗啡强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 </w:t>
      </w:r>
      <w:r>
        <w:rPr>
          <w:spacing w:val="-4"/>
        </w:rPr>
        <w:t>倍的药物是：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哌替啶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安那度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芬太尼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可待因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1"/>
        </w:rPr>
        <w:t>曲马朵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16</w:t>
      </w:r>
      <w:r>
        <w:rPr>
          <w:spacing w:val="-2"/>
        </w:rPr>
        <w:t>、主要激动阿片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 </w:t>
      </w:r>
      <w:r>
        <w:rPr>
          <w:spacing w:val="-2"/>
        </w:rPr>
        <w:t>受体，又可拮抗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 </w:t>
      </w:r>
      <w:r>
        <w:rPr>
          <w:spacing w:val="-2"/>
        </w:rPr>
        <w:t>受体的药物是：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美沙酮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吗啡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喷他佐辛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曲马朵    </w:t>
      </w: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rFonts w:ascii="Times New Roman" w:hAnsi="Times New Roman" w:eastAsia="Times New Roman" w:cs="Times New Roman"/>
          <w:spacing w:val="-2"/>
        </w:rPr>
        <w:t>.</w:t>
      </w:r>
      <w:r>
        <w:rPr>
          <w:spacing w:val="-2"/>
        </w:rPr>
        <w:t>二氢埃托啡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17</w:t>
      </w:r>
      <w:r>
        <w:rPr>
          <w:spacing w:val="-1"/>
        </w:rPr>
        <w:t>、在药政管理上已列入非麻醉品的镇痛药是：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哌替啶    </w:t>
      </w:r>
      <w:r>
        <w:rPr>
          <w:rFonts w:ascii="Times New Roman" w:hAnsi="Times New Roman" w:eastAsia="Times New Roman" w:cs="Times New Roman"/>
        </w:rPr>
        <w:t>B.</w:t>
      </w:r>
      <w:r>
        <w:rPr/>
        <w:t>芬太尼    </w:t>
      </w:r>
      <w:r>
        <w:rPr>
          <w:rFonts w:ascii="Times New Roman" w:hAnsi="Times New Roman" w:eastAsia="Times New Roman" w:cs="Times New Roman"/>
        </w:rPr>
        <w:t>C.</w:t>
      </w:r>
      <w:r>
        <w:rPr/>
        <w:t>安那度    </w:t>
      </w:r>
      <w:r>
        <w:rPr>
          <w:rFonts w:ascii="Times New Roman" w:hAnsi="Times New Roman" w:eastAsia="Times New Roman" w:cs="Times New Roman"/>
        </w:rPr>
        <w:t>D.</w:t>
      </w:r>
      <w:r>
        <w:rPr/>
        <w:t>喷他佐辛    </w:t>
      </w:r>
      <w:r>
        <w:rPr>
          <w:rFonts w:ascii="Times New Roman" w:hAnsi="Times New Roman" w:eastAsia="Times New Roman" w:cs="Times New Roman"/>
        </w:rPr>
        <w:t>E.</w:t>
      </w:r>
      <w:r>
        <w:rPr/>
        <w:t>美沙酮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18</w:t>
      </w:r>
      <w:r>
        <w:rPr>
          <w:spacing w:val="-1"/>
        </w:rPr>
        <w:t>、与吗啡成瘾性及戒断症状有直接联系的部位是：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孤束核    </w:t>
      </w:r>
      <w:r>
        <w:rPr>
          <w:rFonts w:ascii="Times New Roman" w:hAnsi="Times New Roman" w:eastAsia="Times New Roman" w:cs="Times New Roman"/>
        </w:rPr>
        <w:t>B.</w:t>
      </w:r>
      <w:r>
        <w:rPr/>
        <w:t>盖前核    </w:t>
      </w:r>
      <w:r>
        <w:rPr>
          <w:rFonts w:ascii="Times New Roman" w:hAnsi="Times New Roman" w:eastAsia="Times New Roman" w:cs="Times New Roman"/>
        </w:rPr>
        <w:t>C.</w:t>
      </w:r>
      <w:r>
        <w:rPr/>
        <w:t>蓝斑核    </w:t>
      </w:r>
      <w:r>
        <w:rPr>
          <w:rFonts w:ascii="Times New Roman" w:hAnsi="Times New Roman" w:eastAsia="Times New Roman" w:cs="Times New Roman"/>
        </w:rPr>
        <w:t>D.</w:t>
      </w:r>
      <w:r>
        <w:rPr/>
        <w:t>壳核    </w:t>
      </w:r>
      <w:r>
        <w:rPr>
          <w:rFonts w:ascii="Times New Roman" w:hAnsi="Times New Roman" w:eastAsia="Times New Roman" w:cs="Times New Roman"/>
        </w:rPr>
        <w:t>E.</w:t>
      </w:r>
      <w:r>
        <w:rPr/>
        <w:t>迷走神经背核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、对吗啡急性中毒呼吸抑制有显著疗效的药和物是：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多巴胺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肾上腺素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咖啡因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纳洛酮  </w:t>
      </w:r>
      <w:r>
        <w:rPr>
          <w:spacing w:val="-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2"/>
        </w:rPr>
        <w:t>山梗菜碱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、镇痛作用最强的药物是：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/>
        <w:t>吗啡    </w:t>
      </w:r>
      <w:r>
        <w:rPr>
          <w:rFonts w:ascii="Times New Roman" w:hAnsi="Times New Roman" w:eastAsia="Times New Roman" w:cs="Times New Roman"/>
        </w:rPr>
        <w:t>B.</w:t>
      </w:r>
      <w:r>
        <w:rPr/>
        <w:t>芬太尼    </w:t>
      </w:r>
      <w:r>
        <w:rPr>
          <w:rFonts w:ascii="Times New Roman" w:hAnsi="Times New Roman" w:eastAsia="Times New Roman" w:cs="Times New Roman"/>
        </w:rPr>
        <w:t>C.</w:t>
      </w:r>
      <w:r>
        <w:rPr/>
        <w:t>二氢埃托</w:t>
      </w:r>
      <w:r>
        <w:rPr>
          <w:spacing w:val="-1"/>
        </w:rPr>
        <w:t>啡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哌替啶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美沙酮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21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4"/>
        </w:rPr>
        <w:t>、喷他佐辛最突出的优点是：</w:t>
      </w:r>
    </w:p>
    <w:p>
      <w:pPr>
        <w:pStyle w:val="BodyText"/>
        <w:ind w:left="330"/>
        <w:spacing w:before="8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适用于各种慢性钝痛    </w:t>
      </w:r>
      <w:r>
        <w:rPr>
          <w:rFonts w:ascii="Times New Roman" w:hAnsi="Times New Roman" w:eastAsia="Times New Roman" w:cs="Times New Roman"/>
        </w:rPr>
        <w:t>B.</w:t>
      </w:r>
      <w:r>
        <w:rPr/>
        <w:t>可口服给药    </w:t>
      </w:r>
      <w:r>
        <w:rPr>
          <w:rFonts w:ascii="Times New Roman" w:hAnsi="Times New Roman" w:eastAsia="Times New Roman" w:cs="Times New Roman"/>
        </w:rPr>
        <w:t>C.</w:t>
      </w:r>
      <w:r>
        <w:rPr/>
        <w:t>无呼吸抑制作用</w:t>
      </w:r>
    </w:p>
    <w:p>
      <w:pPr>
        <w:pStyle w:val="BodyText"/>
        <w:ind w:left="332"/>
        <w:spacing w:before="19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成瘾性很小，已列入非麻醉药口    </w:t>
      </w:r>
      <w:r>
        <w:rPr>
          <w:rFonts w:ascii="Times New Roman" w:hAnsi="Times New Roman" w:eastAsia="Times New Roman" w:cs="Times New Roman"/>
        </w:rPr>
        <w:t>E.</w:t>
      </w:r>
      <w:r>
        <w:rPr/>
        <w:t>兴奋心血管系统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、阿片受体的拮抗剂是：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哌替啶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美沙酮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喷他佐辛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芬太尼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以是都不是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、阿片受体的拮抗剂是：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纳曲酮    </w:t>
      </w:r>
      <w:r>
        <w:rPr>
          <w:rFonts w:ascii="Times New Roman" w:hAnsi="Times New Roman" w:eastAsia="Times New Roman" w:cs="Times New Roman"/>
        </w:rPr>
        <w:t>B.</w:t>
      </w:r>
      <w:r>
        <w:rPr/>
        <w:t>喷他佐辛    </w:t>
      </w:r>
      <w:r>
        <w:rPr>
          <w:rFonts w:ascii="Times New Roman" w:hAnsi="Times New Roman" w:eastAsia="Times New Roman" w:cs="Times New Roman"/>
        </w:rPr>
        <w:t>C.</w:t>
      </w:r>
      <w:r>
        <w:rPr/>
        <w:t>可待因    </w:t>
      </w:r>
      <w:r>
        <w:rPr>
          <w:rFonts w:ascii="Times New Roman" w:hAnsi="Times New Roman" w:eastAsia="Times New Roman" w:cs="Times New Roman"/>
        </w:rPr>
        <w:t>D.</w:t>
      </w:r>
      <w:r>
        <w:rPr/>
        <w:t>延胡索乙素    </w:t>
      </w:r>
      <w:r>
        <w:rPr>
          <w:rFonts w:ascii="Times New Roman" w:hAnsi="Times New Roman" w:eastAsia="Times New Roman" w:cs="Times New Roman"/>
        </w:rPr>
        <w:t>E.</w:t>
      </w:r>
      <w:r>
        <w:rPr/>
        <w:t>罗通定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24</w:t>
      </w:r>
      <w:r>
        <w:rPr>
          <w:spacing w:val="-1"/>
        </w:rPr>
        <w:t>、对吗啡成瘾者可迅速诱发戒断症状的药物</w:t>
      </w:r>
      <w:r>
        <w:rPr>
          <w:spacing w:val="-2"/>
        </w:rPr>
        <w:t>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哌替啶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1"/>
        </w:rPr>
        <w:t>曲马朵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纳洛酮   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美沙酮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以是都不是</w:t>
      </w:r>
    </w:p>
    <w:p>
      <w:pPr>
        <w:pStyle w:val="BodyText"/>
        <w:ind w:left="18"/>
        <w:spacing w:before="21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25</w:t>
      </w:r>
      <w:r>
        <w:rPr>
          <w:spacing w:val="-5"/>
        </w:rPr>
        <w:t>、吗啡无下列哪种不良反应？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引起腹泻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引起便秘      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抑制</w:t>
      </w:r>
      <w:r>
        <w:rPr>
          <w:spacing w:val="-2"/>
        </w:rPr>
        <w:t>呼吸中枢</w:t>
      </w:r>
    </w:p>
    <w:p>
      <w:pPr>
        <w:spacing w:line="221" w:lineRule="auto"/>
        <w:sectPr>
          <w:pgSz w:w="11907" w:h="16839"/>
          <w:pgMar w:top="1423" w:right="1785" w:bottom="400" w:left="1785" w:header="0" w:footer="0" w:gutter="0"/>
        </w:sectPr>
        <w:rPr/>
      </w:pPr>
    </w:p>
    <w:p>
      <w:pPr>
        <w:pStyle w:val="BodyText"/>
        <w:ind w:left="18"/>
        <w:spacing w:before="4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抑制咳嗽中枢 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引起体们性低血压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26</w:t>
      </w:r>
      <w:r>
        <w:rPr/>
        <w:t>、与脑内阿片受体无关的镇痛药是：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哌替啶    </w:t>
      </w:r>
      <w:r>
        <w:rPr>
          <w:rFonts w:ascii="Times New Roman" w:hAnsi="Times New Roman" w:eastAsia="Times New Roman" w:cs="Times New Roman"/>
        </w:rPr>
        <w:t>B.</w:t>
      </w:r>
      <w:r>
        <w:rPr/>
        <w:t>罗通定    </w:t>
      </w:r>
      <w:r>
        <w:rPr>
          <w:rFonts w:ascii="Times New Roman" w:hAnsi="Times New Roman" w:eastAsia="Times New Roman" w:cs="Times New Roman"/>
        </w:rPr>
        <w:t>C.</w:t>
      </w:r>
      <w:r>
        <w:rPr/>
        <w:t>美沙酮    </w:t>
      </w:r>
      <w:r>
        <w:rPr>
          <w:rFonts w:ascii="Times New Roman" w:hAnsi="Times New Roman" w:eastAsia="Times New Roman" w:cs="Times New Roman"/>
        </w:rPr>
        <w:t>D.</w:t>
      </w:r>
      <w:r>
        <w:rPr/>
        <w:t>喷他佐辛    </w:t>
      </w:r>
      <w:r>
        <w:rPr>
          <w:rFonts w:ascii="Times New Roman" w:hAnsi="Times New Roman" w:eastAsia="Times New Roman" w:cs="Times New Roman"/>
        </w:rPr>
        <w:t>E.</w:t>
      </w:r>
      <w:r>
        <w:rPr/>
        <w:t>二氢埃托啡</w:t>
      </w:r>
    </w:p>
    <w:p>
      <w:pPr>
        <w:pStyle w:val="BodyText"/>
        <w:ind w:left="18"/>
        <w:spacing w:before="20" w:line="234" w:lineRule="auto"/>
        <w:rPr/>
      </w:pPr>
      <w:r>
        <w:rPr>
          <w:rFonts w:ascii="Times New Roman" w:hAnsi="Times New Roman" w:eastAsia="Times New Roman" w:cs="Times New Roman"/>
        </w:rPr>
        <w:t>27</w:t>
      </w:r>
      <w:r>
        <w:rPr/>
        <w:t>、下列哪种情况不宜用哌替啶镇痛？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创伤性疼痛    </w:t>
      </w:r>
      <w:r>
        <w:rPr>
          <w:rFonts w:ascii="Times New Roman" w:hAnsi="Times New Roman" w:eastAsia="Times New Roman" w:cs="Times New Roman"/>
        </w:rPr>
        <w:t>B.</w:t>
      </w:r>
      <w:r>
        <w:rPr/>
        <w:t>手术后疼痛    </w:t>
      </w:r>
      <w:r>
        <w:rPr>
          <w:rFonts w:ascii="Times New Roman" w:hAnsi="Times New Roman" w:eastAsia="Times New Roman" w:cs="Times New Roman"/>
        </w:rPr>
        <w:t>C.</w:t>
      </w:r>
      <w:r>
        <w:rPr/>
        <w:t>慢性钝痛</w:t>
      </w:r>
    </w:p>
    <w:p>
      <w:pPr>
        <w:pStyle w:val="BodyText"/>
        <w:ind w:left="18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2"/>
        </w:rPr>
        <w:t>内脏绞痛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晚期癌症痛</w:t>
      </w:r>
    </w:p>
    <w:p>
      <w:pPr>
        <w:pStyle w:val="BodyText"/>
        <w:ind w:left="18"/>
        <w:spacing w:before="23" w:line="235" w:lineRule="auto"/>
        <w:rPr/>
      </w:pPr>
      <w:r>
        <w:rPr>
          <w:rFonts w:ascii="Times New Roman" w:hAnsi="Times New Roman" w:eastAsia="Times New Roman" w:cs="Times New Roman"/>
          <w:spacing w:val="-4"/>
        </w:rPr>
        <w:t>28</w:t>
      </w:r>
      <w:r>
        <w:rPr>
          <w:spacing w:val="-4"/>
        </w:rPr>
        <w:t>、吗啡不具备下列哪种药理作用？</w:t>
      </w:r>
    </w:p>
    <w:p>
      <w:pPr>
        <w:pStyle w:val="BodyText"/>
        <w:ind w:left="34" w:right="201" w:firstLine="296"/>
        <w:spacing w:before="5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引起恶心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引起体位性低血压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致颅压增高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引</w:t>
      </w:r>
      <w:r>
        <w:rPr>
          <w:spacing w:val="-2"/>
        </w:rPr>
        <w:t>起腹泻 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抑制</w:t>
      </w:r>
      <w:r>
        <w:rPr>
          <w:spacing w:val="-5"/>
        </w:rPr>
        <w:t>呼吸</w:t>
      </w:r>
    </w:p>
    <w:p>
      <w:pPr>
        <w:pStyle w:val="BodyText"/>
        <w:ind w:left="18"/>
        <w:spacing w:line="222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20" w:line="237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29~32</w:t>
      </w:r>
    </w:p>
    <w:p>
      <w:pPr>
        <w:pStyle w:val="BodyText"/>
        <w:ind w:left="330"/>
        <w:spacing w:before="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欣快作用    </w:t>
      </w:r>
      <w:r>
        <w:rPr>
          <w:rFonts w:ascii="Times New Roman" w:hAnsi="Times New Roman" w:eastAsia="Times New Roman" w:cs="Times New Roman"/>
        </w:rPr>
        <w:t>B.</w:t>
      </w:r>
      <w:r>
        <w:rPr/>
        <w:t>镇痛作用    </w:t>
      </w:r>
      <w:r>
        <w:rPr>
          <w:rFonts w:ascii="Times New Roman" w:hAnsi="Times New Roman" w:eastAsia="Times New Roman" w:cs="Times New Roman"/>
        </w:rPr>
        <w:t>C.</w:t>
      </w:r>
      <w:r>
        <w:rPr/>
        <w:t>缩瞳作用    </w:t>
      </w:r>
      <w:r>
        <w:rPr>
          <w:rFonts w:ascii="Times New Roman" w:hAnsi="Times New Roman" w:eastAsia="Times New Roman" w:cs="Times New Roman"/>
        </w:rPr>
        <w:t>D.</w:t>
      </w:r>
      <w:r>
        <w:rPr/>
        <w:t>镇咳作用    </w:t>
      </w:r>
      <w:r>
        <w:rPr>
          <w:rFonts w:ascii="Times New Roman" w:hAnsi="Times New Roman" w:eastAsia="Times New Roman" w:cs="Times New Roman"/>
        </w:rPr>
        <w:t>E.</w:t>
      </w:r>
      <w:r>
        <w:rPr/>
        <w:t>便秘作用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</w:rPr>
        <w:t>29</w:t>
      </w:r>
      <w:r>
        <w:rPr/>
        <w:t>、吗啡作用于延脑孤束核的阿片受体产生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、吗啡作用于蓝斑核的阿片受体产生</w:t>
      </w:r>
    </w:p>
    <w:p>
      <w:pPr>
        <w:pStyle w:val="BodyText"/>
        <w:ind w:left="23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31</w:t>
      </w:r>
      <w:r>
        <w:rPr>
          <w:spacing w:val="-1"/>
        </w:rPr>
        <w:t>、吗啡作用于中脑盖前核的阿片受体产生</w:t>
      </w:r>
    </w:p>
    <w:p>
      <w:pPr>
        <w:pStyle w:val="BodyText"/>
        <w:ind w:left="46" w:right="3284" w:hanging="23"/>
        <w:spacing w:before="6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32</w:t>
      </w:r>
      <w:r>
        <w:rPr>
          <w:spacing w:val="-1"/>
        </w:rPr>
        <w:t>、吗啡作用于脑室及导水管周围灰质的阿片受体产生</w:t>
      </w: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33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36</w:t>
      </w:r>
    </w:p>
    <w:p>
      <w:pPr>
        <w:pStyle w:val="BodyText"/>
        <w:ind w:left="330"/>
        <w:spacing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延胡索乙素    </w:t>
      </w:r>
      <w:r>
        <w:rPr>
          <w:rFonts w:ascii="Times New Roman" w:hAnsi="Times New Roman" w:eastAsia="Times New Roman" w:cs="Times New Roman"/>
        </w:rPr>
        <w:t>B.</w:t>
      </w:r>
      <w:r>
        <w:rPr/>
        <w:t>纳洛酮    </w:t>
      </w:r>
      <w:r>
        <w:rPr>
          <w:rFonts w:ascii="Times New Roman" w:hAnsi="Times New Roman" w:eastAsia="Times New Roman" w:cs="Times New Roman"/>
        </w:rPr>
        <w:t>C.</w:t>
      </w:r>
      <w:r>
        <w:rPr/>
        <w:t>喷他佐辛    </w:t>
      </w:r>
      <w:r>
        <w:rPr>
          <w:rFonts w:ascii="Times New Roman" w:hAnsi="Times New Roman" w:eastAsia="Times New Roman" w:cs="Times New Roman"/>
        </w:rPr>
        <w:t>D.</w:t>
      </w:r>
      <w:r>
        <w:rPr/>
        <w:t>哌替啶    </w:t>
      </w:r>
      <w:r>
        <w:rPr>
          <w:rFonts w:ascii="Times New Roman" w:hAnsi="Times New Roman" w:eastAsia="Times New Roman" w:cs="Times New Roman"/>
        </w:rPr>
        <w:t>E.</w:t>
      </w:r>
      <w:r>
        <w:rPr/>
        <w:t>二氢埃托啡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33</w:t>
      </w:r>
      <w:r>
        <w:rPr>
          <w:spacing w:val="-1"/>
        </w:rPr>
        <w:t>、可用于镇痛或吗啡成瘾戒毒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34</w:t>
      </w:r>
      <w:r>
        <w:rPr>
          <w:spacing w:val="-1"/>
        </w:rPr>
        <w:t>、镇痛效果个体差异大</w:t>
      </w:r>
    </w:p>
    <w:p>
      <w:pPr>
        <w:pStyle w:val="BodyText"/>
        <w:ind w:left="23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35</w:t>
      </w:r>
      <w:r>
        <w:rPr>
          <w:spacing w:val="-1"/>
        </w:rPr>
        <w:t>、为阿片受体拮抗剂</w:t>
      </w:r>
    </w:p>
    <w:p>
      <w:pPr>
        <w:pStyle w:val="BodyText"/>
        <w:ind w:left="58" w:right="5400" w:hanging="35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36</w:t>
      </w:r>
      <w:r>
        <w:rPr>
          <w:spacing w:val="-2"/>
        </w:rPr>
        <w:t>、有活血散瘀，行气止痛作用</w:t>
      </w:r>
      <w:r>
        <w:rPr>
          <w:spacing w:val="17"/>
        </w:rPr>
        <w:t>C型题</w:t>
      </w:r>
    </w:p>
    <w:p>
      <w:pPr>
        <w:pStyle w:val="BodyText"/>
        <w:ind w:left="46"/>
        <w:spacing w:before="8" w:line="237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37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39</w:t>
      </w:r>
    </w:p>
    <w:p>
      <w:pPr>
        <w:pStyle w:val="BodyText"/>
        <w:ind w:left="330"/>
        <w:spacing w:before="2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镇痛作用    </w:t>
      </w:r>
      <w:r>
        <w:rPr>
          <w:rFonts w:ascii="Times New Roman" w:hAnsi="Times New Roman" w:eastAsia="Times New Roman" w:cs="Times New Roman"/>
        </w:rPr>
        <w:t>B.</w:t>
      </w:r>
      <w:r>
        <w:rPr/>
        <w:t>缩瞳作用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两者均有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两者均无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37</w:t>
      </w:r>
      <w:r>
        <w:rPr>
          <w:spacing w:val="-1"/>
        </w:rPr>
        <w:t>、吗啡激动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 </w:t>
      </w:r>
      <w:r>
        <w:rPr>
          <w:spacing w:val="-1"/>
        </w:rPr>
        <w:t>受体产生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38</w:t>
      </w:r>
      <w:r>
        <w:rPr>
          <w:spacing w:val="-1"/>
        </w:rPr>
        <w:t>、吗啡激动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k </w:t>
      </w:r>
      <w:r>
        <w:rPr>
          <w:spacing w:val="-1"/>
        </w:rPr>
        <w:t>受体产生</w:t>
      </w:r>
    </w:p>
    <w:p>
      <w:pPr>
        <w:pStyle w:val="BodyText"/>
        <w:ind w:left="46" w:right="6030" w:hanging="23"/>
        <w:spacing w:before="9" w:line="23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39</w:t>
      </w:r>
      <w:r>
        <w:rPr>
          <w:spacing w:val="-2"/>
        </w:rPr>
        <w:t>、吗啡激动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 </w:t>
      </w:r>
      <w:r>
        <w:rPr>
          <w:spacing w:val="-2"/>
        </w:rPr>
        <w:t>受体产生</w:t>
      </w: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40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41</w:t>
      </w:r>
    </w:p>
    <w:p>
      <w:pPr>
        <w:pStyle w:val="BodyText"/>
        <w:ind w:left="330"/>
        <w:spacing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镇压痛作用比吗啡强    </w:t>
      </w:r>
      <w:r>
        <w:rPr>
          <w:rFonts w:ascii="Times New Roman" w:hAnsi="Times New Roman" w:eastAsia="Times New Roman" w:cs="Times New Roman"/>
        </w:rPr>
        <w:t>B.</w:t>
      </w:r>
      <w:r>
        <w:rPr/>
        <w:t>成瘾性比吗啡小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40</w:t>
      </w:r>
      <w:r>
        <w:rPr>
          <w:spacing w:val="-3"/>
        </w:rPr>
        <w:t>、芬太尼</w:t>
      </w:r>
    </w:p>
    <w:p>
      <w:pPr>
        <w:pStyle w:val="BodyText"/>
        <w:ind w:left="17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41</w:t>
      </w:r>
      <w:r>
        <w:rPr>
          <w:spacing w:val="-3"/>
        </w:rPr>
        <w:t>、罗通定</w:t>
      </w:r>
    </w:p>
    <w:p>
      <w:pPr>
        <w:pStyle w:val="BodyText"/>
        <w:ind w:left="46"/>
        <w:spacing w:before="4" w:line="237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42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44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欣快感    </w:t>
      </w:r>
      <w:r>
        <w:rPr>
          <w:rFonts w:ascii="Times New Roman" w:hAnsi="Times New Roman" w:eastAsia="Times New Roman" w:cs="Times New Roman"/>
        </w:rPr>
        <w:t>B.</w:t>
      </w:r>
      <w:r>
        <w:rPr/>
        <w:t>镇咳作用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两者均有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两者均无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42</w:t>
      </w:r>
      <w:r>
        <w:rPr>
          <w:spacing w:val="-3"/>
        </w:rPr>
        <w:t>、哌替啶</w:t>
      </w:r>
    </w:p>
    <w:p>
      <w:pPr>
        <w:pStyle w:val="BodyText"/>
        <w:ind w:left="17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43</w:t>
      </w:r>
      <w:r>
        <w:rPr>
          <w:spacing w:val="-1"/>
        </w:rPr>
        <w:t>、二氢埃托啡</w:t>
      </w:r>
    </w:p>
    <w:p>
      <w:pPr>
        <w:pStyle w:val="BodyText"/>
        <w:ind w:left="49" w:right="7486" w:hanging="32"/>
        <w:spacing w:before="5" w:line="237" w:lineRule="auto"/>
        <w:rPr/>
      </w:pPr>
      <w:r>
        <w:rPr>
          <w:rFonts w:ascii="Times New Roman" w:hAnsi="Times New Roman" w:eastAsia="Times New Roman" w:cs="Times New Roman"/>
          <w:spacing w:val="-3"/>
        </w:rPr>
        <w:t>44</w:t>
      </w:r>
      <w:r>
        <w:rPr>
          <w:spacing w:val="-3"/>
        </w:rPr>
        <w:t>、吗啡</w:t>
      </w:r>
      <w:r>
        <w:rPr>
          <w:spacing w:val="20"/>
        </w:rPr>
        <w:t>X型题</w:t>
      </w:r>
    </w:p>
    <w:p>
      <w:pPr>
        <w:pStyle w:val="BodyText"/>
        <w:ind w:left="17"/>
        <w:spacing w:before="5" w:line="234" w:lineRule="auto"/>
        <w:rPr/>
      </w:pPr>
      <w:r>
        <w:rPr>
          <w:rFonts w:ascii="Times New Roman" w:hAnsi="Times New Roman" w:eastAsia="Times New Roman" w:cs="Times New Roman"/>
        </w:rPr>
        <w:t>45</w:t>
      </w:r>
      <w:r>
        <w:rPr/>
        <w:t>、吗啡禁用于：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哺乳妇女止痛          </w:t>
      </w:r>
      <w:r>
        <w:rPr>
          <w:rFonts w:ascii="Times New Roman" w:hAnsi="Times New Roman" w:eastAsia="Times New Roman" w:cs="Times New Roman"/>
        </w:rPr>
        <w:t>B.</w:t>
      </w:r>
      <w:r>
        <w:rPr/>
        <w:t>支气管哮喘病人     </w:t>
      </w:r>
      <w:r>
        <w:rPr>
          <w:rFonts w:ascii="Times New Roman" w:hAnsi="Times New Roman" w:eastAsia="Times New Roman" w:cs="Times New Roman"/>
        </w:rPr>
        <w:t>C.</w:t>
      </w:r>
      <w:r>
        <w:rPr/>
        <w:t>肺心病病人</w:t>
      </w:r>
    </w:p>
    <w:p>
      <w:pPr>
        <w:pStyle w:val="BodyText"/>
        <w:ind w:left="332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肝功能严重减退病人    </w:t>
      </w:r>
      <w:r>
        <w:rPr>
          <w:rFonts w:ascii="Times New Roman" w:hAnsi="Times New Roman" w:eastAsia="Times New Roman" w:cs="Times New Roman"/>
        </w:rPr>
        <w:t>E.</w:t>
      </w:r>
      <w:r>
        <w:rPr/>
        <w:t>颅脑损伤昏迷病人</w:t>
      </w:r>
    </w:p>
    <w:p>
      <w:pPr>
        <w:pStyle w:val="BodyText"/>
        <w:ind w:left="17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46</w:t>
      </w:r>
      <w:r>
        <w:rPr>
          <w:spacing w:val="-3"/>
        </w:rPr>
        <w:t>、吗啡的临床应用有：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心肌梗死引起的剧痛    </w:t>
      </w:r>
      <w:r>
        <w:rPr>
          <w:rFonts w:ascii="Times New Roman" w:hAnsi="Times New Roman" w:eastAsia="Times New Roman" w:cs="Times New Roman"/>
        </w:rPr>
        <w:t>B.</w:t>
      </w:r>
      <w:r>
        <w:rPr/>
        <w:t>严重创伤痛    </w:t>
      </w:r>
      <w:r>
        <w:rPr>
          <w:rFonts w:ascii="Times New Roman" w:hAnsi="Times New Roman" w:eastAsia="Times New Roman" w:cs="Times New Roman"/>
        </w:rPr>
        <w:t>C.</w:t>
      </w:r>
      <w:r>
        <w:rPr/>
        <w:t>心源性哮喘    </w:t>
      </w:r>
      <w:r>
        <w:rPr>
          <w:rFonts w:ascii="Times New Roman" w:hAnsi="Times New Roman" w:eastAsia="Times New Roman" w:cs="Times New Roman"/>
        </w:rPr>
        <w:t>D.</w:t>
      </w:r>
      <w:r>
        <w:rPr/>
        <w:t>止泻</w:t>
      </w:r>
    </w:p>
    <w:p>
      <w:pPr>
        <w:pStyle w:val="BodyText"/>
        <w:ind w:left="335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与氯丙嗪、异丙嗪组成人工冬眠合剂</w:t>
      </w:r>
    </w:p>
    <w:p>
      <w:pPr>
        <w:pStyle w:val="BodyText"/>
        <w:ind w:left="17"/>
        <w:spacing w:before="25" w:line="234" w:lineRule="auto"/>
        <w:rPr/>
      </w:pPr>
      <w:r>
        <w:rPr>
          <w:rFonts w:ascii="Times New Roman" w:hAnsi="Times New Roman" w:eastAsia="Times New Roman" w:cs="Times New Roman"/>
        </w:rPr>
        <w:t>47</w:t>
      </w:r>
      <w:r>
        <w:rPr/>
        <w:t>、哌替啶的临床应用有：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创伤性疼痛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1"/>
        </w:rPr>
        <w:t>内脏绞痛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麻</w:t>
      </w:r>
      <w:r>
        <w:rPr>
          <w:spacing w:val="-2"/>
        </w:rPr>
        <w:t>醉前给药</w:t>
      </w:r>
    </w:p>
    <w:p>
      <w:pPr>
        <w:pStyle w:val="BodyText"/>
        <w:ind w:left="332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与氯丙嗪、异丙嗪组成人工冬眠合剂    </w:t>
      </w:r>
      <w:r>
        <w:rPr>
          <w:rFonts w:ascii="Times New Roman" w:hAnsi="Times New Roman" w:eastAsia="Times New Roman" w:cs="Times New Roman"/>
        </w:rPr>
        <w:t>E.</w:t>
      </w:r>
      <w:r>
        <w:rPr/>
        <w:t>心源性哮喘</w:t>
      </w:r>
    </w:p>
    <w:p>
      <w:pPr>
        <w:pStyle w:val="BodyText"/>
        <w:ind w:left="17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48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2"/>
        </w:rPr>
        <w:t>、人工合成的镇痛药有：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安那度    </w:t>
      </w:r>
      <w:r>
        <w:rPr>
          <w:rFonts w:ascii="Times New Roman" w:hAnsi="Times New Roman" w:eastAsia="Times New Roman" w:cs="Times New Roman"/>
        </w:rPr>
        <w:t>B.</w:t>
      </w:r>
      <w:r>
        <w:rPr/>
        <w:t>罗通定    </w:t>
      </w:r>
      <w:r>
        <w:rPr>
          <w:rFonts w:ascii="Times New Roman" w:hAnsi="Times New Roman" w:eastAsia="Times New Roman" w:cs="Times New Roman"/>
        </w:rPr>
        <w:t>C.</w:t>
      </w:r>
      <w:r>
        <w:rPr/>
        <w:t>二氢埃托啡    </w:t>
      </w:r>
      <w:r>
        <w:rPr>
          <w:rFonts w:ascii="Times New Roman" w:hAnsi="Times New Roman" w:eastAsia="Times New Roman" w:cs="Times New Roman"/>
        </w:rPr>
        <w:t>D.</w:t>
      </w:r>
      <w:r>
        <w:rPr/>
        <w:t>美沙酮    </w:t>
      </w:r>
      <w:r>
        <w:rPr>
          <w:rFonts w:ascii="Times New Roman" w:hAnsi="Times New Roman" w:eastAsia="Times New Roman" w:cs="Times New Roman"/>
        </w:rPr>
        <w:t>E.</w:t>
      </w:r>
      <w:r>
        <w:rPr/>
        <w:t>纳洛酮</w:t>
      </w:r>
    </w:p>
    <w:p>
      <w:pPr>
        <w:pStyle w:val="BodyText"/>
        <w:ind w:left="17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49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、喷他佐辛的特点有：</w:t>
      </w:r>
    </w:p>
    <w:p>
      <w:pPr>
        <w:pStyle w:val="BodyText"/>
        <w:ind w:left="330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1"/>
        </w:rPr>
        <w:t>A.</w:t>
      </w:r>
      <w:r>
        <w:rPr>
          <w:spacing w:val="1"/>
        </w:rPr>
        <w:t>为苯并吗啡烷类衍生物     </w:t>
      </w:r>
      <w:r>
        <w:rPr>
          <w:rFonts w:ascii="Times New Roman" w:hAnsi="Times New Roman" w:eastAsia="Times New Roman" w:cs="Times New Roman"/>
          <w:spacing w:val="1"/>
        </w:rPr>
        <w:t>B.</w:t>
      </w:r>
      <w:r>
        <w:rPr>
          <w:spacing w:val="1"/>
        </w:rPr>
        <w:t>主要激动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k </w:t>
      </w:r>
      <w:r>
        <w:rPr>
          <w:spacing w:val="1"/>
        </w:rPr>
        <w:t>和</w:t>
      </w:r>
      <w:r>
        <w:rPr>
          <w:rFonts w:ascii="Times New Roman" w:hAnsi="Times New Roman" w:eastAsia="Times New Roman" w:cs="Times New Roman"/>
          <w:spacing w:val="1"/>
        </w:rPr>
        <w:t>s </w:t>
      </w:r>
      <w:r>
        <w:rPr>
          <w:spacing w:val="1"/>
        </w:rPr>
        <w:t>受体，又可拮抗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m </w:t>
      </w:r>
      <w:r>
        <w:rPr>
          <w:spacing w:val="1"/>
        </w:rPr>
        <w:t>受体</w:t>
      </w:r>
    </w:p>
    <w:p>
      <w:pPr>
        <w:spacing w:line="234" w:lineRule="auto"/>
        <w:sectPr>
          <w:pgSz w:w="11907" w:h="16839"/>
          <w:pgMar w:top="1427" w:right="1785" w:bottom="400" w:left="1785" w:header="0" w:footer="0" w:gutter="0"/>
        </w:sectPr>
        <w:rPr/>
      </w:pPr>
    </w:p>
    <w:p>
      <w:pPr>
        <w:pStyle w:val="BodyText"/>
        <w:ind w:left="338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镇痛效力为吗啡的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1/3            D.</w:t>
      </w:r>
      <w:r>
        <w:rPr>
          <w:spacing w:val="-1"/>
        </w:rPr>
        <w:t>对冠心病病人，静脉注射可增加心脏作功量</w:t>
      </w:r>
    </w:p>
    <w:p>
      <w:pPr>
        <w:pStyle w:val="BodyText"/>
        <w:ind w:left="335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成瘾性很小，在药政管理上已列入非麻醉药品</w:t>
      </w:r>
    </w:p>
    <w:p>
      <w:pPr>
        <w:pStyle w:val="BodyText"/>
        <w:ind w:left="24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50</w:t>
      </w:r>
      <w:r>
        <w:rPr>
          <w:spacing w:val="-3"/>
        </w:rPr>
        <w:t>、阿片受体拮抗剂有：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纳洛酮    </w:t>
      </w:r>
      <w:r>
        <w:rPr>
          <w:rFonts w:ascii="Times New Roman" w:hAnsi="Times New Roman" w:eastAsia="Times New Roman" w:cs="Times New Roman"/>
        </w:rPr>
        <w:t>B.</w:t>
      </w:r>
      <w:r>
        <w:rPr/>
        <w:t>二氢埃托啡    </w:t>
      </w:r>
      <w:r>
        <w:rPr>
          <w:rFonts w:ascii="Times New Roman" w:hAnsi="Times New Roman" w:eastAsia="Times New Roman" w:cs="Times New Roman"/>
        </w:rPr>
        <w:t>C.</w:t>
      </w:r>
      <w:r>
        <w:rPr/>
        <w:t>芬太尼    </w:t>
      </w:r>
      <w:r>
        <w:rPr>
          <w:rFonts w:ascii="Times New Roman" w:hAnsi="Times New Roman" w:eastAsia="Times New Roman" w:cs="Times New Roman"/>
        </w:rPr>
        <w:t>D.</w:t>
      </w:r>
      <w:r>
        <w:rPr/>
        <w:t>烯丙吗啡    </w:t>
      </w:r>
      <w:r>
        <w:rPr>
          <w:rFonts w:ascii="Times New Roman" w:hAnsi="Times New Roman" w:eastAsia="Times New Roman" w:cs="Times New Roman"/>
        </w:rPr>
        <w:t>E.</w:t>
      </w:r>
      <w:r>
        <w:rPr/>
        <w:t>纳曲酮</w:t>
      </w:r>
    </w:p>
    <w:p>
      <w:pPr>
        <w:pStyle w:val="BodyText"/>
        <w:ind w:left="26"/>
        <w:spacing w:before="23" w:line="221" w:lineRule="auto"/>
        <w:rPr/>
      </w:pPr>
      <w:r>
        <w:rPr>
          <w:spacing w:val="-2"/>
        </w:rPr>
        <w:t>二、填空题：</w:t>
      </w:r>
    </w:p>
    <w:p>
      <w:pPr>
        <w:pStyle w:val="BodyText"/>
        <w:ind w:left="14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、哌替啶镇痛作用虽比吗啡弱，但比吗啡常用，因为</w:t>
      </w:r>
      <w:r>
        <w:rPr>
          <w:spacing w:val="-92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88"/>
        </w:rPr>
        <w:t xml:space="preserve"> </w:t>
      </w:r>
      <w:r>
        <w:rPr>
          <w:spacing w:val="-2"/>
        </w:rPr>
        <w:t>也比吗啡弱。</w:t>
      </w:r>
    </w:p>
    <w:p>
      <w:pPr>
        <w:pStyle w:val="BodyText"/>
        <w:ind w:left="12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、治疗胆绞痛、肾绞痛、宜以</w:t>
      </w:r>
      <w:r>
        <w:rPr>
          <w:spacing w:val="-88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4"/>
        </w:rPr>
        <w:t xml:space="preserve"> </w:t>
      </w:r>
      <w:r>
        <w:rPr>
          <w:spacing w:val="-2"/>
        </w:rPr>
        <w:t>和 </w:t>
      </w:r>
      <w:r>
        <w:rPr>
          <w:u w:val="single" w:color="auto"/>
          <w:spacing w:val="-2"/>
        </w:rPr>
        <w:t xml:space="preserve">      </w:t>
      </w:r>
      <w:r>
        <w:rPr>
          <w:spacing w:val="-96"/>
        </w:rPr>
        <w:t xml:space="preserve"> </w:t>
      </w:r>
      <w:r>
        <w:rPr>
          <w:spacing w:val="-3"/>
        </w:rPr>
        <w:t>合用。</w:t>
      </w:r>
    </w:p>
    <w:p>
      <w:pPr>
        <w:pStyle w:val="BodyText"/>
        <w:ind w:left="128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、人工冬眠合剂由异丙嗪 </w:t>
      </w:r>
      <w:r>
        <w:rPr>
          <w:u w:val="single" w:color="auto"/>
          <w:spacing w:val="-2"/>
        </w:rPr>
        <w:t xml:space="preserve">       </w:t>
      </w:r>
      <w:r>
        <w:rPr>
          <w:spacing w:val="-96"/>
        </w:rPr>
        <w:t xml:space="preserve"> </w:t>
      </w:r>
      <w:r>
        <w:rPr>
          <w:spacing w:val="-2"/>
        </w:rPr>
        <w:t>和 </w:t>
      </w:r>
      <w:r>
        <w:rPr>
          <w:u w:val="single" w:color="auto"/>
          <w:spacing w:val="-2"/>
        </w:rPr>
        <w:t xml:space="preserve">   </w:t>
      </w:r>
      <w:r>
        <w:rPr>
          <w:u w:val="single" w:color="auto"/>
          <w:spacing w:val="-3"/>
        </w:rPr>
        <w:t xml:space="preserve">   </w:t>
      </w:r>
      <w:r>
        <w:rPr>
          <w:spacing w:val="-94"/>
        </w:rPr>
        <w:t xml:space="preserve"> </w:t>
      </w:r>
      <w:r>
        <w:rPr>
          <w:spacing w:val="-3"/>
        </w:rPr>
        <w:t>组成。</w:t>
      </w:r>
    </w:p>
    <w:p>
      <w:pPr>
        <w:pStyle w:val="BodyText"/>
        <w:ind w:left="22" w:right="112" w:firstLine="100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、连续反复用吗啡最重要的不良反应是</w:t>
      </w:r>
      <w:r>
        <w:rPr>
          <w:u w:val="single" w:color="auto"/>
          <w:spacing w:val="-2"/>
        </w:rPr>
        <w:t xml:space="preserve">      </w:t>
      </w:r>
      <w:r>
        <w:rPr>
          <w:spacing w:val="-74"/>
        </w:rPr>
        <w:t xml:space="preserve"> </w:t>
      </w:r>
      <w:r>
        <w:rPr>
          <w:spacing w:val="-2"/>
        </w:rPr>
        <w:t>，急性中毒时主要表现有</w:t>
      </w:r>
      <w:r>
        <w:rPr>
          <w:spacing w:val="-105"/>
        </w:rPr>
        <w:t xml:space="preserve"> </w:t>
      </w:r>
      <w:r>
        <w:rPr>
          <w:u w:val="single" w:color="auto"/>
          <w:spacing w:val="25"/>
        </w:rPr>
        <w:t xml:space="preserve">    </w:t>
      </w:r>
      <w:r>
        <w:rPr>
          <w:spacing w:val="-92"/>
        </w:rPr>
        <w:t xml:space="preserve"> </w:t>
      </w:r>
      <w:r>
        <w:rPr>
          <w:spacing w:val="-2"/>
        </w:rPr>
        <w:t>和 </w:t>
      </w:r>
      <w:r>
        <w:rPr>
          <w:u w:val="single" w:color="auto"/>
          <w:spacing w:val="-2"/>
        </w:rPr>
        <w:t xml:space="preserve">     </w:t>
      </w:r>
      <w:r>
        <w:rPr>
          <w:spacing w:val="-2"/>
        </w:rPr>
        <w:t>，</w:t>
      </w:r>
      <w:r>
        <w:rPr>
          <w:spacing w:val="-2"/>
        </w:rPr>
        <w:t>致死的原</w:t>
      </w:r>
    </w:p>
    <w:p>
      <w:pPr>
        <w:pStyle w:val="BodyText"/>
        <w:ind w:left="39"/>
        <w:spacing w:before="11" w:line="223" w:lineRule="auto"/>
        <w:rPr/>
      </w:pPr>
      <w:r>
        <w:rPr>
          <w:spacing w:val="-8"/>
        </w:rPr>
        <w:t>因是</w:t>
      </w:r>
      <w:r>
        <w:rPr>
          <w:u w:val="single" w:color="auto"/>
          <w:spacing w:val="25"/>
        </w:rPr>
        <w:t xml:space="preserve">    </w:t>
      </w:r>
      <w:r>
        <w:rPr>
          <w:spacing w:val="-8"/>
        </w:rPr>
        <w:t>。</w:t>
      </w:r>
    </w:p>
    <w:p>
      <w:pPr>
        <w:pStyle w:val="BodyText"/>
        <w:ind w:left="130"/>
        <w:spacing w:before="1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、吗啡镇痛作用部位在</w:t>
      </w:r>
      <w:r>
        <w:rPr>
          <w:u w:val="single" w:color="auto"/>
          <w:spacing w:val="-1"/>
        </w:rPr>
        <w:t xml:space="preserve">       </w:t>
      </w:r>
      <w:r>
        <w:rPr>
          <w:spacing w:val="-79"/>
        </w:rPr>
        <w:t xml:space="preserve"> </w:t>
      </w:r>
      <w:r>
        <w:rPr>
          <w:spacing w:val="-1"/>
        </w:rPr>
        <w:t>，机制是</w:t>
      </w:r>
      <w:r>
        <w:rPr>
          <w:u w:val="single" w:color="auto"/>
          <w:spacing w:val="-1"/>
        </w:rPr>
        <w:t xml:space="preserve"> </w:t>
      </w:r>
      <w:r>
        <w:rPr>
          <w:u w:val="single" w:color="auto"/>
          <w:spacing w:val="-2"/>
        </w:rPr>
        <w:t xml:space="preserve">      </w:t>
      </w:r>
      <w:r>
        <w:rPr>
          <w:spacing w:val="-2"/>
        </w:rPr>
        <w:t>。</w:t>
      </w:r>
    </w:p>
    <w:p>
      <w:pPr>
        <w:pStyle w:val="BodyText"/>
        <w:ind w:left="129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spacing w:val="-2"/>
        </w:rPr>
        <w:t>、罗通定的镇痛作用较解热镇痛药</w:t>
      </w:r>
      <w:r>
        <w:rPr>
          <w:u w:val="single" w:color="auto"/>
          <w:spacing w:val="-2"/>
        </w:rPr>
        <w:t xml:space="preserve">       </w:t>
      </w:r>
      <w:r>
        <w:rPr>
          <w:spacing w:val="-2"/>
        </w:rPr>
        <w:t>，对</w:t>
      </w:r>
      <w:r>
        <w:rPr>
          <w:spacing w:val="-80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1"/>
        </w:rPr>
        <w:t xml:space="preserve"> </w:t>
      </w:r>
      <w:r>
        <w:rPr>
          <w:spacing w:val="-2"/>
        </w:rPr>
        <w:t>效较好。</w:t>
      </w:r>
    </w:p>
    <w:p>
      <w:pPr>
        <w:pStyle w:val="BodyText"/>
        <w:ind w:left="22"/>
        <w:spacing w:before="4" w:line="220" w:lineRule="auto"/>
        <w:rPr/>
      </w:pPr>
      <w:r>
        <w:rPr>
          <w:spacing w:val="-5"/>
        </w:rPr>
        <w:t>三、简释名词：</w:t>
      </w:r>
    </w:p>
    <w:p>
      <w:pPr>
        <w:pStyle w:val="BodyText"/>
        <w:ind w:left="144"/>
        <w:spacing w:before="25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、成瘾性       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、麻醉（性）药品</w:t>
      </w:r>
    </w:p>
    <w:p>
      <w:pPr>
        <w:pStyle w:val="BodyText"/>
        <w:ind w:left="42"/>
        <w:spacing w:before="4" w:line="221" w:lineRule="auto"/>
        <w:rPr/>
      </w:pPr>
      <w:r>
        <w:rPr>
          <w:spacing w:val="-5"/>
        </w:rPr>
        <w:t>四、问答题：</w:t>
      </w:r>
    </w:p>
    <w:p>
      <w:pPr>
        <w:pStyle w:val="BodyText"/>
        <w:ind w:left="250"/>
        <w:spacing w:before="22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、试述吗啡和度冷丁在作用、应用上有何异同？</w:t>
      </w:r>
    </w:p>
    <w:p>
      <w:pPr>
        <w:pStyle w:val="BodyText"/>
        <w:ind w:left="230"/>
        <w:spacing w:before="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、简述吗啡用于心源性哮喘的机制。</w:t>
      </w:r>
    </w:p>
    <w:p>
      <w:pPr>
        <w:pStyle w:val="BodyText"/>
        <w:ind w:left="24"/>
        <w:spacing w:before="8" w:line="221" w:lineRule="auto"/>
        <w:rPr/>
      </w:pPr>
      <w:r>
        <w:rPr>
          <w:b/>
          <w:bCs/>
          <w:spacing w:val="-11"/>
        </w:rPr>
        <w:t>参考答案：</w:t>
      </w:r>
    </w:p>
    <w:p>
      <w:pPr>
        <w:pStyle w:val="BodyText"/>
        <w:ind w:left="26"/>
        <w:spacing w:before="20" w:line="222" w:lineRule="auto"/>
        <w:rPr/>
      </w:pPr>
      <w:r>
        <w:rPr>
          <w:b/>
          <w:bCs/>
          <w:spacing w:val="-3"/>
        </w:rPr>
        <w:t>一、</w:t>
      </w:r>
      <w:r>
        <w:rPr>
          <w:spacing w:val="-3"/>
        </w:rPr>
        <w:t>选择题</w:t>
      </w:r>
    </w:p>
    <w:p>
      <w:pPr>
        <w:ind w:left="39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E. 2 D. 3 B. 4 B.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        6 A. 7 C. 8 D.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 D.10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E.11 B.12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A.13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</w:p>
    <w:p>
      <w:pPr>
        <w:ind w:left="144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A.15 C.16 C.17 D.18 C.19 D.20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C.21 D.22 E.23 A. 24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C.25 A.26 B</w:t>
      </w:r>
    </w:p>
    <w:p>
      <w:pPr>
        <w:ind w:left="124"/>
        <w:spacing w:before="6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C.28 D.29 D.30 A.31 C.32 B.33 E.34 C.35 B.36 A.37 C.38 A.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39 D</w:t>
      </w:r>
    </w:p>
    <w:p>
      <w:pPr>
        <w:ind w:left="123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40 C.41 D.42 A.43 C.44 C.45 ABCDE.46 ABCD.47 BCDE.48 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CD</w:t>
      </w:r>
    </w:p>
    <w:p>
      <w:pPr>
        <w:ind w:left="123"/>
        <w:spacing w:before="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49 ABCDE.50 AE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44"/>
        <w:spacing w:before="20" w:line="236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spacing w:val="-6"/>
        </w:rPr>
        <w:t>、成瘾性</w:t>
      </w:r>
    </w:p>
    <w:p>
      <w:pPr>
        <w:pStyle w:val="BodyText"/>
        <w:ind w:left="124"/>
        <w:spacing w:before="6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、解痉药阿托品；度冷丁</w:t>
      </w:r>
    </w:p>
    <w:p>
      <w:pPr>
        <w:pStyle w:val="BodyText"/>
        <w:ind w:left="128"/>
        <w:spacing w:before="4" w:line="235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、度冷丁；氯丙嗪</w:t>
      </w:r>
    </w:p>
    <w:p>
      <w:pPr>
        <w:pStyle w:val="BodyText"/>
        <w:ind w:left="1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、成瘾性；昏迷、呼吸抑制；瞳孔极度缩小；呼吸麻痹</w:t>
      </w:r>
    </w:p>
    <w:p>
      <w:pPr>
        <w:pStyle w:val="BodyText"/>
        <w:ind w:left="130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、中枢；激活脑内阿片受体</w:t>
      </w:r>
    </w:p>
    <w:p>
      <w:pPr>
        <w:pStyle w:val="BodyText"/>
        <w:ind w:left="129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、强；慢性纯痛</w:t>
      </w:r>
    </w:p>
    <w:p>
      <w:pPr>
        <w:pStyle w:val="BodyText"/>
        <w:ind w:left="22"/>
        <w:spacing w:before="6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23" w:right="53" w:firstLine="121"/>
        <w:spacing w:before="21" w:line="236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、成瘾性：反复连续应用某些药物如吗啡；机体产生精神与躯体依赖性称为成瘾性；一旦</w:t>
      </w:r>
      <w:r>
        <w:rPr>
          <w:spacing w:val="-1"/>
        </w:rPr>
        <w:t>停药则出现戒断状态，若再次给予该药戒断状态消失。</w:t>
      </w:r>
    </w:p>
    <w:p>
      <w:pPr>
        <w:pStyle w:val="BodyText"/>
        <w:ind w:left="12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1"/>
        </w:rPr>
        <w:t>、麻醉药品：反复连续、多次使用产生成瘾性的药品，如吗啡、度冷丁等。</w:t>
      </w:r>
    </w:p>
    <w:p>
      <w:pPr>
        <w:pStyle w:val="BodyText"/>
        <w:ind w:left="42"/>
        <w:spacing w:before="7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44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7"/>
        </w:rPr>
        <w:t>、比较如下：</w:t>
      </w:r>
    </w:p>
    <w:p>
      <w:pPr>
        <w:pStyle w:val="BodyText"/>
        <w:ind w:left="234"/>
        <w:spacing w:before="6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(1)</w:t>
      </w:r>
      <w:r>
        <w:rPr>
          <w:spacing w:val="-1"/>
        </w:rPr>
        <w:t>作用方面：</w:t>
      </w:r>
    </w:p>
    <w:p>
      <w:pPr>
        <w:pStyle w:val="BodyText"/>
        <w:ind w:left="22"/>
        <w:spacing w:before="27" w:line="232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相同点：中枢作用</w:t>
      </w:r>
      <w:r>
        <w:rPr>
          <w:rFonts w:ascii="Times New Roman" w:hAnsi="Times New Roman" w:eastAsia="Times New Roman" w:cs="Times New Roman"/>
          <w:spacing w:val="-4"/>
        </w:rPr>
        <w:t>(</w:t>
      </w:r>
      <w:r>
        <w:rPr>
          <w:spacing w:val="-4"/>
        </w:rPr>
        <w:t>镇痛、镇静、欣快、呼吸抑制、崔吐</w:t>
      </w:r>
      <w:r>
        <w:rPr>
          <w:rFonts w:ascii="Times New Roman" w:hAnsi="Times New Roman" w:eastAsia="Times New Roman" w:cs="Times New Roman"/>
          <w:spacing w:val="-4"/>
        </w:rPr>
        <w:t>)</w:t>
      </w:r>
      <w:r>
        <w:rPr>
          <w:spacing w:val="-5"/>
        </w:rPr>
        <w:t>；胆道平滑肌、支气管平滑肌收缩；</w:t>
      </w:r>
      <w:r>
        <w:rPr>
          <w:spacing w:val="-1"/>
        </w:rPr>
        <w:t>扩张血管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体位性低血压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pStyle w:val="BodyText"/>
        <w:ind w:left="26"/>
        <w:spacing w:before="18" w:line="214" w:lineRule="auto"/>
        <w:rPr>
          <w:rFonts w:ascii="Times New Roman" w:hAnsi="Times New Roman" w:eastAsia="Times New Roman" w:cs="Times New Roman"/>
        </w:rPr>
      </w:pPr>
      <w:r>
        <w:rPr/>
        <w:t>不同点：镇咳：吗啡</w:t>
      </w:r>
      <w:r>
        <w:rPr>
          <w:rFonts w:ascii="Times New Roman" w:hAnsi="Times New Roman" w:eastAsia="Times New Roman" w:cs="Times New Roman"/>
        </w:rPr>
        <w:t>(</w:t>
      </w:r>
      <w:r>
        <w:rPr/>
        <w:t>有</w:t>
      </w:r>
      <w:r>
        <w:rPr>
          <w:rFonts w:ascii="Times New Roman" w:hAnsi="Times New Roman" w:eastAsia="Times New Roman" w:cs="Times New Roman"/>
        </w:rPr>
        <w:t>)</w:t>
      </w:r>
      <w:r>
        <w:rPr/>
        <w:t>、度冷丁</w:t>
      </w:r>
      <w:r>
        <w:rPr>
          <w:rFonts w:ascii="Times New Roman" w:hAnsi="Times New Roman" w:eastAsia="Times New Roman" w:cs="Times New Roman"/>
        </w:rPr>
        <w:t>(</w:t>
      </w:r>
      <w:r>
        <w:rPr/>
        <w:t>无</w:t>
      </w:r>
      <w:r>
        <w:rPr>
          <w:rFonts w:ascii="Times New Roman" w:hAnsi="Times New Roman" w:eastAsia="Times New Roman" w:cs="Times New Roman"/>
        </w:rPr>
        <w:t>)</w:t>
      </w:r>
      <w:r>
        <w:rPr/>
        <w:t>、瞳孔缩小</w:t>
      </w:r>
      <w:r>
        <w:rPr>
          <w:rFonts w:ascii="Times New Roman" w:hAnsi="Times New Roman" w:eastAsia="Times New Roman" w:cs="Times New Roman"/>
        </w:rPr>
        <w:t>;(</w:t>
      </w:r>
      <w:r>
        <w:rPr/>
        <w:t>吗啡</w:t>
      </w:r>
      <w:r>
        <w:rPr>
          <w:rFonts w:ascii="Times New Roman" w:hAnsi="Times New Roman" w:eastAsia="Times New Roman" w:cs="Times New Roman"/>
        </w:rPr>
        <w:t>)(</w:t>
      </w:r>
      <w:r>
        <w:rPr>
          <w:spacing w:val="-1"/>
        </w:rPr>
        <w:t>有</w:t>
      </w:r>
      <w:r>
        <w:rPr>
          <w:rFonts w:ascii="Times New Roman" w:hAnsi="Times New Roman" w:eastAsia="Times New Roman" w:cs="Times New Roman"/>
          <w:spacing w:val="-1"/>
        </w:rPr>
        <w:t>),</w:t>
      </w:r>
      <w:r>
        <w:rPr>
          <w:spacing w:val="-1"/>
        </w:rPr>
        <w:t>度冷丁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spacing w:val="-1"/>
        </w:rPr>
        <w:t>无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pStyle w:val="BodyText"/>
        <w:ind w:left="23"/>
        <w:spacing w:before="31" w:line="214" w:lineRule="auto"/>
        <w:rPr/>
      </w:pPr>
      <w:r>
        <w:rPr>
          <w:rFonts w:ascii="Times New Roman" w:hAnsi="Times New Roman" w:eastAsia="Times New Roman" w:cs="Times New Roman"/>
          <w:spacing w:val="-4"/>
        </w:rPr>
        <w:t>(2)</w:t>
      </w:r>
      <w:r>
        <w:rPr>
          <w:spacing w:val="-4"/>
        </w:rPr>
        <w:t>应用方面：</w:t>
      </w:r>
    </w:p>
    <w:p>
      <w:pPr>
        <w:pStyle w:val="BodyText"/>
        <w:ind w:left="22"/>
        <w:spacing w:before="28" w:line="221" w:lineRule="auto"/>
        <w:rPr/>
      </w:pPr>
      <w:r>
        <w:rPr>
          <w:spacing w:val="-1"/>
        </w:rPr>
        <w:t>相同点：急性锐痛、心原性哮喘</w:t>
      </w:r>
    </w:p>
    <w:p>
      <w:pPr>
        <w:pStyle w:val="BodyText"/>
        <w:ind w:left="26"/>
        <w:spacing w:before="22" w:line="221" w:lineRule="auto"/>
        <w:rPr/>
      </w:pPr>
      <w:r>
        <w:rPr>
          <w:spacing w:val="-1"/>
        </w:rPr>
        <w:t>不同点：止泻：吗啡（因</w:t>
      </w:r>
      <w:r>
        <w:rPr>
          <w:spacing w:val="4"/>
        </w:rPr>
        <w:t>），</w:t>
      </w:r>
      <w:r>
        <w:rPr>
          <w:spacing w:val="-1"/>
        </w:rPr>
        <w:t>麻前给药及人工冬眠：度冷丁</w:t>
      </w:r>
      <w:r>
        <w:rPr>
          <w:spacing w:val="-2"/>
        </w:rPr>
        <w:t>（因）</w:t>
      </w:r>
    </w:p>
    <w:p>
      <w:pPr>
        <w:pStyle w:val="BodyText"/>
        <w:ind w:left="124"/>
        <w:spacing w:before="19" w:line="214" w:lineRule="auto"/>
        <w:rPr/>
      </w:pPr>
      <w:r>
        <w:rPr>
          <w:rFonts w:ascii="Times New Roman" w:hAnsi="Times New Roman" w:eastAsia="Times New Roman" w:cs="Times New Roman"/>
        </w:rPr>
        <w:t>2.</w:t>
      </w:r>
      <w:r>
        <w:rPr/>
        <w:t>机制是：</w:t>
      </w:r>
      <w:r>
        <w:rPr>
          <w:rFonts w:ascii="Times New Roman" w:hAnsi="Times New Roman" w:eastAsia="Times New Roman" w:cs="Times New Roman"/>
        </w:rPr>
        <w:t>(1)</w:t>
      </w:r>
      <w:r>
        <w:rPr/>
        <w:t>扩张外周血管、降低外周阻力、减轻心脏负荷</w:t>
      </w:r>
    </w:p>
    <w:p>
      <w:pPr>
        <w:pStyle w:val="BodyText"/>
        <w:ind w:left="1076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镇静作用  消除不良情绪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减轻心脏负荷</w:t>
      </w:r>
    </w:p>
    <w:p>
      <w:pPr>
        <w:pStyle w:val="BodyText"/>
        <w:ind w:left="1076"/>
        <w:spacing w:before="28" w:line="217" w:lineRule="auto"/>
        <w:rPr/>
      </w:pPr>
      <w:r>
        <w:rPr>
          <w:rFonts w:ascii="Times New Roman" w:hAnsi="Times New Roman" w:eastAsia="Times New Roman" w:cs="Times New Roman"/>
          <w:spacing w:val="-2"/>
        </w:rPr>
        <w:t>(3)</w:t>
      </w:r>
      <w:r>
        <w:rPr>
          <w:spacing w:val="-2"/>
        </w:rPr>
        <w:t>降低中枢对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29"/>
          <w:position w:val="-1"/>
        </w:rPr>
        <w:t xml:space="preserve"> </w:t>
      </w:r>
      <w:r>
        <w:rPr>
          <w:spacing w:val="-2"/>
        </w:rPr>
        <w:t>的敏感性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缓解急促、表浅的呼吸</w:t>
      </w:r>
    </w:p>
    <w:p>
      <w:pPr>
        <w:spacing w:line="217" w:lineRule="auto"/>
        <w:sectPr>
          <w:pgSz w:w="11907" w:h="16839"/>
          <w:pgMar w:top="1424" w:right="1740" w:bottom="400" w:left="1785" w:header="0" w:footer="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910"/>
        <w:spacing w:before="68" w:line="220" w:lineRule="auto"/>
        <w:outlineLvl w:val="0"/>
        <w:rPr/>
      </w:pPr>
      <w:r>
        <w:rPr>
          <w:b/>
          <w:bCs/>
          <w:spacing w:val="-2"/>
        </w:rPr>
        <w:t>第二十章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解热镇痛抗炎药</w:t>
      </w:r>
    </w:p>
    <w:p>
      <w:pPr>
        <w:pStyle w:val="BodyText"/>
        <w:ind w:left="16" w:right="7277" w:firstLine="9"/>
        <w:spacing w:before="22" w:line="239" w:lineRule="auto"/>
        <w:rPr/>
      </w:pPr>
      <w:r>
        <w:rPr>
          <w:spacing w:val="-4"/>
        </w:rPr>
        <w:t>一、选择题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39"/>
        <w:spacing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3"/>
        </w:rPr>
        <w:t>、解热镇痛药的退热作用机制是：</w:t>
      </w:r>
    </w:p>
    <w:p>
      <w:pPr>
        <w:pStyle w:val="BodyText"/>
        <w:ind w:left="227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抑制中枢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PG </w:t>
      </w:r>
      <w:r>
        <w:rPr>
          <w:spacing w:val="-1"/>
        </w:rPr>
        <w:t>合成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抑制外周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PG </w:t>
      </w:r>
      <w:r>
        <w:rPr>
          <w:spacing w:val="-1"/>
        </w:rPr>
        <w:t>合成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抑制中枢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"/>
        </w:rPr>
        <w:t>降解</w:t>
      </w:r>
    </w:p>
    <w:p>
      <w:pPr>
        <w:pStyle w:val="BodyText"/>
        <w:ind w:left="18"/>
        <w:spacing w:before="19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抑制外周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"/>
        </w:rPr>
        <w:t>降解 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增加中</w:t>
      </w:r>
      <w:r>
        <w:rPr>
          <w:spacing w:val="-2"/>
        </w:rPr>
        <w:t>枢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PG </w:t>
      </w:r>
      <w:r>
        <w:rPr>
          <w:spacing w:val="-2"/>
        </w:rPr>
        <w:t>释放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、解热镇痛药镇痛的主要作用部位在：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导水管周围灰质    </w:t>
      </w:r>
      <w:r>
        <w:rPr>
          <w:rFonts w:ascii="Times New Roman" w:hAnsi="Times New Roman" w:eastAsia="Times New Roman" w:cs="Times New Roman"/>
        </w:rPr>
        <w:t>B.</w:t>
      </w:r>
      <w:r>
        <w:rPr/>
        <w:t>脊髓    </w:t>
      </w:r>
      <w:r>
        <w:rPr>
          <w:rFonts w:ascii="Times New Roman" w:hAnsi="Times New Roman" w:eastAsia="Times New Roman" w:cs="Times New Roman"/>
        </w:rPr>
        <w:t>C.</w:t>
      </w:r>
      <w:r>
        <w:rPr/>
        <w:t>丘脑    </w:t>
      </w:r>
      <w:r>
        <w:rPr>
          <w:rFonts w:ascii="Times New Roman" w:hAnsi="Times New Roman" w:eastAsia="Times New Roman" w:cs="Times New Roman"/>
        </w:rPr>
        <w:t>D.</w:t>
      </w:r>
      <w:r>
        <w:rPr/>
        <w:t>脑干    </w:t>
      </w:r>
      <w:r>
        <w:rPr>
          <w:rFonts w:ascii="Times New Roman" w:hAnsi="Times New Roman" w:eastAsia="Times New Roman" w:cs="Times New Roman"/>
        </w:rPr>
        <w:t>E.</w:t>
      </w:r>
      <w:r>
        <w:rPr/>
        <w:t>外周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、解热镇痛药的镇痛作用机制是：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阻断传入神经的冲动传导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降低感觉</w:t>
      </w:r>
      <w:r>
        <w:rPr>
          <w:spacing w:val="-2"/>
        </w:rPr>
        <w:t>纤维感受器的敏感性</w:t>
      </w:r>
    </w:p>
    <w:p>
      <w:pPr>
        <w:pStyle w:val="BodyText"/>
        <w:ind w:left="338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C.</w:t>
      </w:r>
      <w:r>
        <w:rPr>
          <w:spacing w:val="-2"/>
        </w:rPr>
        <w:t>阻止炎症时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PG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的合成         </w:t>
      </w: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激动阿片受体    </w:t>
      </w:r>
      <w:r>
        <w:rPr>
          <w:rFonts w:ascii="Times New Roman" w:hAnsi="Times New Roman" w:eastAsia="Times New Roman" w:cs="Times New Roman"/>
          <w:spacing w:val="-2"/>
        </w:rPr>
        <w:t>E.   </w:t>
      </w:r>
      <w:r>
        <w:rPr>
          <w:spacing w:val="-2"/>
        </w:rPr>
        <w:t>以上都不是</w:t>
      </w:r>
    </w:p>
    <w:p>
      <w:pPr>
        <w:pStyle w:val="BodyText"/>
        <w:ind w:left="17"/>
        <w:spacing w:before="21" w:line="234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、治疗类风湿性关节炎的首选药的是：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水杨酸钠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D.</w:t>
      </w:r>
      <w:r>
        <w:rPr/>
        <w:t>吲哚美辛   </w:t>
      </w:r>
      <w:r>
        <w:rPr>
          <w:rFonts w:ascii="Times New Roman" w:hAnsi="Times New Roman" w:eastAsia="Times New Roman" w:cs="Times New Roman"/>
        </w:rPr>
        <w:t>E.</w:t>
      </w:r>
      <w:r>
        <w:rPr/>
        <w:t>对乙酰氨基酚</w:t>
      </w:r>
    </w:p>
    <w:p>
      <w:pPr>
        <w:pStyle w:val="BodyText"/>
        <w:ind w:left="24"/>
        <w:spacing w:before="20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5"/>
        </w:rPr>
        <w:t>、可防止脑血栓形成的药物是：</w:t>
      </w:r>
    </w:p>
    <w:p>
      <w:pPr>
        <w:pStyle w:val="BodyText"/>
        <w:ind w:left="330"/>
        <w:spacing w:before="6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水杨酸钠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D.</w:t>
      </w:r>
      <w:r>
        <w:rPr/>
        <w:t>吲哚美辛    </w:t>
      </w:r>
      <w:r>
        <w:rPr>
          <w:rFonts w:ascii="Times New Roman" w:hAnsi="Times New Roman" w:eastAsia="Times New Roman" w:cs="Times New Roman"/>
        </w:rPr>
        <w:t>E.</w:t>
      </w:r>
      <w:r>
        <w:rPr/>
        <w:t>布洛芬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spacing w:val="-2"/>
        </w:rPr>
        <w:t>、丙磺舒增加青霉素疗效的机制是：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减慢其在肝脏代谢  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增加其对细菌膜的通透性</w:t>
      </w:r>
    </w:p>
    <w:p>
      <w:pPr>
        <w:pStyle w:val="BodyText"/>
        <w:ind w:left="338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减少其在皮肤小管分泌排泄        </w:t>
      </w:r>
      <w:r>
        <w:rPr>
          <w:rFonts w:ascii="Times New Roman" w:hAnsi="Times New Roman" w:eastAsia="Times New Roman" w:cs="Times New Roman"/>
        </w:rPr>
        <w:t>D.</w:t>
      </w:r>
      <w:r>
        <w:rPr/>
        <w:t>对细菌</w:t>
      </w:r>
      <w:r>
        <w:rPr>
          <w:spacing w:val="-1"/>
        </w:rPr>
        <w:t>起双重杀菌作用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增加其与细菌蛋白结合力</w:t>
      </w:r>
    </w:p>
    <w:p>
      <w:pPr>
        <w:pStyle w:val="BodyText"/>
        <w:ind w:left="22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spacing w:val="-2"/>
        </w:rPr>
        <w:t>、秋水仙碱治疗痛风的机制 是：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减少尿酸的生成        </w:t>
      </w:r>
      <w:r>
        <w:rPr>
          <w:rFonts w:ascii="Times New Roman" w:hAnsi="Times New Roman" w:eastAsia="Times New Roman" w:cs="Times New Roman"/>
        </w:rPr>
        <w:t>B.</w:t>
      </w:r>
      <w:r>
        <w:rPr/>
        <w:t>促进尿酸的排泄    </w:t>
      </w:r>
      <w:r>
        <w:rPr>
          <w:rFonts w:ascii="Times New Roman" w:hAnsi="Times New Roman" w:eastAsia="Times New Roman" w:cs="Times New Roman"/>
        </w:rPr>
        <w:t>C.</w:t>
      </w:r>
      <w:r>
        <w:rPr/>
        <w:t>抑制肾小管对尿酸的再吸收</w:t>
      </w:r>
    </w:p>
    <w:p>
      <w:pPr>
        <w:pStyle w:val="BodyText"/>
        <w:ind w:left="332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抑制黄嘌呤投氧化酶    </w:t>
      </w:r>
      <w:r>
        <w:rPr>
          <w:rFonts w:ascii="Times New Roman" w:hAnsi="Times New Roman" w:eastAsia="Times New Roman" w:cs="Times New Roman"/>
        </w:rPr>
        <w:t>E.</w:t>
      </w:r>
      <w:r>
        <w:rPr/>
        <w:t>选择性消炎作用</w:t>
      </w:r>
    </w:p>
    <w:p>
      <w:pPr>
        <w:pStyle w:val="BodyText"/>
        <w:ind w:left="27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8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"/>
        </w:rPr>
        <w:t>、阿司匹林防止血栓形成的机制是：</w:t>
      </w:r>
    </w:p>
    <w:p>
      <w:pPr>
        <w:pStyle w:val="BodyText"/>
        <w:ind w:left="436"/>
        <w:spacing w:before="8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激活环加氧酶，增加血栓素生成，抗血小板聚集及抗血栓形成</w:t>
      </w:r>
    </w:p>
    <w:p>
      <w:pPr>
        <w:pStyle w:val="BodyText"/>
        <w:ind w:left="438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抑制环加氧酶，减少前列环素生成，抗血小板聚集及抗血栓形成</w:t>
      </w:r>
    </w:p>
    <w:p>
      <w:pPr>
        <w:pStyle w:val="BodyText"/>
        <w:ind w:left="127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抑制环加氧酶，减少血栓素生成，抗血小板聚集及抗</w:t>
      </w:r>
      <w:r>
        <w:rPr>
          <w:spacing w:val="-1"/>
        </w:rPr>
        <w:t>血栓形成</w:t>
      </w:r>
    </w:p>
    <w:p>
      <w:pPr>
        <w:pStyle w:val="BodyText"/>
        <w:ind w:left="123"/>
        <w:spacing w:before="21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抑制环氧酶，增加前列环素生成，抗血小板聚集及抗血栓形成</w:t>
      </w:r>
    </w:p>
    <w:p>
      <w:pPr>
        <w:pStyle w:val="BodyText"/>
        <w:ind w:left="124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E.</w:t>
      </w:r>
      <w:r>
        <w:rPr/>
        <w:t>激活环加氧酶，减少血栓素生成，抗血小板聚集及抗血栓形成</w:t>
      </w:r>
    </w:p>
    <w:p>
      <w:pPr>
        <w:pStyle w:val="BodyText"/>
        <w:ind w:left="22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、解热镇痛药的抗炎作用机制是：</w:t>
      </w:r>
    </w:p>
    <w:p>
      <w:pPr>
        <w:pStyle w:val="BodyText"/>
        <w:ind w:left="330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7"/>
        </w:rPr>
        <w:t>A.</w:t>
      </w:r>
      <w:r>
        <w:rPr>
          <w:spacing w:val="7"/>
        </w:rPr>
        <w:t>促进炎症消散</w:t>
      </w:r>
      <w:r>
        <w:rPr/>
        <w:t xml:space="preserve">          </w:t>
      </w:r>
      <w:r>
        <w:rPr>
          <w:rFonts w:ascii="Times New Roman" w:hAnsi="Times New Roman" w:eastAsia="Times New Roman" w:cs="Times New Roman"/>
          <w:spacing w:val="7"/>
        </w:rPr>
        <w:t>B.</w:t>
      </w:r>
      <w:r>
        <w:rPr>
          <w:spacing w:val="7"/>
        </w:rPr>
        <w:t>抑制炎症时</w:t>
      </w:r>
      <w:r>
        <w:rPr/>
        <w:t>PG</w:t>
      </w:r>
      <w:r>
        <w:rPr>
          <w:spacing w:val="7"/>
        </w:rPr>
        <w:t>的合成</w:t>
      </w:r>
      <w:r>
        <w:rPr>
          <w:spacing w:val="2"/>
        </w:rPr>
        <w:t xml:space="preserve">    </w:t>
      </w:r>
      <w:r>
        <w:rPr>
          <w:rFonts w:ascii="Times New Roman" w:hAnsi="Times New Roman" w:eastAsia="Times New Roman" w:cs="Times New Roman"/>
          <w:spacing w:val="7"/>
        </w:rPr>
        <w:t>C.</w:t>
      </w:r>
      <w:r>
        <w:rPr>
          <w:spacing w:val="7"/>
        </w:rPr>
        <w:t>抑制抑黄嘌呤氧化酶</w:t>
      </w:r>
    </w:p>
    <w:p>
      <w:pPr>
        <w:pStyle w:val="BodyText"/>
        <w:ind w:left="332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10"/>
        </w:rPr>
        <w:t>D.</w:t>
      </w:r>
      <w:r>
        <w:rPr>
          <w:spacing w:val="10"/>
        </w:rPr>
        <w:t>促进</w:t>
      </w:r>
      <w:r>
        <w:rPr/>
        <w:t>PG</w:t>
      </w:r>
      <w:r>
        <w:rPr>
          <w:spacing w:val="10"/>
        </w:rPr>
        <w:t>从肾脏排泄</w:t>
      </w:r>
      <w:r>
        <w:rPr>
          <w:spacing w:val="5"/>
        </w:rPr>
        <w:t xml:space="preserve">    </w:t>
      </w:r>
      <w:r>
        <w:rPr>
          <w:rFonts w:ascii="Times New Roman" w:hAnsi="Times New Roman" w:eastAsia="Times New Roman" w:cs="Times New Roman"/>
          <w:spacing w:val="10"/>
        </w:rPr>
        <w:t>E.</w:t>
      </w:r>
      <w:r>
        <w:rPr>
          <w:spacing w:val="10"/>
        </w:rPr>
        <w:t>激活黄嘌呤氧化酶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、阿司匹林与甲磺丁脲合用易引起低血糖反应是由于前者：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从血浆蛋白结合部位置换甲磺丁脲   </w:t>
      </w:r>
      <w:r>
        <w:rPr>
          <w:rFonts w:ascii="Times New Roman" w:hAnsi="Times New Roman" w:eastAsia="Times New Roman" w:cs="Times New Roman"/>
        </w:rPr>
        <w:t>B.</w:t>
      </w:r>
      <w:r>
        <w:rPr/>
        <w:t>抑制肝药酶，减慢甲磺丁脲代谢</w:t>
      </w:r>
    </w:p>
    <w:p>
      <w:pPr>
        <w:pStyle w:val="BodyText"/>
        <w:ind w:left="127"/>
        <w:spacing w:before="23" w:line="213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加快胃粘膜血流</w:t>
      </w:r>
      <w:r>
        <w:rPr>
          <w:rFonts w:ascii="Times New Roman" w:hAnsi="Times New Roman" w:eastAsia="Times New Roman" w:cs="Times New Roman"/>
        </w:rPr>
        <w:t>,</w:t>
      </w:r>
      <w:r>
        <w:rPr/>
        <w:t>增加甲磺丁脲吸收  </w:t>
      </w:r>
      <w:r>
        <w:rPr>
          <w:rFonts w:ascii="Times New Roman" w:hAnsi="Times New Roman" w:eastAsia="Times New Roman" w:cs="Times New Roman"/>
        </w:rPr>
        <w:t>D.</w:t>
      </w:r>
      <w:r>
        <w:rPr/>
        <w:t>酸化尿液增加甲磺丁脲在肾</w:t>
      </w:r>
      <w:r>
        <w:rPr>
          <w:spacing w:val="-1"/>
        </w:rPr>
        <w:t>小管重吸收</w:t>
      </w:r>
    </w:p>
    <w:p>
      <w:pPr>
        <w:pStyle w:val="BodyText"/>
        <w:ind w:left="124"/>
        <w:spacing w:before="28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E.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5"/>
        </w:rPr>
        <w:t>以是都不是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、保泰松降低强心甙作用的原因是：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增加其与血浆蛋白结合        </w:t>
      </w:r>
      <w:r>
        <w:rPr>
          <w:rFonts w:ascii="Times New Roman" w:hAnsi="Times New Roman" w:eastAsia="Times New Roman" w:cs="Times New Roman"/>
        </w:rPr>
        <w:t>B.</w:t>
      </w:r>
      <w:r>
        <w:rPr/>
        <w:t>增加其排泄       </w:t>
      </w:r>
      <w:r>
        <w:rPr>
          <w:rFonts w:ascii="Times New Roman" w:hAnsi="Times New Roman" w:eastAsia="Times New Roman" w:cs="Times New Roman"/>
        </w:rPr>
        <w:t>C.</w:t>
      </w:r>
      <w:r>
        <w:rPr/>
        <w:t>减少其吸收</w:t>
      </w:r>
    </w:p>
    <w:p>
      <w:pPr>
        <w:pStyle w:val="BodyText"/>
        <w:ind w:left="332"/>
        <w:spacing w:before="22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增加其代谢                  </w:t>
      </w:r>
      <w:r>
        <w:rPr>
          <w:rFonts w:ascii="Times New Roman" w:hAnsi="Times New Roman" w:eastAsia="Times New Roman" w:cs="Times New Roman"/>
        </w:rPr>
        <w:t>E.</w:t>
      </w:r>
      <w:r>
        <w:rPr/>
        <w:t>增加其分布</w:t>
      </w:r>
      <w:r>
        <w:rPr>
          <w:spacing w:val="-1"/>
        </w:rPr>
        <w:t>容积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12</w:t>
      </w:r>
      <w:r>
        <w:rPr>
          <w:spacing w:val="-1"/>
        </w:rPr>
        <w:t>、胃溃疡病人宜选用下列哪种药物解热镇痛？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吲哚美辛    </w:t>
      </w:r>
      <w:r>
        <w:rPr>
          <w:rFonts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乙酰氨基酚   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吡罗昔康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保泰松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阿司匹林</w:t>
      </w:r>
    </w:p>
    <w:p>
      <w:pPr>
        <w:pStyle w:val="BodyText"/>
        <w:ind w:left="39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6"/>
        </w:rPr>
        <w:t>13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6"/>
        </w:rPr>
        <w:t>、保泰松作用特点为：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解热镇痛作用强、抗炎抗风湿作用强、毒性小</w:t>
      </w:r>
    </w:p>
    <w:p>
      <w:pPr>
        <w:pStyle w:val="BodyText"/>
        <w:ind w:left="123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B.</w:t>
      </w:r>
      <w:r>
        <w:rPr/>
        <w:t>解热镇痛作用强、抗炎抗风湿作用弱、毒性小</w:t>
      </w:r>
    </w:p>
    <w:p>
      <w:pPr>
        <w:spacing w:line="221" w:lineRule="auto"/>
        <w:sectPr>
          <w:pgSz w:w="11907" w:h="16839"/>
          <w:pgMar w:top="1431" w:right="1785" w:bottom="400" w:left="1785" w:header="0" w:footer="0" w:gutter="0"/>
        </w:sectPr>
        <w:rPr/>
      </w:pPr>
    </w:p>
    <w:p>
      <w:pPr>
        <w:pStyle w:val="BodyText"/>
        <w:ind w:left="127"/>
        <w:spacing w:before="41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解热镇痛作用弱、抗炎抗风湿作用强、毒性小</w:t>
      </w:r>
    </w:p>
    <w:p>
      <w:pPr>
        <w:pStyle w:val="BodyText"/>
        <w:ind w:left="123"/>
        <w:spacing w:before="20" w:line="221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解热镇痛作用弱、抗炎抗风湿作用强、毒性大</w:t>
      </w:r>
    </w:p>
    <w:p>
      <w:pPr>
        <w:pStyle w:val="BodyText"/>
        <w:ind w:left="124"/>
        <w:spacing w:before="22" w:line="221" w:lineRule="auto"/>
        <w:rPr/>
      </w:pPr>
      <w:r>
        <w:rPr>
          <w:rFonts w:ascii="Times New Roman" w:hAnsi="Times New Roman" w:eastAsia="Times New Roman" w:cs="Times New Roman"/>
        </w:rPr>
        <w:t>E.</w:t>
      </w:r>
      <w:r>
        <w:rPr/>
        <w:t>解热镇痛作用强、抗炎抗风湿作用强、</w:t>
      </w:r>
      <w:r>
        <w:rPr>
          <w:spacing w:val="-1"/>
        </w:rPr>
        <w:t>毒性大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14</w:t>
      </w:r>
      <w:r>
        <w:rPr>
          <w:spacing w:val="-2"/>
        </w:rPr>
        <w:t>、代谢为有毒性代谢产物的药物是：</w:t>
      </w:r>
    </w:p>
    <w:p>
      <w:pPr>
        <w:pStyle w:val="BodyText"/>
        <w:ind w:left="330"/>
        <w:spacing w:before="6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阿司匹林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保泰松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非那西丁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吲哚美辛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1"/>
        </w:rPr>
        <w:t>甲芬那酸</w:t>
      </w:r>
    </w:p>
    <w:p>
      <w:pPr>
        <w:pStyle w:val="BodyText"/>
        <w:ind w:left="39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、布洛芬的主要特点是：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解热镇痛作用强        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1"/>
        </w:rPr>
        <w:t>口服吸收慢 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与血浆蛋白结合少</w:t>
      </w:r>
    </w:p>
    <w:p>
      <w:pPr>
        <w:pStyle w:val="BodyText"/>
        <w:ind w:left="332"/>
        <w:spacing w:before="20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2"/>
        </w:rPr>
        <w:t>胃肠反应较轻，易耐受  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spacing w:val="-2"/>
        </w:rPr>
        <w:t>半衰期长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16</w:t>
      </w:r>
      <w:r>
        <w:rPr>
          <w:spacing w:val="-2"/>
        </w:rPr>
        <w:t>、呋塞米（速尿）可引起水杨酸蓄积中毒的原因 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减慢其代谢    </w:t>
      </w:r>
      <w:r>
        <w:rPr>
          <w:rFonts w:ascii="Times New Roman" w:hAnsi="Times New Roman" w:eastAsia="Times New Roman" w:cs="Times New Roman"/>
        </w:rPr>
        <w:t>B.</w:t>
      </w:r>
      <w:r>
        <w:rPr/>
        <w:t>减少其与血浆蛋白结合    </w:t>
      </w:r>
      <w:r>
        <w:rPr>
          <w:rFonts w:ascii="Times New Roman" w:hAnsi="Times New Roman" w:eastAsia="Times New Roman" w:cs="Times New Roman"/>
        </w:rPr>
        <w:t>C.</w:t>
      </w:r>
      <w:r>
        <w:rPr/>
        <w:t>缩小其表观分布容积</w:t>
      </w:r>
    </w:p>
    <w:p>
      <w:pPr>
        <w:pStyle w:val="BodyText"/>
        <w:ind w:left="123"/>
        <w:spacing w:before="23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D.</w:t>
      </w:r>
      <w:r>
        <w:rPr>
          <w:spacing w:val="-2"/>
        </w:rPr>
        <w:t>减少其排泄    </w:t>
      </w:r>
      <w:r>
        <w:rPr>
          <w:rFonts w:ascii="Times New Roman" w:hAnsi="Times New Roman" w:eastAsia="Times New Roman" w:cs="Times New Roman"/>
          <w:spacing w:val="-2"/>
        </w:rPr>
        <w:t>E.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以上都不是</w:t>
      </w:r>
    </w:p>
    <w:p>
      <w:pPr>
        <w:pStyle w:val="BodyText"/>
        <w:ind w:left="39"/>
        <w:spacing w:before="21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17</w:t>
      </w:r>
      <w:r>
        <w:rPr>
          <w:spacing w:val="-1"/>
        </w:rPr>
        <w:t>、保泰松禁用于高血压、心功能不全是由于该药引起</w:t>
      </w:r>
      <w:r>
        <w:rPr>
          <w:rFonts w:ascii="Times New Roman" w:hAnsi="Times New Roman" w:eastAsia="Times New Roman" w:cs="Times New Roman"/>
          <w:spacing w:val="-1"/>
        </w:rPr>
        <w:t>:</w:t>
      </w:r>
    </w:p>
    <w:p>
      <w:pPr>
        <w:pStyle w:val="BodyText"/>
        <w:ind w:left="330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水钠潴留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激动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1"/>
        </w:rPr>
        <w:t>肾上腺素受体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激动肾上腺素受体</w:t>
      </w:r>
    </w:p>
    <w:p>
      <w:pPr>
        <w:pStyle w:val="BodyText"/>
        <w:ind w:left="332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收缩血管    </w:t>
      </w:r>
      <w:r>
        <w:rPr>
          <w:rFonts w:ascii="Times New Roman" w:hAnsi="Times New Roman" w:eastAsia="Times New Roman" w:cs="Times New Roman"/>
        </w:rPr>
        <w:t>E.</w:t>
      </w:r>
      <w:r>
        <w:rPr/>
        <w:t>兴奋心脏</w:t>
      </w:r>
    </w:p>
    <w:p>
      <w:pPr>
        <w:pStyle w:val="BodyText"/>
        <w:ind w:left="39"/>
        <w:spacing w:before="2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、溃疡病禁用的药物是：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布洛芬    </w:t>
      </w:r>
      <w:r>
        <w:rPr>
          <w:rFonts w:ascii="Times New Roman" w:hAnsi="Times New Roman" w:eastAsia="Times New Roman" w:cs="Times New Roman"/>
        </w:rPr>
        <w:t>B.</w:t>
      </w:r>
      <w:r>
        <w:rPr/>
        <w:t>对乙酰氨基酚   </w:t>
      </w:r>
      <w:r>
        <w:rPr>
          <w:rFonts w:ascii="Times New Roman" w:hAnsi="Times New Roman" w:eastAsia="Times New Roman" w:cs="Times New Roman"/>
        </w:rPr>
        <w:t>C.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D.</w:t>
      </w:r>
      <w:r>
        <w:rPr/>
        <w:t>非那西丁    </w:t>
      </w:r>
      <w:r>
        <w:rPr>
          <w:rFonts w:ascii="Times New Roman" w:hAnsi="Times New Roman" w:eastAsia="Times New Roman" w:cs="Times New Roman"/>
        </w:rPr>
        <w:t>E.</w:t>
      </w:r>
      <w:r>
        <w:rPr/>
        <w:t>酮洛芬</w:t>
      </w:r>
    </w:p>
    <w:p>
      <w:pPr>
        <w:pStyle w:val="BodyText"/>
        <w:ind w:left="39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spacing w:val="-3"/>
        </w:rPr>
        <w:t>、支气管哮喘病人禁用的药物是：</w:t>
      </w:r>
    </w:p>
    <w:p>
      <w:pPr>
        <w:pStyle w:val="BodyText"/>
        <w:ind w:left="330"/>
        <w:spacing w:before="5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吡罗昔康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丙磺舒    </w:t>
      </w:r>
      <w:r>
        <w:rPr>
          <w:rFonts w:ascii="Times New Roman" w:hAnsi="Times New Roman" w:eastAsia="Times New Roman" w:cs="Times New Roman"/>
        </w:rPr>
        <w:t>D.</w:t>
      </w:r>
      <w:r>
        <w:rPr/>
        <w:t>布洛芬    </w:t>
      </w:r>
      <w:r>
        <w:rPr>
          <w:rFonts w:ascii="Times New Roman" w:hAnsi="Times New Roman" w:eastAsia="Times New Roman" w:cs="Times New Roman"/>
        </w:rPr>
        <w:t>E.</w:t>
      </w:r>
      <w:r>
        <w:rPr/>
        <w:t>氯芬那酸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spacing w:val="-2"/>
        </w:rPr>
        <w:t>、癫痫病人禁用的药物是：</w:t>
      </w:r>
    </w:p>
    <w:p>
      <w:pPr>
        <w:pStyle w:val="BodyText"/>
        <w:ind w:left="330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B.</w:t>
      </w:r>
      <w:r>
        <w:rPr/>
        <w:t>吲哚美辛    </w:t>
      </w:r>
      <w:r>
        <w:rPr>
          <w:rFonts w:ascii="Times New Roman" w:hAnsi="Times New Roman" w:eastAsia="Times New Roman" w:cs="Times New Roman"/>
        </w:rPr>
        <w:t>C.</w:t>
      </w:r>
      <w:r>
        <w:rPr/>
        <w:t>水杨酸钠    </w:t>
      </w:r>
      <w:r>
        <w:rPr>
          <w:rFonts w:ascii="Times New Roman" w:hAnsi="Times New Roman" w:eastAsia="Times New Roman" w:cs="Times New Roman"/>
        </w:rPr>
        <w:t>D.</w:t>
      </w:r>
      <w:r>
        <w:rPr/>
        <w:t>非那西丁    </w:t>
      </w:r>
      <w:r>
        <w:rPr>
          <w:rFonts w:ascii="Times New Roman" w:hAnsi="Times New Roman" w:eastAsia="Times New Roman" w:cs="Times New Roman"/>
        </w:rPr>
        <w:t>E.</w:t>
      </w:r>
      <w:r>
        <w:rPr/>
        <w:t>布洛芬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21</w:t>
      </w:r>
      <w:r>
        <w:rPr>
          <w:spacing w:val="-3"/>
        </w:rPr>
        <w:t>、孕妇禁用的药物是：</w:t>
      </w:r>
    </w:p>
    <w:p>
      <w:pPr>
        <w:pStyle w:val="BodyText"/>
        <w:ind w:left="121"/>
        <w:spacing w:before="4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水杨酸钠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D.</w:t>
      </w:r>
      <w:r>
        <w:rPr/>
        <w:t>吲哚美辛    </w:t>
      </w:r>
      <w:r>
        <w:rPr>
          <w:rFonts w:ascii="Times New Roman" w:hAnsi="Times New Roman" w:eastAsia="Times New Roman" w:cs="Times New Roman"/>
        </w:rPr>
        <w:t>E.</w:t>
      </w:r>
      <w:r>
        <w:rPr/>
        <w:t>布洛芬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22</w:t>
      </w:r>
      <w:r>
        <w:rPr>
          <w:spacing w:val="-2"/>
        </w:rPr>
        <w:t>、胃肠反应常见的药物有：</w:t>
      </w:r>
    </w:p>
    <w:p>
      <w:pPr>
        <w:pStyle w:val="BodyText"/>
        <w:ind w:left="121"/>
        <w:spacing w:before="8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吲哚美辛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保泰松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spacing w:val="-1"/>
        </w:rPr>
        <w:t>布洛芬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"/>
        </w:rPr>
        <w:t>甲芬那酸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水杨酸钠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23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2"/>
        </w:rPr>
        <w:t>、阿司匹林的不良反应不包括：</w:t>
      </w:r>
    </w:p>
    <w:p>
      <w:pPr>
        <w:pStyle w:val="BodyText"/>
        <w:ind w:left="121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凝血障碍    </w:t>
      </w:r>
      <w:r>
        <w:rPr>
          <w:rFonts w:ascii="Times New Roman" w:hAnsi="Times New Roman" w:eastAsia="Times New Roman" w:cs="Times New Roman"/>
        </w:rPr>
        <w:t>B.</w:t>
      </w:r>
      <w:r>
        <w:rPr/>
        <w:t>水钠潴留    </w:t>
      </w:r>
      <w:r>
        <w:rPr>
          <w:rFonts w:ascii="Times New Roman" w:hAnsi="Times New Roman" w:eastAsia="Times New Roman" w:cs="Times New Roman"/>
        </w:rPr>
        <w:t>C.</w:t>
      </w:r>
      <w:r>
        <w:rPr/>
        <w:t>变态反应    </w:t>
      </w:r>
      <w:r>
        <w:rPr>
          <w:rFonts w:ascii="Times New Roman" w:hAnsi="Times New Roman" w:eastAsia="Times New Roman" w:cs="Times New Roman"/>
        </w:rPr>
        <w:t>D.</w:t>
      </w:r>
      <w:r>
        <w:rPr/>
        <w:t>水杨酸反应 </w:t>
      </w:r>
      <w:r>
        <w:rPr>
          <w:rFonts w:ascii="Times New Roman" w:hAnsi="Times New Roman" w:eastAsia="Times New Roman" w:cs="Times New Roman"/>
        </w:rPr>
        <w:t>E.</w:t>
      </w:r>
      <w:r>
        <w:rPr/>
        <w:t>瑞夷综合症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24</w:t>
      </w:r>
      <w:r>
        <w:rPr>
          <w:spacing w:val="-2"/>
        </w:rPr>
        <w:t>、羟基保泰松的临床应用不包括：</w:t>
      </w:r>
    </w:p>
    <w:p>
      <w:pPr>
        <w:pStyle w:val="BodyText"/>
        <w:ind w:left="330"/>
        <w:spacing w:before="7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风湿性关节炎    </w:t>
      </w:r>
      <w:r>
        <w:rPr>
          <w:rFonts w:ascii="Times New Roman" w:hAnsi="Times New Roman" w:eastAsia="Times New Roman" w:cs="Times New Roman"/>
        </w:rPr>
        <w:t>B.</w:t>
      </w:r>
      <w:r>
        <w:rPr/>
        <w:t>恶性肿瘤引起的发热    </w:t>
      </w:r>
      <w:r>
        <w:rPr>
          <w:rFonts w:ascii="Times New Roman" w:hAnsi="Times New Roman" w:eastAsia="Times New Roman" w:cs="Times New Roman"/>
        </w:rPr>
        <w:t>C.</w:t>
      </w:r>
      <w:r>
        <w:rPr/>
        <w:t>急性痛风</w:t>
      </w:r>
    </w:p>
    <w:p>
      <w:pPr>
        <w:pStyle w:val="BodyText"/>
        <w:ind w:left="18"/>
        <w:spacing w:before="20" w:line="220" w:lineRule="auto"/>
        <w:rPr/>
      </w:pPr>
      <w:r>
        <w:rPr>
          <w:rFonts w:ascii="Times New Roman" w:hAnsi="Times New Roman" w:eastAsia="Times New Roman" w:cs="Times New Roman"/>
        </w:rPr>
        <w:t>D.</w:t>
      </w:r>
      <w:r>
        <w:rPr/>
        <w:t>强直性脊柱       </w:t>
      </w:r>
      <w:r>
        <w:rPr>
          <w:rFonts w:ascii="Times New Roman" w:hAnsi="Times New Roman" w:eastAsia="Times New Roman" w:cs="Times New Roman"/>
        </w:rPr>
        <w:t>E.</w:t>
      </w:r>
      <w:r>
        <w:rPr/>
        <w:t>寄生虫病引起的发热</w:t>
      </w:r>
    </w:p>
    <w:p>
      <w:pPr>
        <w:pStyle w:val="BodyText"/>
        <w:ind w:left="18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25</w:t>
      </w:r>
      <w:r>
        <w:rPr>
          <w:spacing w:val="-1"/>
        </w:rPr>
        <w:t>、不用于抗炎的药物是：</w:t>
      </w:r>
    </w:p>
    <w:p>
      <w:pPr>
        <w:pStyle w:val="BodyText"/>
        <w:ind w:left="18" w:right="1039" w:firstLine="312"/>
        <w:spacing w:before="5" w:line="239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水杨酸钠    </w:t>
      </w:r>
      <w:r>
        <w:rPr>
          <w:rFonts w:ascii="Times New Roman" w:hAnsi="Times New Roman" w:eastAsia="Times New Roman" w:cs="Times New Roman"/>
        </w:rPr>
        <w:t>B.</w:t>
      </w:r>
      <w:r>
        <w:rPr/>
        <w:t>羟基保泰松   </w:t>
      </w:r>
      <w:r>
        <w:rPr>
          <w:rFonts w:ascii="Times New Roman" w:hAnsi="Times New Roman" w:eastAsia="Times New Roman" w:cs="Times New Roman"/>
        </w:rPr>
        <w:t>C.</w:t>
      </w:r>
      <w:r>
        <w:rPr/>
        <w:t>吲哚美辛   </w:t>
      </w:r>
      <w:r>
        <w:rPr>
          <w:rFonts w:ascii="Times New Roman" w:hAnsi="Times New Roman" w:eastAsia="Times New Roman" w:cs="Times New Roman"/>
        </w:rPr>
        <w:t>D.</w:t>
      </w:r>
      <w:r>
        <w:rPr/>
        <w:t>布洛芬   </w:t>
      </w:r>
      <w:r>
        <w:rPr>
          <w:rFonts w:ascii="Times New Roman" w:hAnsi="Times New Roman" w:eastAsia="Times New Roman" w:cs="Times New Roman"/>
        </w:rPr>
        <w:t>E.</w:t>
      </w:r>
      <w:r>
        <w:rPr/>
        <w:t>对乙酰氨基酚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4"/>
        </w:rPr>
        <w:t>型题</w:t>
      </w:r>
    </w:p>
    <w:p>
      <w:pPr>
        <w:pStyle w:val="BodyText"/>
        <w:ind w:left="46"/>
        <w:spacing w:before="1" w:line="236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问题  </w:t>
      </w:r>
      <w:r>
        <w:rPr>
          <w:rFonts w:ascii="Times New Roman" w:hAnsi="Times New Roman" w:eastAsia="Times New Roman" w:cs="Times New Roman"/>
          <w:spacing w:val="-4"/>
        </w:rPr>
        <w:t>26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30</w:t>
      </w:r>
    </w:p>
    <w:p>
      <w:pPr>
        <w:pStyle w:val="BodyText"/>
        <w:ind w:left="436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吡罗昔康    </w:t>
      </w:r>
      <w:r>
        <w:rPr>
          <w:rFonts w:ascii="Times New Roman" w:hAnsi="Times New Roman" w:eastAsia="Times New Roman" w:cs="Times New Roman"/>
        </w:rPr>
        <w:t>B.</w:t>
      </w:r>
      <w:r>
        <w:rPr/>
        <w:t>别嘌醇    </w:t>
      </w:r>
      <w:r>
        <w:rPr>
          <w:rFonts w:ascii="Times New Roman" w:hAnsi="Times New Roman" w:eastAsia="Times New Roman" w:cs="Times New Roman"/>
        </w:rPr>
        <w:t>C.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D.</w:t>
      </w:r>
      <w:r>
        <w:rPr/>
        <w:t>非那西丁    </w:t>
      </w:r>
      <w:r>
        <w:rPr>
          <w:rFonts w:ascii="Times New Roman" w:hAnsi="Times New Roman" w:eastAsia="Times New Roman" w:cs="Times New Roman"/>
        </w:rPr>
        <w:t>E.</w:t>
      </w:r>
      <w:r>
        <w:rPr/>
        <w:t>阿司匹林</w:t>
      </w:r>
    </w:p>
    <w:p>
      <w:pPr>
        <w:pStyle w:val="BodyText"/>
        <w:ind w:left="18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26</w:t>
      </w:r>
      <w:r>
        <w:rPr>
          <w:spacing w:val="-1"/>
        </w:rPr>
        <w:t>、治疗风湿性、类风湿性关节炎和急性痛风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</w:rPr>
        <w:t>27</w:t>
      </w:r>
      <w:r>
        <w:rPr/>
        <w:t>、具有血浆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T1/2 </w:t>
      </w:r>
      <w:r>
        <w:rPr/>
        <w:t>长、用药剂量小的强效抗</w:t>
      </w:r>
      <w:r>
        <w:rPr>
          <w:spacing w:val="-1"/>
        </w:rPr>
        <w:t>炎镇痛作用</w:t>
      </w:r>
    </w:p>
    <w:p>
      <w:pPr>
        <w:pStyle w:val="BodyText"/>
        <w:ind w:left="1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28</w:t>
      </w:r>
      <w:r>
        <w:rPr>
          <w:spacing w:val="-1"/>
        </w:rPr>
        <w:t>、解热镇痛和抗炎抗风湿作用均强</w:t>
      </w:r>
    </w:p>
    <w:p>
      <w:pPr>
        <w:pStyle w:val="BodyText"/>
        <w:ind w:left="18"/>
        <w:spacing w:before="8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29</w:t>
      </w:r>
      <w:r>
        <w:rPr>
          <w:spacing w:val="-1"/>
        </w:rPr>
        <w:t>、解热镇痛作用强，抗炎作用很弱</w:t>
      </w:r>
    </w:p>
    <w:p>
      <w:pPr>
        <w:pStyle w:val="BodyText"/>
        <w:ind w:left="23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spacing w:val="-1"/>
        </w:rPr>
        <w:t>、防止慢性痛风性关节炎或肾病变</w:t>
      </w:r>
    </w:p>
    <w:p>
      <w:pPr>
        <w:pStyle w:val="BodyText"/>
        <w:ind w:left="22"/>
        <w:spacing w:before="6" w:line="223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型题</w:t>
      </w:r>
    </w:p>
    <w:p>
      <w:pPr>
        <w:pStyle w:val="BodyText"/>
        <w:ind w:left="46"/>
        <w:spacing w:before="18" w:line="237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问题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-6"/>
        </w:rPr>
        <w:t>31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34</w:t>
      </w:r>
    </w:p>
    <w:p>
      <w:pPr>
        <w:pStyle w:val="BodyText"/>
        <w:ind w:left="330"/>
        <w:spacing w:before="4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解热镇痛    </w:t>
      </w:r>
      <w:r>
        <w:rPr>
          <w:rFonts w:ascii="Times New Roman" w:hAnsi="Times New Roman" w:eastAsia="Times New Roman" w:cs="Times New Roman"/>
        </w:rPr>
        <w:t>B.</w:t>
      </w:r>
      <w:r>
        <w:rPr/>
        <w:t>抗炎抗风湿    </w:t>
      </w:r>
      <w:r>
        <w:rPr>
          <w:rFonts w:ascii="Times New Roman" w:hAnsi="Times New Roman" w:eastAsia="Times New Roman" w:cs="Times New Roman"/>
        </w:rPr>
        <w:t>C.</w:t>
      </w:r>
      <w:r>
        <w:rPr/>
        <w:t>两者均可    </w:t>
      </w:r>
      <w:r>
        <w:rPr>
          <w:rFonts w:ascii="Times New Roman" w:hAnsi="Times New Roman" w:eastAsia="Times New Roman" w:cs="Times New Roman"/>
        </w:rPr>
        <w:t>D.</w:t>
      </w:r>
      <w:r>
        <w:rPr/>
        <w:t>两者均否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31</w:t>
      </w:r>
      <w:r>
        <w:rPr>
          <w:spacing w:val="-1"/>
        </w:rPr>
        <w:t>、阿司匹林</w:t>
      </w:r>
    </w:p>
    <w:p>
      <w:pPr>
        <w:pStyle w:val="BodyText"/>
        <w:ind w:left="23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32</w:t>
      </w:r>
      <w:r>
        <w:rPr>
          <w:spacing w:val="-1"/>
        </w:rPr>
        <w:t>、对乙酰氨基酚</w:t>
      </w:r>
    </w:p>
    <w:p>
      <w:pPr>
        <w:pStyle w:val="BodyText"/>
        <w:ind w:left="23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33</w:t>
      </w:r>
      <w:r>
        <w:rPr>
          <w:spacing w:val="-3"/>
        </w:rPr>
        <w:t>、保泰松</w:t>
      </w:r>
    </w:p>
    <w:p>
      <w:pPr>
        <w:pStyle w:val="BodyText"/>
        <w:ind w:left="15" w:right="7057" w:firstLine="7"/>
        <w:spacing w:before="6" w:line="237" w:lineRule="auto"/>
        <w:rPr/>
      </w:pPr>
      <w:r>
        <w:rPr>
          <w:rFonts w:ascii="Times New Roman" w:hAnsi="Times New Roman" w:eastAsia="Times New Roman" w:cs="Times New Roman"/>
          <w:spacing w:val="-1"/>
        </w:rPr>
        <w:t>34</w:t>
      </w:r>
      <w:r>
        <w:rPr>
          <w:spacing w:val="-1"/>
        </w:rPr>
        <w:t>、吲哚美辛</w:t>
      </w:r>
      <w:r>
        <w:rPr>
          <w:rFonts w:ascii="Times New Roman" w:hAnsi="Times New Roman" w:eastAsia="Times New Roman" w:cs="Times New Roman"/>
          <w:spacing w:val="-3"/>
        </w:rPr>
        <w:t>X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型题</w:t>
      </w:r>
    </w:p>
    <w:p>
      <w:pPr>
        <w:pStyle w:val="BodyText"/>
        <w:ind w:left="23"/>
        <w:spacing w:before="5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35</w:t>
      </w:r>
      <w:r>
        <w:rPr>
          <w:spacing w:val="-3"/>
        </w:rPr>
        <w:t>、治疗急性痛风的药物有：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A.</w:t>
      </w:r>
      <w:r>
        <w:rPr>
          <w:spacing w:val="-1"/>
        </w:rPr>
        <w:t>保泰松    </w:t>
      </w:r>
      <w:r>
        <w:rPr>
          <w:rFonts w:ascii="Times New Roman" w:hAnsi="Times New Roman" w:eastAsia="Times New Roman" w:cs="Times New Roman"/>
          <w:spacing w:val="-1"/>
        </w:rPr>
        <w:t>B.</w:t>
      </w:r>
      <w:r>
        <w:rPr>
          <w:spacing w:val="-1"/>
        </w:rPr>
        <w:t>羟基保泰松    </w:t>
      </w:r>
      <w:r>
        <w:rPr>
          <w:rFonts w:ascii="Times New Roman" w:hAnsi="Times New Roman" w:eastAsia="Times New Roman" w:cs="Times New Roman"/>
          <w:spacing w:val="-1"/>
        </w:rPr>
        <w:t>C.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1"/>
        </w:rPr>
        <w:t>甲芬那酸    </w:t>
      </w:r>
      <w:r>
        <w:rPr>
          <w:rFonts w:ascii="Times New Roman" w:hAnsi="Times New Roman" w:eastAsia="Times New Roman" w:cs="Times New Roman"/>
          <w:spacing w:val="-1"/>
        </w:rPr>
        <w:t>D.</w:t>
      </w:r>
      <w:r>
        <w:rPr>
          <w:spacing w:val="-1"/>
        </w:rPr>
        <w:t>秋水仙碱    </w:t>
      </w: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水杨酸钠</w:t>
      </w:r>
    </w:p>
    <w:p>
      <w:pPr>
        <w:pStyle w:val="BodyText"/>
        <w:ind w:left="23"/>
        <w:spacing w:before="2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36</w:t>
      </w:r>
      <w:r>
        <w:rPr>
          <w:spacing w:val="-1"/>
        </w:rPr>
        <w:t>、引起＂阿司匹林哮喘＂的药物有：</w:t>
      </w:r>
    </w:p>
    <w:p>
      <w:pPr>
        <w:pStyle w:val="BodyText"/>
        <w:ind w:left="330"/>
        <w:spacing w:before="7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羟基保泰松    </w:t>
      </w:r>
      <w:r>
        <w:rPr>
          <w:rFonts w:ascii="Times New Roman" w:hAnsi="Times New Roman" w:eastAsia="Times New Roman" w:cs="Times New Roman"/>
        </w:rPr>
        <w:t>B.</w:t>
      </w:r>
      <w:r>
        <w:rPr/>
        <w:t>阿司匹林    </w:t>
      </w:r>
      <w:r>
        <w:rPr>
          <w:rFonts w:ascii="Times New Roman" w:hAnsi="Times New Roman" w:eastAsia="Times New Roman" w:cs="Times New Roman"/>
        </w:rPr>
        <w:t>C.</w:t>
      </w:r>
      <w:r>
        <w:rPr/>
        <w:t>吲哚美辛    </w:t>
      </w:r>
      <w:r>
        <w:rPr>
          <w:rFonts w:ascii="Times New Roman" w:hAnsi="Times New Roman" w:eastAsia="Times New Roman" w:cs="Times New Roman"/>
        </w:rPr>
        <w:t>D.</w:t>
      </w:r>
      <w:r>
        <w:rPr/>
        <w:t>布洛芬    </w:t>
      </w:r>
      <w:r>
        <w:rPr>
          <w:rFonts w:ascii="Times New Roman" w:hAnsi="Times New Roman" w:eastAsia="Times New Roman" w:cs="Times New Roman"/>
        </w:rPr>
        <w:t>E.</w:t>
      </w:r>
      <w:r>
        <w:rPr/>
        <w:t>吡罗昔康</w:t>
      </w:r>
    </w:p>
    <w:p>
      <w:pPr>
        <w:spacing w:line="220" w:lineRule="auto"/>
        <w:sectPr>
          <w:pgSz w:w="11907" w:h="16839"/>
          <w:pgMar w:top="1427" w:right="1785" w:bottom="400" w:left="1785" w:header="0" w:footer="0" w:gutter="0"/>
        </w:sectPr>
        <w:rPr/>
      </w:pPr>
    </w:p>
    <w:p>
      <w:pPr>
        <w:pStyle w:val="BodyText"/>
        <w:ind w:left="23"/>
        <w:spacing w:before="45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37</w:t>
      </w:r>
      <w:r>
        <w:rPr>
          <w:spacing w:val="-3"/>
        </w:rPr>
        <w:t>、治疗慢性痛风的药物有：</w:t>
      </w:r>
    </w:p>
    <w:p>
      <w:pPr>
        <w:pStyle w:val="BodyText"/>
        <w:ind w:left="330"/>
        <w:spacing w:before="3" w:line="220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保泰松    </w:t>
      </w:r>
      <w:r>
        <w:rPr>
          <w:rFonts w:ascii="Times New Roman" w:hAnsi="Times New Roman" w:eastAsia="Times New Roman" w:cs="Times New Roman"/>
        </w:rPr>
        <w:t>B.</w:t>
      </w:r>
      <w:r>
        <w:rPr/>
        <w:t>别嘌醇    </w:t>
      </w:r>
      <w:r>
        <w:rPr>
          <w:rFonts w:ascii="Times New Roman" w:hAnsi="Times New Roman" w:eastAsia="Times New Roman" w:cs="Times New Roman"/>
        </w:rPr>
        <w:t>C.</w:t>
      </w:r>
      <w:r>
        <w:rPr/>
        <w:t>布洛芬    </w:t>
      </w:r>
      <w:r>
        <w:rPr>
          <w:rFonts w:ascii="Times New Roman" w:hAnsi="Times New Roman" w:eastAsia="Times New Roman" w:cs="Times New Roman"/>
        </w:rPr>
        <w:t>D.</w:t>
      </w:r>
      <w:r>
        <w:rPr/>
        <w:t>苯溴马隆    </w:t>
      </w:r>
      <w:r>
        <w:rPr>
          <w:rFonts w:ascii="Times New Roman" w:hAnsi="Times New Roman" w:eastAsia="Times New Roman" w:cs="Times New Roman"/>
        </w:rPr>
        <w:t>E.</w:t>
      </w:r>
      <w:r>
        <w:rPr/>
        <w:t>丙磺舒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38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、阿司匹林的镇痛作用特点是：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镇痛作用部位主要在外周              </w:t>
      </w:r>
      <w:r>
        <w:rPr>
          <w:rFonts w:ascii="Times New Roman" w:hAnsi="Times New Roman" w:eastAsia="Times New Roman" w:cs="Times New Roman"/>
        </w:rPr>
        <w:t>B.</w:t>
      </w:r>
      <w:r>
        <w:rPr/>
        <w:t>对慢性钝痛效果好</w:t>
      </w:r>
    </w:p>
    <w:p>
      <w:pPr>
        <w:pStyle w:val="BodyText"/>
        <w:ind w:left="127"/>
        <w:spacing w:before="23" w:line="220" w:lineRule="auto"/>
        <w:rPr/>
      </w:pPr>
      <w:r>
        <w:rPr>
          <w:rFonts w:ascii="Times New Roman" w:hAnsi="Times New Roman" w:eastAsia="Times New Roman" w:cs="Times New Roman"/>
        </w:rPr>
        <w:t>C.</w:t>
      </w:r>
      <w:r>
        <w:rPr/>
        <w:t>镇痛作用机制是防止炎症时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PG </w:t>
      </w:r>
      <w:r>
        <w:rPr/>
        <w:t>合成     </w:t>
      </w:r>
      <w:r>
        <w:rPr>
          <w:rFonts w:ascii="Times New Roman" w:hAnsi="Times New Roman" w:eastAsia="Times New Roman" w:cs="Times New Roman"/>
        </w:rPr>
        <w:t>D.</w:t>
      </w:r>
      <w:r>
        <w:rPr/>
        <w:t>常与其他解</w:t>
      </w:r>
      <w:r>
        <w:rPr>
          <w:spacing w:val="-1"/>
        </w:rPr>
        <w:t>热镇痛药配成复方使用</w:t>
      </w:r>
    </w:p>
    <w:p>
      <w:pPr>
        <w:pStyle w:val="BodyText"/>
        <w:ind w:left="124"/>
        <w:spacing w:before="20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对锐痛和内脏平滑肌绞痛也有效</w:t>
      </w:r>
    </w:p>
    <w:p>
      <w:pPr>
        <w:pStyle w:val="BodyText"/>
        <w:ind w:left="23"/>
        <w:spacing w:before="24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39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5"/>
        </w:rPr>
        <w:t>、保泰松的禁忌证有：</w:t>
      </w:r>
    </w:p>
    <w:p>
      <w:pPr>
        <w:pStyle w:val="BodyText"/>
        <w:ind w:left="330"/>
        <w:spacing w:before="3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糖尿病    </w:t>
      </w:r>
      <w:r>
        <w:rPr>
          <w:rFonts w:ascii="Times New Roman" w:hAnsi="Times New Roman" w:eastAsia="Times New Roman" w:cs="Times New Roman"/>
        </w:rPr>
        <w:t>B.</w:t>
      </w:r>
      <w:r>
        <w:rPr/>
        <w:t>高血压    </w:t>
      </w:r>
      <w:r>
        <w:rPr>
          <w:rFonts w:ascii="Times New Roman" w:hAnsi="Times New Roman" w:eastAsia="Times New Roman" w:cs="Times New Roman"/>
        </w:rPr>
        <w:t>C.</w:t>
      </w:r>
      <w:r>
        <w:rPr/>
        <w:t>溃疡病    </w:t>
      </w:r>
      <w:r>
        <w:rPr>
          <w:rFonts w:ascii="Times New Roman" w:hAnsi="Times New Roman" w:eastAsia="Times New Roman" w:cs="Times New Roman"/>
        </w:rPr>
        <w:t>D.</w:t>
      </w:r>
      <w:r>
        <w:rPr/>
        <w:t>心功能不全    </w:t>
      </w:r>
      <w:r>
        <w:rPr>
          <w:rFonts w:ascii="Times New Roman" w:hAnsi="Times New Roman" w:eastAsia="Times New Roman" w:cs="Times New Roman"/>
        </w:rPr>
        <w:t>E.</w:t>
      </w:r>
      <w:r>
        <w:rPr/>
        <w:t>肝肾功能不良</w:t>
      </w:r>
    </w:p>
    <w:p>
      <w:pPr>
        <w:pStyle w:val="BodyText"/>
        <w:ind w:left="17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40</w:t>
      </w:r>
      <w:r>
        <w:rPr>
          <w:spacing w:val="-1"/>
        </w:rPr>
        <w:t>、阿司匹林引起胃出血和诱发胃溃疡的原因是：</w:t>
      </w:r>
    </w:p>
    <w:p>
      <w:pPr>
        <w:pStyle w:val="BodyText"/>
        <w:ind w:left="330"/>
        <w:spacing w:before="5" w:line="221" w:lineRule="auto"/>
        <w:rPr/>
      </w:pPr>
      <w:r>
        <w:rPr>
          <w:rFonts w:ascii="Times New Roman" w:hAnsi="Times New Roman" w:eastAsia="Times New Roman" w:cs="Times New Roman"/>
        </w:rPr>
        <w:t>A.</w:t>
      </w:r>
      <w:r>
        <w:rPr/>
        <w:t>凝血障碍    </w:t>
      </w:r>
      <w:r>
        <w:rPr>
          <w:rFonts w:ascii="Times New Roman" w:hAnsi="Times New Roman" w:eastAsia="Times New Roman" w:cs="Times New Roman"/>
        </w:rPr>
        <w:t>B.</w:t>
      </w:r>
      <w:r>
        <w:rPr/>
        <w:t>变态反应    </w:t>
      </w:r>
      <w:r>
        <w:rPr>
          <w:rFonts w:ascii="Times New Roman" w:hAnsi="Times New Roman" w:eastAsia="Times New Roman" w:cs="Times New Roman"/>
        </w:rPr>
        <w:t>C.</w:t>
      </w:r>
      <w:r>
        <w:rPr/>
        <w:t>局部刺激    </w:t>
      </w:r>
      <w:r>
        <w:rPr>
          <w:rFonts w:ascii="Times New Roman" w:hAnsi="Times New Roman" w:eastAsia="Times New Roman" w:cs="Times New Roman"/>
        </w:rPr>
        <w:t>D.</w:t>
      </w:r>
      <w:r>
        <w:rPr/>
        <w:t>抑制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PG </w:t>
      </w:r>
      <w:r>
        <w:rPr/>
        <w:t>合成</w:t>
      </w:r>
    </w:p>
    <w:p>
      <w:pPr>
        <w:pStyle w:val="BodyText"/>
        <w:ind w:left="335"/>
        <w:spacing w:before="22" w:line="221" w:lineRule="auto"/>
        <w:rPr/>
      </w:pPr>
      <w:r>
        <w:rPr>
          <w:rFonts w:ascii="Times New Roman" w:hAnsi="Times New Roman" w:eastAsia="Times New Roman" w:cs="Times New Roman"/>
          <w:spacing w:val="-1"/>
        </w:rPr>
        <w:t>E.</w:t>
      </w:r>
      <w:r>
        <w:rPr>
          <w:spacing w:val="-1"/>
        </w:rPr>
        <w:t>水杨酸反应</w:t>
      </w:r>
    </w:p>
    <w:p>
      <w:pPr>
        <w:pStyle w:val="BodyText"/>
        <w:ind w:left="26"/>
        <w:spacing w:before="21"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21" w:right="7" w:firstLine="17"/>
        <w:spacing w:before="22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、抑制前列腺素合成而起作用的药物有</w:t>
      </w:r>
      <w:r>
        <w:rPr>
          <w:spacing w:val="-88"/>
        </w:rPr>
        <w:t xml:space="preserve"> </w:t>
      </w:r>
      <w:r>
        <w:rPr>
          <w:u w:val="single" w:color="auto"/>
          <w:spacing w:val="-3"/>
        </w:rPr>
        <w:t xml:space="preserve">      </w:t>
      </w:r>
      <w:r>
        <w:rPr>
          <w:spacing w:val="-3"/>
        </w:rPr>
        <w:t>、</w:t>
      </w:r>
      <w:r>
        <w:rPr>
          <w:u w:val="single" w:color="auto"/>
          <w:spacing w:val="-3"/>
        </w:rPr>
        <w:t xml:space="preserve">      </w:t>
      </w:r>
      <w:r>
        <w:rPr>
          <w:spacing w:val="-96"/>
        </w:rPr>
        <w:t xml:space="preserve"> </w:t>
      </w:r>
      <w:r>
        <w:rPr>
          <w:spacing w:val="-3"/>
        </w:rPr>
        <w:t>和 </w:t>
      </w:r>
      <w:r>
        <w:rPr>
          <w:u w:val="single" w:color="auto"/>
          <w:spacing w:val="-3"/>
        </w:rPr>
        <w:t xml:space="preserve">      </w:t>
      </w:r>
      <w:r>
        <w:rPr>
          <w:spacing w:val="-95"/>
        </w:rPr>
        <w:t xml:space="preserve"> </w:t>
      </w:r>
      <w:r>
        <w:rPr>
          <w:spacing w:val="-3"/>
        </w:rPr>
        <w:t>等。这类药物中，对消化</w:t>
      </w:r>
      <w:r>
        <w:rPr>
          <w:spacing w:val="-1"/>
        </w:rPr>
        <w:t>道不良反</w:t>
      </w:r>
    </w:p>
    <w:p>
      <w:pPr>
        <w:pStyle w:val="BodyText"/>
        <w:ind w:left="22"/>
        <w:spacing w:before="10" w:line="221" w:lineRule="auto"/>
        <w:rPr/>
      </w:pPr>
      <w:r>
        <w:rPr>
          <w:spacing w:val="-1"/>
        </w:rPr>
        <w:t>应较轻的药物是 </w:t>
      </w:r>
      <w:r>
        <w:rPr>
          <w:u w:val="single" w:color="auto"/>
          <w:spacing w:val="6"/>
        </w:rPr>
        <w:t xml:space="preserve">     </w:t>
      </w:r>
      <w:r>
        <w:rPr>
          <w:u w:val="single" w:color="auto"/>
          <w:spacing w:val="-1"/>
        </w:rPr>
        <w:t>。</w:t>
      </w:r>
    </w:p>
    <w:p>
      <w:pPr>
        <w:pStyle w:val="BodyText"/>
        <w:ind w:left="26" w:right="14" w:firstLine="97"/>
        <w:spacing w:before="21" w:line="236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、解热镇痛作用很强，而消炎抗风湿作用很弱的药物是</w:t>
      </w:r>
      <w:r>
        <w:rPr>
          <w:u w:val="single" w:color="auto"/>
          <w:spacing w:val="-2"/>
        </w:rPr>
        <w:t xml:space="preserve">  </w:t>
      </w:r>
      <w:r>
        <w:rPr>
          <w:u w:val="single" w:color="auto"/>
          <w:spacing w:val="-3"/>
        </w:rPr>
        <w:t xml:space="preserve">    </w:t>
      </w:r>
      <w:r>
        <w:rPr>
          <w:spacing w:val="-3"/>
        </w:rPr>
        <w:t>；具有抑制血小板聚集的解</w:t>
      </w:r>
      <w:r>
        <w:rPr>
          <w:spacing w:val="-2"/>
        </w:rPr>
        <w:t>热镇痛</w:t>
      </w:r>
    </w:p>
    <w:p>
      <w:pPr>
        <w:pStyle w:val="BodyText"/>
        <w:ind w:left="25"/>
        <w:spacing w:before="7" w:line="221" w:lineRule="auto"/>
        <w:rPr/>
      </w:pPr>
      <w:r>
        <w:rPr>
          <w:spacing w:val="-2"/>
        </w:rPr>
        <w:t>药是</w:t>
      </w:r>
      <w:r>
        <w:rPr>
          <w:u w:val="single" w:color="auto"/>
          <w:spacing w:val="-2"/>
        </w:rPr>
        <w:t xml:space="preserve">      </w:t>
      </w:r>
      <w:r>
        <w:rPr>
          <w:spacing w:val="-2"/>
        </w:rPr>
        <w:t>。</w:t>
      </w:r>
    </w:p>
    <w:p>
      <w:pPr>
        <w:pStyle w:val="BodyText"/>
        <w:ind w:left="23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、乙酰水杨酸（阿斯匹林）引起的出血可用 </w:t>
      </w:r>
      <w:r>
        <w:rPr>
          <w:u w:val="single" w:color="auto"/>
          <w:spacing w:val="19"/>
        </w:rPr>
        <w:t xml:space="preserve">      </w:t>
      </w:r>
      <w:r>
        <w:rPr>
          <w:spacing w:val="-97"/>
        </w:rPr>
        <w:t xml:space="preserve"> </w:t>
      </w:r>
      <w:r>
        <w:rPr>
          <w:spacing w:val="-1"/>
        </w:rPr>
        <w:t>对抗。</w:t>
      </w:r>
    </w:p>
    <w:p>
      <w:pPr>
        <w:pStyle w:val="BodyText"/>
        <w:ind w:left="17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、阿斯匹林通过抑制</w:t>
      </w:r>
      <w:r>
        <w:rPr>
          <w:spacing w:val="-94"/>
        </w:rPr>
        <w:t xml:space="preserve"> </w:t>
      </w:r>
      <w:r>
        <w:rPr>
          <w:u w:val="single" w:color="auto"/>
          <w:spacing w:val="17"/>
        </w:rPr>
        <w:t xml:space="preserve">      </w:t>
      </w:r>
      <w:r>
        <w:rPr>
          <w:spacing w:val="-94"/>
        </w:rPr>
        <w:t xml:space="preserve"> </w:t>
      </w:r>
      <w:r>
        <w:rPr>
          <w:spacing w:val="-2"/>
        </w:rPr>
        <w:t>而产生</w:t>
      </w:r>
      <w:r>
        <w:rPr>
          <w:u w:val="single" w:color="auto"/>
          <w:spacing w:val="-2"/>
        </w:rPr>
        <w:t xml:space="preserve">      </w:t>
      </w:r>
      <w:r>
        <w:rPr>
          <w:spacing w:val="-82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     </w:t>
      </w:r>
      <w:r>
        <w:rPr>
          <w:spacing w:val="-96"/>
        </w:rPr>
        <w:t xml:space="preserve"> </w:t>
      </w:r>
      <w:r>
        <w:rPr>
          <w:spacing w:val="-2"/>
        </w:rPr>
        <w:t>和</w:t>
      </w:r>
      <w:r>
        <w:rPr>
          <w:u w:val="single" w:color="auto"/>
          <w:spacing w:val="-2"/>
        </w:rPr>
        <w:t xml:space="preserve">        </w:t>
      </w:r>
      <w:r>
        <w:rPr>
          <w:spacing w:val="-96"/>
        </w:rPr>
        <w:t xml:space="preserve"> </w:t>
      </w:r>
      <w:r>
        <w:rPr>
          <w:spacing w:val="-2"/>
        </w:rPr>
        <w:t>作用。</w:t>
      </w:r>
    </w:p>
    <w:p>
      <w:pPr>
        <w:pStyle w:val="BodyText"/>
        <w:ind w:left="24"/>
        <w:spacing w:before="7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、急性风湿性关节炎选用 </w:t>
      </w:r>
      <w:r>
        <w:rPr>
          <w:u w:val="single" w:color="auto"/>
          <w:spacing w:val="-1"/>
        </w:rPr>
        <w:t xml:space="preserve">      </w:t>
      </w:r>
      <w:r>
        <w:rPr>
          <w:spacing w:val="-76"/>
        </w:rPr>
        <w:t xml:space="preserve"> </w:t>
      </w:r>
      <w:r>
        <w:rPr>
          <w:spacing w:val="-1"/>
        </w:rPr>
        <w:t>治疗，吗啡的主要不良反应是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23"/>
        <w:spacing w:before="3" w:line="223" w:lineRule="auto"/>
        <w:rPr/>
      </w:pP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spacing w:val="-2"/>
        </w:rPr>
        <w:t>、内源性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PG </w:t>
      </w:r>
      <w:r>
        <w:rPr>
          <w:spacing w:val="-2"/>
        </w:rPr>
        <w:t>对胃粘膜具有</w:t>
      </w:r>
      <w:r>
        <w:rPr>
          <w:spacing w:val="-105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9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阿司匹林抑制胃粘膜合成</w:t>
      </w:r>
      <w:r>
        <w:rPr>
          <w:spacing w:val="-105"/>
        </w:rPr>
        <w:t xml:space="preserve"> </w:t>
      </w:r>
      <w:r>
        <w:rPr>
          <w:u w:val="single" w:color="auto"/>
          <w:spacing w:val="20"/>
        </w:rPr>
        <w:t xml:space="preserve">     </w:t>
      </w:r>
      <w:r>
        <w:rPr>
          <w:spacing w:val="-9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故可诱致</w:t>
      </w:r>
      <w:r>
        <w:rPr>
          <w:u w:val="single" w:color="auto"/>
          <w:spacing w:val="-2"/>
        </w:rPr>
        <w:t xml:space="preserve">  </w:t>
      </w:r>
      <w:r>
        <w:rPr>
          <w:u w:val="single" w:color="auto"/>
          <w:spacing w:val="-3"/>
        </w:rPr>
        <w:t xml:space="preserve">    </w:t>
      </w:r>
      <w:r>
        <w:rPr>
          <w:spacing w:val="-93"/>
        </w:rPr>
        <w:t xml:space="preserve"> </w:t>
      </w:r>
      <w:r>
        <w:rPr>
          <w:spacing w:val="-3"/>
        </w:rPr>
        <w:t>与</w:t>
      </w:r>
      <w:r>
        <w:rPr>
          <w:u w:val="single" w:color="auto"/>
          <w:spacing w:val="-3"/>
        </w:rPr>
        <w:t xml:space="preserve">    </w:t>
      </w:r>
    </w:p>
    <w:p>
      <w:pPr>
        <w:pStyle w:val="BodyText"/>
        <w:ind w:left="360"/>
        <w:spacing w:before="154" w:line="46" w:lineRule="exact"/>
        <w:rPr/>
      </w:pPr>
      <w:r>
        <w:pict>
          <v:shape id="_x0000_s6" style="position:absolute;margin-left:-0.27401pt;margin-top:0.566864pt;mso-position-vertical-relative:text;mso-position-horizontal-relative:text;width:17.85pt;height:14.1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335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position w:val="-1"/>
        </w:rPr>
        <w:t>。</w:t>
      </w:r>
    </w:p>
    <w:p>
      <w:pPr>
        <w:pStyle w:val="BodyText"/>
        <w:ind w:left="22"/>
        <w:spacing w:before="91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、保泰松较大量可减少肾小管对</w:t>
      </w:r>
      <w:r>
        <w:rPr>
          <w:u w:val="single" w:color="auto"/>
          <w:spacing w:val="-1"/>
        </w:rPr>
        <w:t xml:space="preserve">      </w:t>
      </w:r>
      <w:r>
        <w:rPr>
          <w:spacing w:val="-68"/>
        </w:rPr>
        <w:t xml:space="preserve"> </w:t>
      </w:r>
      <w:r>
        <w:rPr>
          <w:spacing w:val="-1"/>
        </w:rPr>
        <w:t>，故可促进</w:t>
      </w:r>
      <w:r>
        <w:rPr>
          <w:u w:val="single" w:color="auto"/>
          <w:spacing w:val="-1"/>
        </w:rPr>
        <w:t xml:space="preserve">       </w:t>
      </w:r>
      <w:r>
        <w:rPr>
          <w:spacing w:val="-1"/>
        </w:rPr>
        <w:t>，可用于</w:t>
      </w:r>
      <w:r>
        <w:rPr>
          <w:u w:val="single" w:color="auto"/>
          <w:spacing w:val="-1"/>
        </w:rPr>
        <w:t xml:space="preserve">      </w:t>
      </w:r>
      <w:r>
        <w:rPr>
          <w:spacing w:val="-1"/>
        </w:rPr>
        <w:t>。</w:t>
      </w:r>
    </w:p>
    <w:p>
      <w:pPr>
        <w:pStyle w:val="BodyText"/>
        <w:ind w:left="22"/>
        <w:spacing w:before="5" w:line="221" w:lineRule="auto"/>
        <w:rPr/>
      </w:pPr>
      <w:r>
        <w:rPr>
          <w:spacing w:val="-1"/>
        </w:rPr>
        <w:t>三、名词解释</w:t>
      </w:r>
    </w:p>
    <w:p>
      <w:pPr>
        <w:pStyle w:val="BodyText"/>
        <w:ind w:left="39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、水杨酸反应</w:t>
      </w:r>
    </w:p>
    <w:p>
      <w:pPr>
        <w:pStyle w:val="BodyText"/>
        <w:ind w:left="18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、阿司匹林哮喘</w:t>
      </w:r>
    </w:p>
    <w:p>
      <w:pPr>
        <w:pStyle w:val="BodyText"/>
        <w:ind w:left="42"/>
        <w:spacing w:before="8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44"/>
        <w:spacing w:before="20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5"/>
        </w:rPr>
        <w:t>、试述阿斯匹林的不良反应。</w:t>
      </w:r>
    </w:p>
    <w:p>
      <w:pPr>
        <w:pStyle w:val="BodyText"/>
        <w:ind w:left="124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、阿斯匹林与氯丙嗪对体温的影响在机制、作用和应用上有何不同？</w:t>
      </w:r>
    </w:p>
    <w:p>
      <w:pPr>
        <w:pStyle w:val="BodyText"/>
        <w:ind w:left="128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、解热镇痛抗炎药的镇痛作用和镇痛药有何异同？</w:t>
      </w:r>
    </w:p>
    <w:p>
      <w:pPr>
        <w:pStyle w:val="BodyText"/>
        <w:ind w:left="123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、乙酰水杨酸通过什么机制防止血栓形成？有何临床意义？</w:t>
      </w:r>
    </w:p>
    <w:p>
      <w:pPr>
        <w:pStyle w:val="BodyText"/>
        <w:ind w:left="130"/>
        <w:spacing w:before="6" w:line="234" w:lineRule="auto"/>
        <w:rPr/>
      </w:pPr>
      <w:r>
        <w:rPr>
          <w:rFonts w:ascii="Times New Roman" w:hAnsi="Times New Roman" w:eastAsia="Times New Roman" w:cs="Times New Roman"/>
        </w:rPr>
        <w:t>5</w:t>
      </w:r>
      <w:r>
        <w:rPr/>
        <w:t>、与阿斯匹林比较，乙酰氨基酚在作用与应用方面</w:t>
      </w:r>
      <w:r>
        <w:rPr>
          <w:spacing w:val="-1"/>
        </w:rPr>
        <w:t>有何特点？</w:t>
      </w:r>
    </w:p>
    <w:p>
      <w:pPr>
        <w:pStyle w:val="BodyText"/>
        <w:ind w:left="129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、常用解热镇痛抗炎药的分类，每类举一药名。</w:t>
      </w:r>
    </w:p>
    <w:p>
      <w:pPr>
        <w:pStyle w:val="BodyText"/>
        <w:ind w:left="127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、阿斯匹林引起胃道反应的机理与防治。</w:t>
      </w:r>
    </w:p>
    <w:p>
      <w:pPr>
        <w:pStyle w:val="BodyText"/>
        <w:ind w:left="24"/>
        <w:spacing w:before="7" w:line="221" w:lineRule="auto"/>
        <w:rPr/>
      </w:pPr>
      <w:r>
        <w:rPr>
          <w:b/>
          <w:bCs/>
          <w:spacing w:val="-3"/>
        </w:rPr>
        <w:t>参考答案</w:t>
      </w:r>
      <w:r>
        <w:rPr>
          <w:spacing w:val="-3"/>
        </w:rPr>
        <w:t>：</w:t>
      </w:r>
    </w:p>
    <w:p>
      <w:pPr>
        <w:pStyle w:val="BodyText"/>
        <w:ind w:left="26"/>
        <w:spacing w:before="20" w:line="222" w:lineRule="auto"/>
        <w:rPr/>
      </w:pPr>
      <w:r>
        <w:rPr>
          <w:spacing w:val="-4"/>
        </w:rPr>
        <w:t>一、选择题</w:t>
      </w:r>
    </w:p>
    <w:p>
      <w:pPr>
        <w:ind w:left="250"/>
        <w:spacing w:before="39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A. 2 E. 3 C. 4 B.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B.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B.10 A.11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D.12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B.13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</w:p>
    <w:p>
      <w:pPr>
        <w:ind w:left="144"/>
        <w:spacing w:before="8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14 C.15 D.16 D.17 A.18 C.19 B.20 B.21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D.22 C.23 B.24 C.25 E.26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</w:p>
    <w:p>
      <w:pPr>
        <w:ind w:left="124"/>
        <w:spacing w:before="6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27 A.28 E.29 D.30 B.31 C.32 A.33 B.34 C.35 AD.36 BD.37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BDE.</w:t>
      </w:r>
    </w:p>
    <w:p>
      <w:pPr>
        <w:ind w:left="128"/>
        <w:spacing w:before="9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38 ABCD.39 BCDE.40 CD</w:t>
      </w:r>
    </w:p>
    <w:p>
      <w:pPr>
        <w:pStyle w:val="BodyText"/>
        <w:ind w:left="26"/>
        <w:spacing w:line="221" w:lineRule="auto"/>
        <w:rPr/>
      </w:pPr>
      <w:r>
        <w:rPr>
          <w:spacing w:val="-2"/>
        </w:rPr>
        <w:t>二、填空题</w:t>
      </w:r>
    </w:p>
    <w:p>
      <w:pPr>
        <w:pStyle w:val="BodyText"/>
        <w:ind w:left="144"/>
        <w:spacing w:before="23" w:line="23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、阿司匹林；扑热息痛；保泰松；扑热息痛</w:t>
      </w:r>
    </w:p>
    <w:p>
      <w:pPr>
        <w:pStyle w:val="BodyText"/>
        <w:ind w:left="124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、醋氨酚；阿司匹林</w:t>
      </w:r>
    </w:p>
    <w:p>
      <w:pPr>
        <w:pStyle w:val="BodyText"/>
        <w:ind w:left="128"/>
        <w:spacing w:before="41" w:line="20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5"/>
        </w:rPr>
        <w:t>3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5"/>
        </w:rPr>
        <w:t>、</w:t>
      </w:r>
      <w:r>
        <w:rPr>
          <w:rFonts w:ascii="Times New Roman" w:hAnsi="Times New Roman" w:eastAsia="Times New Roman" w:cs="Times New Roman"/>
        </w:rPr>
        <w:t>Vit</w:t>
      </w:r>
      <w:r>
        <w:rPr>
          <w:rFonts w:ascii="Times New Roman" w:hAnsi="Times New Roman" w:eastAsia="Times New Roman" w:cs="Times New Roman"/>
          <w:spacing w:val="15"/>
        </w:rPr>
        <w:t>·K</w:t>
      </w:r>
    </w:p>
    <w:p>
      <w:pPr>
        <w:pStyle w:val="BodyText"/>
        <w:ind w:left="123"/>
        <w:spacing w:before="1" w:line="233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PG </w:t>
      </w:r>
      <w:r>
        <w:rPr>
          <w:spacing w:val="-1"/>
        </w:rPr>
        <w:t>合成酶；解热镇痛；抗风湿；抗血小板聚集</w:t>
      </w:r>
    </w:p>
    <w:p>
      <w:pPr>
        <w:pStyle w:val="BodyText"/>
        <w:ind w:left="130"/>
        <w:spacing w:before="6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、阿司匹林；成瘾性</w:t>
      </w:r>
    </w:p>
    <w:p>
      <w:pPr>
        <w:pStyle w:val="BodyText"/>
        <w:ind w:left="129"/>
        <w:spacing w:before="7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、保护作用；</w:t>
      </w:r>
      <w:r>
        <w:rPr>
          <w:rFonts w:ascii="Times New Roman" w:hAnsi="Times New Roman" w:eastAsia="Times New Roman" w:cs="Times New Roman"/>
          <w:spacing w:val="-1"/>
        </w:rPr>
        <w:t>PG</w:t>
      </w:r>
      <w:r>
        <w:rPr>
          <w:spacing w:val="-1"/>
        </w:rPr>
        <w:t>；胃溃疡；胃出血</w:t>
      </w:r>
    </w:p>
    <w:p>
      <w:pPr>
        <w:pStyle w:val="BodyText"/>
        <w:ind w:left="127"/>
        <w:spacing w:before="5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、尿酸盐的再吸收；尿酸排泄；急性痛风</w:t>
      </w:r>
    </w:p>
    <w:p>
      <w:pPr>
        <w:pStyle w:val="BodyText"/>
        <w:ind w:left="22"/>
        <w:spacing w:before="7" w:line="221" w:lineRule="auto"/>
        <w:rPr/>
      </w:pPr>
      <w:r>
        <w:rPr>
          <w:spacing w:val="-1"/>
        </w:rPr>
        <w:t>三、名词解释</w:t>
      </w:r>
    </w:p>
    <w:p>
      <w:pPr>
        <w:spacing w:line="221" w:lineRule="auto"/>
        <w:sectPr>
          <w:pgSz w:w="11907" w:h="16839"/>
          <w:pgMar w:top="1424" w:right="1785" w:bottom="400" w:left="1785" w:header="0" w:footer="0" w:gutter="0"/>
        </w:sectPr>
        <w:rPr/>
      </w:pPr>
    </w:p>
    <w:p>
      <w:pPr>
        <w:pStyle w:val="BodyText"/>
        <w:ind w:left="36" w:right="87" w:firstLine="122"/>
        <w:spacing w:before="4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、水杨酸反应：水杨酸类药物大剂量使用时，出现的恶心、呕吐、眩晕、</w:t>
      </w:r>
      <w:r>
        <w:rPr>
          <w:spacing w:val="-4"/>
        </w:rPr>
        <w:t>耳鸣、重听、头</w:t>
      </w:r>
      <w:r>
        <w:rPr>
          <w:spacing w:val="-2"/>
        </w:rPr>
        <w:t>痛，甚至精神错乱等，称之。</w:t>
      </w:r>
    </w:p>
    <w:p>
      <w:pPr>
        <w:pStyle w:val="BodyText"/>
        <w:ind w:left="138"/>
        <w:spacing w:before="12" w:line="234" w:lineRule="auto"/>
        <w:rPr/>
      </w:pPr>
      <w:r>
        <w:rPr>
          <w:rFonts w:ascii="Times New Roman" w:hAnsi="Times New Roman" w:eastAsia="Times New Roman" w:cs="Times New Roman"/>
        </w:rPr>
        <w:t>2</w:t>
      </w:r>
      <w:r>
        <w:rPr/>
        <w:t>、阿司匹林哮喘：某些哮喘患者服乙酰水杨酸或其他解热镇痛药后可诱发哮喘，称之。</w:t>
      </w:r>
    </w:p>
    <w:p>
      <w:pPr>
        <w:pStyle w:val="BodyText"/>
        <w:ind w:left="56"/>
        <w:spacing w:before="4" w:line="221" w:lineRule="auto"/>
        <w:rPr/>
      </w:pPr>
      <w:r>
        <w:rPr>
          <w:spacing w:val="-5"/>
        </w:rPr>
        <w:t>四、问答题</w:t>
      </w:r>
    </w:p>
    <w:p>
      <w:pPr>
        <w:pStyle w:val="BodyText"/>
        <w:ind w:left="159"/>
        <w:spacing w:before="21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(1)</w:t>
      </w:r>
      <w:r>
        <w:rPr>
          <w:spacing w:val="-2"/>
        </w:rPr>
        <w:t>胃肠道反应，常见上腹不适，恶心，严重可致胃溃疡或胃出血。</w:t>
      </w:r>
    </w:p>
    <w:p>
      <w:pPr>
        <w:pStyle w:val="BodyText"/>
        <w:ind w:left="565"/>
        <w:spacing w:before="28" w:line="214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凝血障碍，可使出血时间延长。</w:t>
      </w:r>
    </w:p>
    <w:p>
      <w:pPr>
        <w:pStyle w:val="BodyText"/>
        <w:ind w:left="565"/>
        <w:spacing w:before="30" w:line="214" w:lineRule="auto"/>
        <w:rPr/>
      </w:pPr>
      <w:r>
        <w:rPr>
          <w:rFonts w:ascii="Times New Roman" w:hAnsi="Times New Roman" w:eastAsia="Times New Roman" w:cs="Times New Roman"/>
          <w:spacing w:val="-2"/>
        </w:rPr>
        <w:t>(3)</w:t>
      </w:r>
      <w:r>
        <w:rPr>
          <w:spacing w:val="-2"/>
        </w:rPr>
        <w:t>变态反应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荨麻疹和哮喘最常见。</w:t>
      </w:r>
    </w:p>
    <w:p>
      <w:pPr>
        <w:pStyle w:val="BodyText"/>
        <w:ind w:left="565"/>
        <w:spacing w:before="28" w:line="213" w:lineRule="auto"/>
        <w:rPr/>
      </w:pPr>
      <w:r>
        <w:rPr>
          <w:rFonts w:ascii="Times New Roman" w:hAnsi="Times New Roman" w:eastAsia="Times New Roman" w:cs="Times New Roman"/>
          <w:spacing w:val="-2"/>
        </w:rPr>
        <w:t>(4)</w:t>
      </w:r>
      <w:r>
        <w:rPr>
          <w:spacing w:val="-2"/>
        </w:rPr>
        <w:t>水杨酸反应，每天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2"/>
        </w:rPr>
        <w:t>以上，可致恶心、眩晕、耳鸣等。</w:t>
      </w:r>
    </w:p>
    <w:p>
      <w:pPr>
        <w:pStyle w:val="BodyText"/>
        <w:ind w:left="565"/>
        <w:spacing w:before="31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(5)</w:t>
      </w:r>
      <w:r>
        <w:rPr>
          <w:spacing w:val="-1"/>
        </w:rPr>
        <w:t>肝肾损害，表现肝细胞环死、转氨酶升高、旦白尿等。</w:t>
      </w:r>
    </w:p>
    <w:tbl>
      <w:tblPr>
        <w:tblStyle w:val="TableNormal"/>
        <w:tblW w:w="82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5"/>
        <w:gridCol w:w="2066"/>
        <w:gridCol w:w="3586"/>
        <w:gridCol w:w="1191"/>
      </w:tblGrid>
      <w:tr>
        <w:trPr>
          <w:trHeight w:val="284" w:hRule="atLeast"/>
        </w:trPr>
        <w:tc>
          <w:tcPr>
            <w:tcW w:w="14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4"/>
              <w:spacing w:before="36" w:line="20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2.</w:t>
            </w:r>
            <w:r>
              <w:rPr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pacing w:val="-2"/>
              </w:rPr>
              <w:t>药物</w:t>
            </w:r>
          </w:p>
        </w:tc>
        <w:tc>
          <w:tcPr>
            <w:tcW w:w="20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72"/>
              <w:spacing w:before="36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机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制</w:t>
            </w:r>
          </w:p>
        </w:tc>
        <w:tc>
          <w:tcPr>
            <w:tcW w:w="477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68"/>
              <w:spacing w:before="36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作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     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用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 xml:space="preserve">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应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用</w:t>
            </w:r>
          </w:p>
        </w:tc>
      </w:tr>
      <w:tr>
        <w:trPr>
          <w:trHeight w:val="538" w:hRule="atLeast"/>
        </w:trPr>
        <w:tc>
          <w:tcPr>
            <w:tcW w:w="1455" w:type="dxa"/>
            <w:vAlign w:val="top"/>
            <w:tcBorders>
              <w:top w:val="single" w:color="000000" w:sz="4" w:space="0"/>
            </w:tcBorders>
          </w:tcPr>
          <w:p>
            <w:pPr>
              <w:ind w:left="468"/>
              <w:spacing w:before="2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阿司匹林</w:t>
            </w:r>
          </w:p>
        </w:tc>
        <w:tc>
          <w:tcPr>
            <w:tcW w:w="20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3"/>
              <w:spacing w:before="28" w:line="22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抑制下丘脑</w:t>
            </w:r>
            <w:r>
              <w:rPr>
                <w:rFonts w:ascii="SimSun" w:hAnsi="SimSun" w:eastAsia="SimSun" w:cs="SimSun"/>
                <w:spacing w:val="-45"/>
              </w:rPr>
              <w:t xml:space="preserve"> </w:t>
            </w:r>
            <w:r>
              <w:rPr>
                <w:spacing w:val="-1"/>
              </w:rPr>
              <w:t>PG </w:t>
            </w:r>
            <w:r>
              <w:rPr>
                <w:rFonts w:ascii="SimSun" w:hAnsi="SimSun" w:eastAsia="SimSun" w:cs="SimSun"/>
                <w:spacing w:val="-1"/>
              </w:rPr>
              <w:t>合成</w:t>
            </w:r>
          </w:p>
        </w:tc>
        <w:tc>
          <w:tcPr>
            <w:tcW w:w="3586" w:type="dxa"/>
            <w:vAlign w:val="top"/>
            <w:tcBorders>
              <w:top w:val="single" w:color="000000" w:sz="4" w:space="0"/>
            </w:tcBorders>
          </w:tcPr>
          <w:p>
            <w:pPr>
              <w:ind w:left="866" w:right="69" w:firstLine="1"/>
              <w:spacing w:before="2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使发热体温降至正常，只影响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散热</w:t>
            </w:r>
          </w:p>
        </w:tc>
        <w:tc>
          <w:tcPr>
            <w:tcW w:w="1191" w:type="dxa"/>
            <w:vAlign w:val="top"/>
            <w:tcBorders>
              <w:top w:val="single" w:color="000000" w:sz="4" w:space="0"/>
            </w:tcBorders>
          </w:tcPr>
          <w:p>
            <w:pPr>
              <w:ind w:left="70"/>
              <w:spacing w:before="2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9"/>
              </w:rPr>
              <w:t>感冒等发热</w:t>
            </w:r>
          </w:p>
        </w:tc>
      </w:tr>
      <w:tr>
        <w:trPr>
          <w:trHeight w:val="827" w:hRule="atLeast"/>
        </w:trPr>
        <w:tc>
          <w:tcPr>
            <w:tcW w:w="1455" w:type="dxa"/>
            <w:vAlign w:val="top"/>
            <w:tcBorders>
              <w:bottom w:val="single" w:color="000000" w:sz="4" w:space="0"/>
            </w:tcBorders>
          </w:tcPr>
          <w:p>
            <w:pPr>
              <w:ind w:left="462"/>
              <w:spacing w:before="3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氯丙嗪</w:t>
            </w:r>
          </w:p>
        </w:tc>
        <w:tc>
          <w:tcPr>
            <w:tcW w:w="2066" w:type="dxa"/>
            <w:vAlign w:val="top"/>
            <w:tcBorders>
              <w:bottom w:val="single" w:color="000000" w:sz="4" w:space="0"/>
            </w:tcBorders>
          </w:tcPr>
          <w:p>
            <w:pPr>
              <w:ind w:right="7"/>
              <w:spacing w:before="35" w:line="221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抑制下丘脑体温调节</w:t>
            </w:r>
          </w:p>
        </w:tc>
        <w:tc>
          <w:tcPr>
            <w:tcW w:w="3586" w:type="dxa"/>
            <w:vAlign w:val="top"/>
            <w:tcBorders>
              <w:bottom w:val="single" w:color="000000" w:sz="4" w:space="0"/>
            </w:tcBorders>
          </w:tcPr>
          <w:p>
            <w:pPr>
              <w:ind w:left="18"/>
              <w:spacing w:before="3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中枢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使体温随环境温度改变</w:t>
            </w:r>
          </w:p>
          <w:p>
            <w:pPr>
              <w:pStyle w:val="TableText"/>
              <w:ind w:left="867" w:right="153" w:firstLine="8"/>
              <w:spacing w:before="23" w:line="22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能使体温降至正常以下</w:t>
            </w:r>
            <w:r>
              <w:rPr>
                <w:spacing w:val="-2"/>
              </w:rPr>
              <w:t>,</w:t>
            </w:r>
            <w:r>
              <w:rPr>
                <w:rFonts w:ascii="SimSun" w:hAnsi="SimSun" w:eastAsia="SimSun" w:cs="SimSun"/>
                <w:spacing w:val="-2"/>
              </w:rPr>
              <w:t>影响</w:t>
            </w:r>
            <w:r>
              <w:rPr>
                <w:rFonts w:ascii="SimSun" w:hAnsi="SimSun" w:eastAsia="SimSun" w:cs="SimSun"/>
                <w:spacing w:val="-1"/>
              </w:rPr>
              <w:t>产热和散热过程</w:t>
            </w:r>
          </w:p>
        </w:tc>
        <w:tc>
          <w:tcPr>
            <w:tcW w:w="1191" w:type="dxa"/>
            <w:vAlign w:val="top"/>
            <w:tcBorders>
              <w:bottom w:val="single" w:color="000000" w:sz="4" w:space="0"/>
            </w:tcBorders>
          </w:tcPr>
          <w:p>
            <w:pPr>
              <w:ind w:left="99"/>
              <w:spacing w:before="35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人工冬眠</w:t>
            </w:r>
          </w:p>
        </w:tc>
      </w:tr>
      <w:tr>
        <w:trPr>
          <w:trHeight w:val="273" w:hRule="atLeast"/>
        </w:trPr>
        <w:tc>
          <w:tcPr>
            <w:tcW w:w="145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7"/>
              <w:spacing w:before="30" w:line="204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3</w:t>
            </w:r>
            <w:r>
              <w:rPr>
                <w:rFonts w:ascii="SimSun" w:hAnsi="SimSun" w:eastAsia="SimSun" w:cs="SimSun"/>
                <w:spacing w:val="-4"/>
              </w:rPr>
              <w:t>、药物</w:t>
            </w:r>
          </w:p>
        </w:tc>
        <w:tc>
          <w:tcPr>
            <w:tcW w:w="206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right="15"/>
              <w:spacing w:before="30" w:line="204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镇痛强度  作用部位</w:t>
            </w:r>
          </w:p>
        </w:tc>
        <w:tc>
          <w:tcPr>
            <w:tcW w:w="4777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190"/>
              <w:spacing w:before="30" w:line="20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机  制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 xml:space="preserve">    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成瘾性</w:t>
            </w:r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呼抑</w:t>
            </w:r>
            <w:r>
              <w:rPr>
                <w:rFonts w:ascii="SimSun" w:hAnsi="SimSun" w:eastAsia="SimSun" w:cs="SimSun"/>
                <w:sz w:val="21"/>
                <w:szCs w:val="21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应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用</w:t>
            </w:r>
          </w:p>
        </w:tc>
      </w:tr>
      <w:tr>
        <w:trPr>
          <w:trHeight w:val="270" w:hRule="atLeast"/>
        </w:trPr>
        <w:tc>
          <w:tcPr>
            <w:tcW w:w="1455" w:type="dxa"/>
            <w:vAlign w:val="top"/>
            <w:tcBorders>
              <w:top w:val="single" w:color="000000" w:sz="2" w:space="0"/>
            </w:tcBorders>
          </w:tcPr>
          <w:p>
            <w:pPr>
              <w:ind w:left="247"/>
              <w:spacing w:before="37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解热镇痛药</w:t>
            </w:r>
          </w:p>
        </w:tc>
        <w:tc>
          <w:tcPr>
            <w:tcW w:w="2066" w:type="dxa"/>
            <w:vAlign w:val="top"/>
            <w:tcBorders>
              <w:top w:val="single" w:color="000000" w:sz="2" w:space="0"/>
            </w:tcBorders>
          </w:tcPr>
          <w:p>
            <w:pPr>
              <w:ind w:left="193"/>
              <w:spacing w:before="37" w:line="1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中等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   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外周</w:t>
            </w:r>
          </w:p>
        </w:tc>
        <w:tc>
          <w:tcPr>
            <w:tcW w:w="4777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296"/>
              <w:spacing w:before="37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</w:rPr>
              <w:t>抑制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3"/>
              </w:rPr>
              <w:t>PG </w:t>
            </w:r>
            <w:r>
              <w:rPr>
                <w:rFonts w:ascii="SimSun" w:hAnsi="SimSun" w:eastAsia="SimSun" w:cs="SimSun"/>
                <w:spacing w:val="-3"/>
              </w:rPr>
              <w:t>合成   无</w:t>
            </w:r>
            <w:r>
              <w:rPr>
                <w:rFonts w:ascii="SimSun" w:hAnsi="SimSun" w:eastAsia="SimSun" w:cs="SimSun"/>
                <w:spacing w:val="5"/>
              </w:rPr>
              <w:t xml:space="preserve">       </w:t>
            </w:r>
            <w:r>
              <w:rPr>
                <w:rFonts w:ascii="SimSun" w:hAnsi="SimSun" w:eastAsia="SimSun" w:cs="SimSun"/>
                <w:spacing w:val="-3"/>
              </w:rPr>
              <w:t>无</w:t>
            </w:r>
            <w:r>
              <w:rPr>
                <w:rFonts w:ascii="SimSun" w:hAnsi="SimSun" w:eastAsia="SimSun" w:cs="SimSun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pacing w:val="-3"/>
              </w:rPr>
              <w:t>慢性钝痛</w:t>
            </w:r>
          </w:p>
        </w:tc>
      </w:tr>
      <w:tr>
        <w:trPr>
          <w:trHeight w:val="283" w:hRule="atLeast"/>
        </w:trPr>
        <w:tc>
          <w:tcPr>
            <w:tcW w:w="1455" w:type="dxa"/>
            <w:vAlign w:val="top"/>
            <w:tcBorders>
              <w:bottom w:val="single" w:color="000000" w:sz="2" w:space="0"/>
            </w:tcBorders>
          </w:tcPr>
          <w:p>
            <w:pPr>
              <w:ind w:left="248"/>
              <w:spacing w:before="37" w:line="20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镇痛药</w:t>
            </w:r>
          </w:p>
        </w:tc>
        <w:tc>
          <w:tcPr>
            <w:tcW w:w="2066" w:type="dxa"/>
            <w:vAlign w:val="top"/>
            <w:tcBorders>
              <w:bottom w:val="single" w:color="000000" w:sz="2" w:space="0"/>
            </w:tcBorders>
          </w:tcPr>
          <w:p>
            <w:pPr>
              <w:ind w:left="178"/>
              <w:spacing w:before="37" w:line="20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强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     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中枢</w:t>
            </w:r>
          </w:p>
        </w:tc>
        <w:tc>
          <w:tcPr>
            <w:tcW w:w="4777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295"/>
              <w:spacing w:before="37" w:line="20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激动阿片受体</w:t>
            </w:r>
            <w:r>
              <w:rPr>
                <w:rFonts w:ascii="SimSun" w:hAnsi="SimSun" w:eastAsia="SimSun" w:cs="SimSun"/>
                <w:sz w:val="21"/>
                <w:szCs w:val="21"/>
                <w:spacing w:val="26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有</w:t>
            </w:r>
            <w:r>
              <w:rPr>
                <w:rFonts w:ascii="SimSun" w:hAnsi="SimSun" w:eastAsia="SimSun" w:cs="SimSun"/>
                <w:sz w:val="21"/>
                <w:szCs w:val="21"/>
                <w:spacing w:val="5"/>
              </w:rPr>
              <w:t xml:space="preserve">  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有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急性剧痛</w:t>
            </w:r>
          </w:p>
        </w:tc>
      </w:tr>
    </w:tbl>
    <w:p>
      <w:pPr>
        <w:pStyle w:val="BodyText"/>
        <w:ind w:left="39" w:right="77" w:hanging="7"/>
        <w:spacing w:before="272" w:line="235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/>
        <w:t>、抑制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PG </w:t>
      </w:r>
      <w:r>
        <w:rPr/>
        <w:t>合成酶，以至血小板中血栓烷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2</w:t>
      </w:r>
      <w:r>
        <w:rPr>
          <w:rFonts w:ascii="Times New Roman" w:hAnsi="Times New Roman" w:eastAsia="Times New Roman" w:cs="Times New Roman"/>
        </w:rPr>
        <w:t>(TXA</w:t>
      </w:r>
      <w:r>
        <w:rPr>
          <w:rFonts w:ascii="Times New Roman" w:hAnsi="Times New Roman" w:eastAsia="Times New Roman" w:cs="Times New Roman"/>
          <w:sz w:val="13"/>
          <w:szCs w:val="13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/>
        <w:t>减少</w:t>
      </w:r>
      <w:r>
        <w:rPr>
          <w:spacing w:val="-1"/>
        </w:rPr>
        <w:t>，从而抑制血小板聚集，防止血栓</w:t>
      </w:r>
      <w:r>
        <w:rPr>
          <w:spacing w:val="-1"/>
        </w:rPr>
        <w:t>形成。临床上，小剂量服用，可防治缺血性心脏病：心绞痛、心肌梗塞等。</w:t>
      </w:r>
    </w:p>
    <w:p>
      <w:pPr>
        <w:pStyle w:val="BodyText"/>
        <w:ind w:left="38" w:right="122" w:firstLine="105"/>
        <w:spacing w:before="12" w:line="236" w:lineRule="auto"/>
        <w:rPr/>
      </w:pP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  <w:spacing w:val="1"/>
        </w:rPr>
        <w:t>(1)</w:t>
      </w:r>
      <w:r>
        <w:rPr>
          <w:spacing w:val="1"/>
        </w:rPr>
        <w:t>对外周</w:t>
      </w:r>
      <w:r>
        <w:rPr>
          <w:rFonts w:ascii="Times New Roman" w:hAnsi="Times New Roman" w:eastAsia="Times New Roman" w:cs="Times New Roman"/>
        </w:rPr>
        <w:t>PG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合成酶的抑制作用远比阿司匹林</w:t>
      </w:r>
      <w:r>
        <w:rPr/>
        <w:t>弱；</w:t>
      </w:r>
      <w:r>
        <w:rPr>
          <w:rFonts w:ascii="Times New Roman" w:hAnsi="Times New Roman" w:eastAsia="Times New Roman" w:cs="Times New Roman"/>
        </w:rPr>
        <w:t>(2)</w:t>
      </w:r>
      <w:r>
        <w:rPr/>
        <w:t>解热镇痛强度似阿司匹林，但作</w:t>
      </w:r>
      <w:r>
        <w:rPr/>
        <w:t>用缓和持久；</w:t>
      </w:r>
      <w:r>
        <w:rPr>
          <w:rFonts w:ascii="Times New Roman" w:hAnsi="Times New Roman" w:eastAsia="Times New Roman" w:cs="Times New Roman"/>
        </w:rPr>
        <w:t>(3)</w:t>
      </w:r>
      <w:r>
        <w:rPr/>
        <w:t>抗炎作用很弱，不用于风湿性及类风湿性关节炎；</w:t>
      </w:r>
      <w:r>
        <w:rPr>
          <w:rFonts w:ascii="Times New Roman" w:hAnsi="Times New Roman" w:eastAsia="Times New Roman" w:cs="Times New Roman"/>
        </w:rPr>
        <w:t>(4)</w:t>
      </w:r>
      <w:r>
        <w:rPr/>
        <w:t>过量</w:t>
      </w:r>
      <w:r>
        <w:rPr>
          <w:spacing w:val="-1"/>
        </w:rPr>
        <w:t>急性中毒可致肝</w:t>
      </w:r>
      <w:r>
        <w:rPr>
          <w:spacing w:val="-2"/>
        </w:rPr>
        <w:t>肾坏死。</w:t>
      </w:r>
    </w:p>
    <w:p>
      <w:pPr>
        <w:pStyle w:val="BodyText"/>
        <w:ind w:left="37" w:right="31" w:firstLine="105"/>
        <w:spacing w:before="12" w:line="234" w:lineRule="auto"/>
        <w:rPr/>
      </w:pP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、按化学结构分为：水杨酸类，如阿司匹林；苯胺类，</w:t>
      </w:r>
      <w:r>
        <w:rPr>
          <w:spacing w:val="-2"/>
        </w:rPr>
        <w:t>如醋氨酚；吡唑酮类，如保泰松；</w:t>
      </w:r>
      <w:r>
        <w:rPr>
          <w:spacing w:val="-1"/>
        </w:rPr>
        <w:t>其他抗炎有机酸类，如吲哚美辛。</w:t>
      </w:r>
    </w:p>
    <w:p>
      <w:pPr>
        <w:pStyle w:val="BodyText"/>
        <w:ind w:left="37" w:firstLine="105"/>
        <w:spacing w:before="12" w:line="239" w:lineRule="auto"/>
        <w:rPr/>
      </w:pP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spacing w:val="-3"/>
        </w:rPr>
        <w:t>、口服直接刺激胃粘膜，可致上腹不适、恶心呕吐。血浓度高时刺激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CTZ </w:t>
      </w:r>
      <w:r>
        <w:rPr>
          <w:spacing w:val="-3"/>
        </w:rPr>
        <w:t>致恶心、呕吐。</w:t>
      </w:r>
      <w:r>
        <w:rPr>
          <w:spacing w:val="-2"/>
        </w:rPr>
        <w:t>较大量抑制在胃粘膜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的合成，致胃溃疡与胃出血。防治：将药片嚼啐，饭后服，同服抗</w:t>
      </w:r>
      <w:r>
        <w:rPr>
          <w:spacing w:val="-1"/>
        </w:rPr>
        <w:t>酸药或用阿斯匹林肠溶片；胃溃疡者禁用。</w:t>
      </w:r>
    </w:p>
    <w:sectPr>
      <w:pgSz w:w="11907" w:h="16839"/>
      <w:pgMar w:top="1424" w:right="1718" w:bottom="400" w:left="177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line="227" w:lineRule="auto"/>
      <w:rPr>
        <w:rFonts w:ascii="Times New Roman" w:hAnsi="Times New Roman" w:eastAsia="Times New Roman" w:cs="Times New Roman"/>
      </w:rPr>
    </w:pPr>
    <w:r>
      <w:rPr>
        <w:spacing w:val="-8"/>
      </w:rPr>
      <w:t>问题</w:t>
    </w:r>
    <w:r>
      <w:rPr>
        <w:spacing w:val="12"/>
      </w:rPr>
      <w:t xml:space="preserve">  </w:t>
    </w:r>
    <w:r>
      <w:rPr>
        <w:rFonts w:ascii="Times New Roman" w:hAnsi="Times New Roman" w:eastAsia="Times New Roman" w:cs="Times New Roman"/>
        <w:spacing w:val="-8"/>
      </w:rPr>
      <w:t>15</w:t>
    </w:r>
    <w:r>
      <w:rPr>
        <w:spacing w:val="-8"/>
      </w:rPr>
      <w:t>～</w:t>
    </w:r>
    <w:r>
      <w:rPr>
        <w:rFonts w:ascii="Times New Roman" w:hAnsi="Times New Roman" w:eastAsia="Times New Roman" w:cs="Times New Roman"/>
        <w:spacing w:val="-8"/>
      </w:rPr>
      <w:t>18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hyperlink" Target="D.0.693/kE.E.ke/2.303" TargetMode="External"/><Relationship Id="rId1" Type="http://schemas.openxmlformats.org/officeDocument/2006/relationships/hyperlink" Target="A.0.301/kE.B.2.303/kE.C.ke/0.69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药理学总论－绪言</dc:title>
  <dc:creator>Administrator</dc:creator>
  <dcterms:created xsi:type="dcterms:W3CDTF">2025-10-31T09:59:33Z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2026-10-24T15:40:36</vt:filetime>
  </property>
</Properties>
</file>