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D78D7" w14:textId="77777777" w:rsidR="00B9494F" w:rsidRDefault="00000000">
      <w:pPr>
        <w:spacing w:after="60"/>
      </w:pPr>
      <w:r>
        <w:rPr>
          <w:color w:val="666666"/>
          <w:sz w:val="24"/>
          <w:szCs w:val="24"/>
        </w:rPr>
        <w:t>Forward Deployed AI Engineer</w:t>
      </w:r>
    </w:p>
    <w:p w14:paraId="07E18B74" w14:textId="77777777" w:rsidR="00B9494F" w:rsidRDefault="00000000">
      <w:pPr>
        <w:pBdr>
          <w:bottom w:val="single" w:sz="8" w:space="4" w:color="1F3A5F"/>
        </w:pBdr>
        <w:spacing w:after="120"/>
      </w:pPr>
      <w:r>
        <w:rPr>
          <w:b/>
          <w:bCs/>
          <w:color w:val="1F3A5F"/>
          <w:sz w:val="40"/>
          <w:szCs w:val="40"/>
        </w:rPr>
        <w:t>Take-Home Case Study: Sample-to-Quote Workflow</w:t>
      </w:r>
    </w:p>
    <w:p w14:paraId="72AF8F38" w14:textId="57762F44" w:rsidR="00B9494F" w:rsidRDefault="00000000">
      <w:pPr>
        <w:spacing w:after="120"/>
      </w:pPr>
      <w:r>
        <w:rPr>
          <w:b/>
          <w:bCs/>
        </w:rPr>
        <w:t xml:space="preserve">Time box: </w:t>
      </w:r>
      <w:r>
        <w:t>about 3–4 hours. Please stop there</w:t>
      </w:r>
      <w:r w:rsidR="00852B08">
        <w:t xml:space="preserve"> – we just want to see your approach.</w:t>
      </w:r>
    </w:p>
    <w:p w14:paraId="54164C61" w14:textId="77777777" w:rsidR="00B9494F" w:rsidRDefault="00000000">
      <w:pPr>
        <w:spacing w:after="120"/>
      </w:pPr>
      <w:r>
        <w:rPr>
          <w:b/>
          <w:bCs/>
        </w:rPr>
        <w:t xml:space="preserve">AI tools: </w:t>
      </w:r>
      <w:r>
        <w:t>encouraged, for writing code and inside the workflow itself. Tell us how you used them.</w:t>
      </w:r>
    </w:p>
    <w:p w14:paraId="767D1ACC" w14:textId="3FDEEAD4" w:rsidR="00B9494F" w:rsidRDefault="00000000">
      <w:pPr>
        <w:spacing w:after="120"/>
      </w:pPr>
      <w:r>
        <w:rPr>
          <w:b/>
          <w:bCs/>
        </w:rPr>
        <w:t xml:space="preserve">Deliverable: </w:t>
      </w:r>
      <w:r>
        <w:t xml:space="preserve">a simple, runnable proof of concept </w:t>
      </w:r>
      <w:r w:rsidR="00852B08">
        <w:t>we can talk through</w:t>
      </w:r>
      <w:r w:rsidR="00EA7F63">
        <w:t>, and some documentation for how you would hand off to engineering</w:t>
      </w:r>
      <w:r w:rsidR="00852B08">
        <w:t>. We would rather see something simple that runs vs something complex that breaks!</w:t>
      </w:r>
    </w:p>
    <w:p w14:paraId="387A0416" w14:textId="77777777" w:rsidR="00B9494F" w:rsidRDefault="00000000">
      <w:pPr>
        <w:pStyle w:val="Heading1"/>
        <w:spacing w:before="300" w:after="120"/>
      </w:pPr>
      <w:r>
        <w:rPr>
          <w:b/>
          <w:bCs/>
          <w:color w:val="1F3A5F"/>
          <w:sz w:val="28"/>
          <w:szCs w:val="28"/>
        </w:rPr>
        <w:t>1. Context</w:t>
      </w:r>
    </w:p>
    <w:p w14:paraId="3BFBA31F" w14:textId="0FD92D5C" w:rsidR="00B9494F" w:rsidRDefault="00000000">
      <w:pPr>
        <w:spacing w:after="120"/>
      </w:pPr>
      <w:r>
        <w:t xml:space="preserve">Perennials </w:t>
      </w:r>
      <w:r w:rsidR="00852B08">
        <w:t>Fabrics</w:t>
      </w:r>
      <w:r>
        <w:t xml:space="preserve"> is a Bertram Capital portfolio company that designs and sells performance fabrics and rugs</w:t>
      </w:r>
      <w:r w:rsidR="00852B08">
        <w:t>. Core customers are in the design trades</w:t>
      </w:r>
      <w:r>
        <w:t>: interior designers, architects, hospitality and contract specifiers, and upholsterers. Fabric samples are one of the company’s most important lead sources. A designer orders a sample, likes it, and later requests a quote for yardage on a real project.</w:t>
      </w:r>
    </w:p>
    <w:p w14:paraId="3FADC204" w14:textId="50DDAC68" w:rsidR="00B9494F" w:rsidRDefault="00000000">
      <w:pPr>
        <w:spacing w:after="120"/>
      </w:pPr>
      <w:r>
        <w:t>Today</w:t>
      </w:r>
      <w:r w:rsidR="00852B08">
        <w:t>,</w:t>
      </w:r>
      <w:r>
        <w:t xml:space="preserve"> this</w:t>
      </w:r>
      <w:r w:rsidR="00852B08">
        <w:t xml:space="preserve"> sample to quote</w:t>
      </w:r>
      <w:r>
        <w:t xml:space="preserve"> journey crosses three systems that don’t talk to each other well, so a lot of the handoff is manual</w:t>
      </w:r>
      <w:r w:rsidR="00852B08">
        <w:t xml:space="preserve"> – people are </w:t>
      </w:r>
      <w:r w:rsidR="00372DA2">
        <w:t xml:space="preserve">messaging back and forth with customers and </w:t>
      </w:r>
      <w:r w:rsidR="00852B08">
        <w:t>typing information from one form into another.</w:t>
      </w:r>
    </w:p>
    <w:p w14:paraId="07F8E08F" w14:textId="77777777" w:rsidR="00B9494F" w:rsidRDefault="00000000">
      <w:pPr>
        <w:pStyle w:val="Heading1"/>
        <w:spacing w:before="300" w:after="120"/>
      </w:pPr>
      <w:r>
        <w:rPr>
          <w:b/>
          <w:bCs/>
          <w:color w:val="1F3A5F"/>
          <w:sz w:val="28"/>
          <w:szCs w:val="28"/>
        </w:rPr>
        <w:t>2. The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100"/>
        <w:gridCol w:w="4360"/>
        <w:gridCol w:w="2400"/>
      </w:tblGrid>
      <w:tr w:rsidR="00B9494F" w14:paraId="3B6AB33C" w14:textId="77777777">
        <w:trPr>
          <w:tblHeader/>
        </w:trPr>
        <w:tc>
          <w:tcPr>
            <w:tcW w:w="5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7DE7" w14:textId="77777777" w:rsidR="00B9494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9EA5A" w14:textId="77777777" w:rsidR="00B9494F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3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33AB" w14:textId="77777777" w:rsidR="00B9494F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2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1112" w14:textId="77777777" w:rsidR="00B9494F" w:rsidRDefault="00000000">
            <w:r>
              <w:rPr>
                <w:b/>
                <w:bCs/>
                <w:color w:val="FFFFFF"/>
                <w:sz w:val="20"/>
                <w:szCs w:val="20"/>
              </w:rPr>
              <w:t>System(s)</w:t>
            </w:r>
          </w:p>
        </w:tc>
      </w:tr>
      <w:tr w:rsidR="00B9494F" w14:paraId="2F79617B" w14:textId="77777777">
        <w:trPr>
          <w:cantSplit/>
        </w:trPr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DA85" w14:textId="77777777" w:rsidR="00B9494F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CC00" w14:textId="77777777" w:rsidR="00B9494F" w:rsidRDefault="00000000">
            <w:r>
              <w:rPr>
                <w:color w:val="000000"/>
                <w:sz w:val="20"/>
                <w:szCs w:val="20"/>
              </w:rPr>
              <w:t>Sample request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F1DF" w14:textId="6780ABDD" w:rsidR="00B9494F" w:rsidRDefault="00000000">
            <w:r>
              <w:rPr>
                <w:color w:val="000000"/>
                <w:sz w:val="20"/>
                <w:szCs w:val="20"/>
              </w:rPr>
              <w:t>A visitor requests a fabric sample on the website</w:t>
            </w:r>
            <w:r w:rsidR="00852B08">
              <w:rPr>
                <w:color w:val="000000"/>
                <w:sz w:val="20"/>
                <w:szCs w:val="20"/>
              </w:rPr>
              <w:t xml:space="preserve"> through a free text form</w:t>
            </w:r>
            <w:r>
              <w:rPr>
                <w:color w:val="000000"/>
                <w:sz w:val="20"/>
                <w:szCs w:val="20"/>
              </w:rPr>
              <w:t>. They become a Lead.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B1A1" w14:textId="77777777" w:rsidR="00B9494F" w:rsidRDefault="00000000">
            <w:r>
              <w:rPr>
                <w:color w:val="000000"/>
                <w:sz w:val="20"/>
                <w:szCs w:val="20"/>
              </w:rPr>
              <w:t>Website → CRM</w:t>
            </w:r>
          </w:p>
        </w:tc>
      </w:tr>
      <w:tr w:rsidR="00B9494F" w14:paraId="6385E41E" w14:textId="77777777">
        <w:trPr>
          <w:cantSplit/>
        </w:trPr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660D" w14:textId="77777777" w:rsidR="00B9494F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0EDAB" w14:textId="77777777" w:rsidR="00B9494F" w:rsidRDefault="00000000">
            <w:r>
              <w:rPr>
                <w:color w:val="000000"/>
                <w:sz w:val="20"/>
                <w:szCs w:val="20"/>
              </w:rPr>
              <w:t>Lead qualification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9702" w14:textId="6E6ABF10" w:rsidR="00B9494F" w:rsidRDefault="00000000">
            <w:r>
              <w:rPr>
                <w:color w:val="000000"/>
                <w:sz w:val="20"/>
                <w:szCs w:val="20"/>
              </w:rPr>
              <w:t>The lead is qualified</w:t>
            </w:r>
            <w:r w:rsidR="00852B08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F20F" w14:textId="77777777" w:rsidR="00B9494F" w:rsidRDefault="00000000">
            <w:r>
              <w:rPr>
                <w:color w:val="000000"/>
                <w:sz w:val="20"/>
                <w:szCs w:val="20"/>
              </w:rPr>
              <w:t>CRM</w:t>
            </w:r>
          </w:p>
        </w:tc>
      </w:tr>
      <w:tr w:rsidR="00B9494F" w14:paraId="4AF69F6F" w14:textId="77777777">
        <w:trPr>
          <w:cantSplit/>
        </w:trPr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355B" w14:textId="77777777" w:rsidR="00B9494F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B176" w14:textId="77777777" w:rsidR="00B9494F" w:rsidRDefault="00000000">
            <w:r>
              <w:rPr>
                <w:color w:val="000000"/>
                <w:sz w:val="20"/>
                <w:szCs w:val="20"/>
              </w:rPr>
              <w:t>Sample order + Opportunity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C7B2" w14:textId="77777777" w:rsidR="00B9494F" w:rsidRDefault="00000000">
            <w:r>
              <w:rPr>
                <w:color w:val="000000"/>
                <w:sz w:val="20"/>
                <w:szCs w:val="20"/>
              </w:rPr>
              <w:t xml:space="preserve">For qualified leads, a sample order is </w:t>
            </w:r>
            <w:proofErr w:type="gramStart"/>
            <w:r>
              <w:rPr>
                <w:color w:val="000000"/>
                <w:sz w:val="20"/>
                <w:szCs w:val="20"/>
              </w:rPr>
              <w:t>placed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and a customer Opportunity is created and linked to the account/contact.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CA9D" w14:textId="77777777" w:rsidR="00B9494F" w:rsidRDefault="00000000">
            <w:r>
              <w:rPr>
                <w:color w:val="000000"/>
                <w:sz w:val="20"/>
                <w:szCs w:val="20"/>
              </w:rPr>
              <w:t>ERP (order), CRM (opportunity)</w:t>
            </w:r>
          </w:p>
        </w:tc>
      </w:tr>
      <w:tr w:rsidR="00B9494F" w14:paraId="0A393FA3" w14:textId="77777777">
        <w:trPr>
          <w:cantSplit/>
        </w:trPr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F3A37" w14:textId="77777777" w:rsidR="00B9494F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94877" w14:textId="77777777" w:rsidR="00B9494F" w:rsidRDefault="00000000">
            <w:r>
              <w:rPr>
                <w:color w:val="000000"/>
                <w:sz w:val="20"/>
                <w:szCs w:val="20"/>
              </w:rPr>
              <w:t>Quote request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DA12" w14:textId="77777777" w:rsidR="00B9494F" w:rsidRDefault="00000000">
            <w:r>
              <w:rPr>
                <w:color w:val="000000"/>
                <w:sz w:val="20"/>
                <w:szCs w:val="20"/>
              </w:rPr>
              <w:t>The customer requests a quote for some quantity of fabric.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39A0A" w14:textId="77777777" w:rsidR="00B9494F" w:rsidRDefault="00000000">
            <w:r>
              <w:rPr>
                <w:color w:val="000000"/>
                <w:sz w:val="20"/>
                <w:szCs w:val="20"/>
              </w:rPr>
              <w:t>Website or email → CRM</w:t>
            </w:r>
          </w:p>
        </w:tc>
      </w:tr>
      <w:tr w:rsidR="00B9494F" w14:paraId="3DF464CF" w14:textId="77777777">
        <w:trPr>
          <w:cantSplit/>
        </w:trPr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0710" w14:textId="77777777" w:rsidR="00B9494F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C927" w14:textId="77777777" w:rsidR="00B9494F" w:rsidRDefault="00000000">
            <w:r>
              <w:rPr>
                <w:color w:val="000000"/>
                <w:sz w:val="20"/>
                <w:szCs w:val="20"/>
              </w:rPr>
              <w:t>Price quote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3BCEE" w14:textId="77777777" w:rsidR="00B9494F" w:rsidRDefault="00000000">
            <w:r>
              <w:rPr>
                <w:color w:val="000000"/>
                <w:sz w:val="20"/>
                <w:szCs w:val="20"/>
              </w:rPr>
              <w:t>A price is calculated and a quote is returned to the customer and attached to the Opportunity.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AF2E" w14:textId="77777777" w:rsidR="00B9494F" w:rsidRDefault="00000000">
            <w:r>
              <w:rPr>
                <w:color w:val="000000"/>
                <w:sz w:val="20"/>
                <w:szCs w:val="20"/>
              </w:rPr>
              <w:t>CRM, ERP (pricing)</w:t>
            </w:r>
          </w:p>
        </w:tc>
      </w:tr>
      <w:tr w:rsidR="00B9494F" w14:paraId="0DEE2B80" w14:textId="77777777">
        <w:trPr>
          <w:cantSplit/>
        </w:trPr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1EA8" w14:textId="77777777" w:rsidR="00B9494F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FB7C" w14:textId="77777777" w:rsidR="00B9494F" w:rsidRDefault="00000000">
            <w:r>
              <w:rPr>
                <w:color w:val="000000"/>
                <w:sz w:val="20"/>
                <w:szCs w:val="20"/>
              </w:rPr>
              <w:t>Inventory reservation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C7F78" w14:textId="77777777" w:rsidR="00B9494F" w:rsidRDefault="00000000">
            <w:r>
              <w:rPr>
                <w:color w:val="000000"/>
                <w:sz w:val="20"/>
                <w:szCs w:val="20"/>
              </w:rPr>
              <w:t>A pending order is created in the ERP to reserve the fabric in case the customer orders.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2D3A4" w14:textId="77777777" w:rsidR="00B9494F" w:rsidRDefault="00000000">
            <w:r>
              <w:rPr>
                <w:color w:val="000000"/>
                <w:sz w:val="20"/>
                <w:szCs w:val="20"/>
              </w:rPr>
              <w:t>ERP</w:t>
            </w:r>
          </w:p>
        </w:tc>
      </w:tr>
    </w:tbl>
    <w:p w14:paraId="050776B7" w14:textId="77777777" w:rsidR="00B9494F" w:rsidRDefault="00B9494F">
      <w:pPr>
        <w:spacing w:after="60"/>
      </w:pPr>
    </w:p>
    <w:p w14:paraId="0A61FA37" w14:textId="77777777" w:rsidR="00B9494F" w:rsidRDefault="00000000">
      <w:pPr>
        <w:spacing w:after="120"/>
      </w:pPr>
      <w:r>
        <w:t xml:space="preserve">Assume three systems: a </w:t>
      </w:r>
      <w:r>
        <w:rPr>
          <w:b/>
          <w:bCs/>
        </w:rPr>
        <w:t>website</w:t>
      </w:r>
      <w:r>
        <w:t xml:space="preserve"> (e.g., a WooCommerce storefront with forms), a </w:t>
      </w:r>
      <w:r>
        <w:rPr>
          <w:b/>
          <w:bCs/>
        </w:rPr>
        <w:t>CRM</w:t>
      </w:r>
      <w:r>
        <w:t xml:space="preserve"> (e.g., Salesforce or HubSpot), and an </w:t>
      </w:r>
      <w:r>
        <w:rPr>
          <w:b/>
          <w:bCs/>
        </w:rPr>
        <w:t>ERP</w:t>
      </w:r>
      <w:r>
        <w:t xml:space="preserve"> (e.g., NetSuite) that owns items, inventory, pricing, and orders.</w:t>
      </w:r>
    </w:p>
    <w:p w14:paraId="6BC8B824" w14:textId="77777777" w:rsidR="00B9494F" w:rsidRDefault="00000000">
      <w:pPr>
        <w:pStyle w:val="Heading1"/>
        <w:spacing w:before="300" w:after="120"/>
      </w:pPr>
      <w:r>
        <w:rPr>
          <w:b/>
          <w:bCs/>
          <w:color w:val="1F3A5F"/>
          <w:sz w:val="28"/>
          <w:szCs w:val="28"/>
        </w:rPr>
        <w:t>3. What to build</w:t>
      </w:r>
    </w:p>
    <w:p w14:paraId="0E4D24B5" w14:textId="346C1B69" w:rsidR="00B9494F" w:rsidRDefault="00000000">
      <w:pPr>
        <w:spacing w:after="120"/>
      </w:pPr>
      <w:r>
        <w:t xml:space="preserve">A very simple proof-of-concept app that runs </w:t>
      </w:r>
      <w:r w:rsidR="00852B08">
        <w:t>part</w:t>
      </w:r>
      <w:r w:rsidR="00372DA2">
        <w:t>,</w:t>
      </w:r>
      <w:r w:rsidR="00852B08">
        <w:t xml:space="preserve"> or all</w:t>
      </w:r>
      <w:r w:rsidR="00372DA2">
        <w:t>,</w:t>
      </w:r>
      <w:r w:rsidR="00852B08">
        <w:t xml:space="preserve"> of the </w:t>
      </w:r>
      <w:r>
        <w:t xml:space="preserve">workflow above </w:t>
      </w:r>
      <w:r w:rsidR="00852B08">
        <w:t xml:space="preserve">– use judgement on which parts to tackle. </w:t>
      </w:r>
      <w:r>
        <w:t xml:space="preserve">We are not looking for real integrations or account </w:t>
      </w:r>
      <w:r w:rsidR="00EA7F63">
        <w:t>fully coded</w:t>
      </w:r>
      <w:r>
        <w:t>; we are looking for a design that would plausibly map onto real systems</w:t>
      </w:r>
      <w:r w:rsidR="00EA7F63">
        <w:t xml:space="preserve"> and where those integrations would sit</w:t>
      </w:r>
      <w:r>
        <w:t>.</w:t>
      </w:r>
      <w:r w:rsidR="00EA7F63">
        <w:t xml:space="preserve"> </w:t>
      </w:r>
    </w:p>
    <w:p w14:paraId="55C14458" w14:textId="001B68A7" w:rsidR="00B9494F" w:rsidRDefault="00000000">
      <w:pPr>
        <w:pStyle w:val="Heading2"/>
        <w:spacing w:before="200" w:after="80"/>
      </w:pPr>
      <w:r>
        <w:rPr>
          <w:b/>
          <w:bCs/>
          <w:color w:val="1F3A5F"/>
          <w:sz w:val="24"/>
          <w:szCs w:val="24"/>
        </w:rPr>
        <w:lastRenderedPageBreak/>
        <w:t>Sample data</w:t>
      </w:r>
    </w:p>
    <w:p w14:paraId="12C90E28" w14:textId="77777777" w:rsidR="00E35981" w:rsidRDefault="00000000">
      <w:pPr>
        <w:spacing w:after="120"/>
      </w:pPr>
      <w:r>
        <w:t xml:space="preserve">We’ve provided an Excel file, </w:t>
      </w:r>
      <w:r>
        <w:rPr>
          <w:b/>
          <w:bCs/>
        </w:rPr>
        <w:t>perennials_sample_data.xlsx</w:t>
      </w:r>
      <w:r>
        <w:t>, with a small fictional fabric catalog (inventory by dye lot), starting pricing rules, and example inbound sample and quote requests. Use it, change it, or extend it; just state your assumptions.</w:t>
      </w:r>
      <w:r w:rsidR="00216C27">
        <w:t xml:space="preserve"> </w:t>
      </w:r>
    </w:p>
    <w:p w14:paraId="7267D1A9" w14:textId="4A8BBE04" w:rsidR="00B9494F" w:rsidRDefault="00E35981" w:rsidP="00E35981">
      <w:pPr>
        <w:pStyle w:val="ListParagraph"/>
        <w:numPr>
          <w:ilvl w:val="0"/>
          <w:numId w:val="4"/>
        </w:numPr>
        <w:spacing w:after="120"/>
      </w:pPr>
      <w:r>
        <w:t xml:space="preserve">Note: </w:t>
      </w:r>
      <w:r w:rsidR="00216C27">
        <w:t>We used “.example” domains but you can assume those behave like “.com”</w:t>
      </w:r>
      <w:r>
        <w:t xml:space="preserve"> for emails</w:t>
      </w:r>
    </w:p>
    <w:p w14:paraId="13E33D9A" w14:textId="77777777" w:rsidR="00B9494F" w:rsidRDefault="00000000">
      <w:pPr>
        <w:pStyle w:val="Heading2"/>
        <w:spacing w:before="200" w:after="80"/>
      </w:pPr>
      <w:r>
        <w:rPr>
          <w:b/>
          <w:bCs/>
          <w:color w:val="1F3A5F"/>
          <w:sz w:val="24"/>
          <w:szCs w:val="24"/>
        </w:rPr>
        <w:t>Out of scope</w:t>
      </w:r>
    </w:p>
    <w:p w14:paraId="0FBF0481" w14:textId="77777777" w:rsidR="00B9494F" w:rsidRDefault="00000000">
      <w:pPr>
        <w:spacing w:after="120"/>
      </w:pPr>
      <w:r>
        <w:t>Authentication, payments, shipping, tax, production-grade UI, deployment, and real third-party accounts. Keep it simple.</w:t>
      </w:r>
    </w:p>
    <w:p w14:paraId="2E1C8E40" w14:textId="77777777" w:rsidR="00B9494F" w:rsidRDefault="00000000">
      <w:pPr>
        <w:pStyle w:val="Heading1"/>
        <w:spacing w:before="300" w:after="120"/>
      </w:pPr>
      <w:r>
        <w:rPr>
          <w:b/>
          <w:bCs/>
          <w:color w:val="1F3A5F"/>
          <w:sz w:val="28"/>
          <w:szCs w:val="28"/>
        </w:rPr>
        <w:t>4. What to submit</w:t>
      </w:r>
    </w:p>
    <w:p w14:paraId="1889E85F" w14:textId="77777777" w:rsidR="00B9494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Code</w:t>
      </w:r>
      <w:r>
        <w:t>: a repo link or zip, with a README that gets us running in under 5 minutes.</w:t>
      </w:r>
    </w:p>
    <w:p w14:paraId="7DA4440C" w14:textId="77777777" w:rsidR="00B9494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Short design note</w:t>
      </w:r>
      <w:r>
        <w:t xml:space="preserve"> (1–2 pages): your architecture, which system is the source of truth for what, how the PoC would map onto real systems like Salesforce and NetSuite, where a human should stay in the loop, and what you would do next with another week.</w:t>
      </w:r>
    </w:p>
    <w:p w14:paraId="21D381C3" w14:textId="77777777" w:rsidR="00B9494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AI usage notes</w:t>
      </w:r>
      <w:r>
        <w:t>: which tools you used, where they helped, and where you had to correct them.</w:t>
      </w:r>
    </w:p>
    <w:p w14:paraId="4A25E3FD" w14:textId="77777777" w:rsidR="00B9494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Optional</w:t>
      </w:r>
      <w:r>
        <w:t>: a 3–</w:t>
      </w:r>
      <w:proofErr w:type="gramStart"/>
      <w:r>
        <w:t>5 minute</w:t>
      </w:r>
      <w:proofErr w:type="gramEnd"/>
      <w:r>
        <w:t xml:space="preserve"> screen recording of the workflow running.</w:t>
      </w:r>
    </w:p>
    <w:p w14:paraId="2AA84C0F" w14:textId="77777777" w:rsidR="00B9494F" w:rsidRDefault="00000000">
      <w:pPr>
        <w:pStyle w:val="Heading1"/>
        <w:spacing w:before="300" w:after="120"/>
      </w:pPr>
      <w:r>
        <w:rPr>
          <w:b/>
          <w:bCs/>
          <w:color w:val="1F3A5F"/>
          <w:sz w:val="28"/>
          <w:szCs w:val="28"/>
        </w:rPr>
        <w:t>5. Next step</w:t>
      </w:r>
    </w:p>
    <w:p w14:paraId="157AAB8D" w14:textId="0E4D10B3" w:rsidR="00B9494F" w:rsidRDefault="00000000">
      <w:pPr>
        <w:spacing w:after="120"/>
      </w:pPr>
      <w:r>
        <w:t xml:space="preserve">In </w:t>
      </w:r>
      <w:r w:rsidR="00EA7F63">
        <w:t>a</w:t>
      </w:r>
      <w:r>
        <w:t xml:space="preserve"> follow-up interview you’ll walk us through your solution, </w:t>
      </w:r>
      <w:r w:rsidR="00EA7F63">
        <w:t>and we’ll ask how you made decisions</w:t>
      </w:r>
      <w:r>
        <w:t>.</w:t>
      </w:r>
    </w:p>
    <w:p w14:paraId="1E13FA5F" w14:textId="3D8669FC" w:rsidR="00B9494F" w:rsidRDefault="00000000">
      <w:pPr>
        <w:spacing w:after="120"/>
      </w:pPr>
      <w:r>
        <w:t>If something is ambiguous, make a reasonable assumption, write it down, and keep moving.</w:t>
      </w:r>
    </w:p>
    <w:sectPr w:rsidR="00B9494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947A16"/>
    <w:multiLevelType w:val="hybridMultilevel"/>
    <w:tmpl w:val="1E1464F0"/>
    <w:lvl w:ilvl="0" w:tplc="B6685736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23ED6"/>
    <w:multiLevelType w:val="hybridMultilevel"/>
    <w:tmpl w:val="A7F4B672"/>
    <w:lvl w:ilvl="0" w:tplc="BED43DCA">
      <w:start w:val="1"/>
      <w:numFmt w:val="bullet"/>
      <w:lvlText w:val="•"/>
      <w:lvlJc w:val="left"/>
      <w:pPr>
        <w:ind w:left="540" w:hanging="270"/>
      </w:pPr>
    </w:lvl>
    <w:lvl w:ilvl="1" w:tplc="CB2839B2">
      <w:numFmt w:val="decimal"/>
      <w:lvlText w:val=""/>
      <w:lvlJc w:val="left"/>
    </w:lvl>
    <w:lvl w:ilvl="2" w:tplc="A9C8056A">
      <w:numFmt w:val="decimal"/>
      <w:lvlText w:val=""/>
      <w:lvlJc w:val="left"/>
    </w:lvl>
    <w:lvl w:ilvl="3" w:tplc="12B88570">
      <w:numFmt w:val="decimal"/>
      <w:lvlText w:val=""/>
      <w:lvlJc w:val="left"/>
    </w:lvl>
    <w:lvl w:ilvl="4" w:tplc="82C664C2">
      <w:numFmt w:val="decimal"/>
      <w:lvlText w:val=""/>
      <w:lvlJc w:val="left"/>
    </w:lvl>
    <w:lvl w:ilvl="5" w:tplc="C49C2E44">
      <w:numFmt w:val="decimal"/>
      <w:lvlText w:val=""/>
      <w:lvlJc w:val="left"/>
    </w:lvl>
    <w:lvl w:ilvl="6" w:tplc="398C35D0">
      <w:numFmt w:val="decimal"/>
      <w:lvlText w:val=""/>
      <w:lvlJc w:val="left"/>
    </w:lvl>
    <w:lvl w:ilvl="7" w:tplc="D2F81D80">
      <w:numFmt w:val="decimal"/>
      <w:lvlText w:val=""/>
      <w:lvlJc w:val="left"/>
    </w:lvl>
    <w:lvl w:ilvl="8" w:tplc="22881E2E">
      <w:numFmt w:val="decimal"/>
      <w:lvlText w:val=""/>
      <w:lvlJc w:val="left"/>
    </w:lvl>
  </w:abstractNum>
  <w:abstractNum w:abstractNumId="2" w15:restartNumberingAfterBreak="0">
    <w:nsid w:val="36337E65"/>
    <w:multiLevelType w:val="hybridMultilevel"/>
    <w:tmpl w:val="8BB41BF4"/>
    <w:lvl w:ilvl="0" w:tplc="B4E2EAA6">
      <w:start w:val="1"/>
      <w:numFmt w:val="bullet"/>
      <w:lvlText w:val="●"/>
      <w:lvlJc w:val="left"/>
      <w:pPr>
        <w:ind w:left="720" w:hanging="360"/>
      </w:pPr>
    </w:lvl>
    <w:lvl w:ilvl="1" w:tplc="7FA8F432">
      <w:start w:val="1"/>
      <w:numFmt w:val="bullet"/>
      <w:lvlText w:val="○"/>
      <w:lvlJc w:val="left"/>
      <w:pPr>
        <w:ind w:left="1440" w:hanging="360"/>
      </w:pPr>
    </w:lvl>
    <w:lvl w:ilvl="2" w:tplc="B8C05028">
      <w:start w:val="1"/>
      <w:numFmt w:val="bullet"/>
      <w:lvlText w:val="■"/>
      <w:lvlJc w:val="left"/>
      <w:pPr>
        <w:ind w:left="2160" w:hanging="360"/>
      </w:pPr>
    </w:lvl>
    <w:lvl w:ilvl="3" w:tplc="6344C64E">
      <w:start w:val="1"/>
      <w:numFmt w:val="bullet"/>
      <w:lvlText w:val="●"/>
      <w:lvlJc w:val="left"/>
      <w:pPr>
        <w:ind w:left="2880" w:hanging="360"/>
      </w:pPr>
    </w:lvl>
    <w:lvl w:ilvl="4" w:tplc="21E0E790">
      <w:start w:val="1"/>
      <w:numFmt w:val="bullet"/>
      <w:lvlText w:val="○"/>
      <w:lvlJc w:val="left"/>
      <w:pPr>
        <w:ind w:left="3600" w:hanging="360"/>
      </w:pPr>
    </w:lvl>
    <w:lvl w:ilvl="5" w:tplc="45DC98A8">
      <w:start w:val="1"/>
      <w:numFmt w:val="bullet"/>
      <w:lvlText w:val="■"/>
      <w:lvlJc w:val="left"/>
      <w:pPr>
        <w:ind w:left="4320" w:hanging="360"/>
      </w:pPr>
    </w:lvl>
    <w:lvl w:ilvl="6" w:tplc="11960BEC">
      <w:start w:val="1"/>
      <w:numFmt w:val="bullet"/>
      <w:lvlText w:val="●"/>
      <w:lvlJc w:val="left"/>
      <w:pPr>
        <w:ind w:left="5040" w:hanging="360"/>
      </w:pPr>
    </w:lvl>
    <w:lvl w:ilvl="7" w:tplc="C50E331C">
      <w:start w:val="1"/>
      <w:numFmt w:val="bullet"/>
      <w:lvlText w:val="●"/>
      <w:lvlJc w:val="left"/>
      <w:pPr>
        <w:ind w:left="5760" w:hanging="360"/>
      </w:pPr>
    </w:lvl>
    <w:lvl w:ilvl="8" w:tplc="0FD83A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16138C0"/>
    <w:multiLevelType w:val="hybridMultilevel"/>
    <w:tmpl w:val="CAB4D2FC"/>
    <w:lvl w:ilvl="0" w:tplc="93465820">
      <w:start w:val="1"/>
      <w:numFmt w:val="decimal"/>
      <w:lvlText w:val="%1."/>
      <w:lvlJc w:val="left"/>
      <w:pPr>
        <w:ind w:left="540" w:hanging="300"/>
      </w:pPr>
    </w:lvl>
    <w:lvl w:ilvl="1" w:tplc="20B2BB76">
      <w:numFmt w:val="decimal"/>
      <w:lvlText w:val=""/>
      <w:lvlJc w:val="left"/>
    </w:lvl>
    <w:lvl w:ilvl="2" w:tplc="430811D2">
      <w:numFmt w:val="decimal"/>
      <w:lvlText w:val=""/>
      <w:lvlJc w:val="left"/>
    </w:lvl>
    <w:lvl w:ilvl="3" w:tplc="E6BE88A6">
      <w:numFmt w:val="decimal"/>
      <w:lvlText w:val=""/>
      <w:lvlJc w:val="left"/>
    </w:lvl>
    <w:lvl w:ilvl="4" w:tplc="C4CE88D2">
      <w:numFmt w:val="decimal"/>
      <w:lvlText w:val=""/>
      <w:lvlJc w:val="left"/>
    </w:lvl>
    <w:lvl w:ilvl="5" w:tplc="4E8A87CA">
      <w:numFmt w:val="decimal"/>
      <w:lvlText w:val=""/>
      <w:lvlJc w:val="left"/>
    </w:lvl>
    <w:lvl w:ilvl="6" w:tplc="F11AFF86">
      <w:numFmt w:val="decimal"/>
      <w:lvlText w:val=""/>
      <w:lvlJc w:val="left"/>
    </w:lvl>
    <w:lvl w:ilvl="7" w:tplc="87100968">
      <w:numFmt w:val="decimal"/>
      <w:lvlText w:val=""/>
      <w:lvlJc w:val="left"/>
    </w:lvl>
    <w:lvl w:ilvl="8" w:tplc="1A0A770C">
      <w:numFmt w:val="decimal"/>
      <w:lvlText w:val=""/>
      <w:lvlJc w:val="left"/>
    </w:lvl>
  </w:abstractNum>
  <w:num w:numId="1" w16cid:durableId="108280036">
    <w:abstractNumId w:val="2"/>
    <w:lvlOverride w:ilvl="0">
      <w:startOverride w:val="1"/>
    </w:lvlOverride>
  </w:num>
  <w:num w:numId="2" w16cid:durableId="1512180979">
    <w:abstractNumId w:val="1"/>
    <w:lvlOverride w:ilvl="0">
      <w:startOverride w:val="1"/>
    </w:lvlOverride>
  </w:num>
  <w:num w:numId="3" w16cid:durableId="603150869">
    <w:abstractNumId w:val="3"/>
    <w:lvlOverride w:ilvl="0">
      <w:startOverride w:val="1"/>
    </w:lvlOverride>
  </w:num>
  <w:num w:numId="4" w16cid:durableId="7374791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94F"/>
    <w:rsid w:val="00216C27"/>
    <w:rsid w:val="00372DA2"/>
    <w:rsid w:val="0077702C"/>
    <w:rsid w:val="00852B08"/>
    <w:rsid w:val="00B9494F"/>
    <w:rsid w:val="00E35981"/>
    <w:rsid w:val="00EA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D1279"/>
  <w15:docId w15:val="{966CA5ED-58C8-AE49-953B-78E20488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599</Words>
  <Characters>2980</Characters>
  <Application>Microsoft Office Word</Application>
  <DocSecurity>0</DocSecurity>
  <Lines>80</Lines>
  <Paragraphs>63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Mateker</cp:lastModifiedBy>
  <cp:revision>6</cp:revision>
  <dcterms:created xsi:type="dcterms:W3CDTF">2026-10-05T21:53:00Z</dcterms:created>
  <dcterms:modified xsi:type="dcterms:W3CDTF">2026-10-13T22:42:00Z</dcterms:modified>
</cp:coreProperties>
</file>