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Waste Bin Monitoring System using ESP32 and Ultrasonic Sensor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project simulates a waste level monitoring system using an ESP32 microcontroller and an HC-SR04 ultrasonic sensor. The goal of this system is to measure the level of waste inside a bin and indicate its status using three LEDs: green, yellow, and red.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ultrasonic sensor is placed at the top of the bin and measures the distance to the surface of the waste. Based on the measured distance, the system categorizes the bin status:</w:t>
      </w:r>
    </w:p>
    <w:p w:rsidR="00000000" w:rsidDel="00000000" w:rsidP="00000000" w:rsidRDefault="00000000" w:rsidRPr="00000000" w14:paraId="00000006">
      <w:pPr>
        <w:rPr/>
      </w:pPr>
      <w:r w:rsidDel="00000000" w:rsidR="00000000" w:rsidRPr="00000000">
        <w:rPr>
          <w:rtl w:val="0"/>
        </w:rPr>
        <w:t xml:space="preserve">- If the distance is large (bin is mostly empty), the green LED is turned on.</w:t>
      </w:r>
    </w:p>
    <w:p w:rsidR="00000000" w:rsidDel="00000000" w:rsidP="00000000" w:rsidRDefault="00000000" w:rsidRPr="00000000" w14:paraId="00000007">
      <w:pPr>
        <w:rPr/>
      </w:pPr>
      <w:r w:rsidDel="00000000" w:rsidR="00000000" w:rsidRPr="00000000">
        <w:rPr>
          <w:rtl w:val="0"/>
        </w:rPr>
        <w:t xml:space="preserve">- If the bin is partially filled, the yellow LED is activated.</w:t>
      </w:r>
    </w:p>
    <w:p w:rsidR="00000000" w:rsidDel="00000000" w:rsidP="00000000" w:rsidRDefault="00000000" w:rsidRPr="00000000" w14:paraId="00000008">
      <w:pPr>
        <w:rPr/>
      </w:pPr>
      <w:r w:rsidDel="00000000" w:rsidR="00000000" w:rsidRPr="00000000">
        <w:rPr>
          <w:rtl w:val="0"/>
        </w:rPr>
        <w:t xml:space="preserve">- When the waste is close to the sensor (bin almost full), the red LED turns on, indicating it's time to empty the bin.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system is simple yet effective for understanding how distance sensing can be used in smart waste management. It helps reduce overflow situations and enables timely maintenance. The simulation is built using Wokwi, making it easy to test and demonstrate without hardware.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