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1805" w14:textId="0F87A9DC" w:rsidR="00423949" w:rsidRDefault="00423949" w:rsidP="00423949">
      <w:r>
        <w:t>Azure DNS Choices</w:t>
      </w:r>
    </w:p>
    <w:p w14:paraId="030DB3A4" w14:textId="3FB15446" w:rsidR="00423949" w:rsidRDefault="00423949" w:rsidP="004239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820"/>
        <w:gridCol w:w="3049"/>
      </w:tblGrid>
      <w:tr w:rsidR="00707072" w14:paraId="566E3B9C" w14:textId="77777777" w:rsidTr="00707072">
        <w:tc>
          <w:tcPr>
            <w:tcW w:w="1284" w:type="dxa"/>
          </w:tcPr>
          <w:p w14:paraId="505FDC81" w14:textId="1CE441C9" w:rsidR="00707072" w:rsidRDefault="00EA6236" w:rsidP="00423949">
            <w:r>
              <w:t>Service</w:t>
            </w:r>
          </w:p>
        </w:tc>
        <w:tc>
          <w:tcPr>
            <w:tcW w:w="1820" w:type="dxa"/>
          </w:tcPr>
          <w:p w14:paraId="53695BC0" w14:textId="4A7A4EEA" w:rsidR="00707072" w:rsidRDefault="00EA6236" w:rsidP="00423949">
            <w:r>
              <w:t>Notes</w:t>
            </w:r>
          </w:p>
          <w:p w14:paraId="089B3109" w14:textId="068C6773" w:rsidR="00707072" w:rsidRDefault="00707072" w:rsidP="00423949"/>
        </w:tc>
        <w:tc>
          <w:tcPr>
            <w:tcW w:w="3044" w:type="dxa"/>
          </w:tcPr>
          <w:p w14:paraId="44B4D686" w14:textId="2D9AB7A0" w:rsidR="00707072" w:rsidRDefault="00707072" w:rsidP="00423949">
            <w:r>
              <w:t>Links</w:t>
            </w:r>
          </w:p>
        </w:tc>
      </w:tr>
      <w:tr w:rsidR="00707072" w14:paraId="0FA5F968" w14:textId="77777777" w:rsidTr="00707072">
        <w:tc>
          <w:tcPr>
            <w:tcW w:w="1284" w:type="dxa"/>
          </w:tcPr>
          <w:p w14:paraId="5DF1BFD7" w14:textId="194D1617" w:rsidR="00707072" w:rsidRDefault="00707072" w:rsidP="00423949">
            <w:r>
              <w:t>Azure provided DNS</w:t>
            </w:r>
          </w:p>
        </w:tc>
        <w:tc>
          <w:tcPr>
            <w:tcW w:w="1820" w:type="dxa"/>
          </w:tcPr>
          <w:p w14:paraId="17306D3B" w14:textId="77777777" w:rsidR="00707072" w:rsidRDefault="00707072" w:rsidP="00423949">
            <w:r>
              <w:t>Microsoft provided name resolution using onmicrosoft.com.</w:t>
            </w:r>
          </w:p>
          <w:p w14:paraId="1E5971BA" w14:textId="47783F5E" w:rsidR="00707072" w:rsidRDefault="00707072" w:rsidP="00423949">
            <w:r>
              <w:t>No management required. This is the default setup.</w:t>
            </w:r>
          </w:p>
        </w:tc>
        <w:tc>
          <w:tcPr>
            <w:tcW w:w="3044" w:type="dxa"/>
          </w:tcPr>
          <w:p w14:paraId="686C9F25" w14:textId="6141E21E" w:rsidR="00707072" w:rsidRDefault="00707072" w:rsidP="00423949">
            <w:r w:rsidRPr="00707072">
              <w:t>https://docs.microsoft.com/en-us/azure/virtual-network/virtual-networks-name-resolution-for-vms-and-role-instances#azure-provided-name-resolution</w:t>
            </w:r>
          </w:p>
        </w:tc>
      </w:tr>
      <w:tr w:rsidR="00707072" w14:paraId="17FEA53D" w14:textId="77777777" w:rsidTr="00707072">
        <w:tc>
          <w:tcPr>
            <w:tcW w:w="1284" w:type="dxa"/>
          </w:tcPr>
          <w:p w14:paraId="6D5DB410" w14:textId="1CAC5869" w:rsidR="00707072" w:rsidRDefault="00707072" w:rsidP="00423949">
            <w:r>
              <w:t>BYO DNS</w:t>
            </w:r>
          </w:p>
        </w:tc>
        <w:tc>
          <w:tcPr>
            <w:tcW w:w="1820" w:type="dxa"/>
          </w:tcPr>
          <w:p w14:paraId="3ED1CD3D" w14:textId="0DC689A2" w:rsidR="00707072" w:rsidRDefault="00707072" w:rsidP="00423949">
            <w:r>
              <w:t xml:space="preserve">You supply the IP address of your DNS server. Any virtual machines in the network will need to be rebooted to receive the new DNS IP address. </w:t>
            </w:r>
          </w:p>
        </w:tc>
        <w:tc>
          <w:tcPr>
            <w:tcW w:w="3044" w:type="dxa"/>
          </w:tcPr>
          <w:p w14:paraId="11BB67B8" w14:textId="4E660138" w:rsidR="00707072" w:rsidRDefault="00707072" w:rsidP="00423949">
            <w:r w:rsidRPr="00707072">
              <w:t>https://docs.microsoft.com/en-us/azure/virtual-network/virtual-networks-name-resolution-for-vms-and-role-instances#name-resolution-that-uses-your-own-dns-server</w:t>
            </w:r>
          </w:p>
        </w:tc>
      </w:tr>
      <w:tr w:rsidR="00707072" w14:paraId="6F287EB1" w14:textId="77777777" w:rsidTr="00707072">
        <w:tc>
          <w:tcPr>
            <w:tcW w:w="1284" w:type="dxa"/>
          </w:tcPr>
          <w:p w14:paraId="1F15D66D" w14:textId="04E55ED7" w:rsidR="00707072" w:rsidRDefault="00707072" w:rsidP="00423949">
            <w:r>
              <w:t>DNS Zone</w:t>
            </w:r>
          </w:p>
        </w:tc>
        <w:tc>
          <w:tcPr>
            <w:tcW w:w="1820" w:type="dxa"/>
          </w:tcPr>
          <w:p w14:paraId="23CFCF18" w14:textId="2DC28E5D" w:rsidR="00707072" w:rsidRDefault="00707072" w:rsidP="00423949">
            <w:r>
              <w:t xml:space="preserve">Host DNS records for a domain. You will need to have a domain name and be able to verify the domain with your register for delegation. Records are manually created. </w:t>
            </w:r>
          </w:p>
        </w:tc>
        <w:tc>
          <w:tcPr>
            <w:tcW w:w="3044" w:type="dxa"/>
          </w:tcPr>
          <w:p w14:paraId="764887BC" w14:textId="389971E0" w:rsidR="00707072" w:rsidRDefault="00707072" w:rsidP="00423949">
            <w:r w:rsidRPr="00707072">
              <w:t>https://docs.microsoft.com/en-us/azure/dns/dns-overview</w:t>
            </w:r>
          </w:p>
        </w:tc>
      </w:tr>
      <w:tr w:rsidR="00707072" w14:paraId="69C4BFBF" w14:textId="77777777" w:rsidTr="00707072">
        <w:tc>
          <w:tcPr>
            <w:tcW w:w="1284" w:type="dxa"/>
          </w:tcPr>
          <w:p w14:paraId="7F912C95" w14:textId="1DAFDD50" w:rsidR="00707072" w:rsidRDefault="00707072" w:rsidP="00423949">
            <w:r>
              <w:t>Private DNS Zones</w:t>
            </w:r>
          </w:p>
        </w:tc>
        <w:tc>
          <w:tcPr>
            <w:tcW w:w="1820" w:type="dxa"/>
          </w:tcPr>
          <w:p w14:paraId="7F6839B3" w14:textId="480956E6" w:rsidR="00707072" w:rsidRDefault="00707072" w:rsidP="00423949">
            <w:r>
              <w:t xml:space="preserve">Resolves names in the virtual network automatically. VMs are </w:t>
            </w:r>
            <w:proofErr w:type="gramStart"/>
            <w:r>
              <w:t>auto-registered</w:t>
            </w:r>
            <w:proofErr w:type="gramEnd"/>
            <w:r>
              <w:t xml:space="preserve">. Use your own custom domain. Names are resolved internally only. Supports split-horizon. </w:t>
            </w:r>
          </w:p>
        </w:tc>
        <w:tc>
          <w:tcPr>
            <w:tcW w:w="3044" w:type="dxa"/>
          </w:tcPr>
          <w:p w14:paraId="5C7A85AE" w14:textId="6AAAE4BD" w:rsidR="00707072" w:rsidRDefault="00707072" w:rsidP="00423949">
            <w:r w:rsidRPr="00707072">
              <w:t>https://docs.microsoft.com/en-us/azure/dns/private-dns-overview</w:t>
            </w:r>
          </w:p>
        </w:tc>
      </w:tr>
    </w:tbl>
    <w:p w14:paraId="10FAD607" w14:textId="77777777" w:rsidR="00423949" w:rsidRDefault="00423949" w:rsidP="00423949"/>
    <w:sectPr w:rsidR="00423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49"/>
    <w:rsid w:val="00423949"/>
    <w:rsid w:val="00440A43"/>
    <w:rsid w:val="00707072"/>
    <w:rsid w:val="00916106"/>
    <w:rsid w:val="00A22489"/>
    <w:rsid w:val="00EA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DCBB"/>
  <w15:chartTrackingRefBased/>
  <w15:docId w15:val="{7FA13145-FD6B-4535-872C-724B5186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B</dc:creator>
  <cp:keywords/>
  <dc:description/>
  <cp:lastModifiedBy>Sharon B</cp:lastModifiedBy>
  <cp:revision>1</cp:revision>
  <dcterms:created xsi:type="dcterms:W3CDTF">2022-08-23T17:55:00Z</dcterms:created>
  <dcterms:modified xsi:type="dcterms:W3CDTF">2022-08-23T18:17:00Z</dcterms:modified>
</cp:coreProperties>
</file>