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Lời thuyết trình — Nạn buôn người ở Hà Nội</w:t>
      </w:r>
    </w:p>
    <w:p>
      <w:r>
        <w:t>Tổng thời lượng dự kiến: khoảng 10–11 phút. Thời gian gợi ý ghi ở đầu mỗi slide. Lời thuyết trình cũng đã được nhúng vào phần Speaker Notes của file PowerPoint.</w:t>
      </w:r>
    </w:p>
    <w:p>
      <w:pPr>
        <w:pStyle w:val="Heading2"/>
      </w:pPr>
      <w:r>
        <w:t>Slide 1</w:t>
      </w:r>
    </w:p>
    <w:p>
      <w:r>
        <w:t>(~30 giây) Xin chào thầy cô và các bạn. Bức ảnh phía sau là Hà Nội về đêm — rực rỡ, chuyển động không ngừng. Nhưng trong chính nhịp sống ấy vẫn có những cái bẫy ít ai nhìn thấy. Hôm nay nhóm mình trình bày về nạn buôn người ở Hà Nội: nó đang diễn ra thế nào, vì sao xảy ra, gây hậu quả gì, và quan trọng nhất — chúng ta có thể làm gì.</w:t>
      </w:r>
    </w:p>
    <w:p>
      <w:pPr>
        <w:pStyle w:val="Heading2"/>
      </w:pPr>
      <w:r>
        <w:t>Slide 2</w:t>
      </w:r>
    </w:p>
    <w:p>
      <w:r>
        <w:t>(~45 giây) Hãy tưởng tượng tối nay bạn nhận được tin nhắn này. Lương 15 đến 20 triệu, việc nhẹ, bao ăn ở, không cần kinh nghiệm. Nghe rất hấp dẫn, đúng không? Mình muốn mỗi bạn tự trả lời thầm trong đầu: mình có nhắn lại không? Đây là tình huống do nhóm tự xây dựng, không phải vụ việc có thật — nhưng nó được mô phỏng theo đúng những dấu hiệu mà cơ quan chức năng đã cảnh báo. Cuối bài, chúng ta sẽ quay lại tin nhắn này.</w:t>
      </w:r>
    </w:p>
    <w:p>
      <w:pPr>
        <w:pStyle w:val="Heading2"/>
      </w:pPr>
      <w:r>
        <w:t>Slide 3</w:t>
      </w:r>
    </w:p>
    <w:p>
      <w:r>
        <w:t>(~50 giây) Vậy buôn người là gì? Theo Nghị định thư Palermo của Liên Hợp Quốc và Luật Phòng, chống mua bán người năm 2024, có thể hiểu qua ba yếu tố. Thứ nhất là hành vi — tuyển mộ, vận chuyển, chứa chấp một người. Thứ hai là thủ đoạn — lừa dối, đe dọa, lợi dụng hoàn cảnh khó khăn. Thứ ba là mục đích — bóc lột. Riêng với trẻ em, chỉ cần hành vi và mục đích bóc lột là đủ. Ở Việt Nam, mua bán người dưới 16 tuổi còn bị xử lý theo một điều luật riêng với hình phạt nặng hơn. Và cần phân biệt: đi làm xa tự nguyện, có hợp đồng, tự giữ giấy tờ, được nghỉ việc khi muốn thì không phải là buôn người.</w:t>
      </w:r>
    </w:p>
    <w:p>
      <w:pPr>
        <w:pStyle w:val="Heading2"/>
      </w:pPr>
      <w:r>
        <w:t>Slide 4</w:t>
      </w:r>
    </w:p>
    <w:p>
      <w:r>
        <w:t>(~45 giây) Vì sao Hà Nội cần đặc biệt quan tâm? Không phải vì Hà Nội 'nhiều nhất' — nhóm chưa tìm thấy dữ liệu nào chứng minh điều đó. Lý do là mức độ tiếp xúc với nguy cơ: đây là trung tâm việc làm, học tập, là đầu mối giao thông với nhà ga, bến xe, sân bay; người trẻ ở đây dùng mạng xã hội rất nhiều; và nhiều bạn mới lên thành phố, chưa có kinh nghiệm, chưa có người thân bên cạnh để hỏi ý kiến.</w:t>
      </w:r>
    </w:p>
    <w:p>
      <w:pPr>
        <w:pStyle w:val="Heading2"/>
      </w:pPr>
      <w:r>
        <w:t>Slide 5</w:t>
      </w:r>
    </w:p>
    <w:p>
      <w:r>
        <w:t>(~60 giây) Về số liệu: nhóm đã tìm thống kê riêng của Hà Nội nhưng chưa thấy số liệu công khai đầy đủ của Công an thành phố cho 2024–2025, nên dùng số liệu toàn quốc của Bộ Công an làm bối cảnh. Năm 2024, cả nước điều tra, xử lý 163 vụ, 455 đối tượng và xác định 500 nạn nhân; trong đó khởi tố mới 91 vụ với 336 nạn nhân. Biểu đồ so sánh tổng số với số khởi tố mới. Quý I/2025, khoảng 65% nạn nhân là nữ và hơn 44% dưới 16 tuổi. Nhưng nam giới cũng không an toàn: riêng quý III/2024 đã có hơn 100 nạn nhân là nam. Lưu ý, các con số này đến từ những đợt báo cáo khác nhau nên không cộng dồn với nhau.</w:t>
      </w:r>
    </w:p>
    <w:p>
      <w:pPr>
        <w:pStyle w:val="Heading2"/>
      </w:pPr>
      <w:r>
        <w:t>Slide 6</w:t>
      </w:r>
    </w:p>
    <w:p>
      <w:r>
        <w:t>(~50 giây) Kẻ xấu thường không bắt cóc ngay mà bắt đầu bằng một lời mời. Năm thủ đoạn trên slide đều đã được Bộ Công an và báo chí chính thống ghi nhận: việc nhẹ lương cao; tuyển dụng trực tuyến mập mờ; lợi dụng tình cảm, hẹn hò qua mạng; đưa đi làm xa hoặc xuất cảnh trái phép — đã có những vụ dụ người sang Campuchia làm cho các cơ sở lừa đảo trực tuyến; và cuối cùng là khống chế, giữ giấy tờ, đòi tiền chuộc.</w:t>
      </w:r>
    </w:p>
    <w:p>
      <w:pPr>
        <w:pStyle w:val="Heading2"/>
      </w:pPr>
      <w:r>
        <w:t>Slide 7</w:t>
      </w:r>
    </w:p>
    <w:p>
      <w:r>
        <w:t>(~60 giây) Với học sinh chúng ta, cánh cửa nguy hiểm nhất là chiếc điện thoại. Đây là đoạn chat mô phỏng — nội dung hoàn toàn giả định. Bên phải là sáu dấu hiệu cảnh báo chung giúp các bạn tự nhận diện: lương cao bất thường, không hợp đồng, bắt giữ bí mật, đòi ảnh căn cước hay tiền cọc, tài khoản mới lập rồi kéo sang Telegram, và hứa bao vé xe đưa đi xa. Chỉ cần thấy một dấu hiệu, hãy dừng lại và hỏi người lớn.</w:t>
      </w:r>
    </w:p>
    <w:p>
      <w:pPr>
        <w:pStyle w:val="Heading2"/>
      </w:pPr>
      <w:r>
        <w:t>Slide 8</w:t>
      </w:r>
    </w:p>
    <w:p>
      <w:r>
        <w:t>(~50 giây) Vì sao vẫn có người rơi vào bẫy? Không có một nguyên nhân duy nhất. Áp lực kinh tế, thiếu kỹ năng tự bảo vệ, công nghệ giúp kẻ xấu dễ tạo lòng tin, và việc phát hiện, báo tin còn khó khăn — các yếu tố này cộng hưởng với nhau. Kẻ phạm tội nhắm đúng vào những khoảng trống đó. Điều mình muốn nhấn mạnh: lỗi thuộc về kẻ phạm tội, không phải nạn nhân.</w:t>
      </w:r>
    </w:p>
    <w:p>
      <w:pPr>
        <w:pStyle w:val="Heading2"/>
      </w:pPr>
      <w:r>
        <w:t>Slide 9</w:t>
      </w:r>
    </w:p>
    <w:p>
      <w:r>
        <w:t>(~45 giây) Hậu quả không chỉ là những gì nhìn thấy được. Nạn nhân có thể bị tổn hại sức khỏe, sang chấn tâm lý, mất tự do và tương lai. Gia đình sống trong lo âu, có khi gánh cả nợ nần, tiền chuộc. Xã hội mất an toàn và mất niềm tin. Vì vậy khi một người trở về, điều họ cần là được lắng nghe và hỗ trợ, không phải bị phán xét.</w:t>
      </w:r>
    </w:p>
    <w:p>
      <w:pPr>
        <w:pStyle w:val="Heading2"/>
      </w:pPr>
      <w:r>
        <w:t>Slide 10</w:t>
      </w:r>
    </w:p>
    <w:p>
      <w:r>
        <w:t>(~50 giây) Quay lại một tình huống giả định cụ thể: một bạn 18 tuổi được người quen trên mạng mời làm ở tỉnh khác, lương 25 triệu, không hợp đồng, phải giữ bí mật và đi ngay tối nay. Dấu hiệu nguy hiểm đã quá rõ. Lựa chọn an toàn là từ chối hoặc hoãn lại, không gửi giấy tờ, không lên xe. Người có thể giúp là bố mẹ, thầy cô, công an phường, hoặc gọi 111. Và cách phòng tránh lâu dài là luôn kiểm tra công ty, đọc kỹ hợp đồng, báo gia đình nơi làm việc.</w:t>
      </w:r>
    </w:p>
    <w:p>
      <w:pPr>
        <w:pStyle w:val="Heading2"/>
      </w:pPr>
      <w:r>
        <w:t>Slide 11</w:t>
      </w:r>
    </w:p>
    <w:p>
      <w:r>
        <w:t>(~50 giây) Giải pháp cần bốn lớp bảo vệ cùng hoạt động. Bản thân mỗi người kiểm chứng thông tin và bảo mật giấy tờ. Gia đình lắng nghe, không chê trách. Nhà trường và cộng đồng lồng ghép giáo dục pháp luật, kỹ năng số và để ý những dấu hiệu lạ. Cơ quan chức năng kiểm soát dịch vụ việc làm, xử lý nghiêm các đường dây và hỗ trợ nạn nhân. Khi một lớp yếu đi, các lớp còn lại sẽ giúp phát hiện kịp thời.</w:t>
      </w:r>
    </w:p>
    <w:p>
      <w:pPr>
        <w:pStyle w:val="Heading2"/>
      </w:pPr>
      <w:r>
        <w:t>Slide 12</w:t>
      </w:r>
    </w:p>
    <w:p>
      <w:r>
        <w:t>(~50 giây) Nếu nghi ngờ, hãy nhớ năm bước: dừng lại, chia sẻ, lưu bằng chứng nếu an toàn, báo cơ quan chức năng, và luôn ưu tiên an toàn của bản thân. Hai số cần nhớ: 111 là Tổng đài quốc gia về phòng, chống mua bán người, miễn phí, hoạt động 24/7, khai trương tháng 9/2025 theo Nghị định 162; còn 113 là số cảnh sát khẩn cấp khi đang gặp nguy hiểm trực tiếp.</w:t>
      </w:r>
    </w:p>
    <w:p>
      <w:pPr>
        <w:pStyle w:val="Heading2"/>
      </w:pPr>
      <w:r>
        <w:t>Slide 13</w:t>
      </w:r>
    </w:p>
    <w:p>
      <w:r>
        <w:t>(~50 giây) Về pháp luật: ngày 28/11/2024, Quốc hội thông qua Luật Phòng, chống mua bán người số 53, có hiệu lực từ 01/7/2025, thay thế luật năm 2011; Nghị định 162/2025 hướng dẫn thi hành. Điểm cốt lõi là lấy nạn nhân làm trung tâm và mở rộng những người được bảo vệ. Người phạm tội bị xử lý hình sự theo Điều 150 và 151 Bộ luật Hình sự. Đầu năm 2026, Thủ tướng ban hành Quyết định 33 về chương trình phòng, chống mua bán người giai đoạn 2026–2030, và Hà Nội cũng đã có kế hoạch triển khai trên địa bàn.</w:t>
      </w:r>
    </w:p>
    <w:p>
      <w:pPr>
        <w:pStyle w:val="Heading2"/>
      </w:pPr>
      <w:r>
        <w:t>Slide 14</w:t>
      </w:r>
    </w:p>
    <w:p>
      <w:r>
        <w:t>(~40 giây) Quay lại tin nhắn ở đầu bài: bây giờ, bạn sẽ trả lời thế nào? Thông điệp của nhóm rất đơn giản: không ai là món hàng. Ba việc chúng ta có thể làm ngay từ hôm nay: kiểm chứng mọi lời mời việc làm, kể với người lớn khi thấy bất thường, và lưu số 111 rồi chia sẻ bài học này với bạn bè. Ngày 30/7 hằng năm là Ngày toàn dân phòng, chống mua bán người — nhưng tỉnh táo thì cần mỗi ngày. Cảm ơn thầy cô và các bạn đã lắng nghe.</w:t>
      </w:r>
    </w:p>
    <w:p>
      <w:pPr>
        <w:pStyle w:val="Heading2"/>
      </w:pPr>
      <w:r>
        <w:t>Slide 15</w:t>
      </w:r>
    </w:p>
    <w:p>
      <w:r>
        <w:t>(Không cần trình bày chi tiết) Đây là danh sách nguồn tham khảo về văn bản pháp luật, số liệu và hình ảnh. Thông tin chi tiết từng ảnh và giấy phép nằm trong file Nguon_anh.txt. Nhóm sẵn sàng trả lời câu hỏi.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