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13A41" w:rsidRDefault="00113A41">
      <w:pPr>
        <w:rPr>
          <w:b/>
          <w:sz w:val="28"/>
          <w:szCs w:val="28"/>
          <w:lang w:val="de-DE"/>
        </w:rPr>
      </w:pPr>
      <w:bookmarkStart w:id="0" w:name="_GoBack"/>
      <w:bookmarkEnd w:id="0"/>
      <w:r>
        <w:rPr>
          <w:b/>
          <w:sz w:val="36"/>
          <w:lang w:val="de-DE"/>
        </w:rPr>
        <w:br/>
      </w:r>
      <w:r w:rsidR="00AD2177">
        <w:rPr>
          <w:b/>
          <w:sz w:val="28"/>
          <w:szCs w:val="28"/>
          <w:lang w:val="de-DE"/>
        </w:rPr>
        <w:t xml:space="preserve">MUSTER  &gt;&gt;  Pressemitteilung </w:t>
      </w:r>
    </w:p>
    <w:p w:rsidR="003B04B5" w:rsidRDefault="003B04B5">
      <w:pPr>
        <w:rPr>
          <w:b/>
          <w:sz w:val="28"/>
          <w:szCs w:val="28"/>
          <w:lang w:val="de-DE"/>
        </w:rPr>
      </w:pPr>
    </w:p>
    <w:p w:rsidR="00FC0137" w:rsidRDefault="00FC0137">
      <w:pPr>
        <w:rPr>
          <w:b/>
          <w:sz w:val="28"/>
          <w:szCs w:val="28"/>
          <w:lang w:val="de-DE"/>
        </w:rPr>
      </w:pPr>
    </w:p>
    <w:p w:rsidR="003B04B5" w:rsidRDefault="003B04B5" w:rsidP="003B04B5">
      <w:pPr>
        <w:spacing w:after="140"/>
        <w:rPr>
          <w:b/>
          <w:sz w:val="20"/>
          <w:szCs w:val="20"/>
          <w:lang w:val="de-DE"/>
        </w:rPr>
      </w:pPr>
      <w:r>
        <w:rPr>
          <w:rFonts w:cs="Arial"/>
          <w:i/>
          <w:noProof/>
          <w:sz w:val="20"/>
          <w:szCs w:val="20"/>
          <w:lang w:eastAsia="de-AT"/>
        </w:rPr>
        <w:drawing>
          <wp:anchor distT="0" distB="0" distL="114300" distR="114300" simplePos="0" relativeHeight="251659264" behindDoc="0" locked="0" layoutInCell="1" allowOverlap="1">
            <wp:simplePos x="0" y="0"/>
            <wp:positionH relativeFrom="column">
              <wp:posOffset>4672330</wp:posOffset>
            </wp:positionH>
            <wp:positionV relativeFrom="paragraph">
              <wp:posOffset>-38100</wp:posOffset>
            </wp:positionV>
            <wp:extent cx="1015365" cy="453390"/>
            <wp:effectExtent l="0" t="0" r="0" b="3810"/>
            <wp:wrapNone/>
            <wp:docPr id="2"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015365" cy="453390"/>
                    </a:xfrm>
                    <a:prstGeom prst="rect">
                      <a:avLst/>
                    </a:prstGeom>
                    <a:noFill/>
                  </pic:spPr>
                </pic:pic>
              </a:graphicData>
            </a:graphic>
            <wp14:sizeRelH relativeFrom="page">
              <wp14:pctWidth>0</wp14:pctWidth>
            </wp14:sizeRelH>
            <wp14:sizeRelV relativeFrom="page">
              <wp14:pctHeight>0</wp14:pctHeight>
            </wp14:sizeRelV>
          </wp:anchor>
        </w:drawing>
      </w:r>
      <w:r w:rsidRPr="00BD3787">
        <w:rPr>
          <w:rFonts w:cs="Arial"/>
          <w:i/>
          <w:sz w:val="20"/>
          <w:szCs w:val="20"/>
          <w:lang w:val="de-DE"/>
        </w:rPr>
        <w:t xml:space="preserve">Presse-Information vom </w:t>
      </w:r>
      <w:r w:rsidRPr="003B04B5">
        <w:rPr>
          <w:rFonts w:cs="Arial"/>
          <w:i/>
          <w:sz w:val="20"/>
          <w:szCs w:val="20"/>
          <w:highlight w:val="lightGray"/>
          <w:lang w:val="de-DE"/>
        </w:rPr>
        <w:t>Tag. Monat Jahr</w:t>
      </w:r>
      <w:r w:rsidRPr="00BD3787">
        <w:rPr>
          <w:rFonts w:cs="Arial"/>
          <w:b/>
          <w:i/>
          <w:sz w:val="20"/>
          <w:szCs w:val="20"/>
          <w:lang w:val="de-DE"/>
        </w:rPr>
        <w:br/>
      </w:r>
      <w:r w:rsidRPr="00BD3787">
        <w:rPr>
          <w:rFonts w:cs="Arial"/>
          <w:b/>
          <w:sz w:val="20"/>
          <w:szCs w:val="20"/>
          <w:lang w:val="de-DE"/>
        </w:rPr>
        <w:br/>
      </w:r>
      <w:r w:rsidRPr="00BD3787">
        <w:rPr>
          <w:rFonts w:cs="Arial"/>
          <w:b/>
          <w:sz w:val="20"/>
          <w:szCs w:val="20"/>
          <w:lang w:val="de-DE"/>
        </w:rPr>
        <w:br/>
      </w:r>
    </w:p>
    <w:p w:rsidR="00FC0137" w:rsidRPr="00BD3787" w:rsidRDefault="00FC0137" w:rsidP="003B04B5">
      <w:pPr>
        <w:spacing w:after="140"/>
        <w:rPr>
          <w:b/>
          <w:sz w:val="20"/>
          <w:szCs w:val="20"/>
          <w:lang w:val="de-DE"/>
        </w:rPr>
      </w:pPr>
    </w:p>
    <w:p w:rsidR="001944B1" w:rsidRDefault="003B04B5" w:rsidP="003B04B5">
      <w:pPr>
        <w:spacing w:after="100" w:line="240" w:lineRule="auto"/>
        <w:rPr>
          <w:sz w:val="20"/>
          <w:szCs w:val="20"/>
          <w:lang w:val="de-DE"/>
        </w:rPr>
      </w:pPr>
      <w:r w:rsidRPr="00BD3787">
        <w:rPr>
          <w:b/>
          <w:sz w:val="28"/>
          <w:szCs w:val="28"/>
          <w:lang w:val="de-DE"/>
        </w:rPr>
        <w:t xml:space="preserve">Kolping-Lebensberatungsstelle Wien-Währing feiert Jubiläum </w:t>
      </w:r>
      <w:r w:rsidRPr="00BD3787">
        <w:rPr>
          <w:rFonts w:cs="Arial"/>
          <w:b/>
          <w:sz w:val="28"/>
          <w:szCs w:val="28"/>
          <w:lang w:val="de-DE"/>
        </w:rPr>
        <w:br/>
      </w:r>
      <w:r w:rsidRPr="00BD3787">
        <w:rPr>
          <w:rFonts w:cs="Arial"/>
          <w:b/>
          <w:sz w:val="20"/>
          <w:szCs w:val="20"/>
          <w:lang w:val="de-DE"/>
        </w:rPr>
        <w:t>Seit 25 Jahren Anlaufstelle für Lebens- und Familienberatung</w:t>
      </w:r>
      <w:r w:rsidRPr="00BD3787">
        <w:rPr>
          <w:rFonts w:cs="Arial"/>
          <w:sz w:val="20"/>
          <w:szCs w:val="20"/>
          <w:lang w:val="de-DE"/>
        </w:rPr>
        <w:br/>
      </w:r>
      <w:r w:rsidR="00BE3327">
        <w:rPr>
          <w:rFonts w:cs="Arial"/>
          <w:sz w:val="20"/>
          <w:szCs w:val="20"/>
          <w:lang w:val="de-DE"/>
        </w:rPr>
        <w:br/>
      </w:r>
      <w:r w:rsidR="00BE3327" w:rsidRPr="00BE3327">
        <w:rPr>
          <w:rFonts w:cs="Arial"/>
          <w:i/>
          <w:color w:val="F79646" w:themeColor="accent6"/>
          <w:sz w:val="20"/>
          <w:szCs w:val="20"/>
          <w:lang w:val="de-DE"/>
        </w:rPr>
        <w:t>[Abschnitt I: W-Fragen beantworten]</w:t>
      </w:r>
      <w:r w:rsidRPr="00BE3327">
        <w:rPr>
          <w:rFonts w:cs="Arial"/>
          <w:i/>
          <w:sz w:val="20"/>
          <w:szCs w:val="20"/>
          <w:lang w:val="de-DE"/>
        </w:rPr>
        <w:br/>
      </w:r>
      <w:r w:rsidRPr="00BD3787">
        <w:rPr>
          <w:sz w:val="20"/>
          <w:szCs w:val="20"/>
          <w:lang w:val="de-DE"/>
        </w:rPr>
        <w:t xml:space="preserve">Auf 25 bewegte Jahre engagierter und erfolgreicher Beratungstätigkeit blickt die Kolping-Lebensberatungsstelle „LB 18“ in diesem Jahr zurück. </w:t>
      </w:r>
      <w:r>
        <w:rPr>
          <w:sz w:val="20"/>
          <w:szCs w:val="20"/>
          <w:lang w:val="de-DE"/>
        </w:rPr>
        <w:t xml:space="preserve">Aus diesem Anlass luden die Verantwortlichen </w:t>
      </w:r>
      <w:r w:rsidRPr="00BD3787">
        <w:rPr>
          <w:sz w:val="20"/>
          <w:szCs w:val="20"/>
          <w:lang w:val="de-DE"/>
        </w:rPr>
        <w:t>am 15. Oktober</w:t>
      </w:r>
      <w:r>
        <w:rPr>
          <w:sz w:val="20"/>
          <w:szCs w:val="20"/>
          <w:lang w:val="de-DE"/>
        </w:rPr>
        <w:t xml:space="preserve"> zu einer Jubi</w:t>
      </w:r>
      <w:r w:rsidRPr="00BD3787">
        <w:rPr>
          <w:sz w:val="20"/>
          <w:szCs w:val="20"/>
          <w:lang w:val="de-DE"/>
        </w:rPr>
        <w:t xml:space="preserve">läumsfeier im Kolpinghaus Wien-Währing </w:t>
      </w:r>
      <w:r>
        <w:rPr>
          <w:sz w:val="20"/>
          <w:szCs w:val="20"/>
          <w:lang w:val="de-DE"/>
        </w:rPr>
        <w:t>ein.</w:t>
      </w:r>
    </w:p>
    <w:p w:rsidR="00FC0137" w:rsidRDefault="00FC0137" w:rsidP="003B04B5">
      <w:pPr>
        <w:spacing w:after="100" w:line="240" w:lineRule="auto"/>
        <w:rPr>
          <w:i/>
          <w:color w:val="F79646" w:themeColor="accent6"/>
          <w:sz w:val="20"/>
          <w:szCs w:val="20"/>
          <w:lang w:val="de-DE"/>
        </w:rPr>
      </w:pPr>
    </w:p>
    <w:p w:rsidR="003B04B5" w:rsidRDefault="00BE3327" w:rsidP="003B04B5">
      <w:pPr>
        <w:spacing w:after="100" w:line="240" w:lineRule="auto"/>
        <w:rPr>
          <w:sz w:val="20"/>
          <w:szCs w:val="20"/>
          <w:lang w:val="de-DE"/>
        </w:rPr>
      </w:pPr>
      <w:r w:rsidRPr="00BE3327">
        <w:rPr>
          <w:i/>
          <w:color w:val="F79646" w:themeColor="accent6"/>
          <w:sz w:val="20"/>
          <w:szCs w:val="20"/>
          <w:lang w:val="de-DE"/>
        </w:rPr>
        <w:t>[Abschnitte II: Fakten &amp; Zahlen, Detailinformationen, Zitate]</w:t>
      </w:r>
      <w:r w:rsidRPr="00BE3327">
        <w:rPr>
          <w:i/>
          <w:color w:val="F79646" w:themeColor="accent6"/>
          <w:sz w:val="20"/>
          <w:szCs w:val="20"/>
          <w:lang w:val="de-DE"/>
        </w:rPr>
        <w:br/>
      </w:r>
      <w:r w:rsidR="003B04B5" w:rsidRPr="00BD3787">
        <w:rPr>
          <w:sz w:val="20"/>
          <w:szCs w:val="20"/>
          <w:lang w:val="de-DE"/>
        </w:rPr>
        <w:t>Jährlich nutzen rund 2.500 Menschen das Beratungsangebot der Kolping-Lebensberatungsstelle Wien-Währing,</w:t>
      </w:r>
      <w:r w:rsidR="003B04B5" w:rsidRPr="00A60BD5">
        <w:rPr>
          <w:sz w:val="20"/>
          <w:szCs w:val="20"/>
          <w:lang w:val="de-DE"/>
        </w:rPr>
        <w:t xml:space="preserve"> </w:t>
      </w:r>
      <w:r w:rsidR="003B04B5">
        <w:rPr>
          <w:sz w:val="20"/>
          <w:szCs w:val="20"/>
          <w:lang w:val="de-DE"/>
        </w:rPr>
        <w:t xml:space="preserve">seit Bestehen wurden </w:t>
      </w:r>
      <w:r w:rsidR="003B04B5" w:rsidRPr="00BD3787">
        <w:rPr>
          <w:sz w:val="20"/>
          <w:szCs w:val="20"/>
          <w:lang w:val="de-DE"/>
        </w:rPr>
        <w:t>insgesamt rund 45.000 Beratun</w:t>
      </w:r>
      <w:r w:rsidR="003B04B5">
        <w:rPr>
          <w:sz w:val="20"/>
          <w:szCs w:val="20"/>
          <w:lang w:val="de-DE"/>
        </w:rPr>
        <w:t xml:space="preserve">gen durchgeführt. </w:t>
      </w:r>
      <w:r w:rsidR="003B04B5" w:rsidRPr="00BD3787">
        <w:rPr>
          <w:sz w:val="20"/>
          <w:szCs w:val="20"/>
          <w:lang w:val="de-DE"/>
        </w:rPr>
        <w:t xml:space="preserve">Dabei leisten die MitarbeiterInnen in vielfacher </w:t>
      </w:r>
      <w:r w:rsidR="003B04B5">
        <w:rPr>
          <w:sz w:val="20"/>
          <w:szCs w:val="20"/>
          <w:lang w:val="de-DE"/>
        </w:rPr>
        <w:t>Weise einen präventiven Beitrag. „Das Ergebnis ihrer Arbeit ist oftmals nicht direkt messbar und hat dennoch eine nachhaltige Tiefenwirkung in der Lebensgestaltung</w:t>
      </w:r>
      <w:r w:rsidR="003B04B5" w:rsidRPr="00BD3787">
        <w:rPr>
          <w:sz w:val="20"/>
          <w:szCs w:val="20"/>
          <w:lang w:val="de-DE"/>
        </w:rPr>
        <w:t xml:space="preserve"> </w:t>
      </w:r>
      <w:r w:rsidR="003B04B5">
        <w:rPr>
          <w:sz w:val="20"/>
          <w:szCs w:val="20"/>
          <w:lang w:val="de-DE"/>
        </w:rPr>
        <w:t>vieler Menschen bedeutet, die in den Räumen der `LB 18´ Hilfe und Begleitung gefunden haben“, wie</w:t>
      </w:r>
      <w:r w:rsidR="003B04B5" w:rsidRPr="00BD3787">
        <w:rPr>
          <w:sz w:val="20"/>
          <w:szCs w:val="20"/>
          <w:lang w:val="de-DE"/>
        </w:rPr>
        <w:t xml:space="preserve"> Kolping-Präsidentin Christine Leopold </w:t>
      </w:r>
      <w:r w:rsidR="003B04B5">
        <w:rPr>
          <w:sz w:val="20"/>
          <w:szCs w:val="20"/>
          <w:lang w:val="de-DE"/>
        </w:rPr>
        <w:t xml:space="preserve">in ihrem Grußwort hervorhob. </w:t>
      </w:r>
      <w:r w:rsidR="003B04B5" w:rsidRPr="00D37946">
        <w:rPr>
          <w:color w:val="000000"/>
          <w:sz w:val="20"/>
          <w:szCs w:val="20"/>
          <w:lang w:val="de-DE"/>
        </w:rPr>
        <w:t>Ähnlich äußerte sich Bezirksvorsteher Karl Homole</w:t>
      </w:r>
      <w:r w:rsidR="003B04B5">
        <w:rPr>
          <w:color w:val="000000"/>
          <w:sz w:val="20"/>
          <w:szCs w:val="20"/>
          <w:lang w:val="de-DE"/>
        </w:rPr>
        <w:t>:</w:t>
      </w:r>
      <w:r w:rsidR="003B04B5" w:rsidRPr="00D37946">
        <w:rPr>
          <w:color w:val="000000"/>
          <w:sz w:val="20"/>
          <w:szCs w:val="20"/>
          <w:lang w:val="de-DE"/>
        </w:rPr>
        <w:t xml:space="preserve"> „Die Kolping-Lebensberatung bietet fundierte, qualifizierte Hilfe auf sehr niederschwellige Art und Weise an. </w:t>
      </w:r>
      <w:r w:rsidR="003B04B5" w:rsidRPr="009A688F">
        <w:rPr>
          <w:color w:val="000000"/>
          <w:sz w:val="20"/>
          <w:szCs w:val="20"/>
          <w:lang w:val="de-DE"/>
        </w:rPr>
        <w:t xml:space="preserve">Dank des großen Engagements der </w:t>
      </w:r>
      <w:r w:rsidR="003B04B5">
        <w:rPr>
          <w:color w:val="000000"/>
          <w:sz w:val="20"/>
          <w:szCs w:val="20"/>
          <w:lang w:val="de-DE"/>
        </w:rPr>
        <w:t xml:space="preserve">MitarbeiterInnen </w:t>
      </w:r>
      <w:r w:rsidR="003B04B5" w:rsidRPr="009A688F">
        <w:rPr>
          <w:color w:val="000000"/>
          <w:sz w:val="20"/>
          <w:szCs w:val="20"/>
          <w:lang w:val="de-DE"/>
        </w:rPr>
        <w:t>funktioniert das schon seit 25 Jahren mit großem</w:t>
      </w:r>
      <w:r w:rsidR="003B04B5">
        <w:rPr>
          <w:color w:val="000000"/>
          <w:sz w:val="20"/>
          <w:szCs w:val="20"/>
          <w:lang w:val="de-DE"/>
        </w:rPr>
        <w:t xml:space="preserve"> </w:t>
      </w:r>
      <w:r w:rsidR="003B04B5" w:rsidRPr="009A688F">
        <w:rPr>
          <w:color w:val="000000"/>
          <w:sz w:val="20"/>
          <w:szCs w:val="20"/>
          <w:lang w:val="de-DE"/>
        </w:rPr>
        <w:t xml:space="preserve">Erfolg. </w:t>
      </w:r>
      <w:r w:rsidR="003B04B5" w:rsidRPr="00D37946">
        <w:rPr>
          <w:color w:val="000000"/>
          <w:sz w:val="20"/>
          <w:szCs w:val="20"/>
          <w:lang w:val="de-DE"/>
        </w:rPr>
        <w:t>Als Bezirksvorsteher bin ich besonders froh</w:t>
      </w:r>
      <w:r w:rsidR="003B04B5">
        <w:rPr>
          <w:color w:val="000000"/>
          <w:sz w:val="20"/>
          <w:szCs w:val="20"/>
          <w:lang w:val="de-DE"/>
        </w:rPr>
        <w:t>,</w:t>
      </w:r>
      <w:r w:rsidR="003B04B5" w:rsidRPr="00D37946">
        <w:rPr>
          <w:color w:val="000000"/>
          <w:sz w:val="20"/>
          <w:szCs w:val="20"/>
          <w:lang w:val="de-DE"/>
        </w:rPr>
        <w:t xml:space="preserve"> so eine Einrichtung im eigenen Bezirk zu haben!“</w:t>
      </w:r>
    </w:p>
    <w:p w:rsidR="003B04B5" w:rsidRPr="00BD3787" w:rsidRDefault="003B04B5" w:rsidP="003B04B5">
      <w:pPr>
        <w:spacing w:after="100" w:line="240" w:lineRule="auto"/>
        <w:rPr>
          <w:sz w:val="20"/>
          <w:szCs w:val="20"/>
          <w:lang w:val="de-DE"/>
        </w:rPr>
      </w:pPr>
      <w:r w:rsidRPr="00BD3787">
        <w:rPr>
          <w:sz w:val="20"/>
          <w:szCs w:val="20"/>
          <w:lang w:val="de-DE"/>
        </w:rPr>
        <w:t xml:space="preserve">Das Beratungsteam, bestehend aus diplomierten Lebens- und SozialberaterInnen, PsychotherapeutInnen und einer </w:t>
      </w:r>
      <w:r>
        <w:rPr>
          <w:sz w:val="20"/>
          <w:szCs w:val="20"/>
          <w:lang w:val="de-DE"/>
        </w:rPr>
        <w:t>Juristin,</w:t>
      </w:r>
      <w:r w:rsidRPr="00BD3787">
        <w:rPr>
          <w:sz w:val="20"/>
          <w:szCs w:val="20"/>
          <w:lang w:val="de-DE"/>
        </w:rPr>
        <w:t xml:space="preserve"> leistet wirkungsvolle „Hilfe zur Selbsthilfe“ bei der Bewältigung von Krisen. Ob Paare oder Familien, Kinder oder Jugendliche, ob Lebens-, Sozial- oder Rechtsberatung, das Angebot der Kolping-Lebensberatungsstelle kann anonym und kostenlos in Anspruch genommen werden. In vertrauensvoller Atmosphäre können Probleme zur Sprache gebracht werden, die es den Menschen heute schwer machen, sich den Herausforderungen des täglichen Lebens zu stellen. </w:t>
      </w:r>
    </w:p>
    <w:p w:rsidR="003B04B5" w:rsidRPr="00BD3787" w:rsidRDefault="003B04B5" w:rsidP="003B04B5">
      <w:pPr>
        <w:spacing w:after="100" w:line="240" w:lineRule="auto"/>
        <w:rPr>
          <w:sz w:val="20"/>
          <w:szCs w:val="20"/>
          <w:lang w:val="de-DE"/>
        </w:rPr>
      </w:pPr>
      <w:r w:rsidRPr="00BD3787">
        <w:rPr>
          <w:sz w:val="20"/>
          <w:szCs w:val="20"/>
          <w:lang w:val="de-DE"/>
        </w:rPr>
        <w:t>Sylvia Jaburek</w:t>
      </w:r>
      <w:r>
        <w:rPr>
          <w:sz w:val="20"/>
          <w:szCs w:val="20"/>
          <w:lang w:val="de-DE"/>
        </w:rPr>
        <w:t>, Leiterin der Einrichtung, fasste das Ziel der Tätigkeit der „LB 18“ in ihrer Festansprache so zusammen:</w:t>
      </w:r>
      <w:r w:rsidRPr="00BD3787">
        <w:rPr>
          <w:sz w:val="20"/>
          <w:szCs w:val="20"/>
          <w:lang w:val="de-DE"/>
        </w:rPr>
        <w:t xml:space="preserve"> „Unsere Aufgabe ist es, die Menschen dabei zu unterstützen, wieder in die Fülle des Lebens zu gelangen, ihr Selbstwertgefühl zu stärken und ihnen das Gefühl zu geben, angenommen zu werden ohne eine Gegenleistung </w:t>
      </w:r>
      <w:r>
        <w:rPr>
          <w:sz w:val="20"/>
          <w:szCs w:val="20"/>
          <w:lang w:val="de-DE"/>
        </w:rPr>
        <w:t>erbringen zu müssen</w:t>
      </w:r>
      <w:r w:rsidRPr="00BD3787">
        <w:rPr>
          <w:sz w:val="20"/>
          <w:szCs w:val="20"/>
          <w:lang w:val="de-DE"/>
        </w:rPr>
        <w:t>“.</w:t>
      </w:r>
    </w:p>
    <w:p w:rsidR="00FC0137" w:rsidRDefault="00FC0137" w:rsidP="003B04B5">
      <w:pPr>
        <w:spacing w:after="100" w:line="240" w:lineRule="auto"/>
        <w:rPr>
          <w:i/>
          <w:color w:val="F79646" w:themeColor="accent6"/>
          <w:sz w:val="20"/>
          <w:szCs w:val="20"/>
          <w:lang w:val="de-DE"/>
        </w:rPr>
      </w:pPr>
    </w:p>
    <w:p w:rsidR="003B04B5" w:rsidRDefault="00BE3327" w:rsidP="003B04B5">
      <w:pPr>
        <w:spacing w:after="100" w:line="240" w:lineRule="auto"/>
        <w:rPr>
          <w:sz w:val="20"/>
          <w:szCs w:val="20"/>
          <w:lang w:val="de-DE"/>
        </w:rPr>
      </w:pPr>
      <w:r w:rsidRPr="00BE3327">
        <w:rPr>
          <w:i/>
          <w:color w:val="F79646" w:themeColor="accent6"/>
          <w:sz w:val="20"/>
          <w:szCs w:val="20"/>
          <w:lang w:val="de-DE"/>
        </w:rPr>
        <w:t>[Abschnitt III: Hinweise, Kontakt, Zusatzinformation]</w:t>
      </w:r>
      <w:r w:rsidRPr="00BE3327">
        <w:rPr>
          <w:i/>
          <w:color w:val="F79646" w:themeColor="accent6"/>
          <w:sz w:val="20"/>
          <w:szCs w:val="20"/>
          <w:lang w:val="de-DE"/>
        </w:rPr>
        <w:br/>
      </w:r>
      <w:r w:rsidR="003B04B5" w:rsidRPr="00BD3787">
        <w:rPr>
          <w:rFonts w:cs="Arial"/>
          <w:sz w:val="20"/>
          <w:szCs w:val="20"/>
        </w:rPr>
        <w:t xml:space="preserve">Die Kolping-Lebensberatungsstelle wird durch </w:t>
      </w:r>
      <w:r w:rsidR="003B04B5">
        <w:rPr>
          <w:rFonts w:cs="Arial"/>
          <w:sz w:val="20"/>
          <w:szCs w:val="20"/>
        </w:rPr>
        <w:t>Förderungen</w:t>
      </w:r>
      <w:r w:rsidR="003B04B5" w:rsidRPr="00BD3787">
        <w:rPr>
          <w:rFonts w:cs="Arial"/>
          <w:sz w:val="20"/>
          <w:szCs w:val="20"/>
        </w:rPr>
        <w:t xml:space="preserve"> des Bundesministeriums für Wirtschaft, Familie und Jugend</w:t>
      </w:r>
      <w:r w:rsidR="003B04B5">
        <w:rPr>
          <w:rFonts w:cs="Arial"/>
          <w:sz w:val="20"/>
          <w:szCs w:val="20"/>
        </w:rPr>
        <w:t xml:space="preserve"> sowie durch freiwillige </w:t>
      </w:r>
      <w:r w:rsidR="003B04B5" w:rsidRPr="00BD3787">
        <w:rPr>
          <w:rFonts w:cs="Arial"/>
          <w:sz w:val="20"/>
          <w:szCs w:val="20"/>
        </w:rPr>
        <w:t xml:space="preserve">Spenden der KlientInnen finanziert. </w:t>
      </w:r>
      <w:r w:rsidR="003B04B5" w:rsidRPr="00BD3787">
        <w:rPr>
          <w:sz w:val="20"/>
          <w:szCs w:val="20"/>
          <w:lang w:val="de-DE"/>
        </w:rPr>
        <w:t xml:space="preserve">Neben der Beratungsstelle in Wien-Währing bietet Kolping Österreich weitere </w:t>
      </w:r>
      <w:hyperlink r:id="rId10" w:history="1">
        <w:r w:rsidR="003B04B5" w:rsidRPr="00FA1E5F">
          <w:rPr>
            <w:rStyle w:val="Hyperlink"/>
            <w:sz w:val="20"/>
            <w:szCs w:val="20"/>
            <w:lang w:val="de-DE"/>
          </w:rPr>
          <w:t>Beratungsangebote</w:t>
        </w:r>
      </w:hyperlink>
      <w:r w:rsidR="003B04B5" w:rsidRPr="00BD3787">
        <w:rPr>
          <w:sz w:val="20"/>
          <w:szCs w:val="20"/>
          <w:lang w:val="de-DE"/>
        </w:rPr>
        <w:t>: eine zweite Lebensberatungsstelle in Wien-Wieden, eine Beratungsstelle für drogenabhängige Jugendliche, eine Beratungsstelle für AsylwerberInnen sowie eine Online-B</w:t>
      </w:r>
      <w:r w:rsidR="003B04B5">
        <w:rPr>
          <w:sz w:val="20"/>
          <w:szCs w:val="20"/>
          <w:lang w:val="de-DE"/>
        </w:rPr>
        <w:t>eratungsstelle für ehrenamtlich</w:t>
      </w:r>
      <w:r w:rsidR="003B04B5" w:rsidRPr="00BD3787">
        <w:rPr>
          <w:sz w:val="20"/>
          <w:szCs w:val="20"/>
          <w:lang w:val="de-DE"/>
        </w:rPr>
        <w:t xml:space="preserve"> und freiwillig tätige Menschen.</w:t>
      </w:r>
    </w:p>
    <w:p w:rsidR="003B04B5" w:rsidRPr="00B529D7" w:rsidRDefault="00BE3327" w:rsidP="003B04B5">
      <w:pPr>
        <w:spacing w:after="100" w:line="240" w:lineRule="auto"/>
        <w:rPr>
          <w:i/>
          <w:sz w:val="20"/>
          <w:szCs w:val="20"/>
          <w:lang w:val="de-DE"/>
        </w:rPr>
      </w:pPr>
      <w:r>
        <w:rPr>
          <w:i/>
          <w:sz w:val="20"/>
          <w:szCs w:val="20"/>
          <w:lang w:val="de-DE"/>
        </w:rPr>
        <w:br/>
      </w:r>
      <w:r w:rsidR="003B04B5" w:rsidRPr="00A60BD5">
        <w:rPr>
          <w:b/>
          <w:i/>
          <w:sz w:val="20"/>
          <w:szCs w:val="20"/>
          <w:lang w:val="de-DE"/>
        </w:rPr>
        <w:t>Kontakt</w:t>
      </w:r>
      <w:r w:rsidR="003B04B5">
        <w:rPr>
          <w:i/>
          <w:sz w:val="20"/>
          <w:szCs w:val="20"/>
          <w:lang w:val="de-DE"/>
        </w:rPr>
        <w:t>: Gentzgasse 29, 1180 Wien, Tel. (01) 479 61 28, Em</w:t>
      </w:r>
      <w:r w:rsidR="003B04B5" w:rsidRPr="00B529D7">
        <w:rPr>
          <w:i/>
          <w:sz w:val="20"/>
          <w:szCs w:val="20"/>
          <w:lang w:val="de-DE"/>
        </w:rPr>
        <w:t xml:space="preserve">ail: </w:t>
      </w:r>
      <w:hyperlink r:id="rId11" w:history="1">
        <w:r w:rsidR="003B04B5" w:rsidRPr="006F4C38">
          <w:rPr>
            <w:rStyle w:val="Hyperlink"/>
            <w:i/>
            <w:sz w:val="20"/>
            <w:szCs w:val="20"/>
            <w:lang w:val="de-DE"/>
          </w:rPr>
          <w:t>lb-1180@kolping.at</w:t>
        </w:r>
      </w:hyperlink>
      <w:r w:rsidR="003B04B5">
        <w:rPr>
          <w:i/>
          <w:sz w:val="20"/>
          <w:szCs w:val="20"/>
          <w:lang w:val="de-DE"/>
        </w:rPr>
        <w:br/>
        <w:t xml:space="preserve">Beratungsstunden Mo. - Mi.: 8.30 - 12.30 Uhr u. 14 - </w:t>
      </w:r>
      <w:r w:rsidR="003B04B5" w:rsidRPr="00B529D7">
        <w:rPr>
          <w:i/>
          <w:sz w:val="20"/>
          <w:szCs w:val="20"/>
          <w:lang w:val="de-DE"/>
        </w:rPr>
        <w:t>18 Uhr</w:t>
      </w:r>
      <w:r w:rsidR="003B04B5">
        <w:rPr>
          <w:i/>
          <w:sz w:val="20"/>
          <w:szCs w:val="20"/>
          <w:lang w:val="de-DE"/>
        </w:rPr>
        <w:t>, nur nach Voranmeldung</w:t>
      </w:r>
    </w:p>
    <w:p w:rsidR="00E475F4" w:rsidRDefault="00E475F4" w:rsidP="003B04B5">
      <w:pPr>
        <w:spacing w:after="100" w:line="240" w:lineRule="auto"/>
        <w:rPr>
          <w:rFonts w:cs="Calibri"/>
          <w:i/>
          <w:color w:val="F79646" w:themeColor="accent6"/>
          <w:sz w:val="20"/>
          <w:szCs w:val="20"/>
        </w:rPr>
      </w:pPr>
    </w:p>
    <w:p w:rsidR="00E475F4" w:rsidRDefault="00E475F4" w:rsidP="003B04B5">
      <w:pPr>
        <w:spacing w:after="100" w:line="240" w:lineRule="auto"/>
        <w:rPr>
          <w:rFonts w:cs="Calibri"/>
          <w:i/>
          <w:color w:val="F79646" w:themeColor="accent6"/>
          <w:sz w:val="20"/>
          <w:szCs w:val="20"/>
        </w:rPr>
      </w:pPr>
    </w:p>
    <w:p w:rsidR="003B04B5" w:rsidRPr="00BD3787" w:rsidRDefault="00E475F4" w:rsidP="003B04B5">
      <w:pPr>
        <w:spacing w:after="100" w:line="240" w:lineRule="auto"/>
        <w:rPr>
          <w:sz w:val="20"/>
          <w:szCs w:val="20"/>
          <w:lang w:val="de-DE"/>
        </w:rPr>
      </w:pPr>
      <w:r>
        <w:rPr>
          <w:rFonts w:cs="Calibri"/>
          <w:i/>
          <w:color w:val="F79646" w:themeColor="accent6"/>
          <w:sz w:val="20"/>
          <w:szCs w:val="20"/>
        </w:rPr>
        <w:t>[Abschnitt IV: Bildmaterial (in guter Auflösung, ggf. als Download samt Angabe zu Bildrechten/Copyright</w:t>
      </w:r>
      <w:r w:rsidRPr="002800B2">
        <w:rPr>
          <w:rFonts w:cs="Calibri"/>
          <w:i/>
          <w:color w:val="F79646" w:themeColor="accent6"/>
          <w:sz w:val="20"/>
          <w:szCs w:val="20"/>
        </w:rPr>
        <w:t>]</w:t>
      </w:r>
      <w:r w:rsidRPr="002800B2">
        <w:rPr>
          <w:rFonts w:cs="Calibri"/>
          <w:i/>
          <w:color w:val="F79646" w:themeColor="accent6"/>
          <w:sz w:val="20"/>
          <w:szCs w:val="20"/>
        </w:rPr>
        <w:br/>
      </w:r>
      <w:r w:rsidR="003B04B5" w:rsidRPr="00BD3787">
        <w:rPr>
          <w:b/>
          <w:sz w:val="20"/>
          <w:szCs w:val="20"/>
          <w:lang w:val="de-DE"/>
        </w:rPr>
        <w:t>Bilder-Download in Druckqualität</w:t>
      </w:r>
      <w:r w:rsidR="003B04B5" w:rsidRPr="00BD3787">
        <w:rPr>
          <w:sz w:val="20"/>
          <w:szCs w:val="20"/>
          <w:lang w:val="de-DE"/>
        </w:rPr>
        <w:t xml:space="preserve">: </w:t>
      </w:r>
      <w:hyperlink r:id="rId12" w:history="1">
        <w:r w:rsidR="003B04B5" w:rsidRPr="00BD3787">
          <w:rPr>
            <w:rStyle w:val="Hyperlink"/>
            <w:sz w:val="20"/>
            <w:szCs w:val="20"/>
            <w:lang w:val="de-DE"/>
          </w:rPr>
          <w:t>www.kolping.at/presseaussendungen.html</w:t>
        </w:r>
      </w:hyperlink>
      <w:r w:rsidR="003B04B5" w:rsidRPr="00BD3787">
        <w:rPr>
          <w:sz w:val="20"/>
          <w:szCs w:val="20"/>
          <w:lang w:val="de-DE"/>
        </w:rPr>
        <w:t xml:space="preserve"> </w:t>
      </w:r>
      <w:r>
        <w:rPr>
          <w:sz w:val="20"/>
          <w:szCs w:val="20"/>
          <w:lang w:val="de-DE"/>
        </w:rPr>
        <w:br/>
      </w:r>
      <w:r>
        <w:rPr>
          <w:color w:val="000000"/>
        </w:rPr>
        <w:t>Fotos:</w:t>
      </w:r>
      <w:r w:rsidRPr="00B06D69">
        <w:rPr>
          <w:color w:val="000000"/>
        </w:rPr>
        <w:t xml:space="preserve"> © </w:t>
      </w:r>
      <w:r>
        <w:rPr>
          <w:color w:val="000000"/>
        </w:rPr>
        <w:t>Kolping Österreich</w:t>
      </w:r>
      <w:r w:rsidR="003B04B5" w:rsidRPr="00BD3787">
        <w:rPr>
          <w:sz w:val="20"/>
          <w:szCs w:val="20"/>
          <w:lang w:val="de-DE"/>
        </w:rPr>
        <w:br/>
      </w:r>
    </w:p>
    <w:p w:rsidR="00FC0137" w:rsidRDefault="00FC0137" w:rsidP="003B04B5">
      <w:pPr>
        <w:spacing w:after="100" w:line="240" w:lineRule="auto"/>
        <w:rPr>
          <w:rFonts w:cs="Calibri"/>
          <w:i/>
          <w:color w:val="F79646" w:themeColor="accent6"/>
          <w:sz w:val="20"/>
          <w:szCs w:val="20"/>
        </w:rPr>
      </w:pPr>
    </w:p>
    <w:p w:rsidR="003B04B5" w:rsidRPr="00BD3787" w:rsidRDefault="00E475F4" w:rsidP="003B04B5">
      <w:pPr>
        <w:spacing w:after="100" w:line="240" w:lineRule="auto"/>
        <w:rPr>
          <w:rFonts w:cs="Calibri"/>
          <w:sz w:val="20"/>
          <w:szCs w:val="20"/>
        </w:rPr>
      </w:pPr>
      <w:r>
        <w:rPr>
          <w:rFonts w:cs="Calibri"/>
          <w:i/>
          <w:color w:val="F79646" w:themeColor="accent6"/>
          <w:sz w:val="20"/>
          <w:szCs w:val="20"/>
        </w:rPr>
        <w:t xml:space="preserve">[Abschnitt </w:t>
      </w:r>
      <w:r w:rsidR="00BE3327" w:rsidRPr="002800B2">
        <w:rPr>
          <w:rFonts w:cs="Calibri"/>
          <w:i/>
          <w:color w:val="F79646" w:themeColor="accent6"/>
          <w:sz w:val="20"/>
          <w:szCs w:val="20"/>
        </w:rPr>
        <w:t xml:space="preserve">V: </w:t>
      </w:r>
      <w:proofErr w:type="spellStart"/>
      <w:r w:rsidR="00BE3327" w:rsidRPr="002800B2">
        <w:rPr>
          <w:rFonts w:cs="Calibri"/>
          <w:i/>
          <w:color w:val="F79646" w:themeColor="accent6"/>
          <w:sz w:val="20"/>
          <w:szCs w:val="20"/>
        </w:rPr>
        <w:t>Abbinder</w:t>
      </w:r>
      <w:proofErr w:type="spellEnd"/>
      <w:r w:rsidR="00BE3327" w:rsidRPr="002800B2">
        <w:rPr>
          <w:rFonts w:cs="Calibri"/>
          <w:i/>
          <w:color w:val="F79646" w:themeColor="accent6"/>
          <w:sz w:val="20"/>
          <w:szCs w:val="20"/>
        </w:rPr>
        <w:t xml:space="preserve"> bzw. fixer Textblock mit </w:t>
      </w:r>
      <w:r w:rsidR="002800B2" w:rsidRPr="002800B2">
        <w:rPr>
          <w:rFonts w:cs="Calibri"/>
          <w:i/>
          <w:color w:val="F79646" w:themeColor="accent6"/>
          <w:sz w:val="20"/>
          <w:szCs w:val="20"/>
        </w:rPr>
        <w:t>Hintergrundinformationen zu Kolping]</w:t>
      </w:r>
      <w:r w:rsidR="00BE3327" w:rsidRPr="002800B2">
        <w:rPr>
          <w:rFonts w:cs="Calibri"/>
          <w:i/>
          <w:color w:val="F79646" w:themeColor="accent6"/>
          <w:sz w:val="20"/>
          <w:szCs w:val="20"/>
        </w:rPr>
        <w:br/>
      </w:r>
      <w:r w:rsidR="003B04B5" w:rsidRPr="00BD3787">
        <w:rPr>
          <w:rFonts w:cs="Calibri"/>
          <w:b/>
          <w:sz w:val="20"/>
          <w:szCs w:val="20"/>
        </w:rPr>
        <w:t xml:space="preserve">Kolping Österreich </w:t>
      </w:r>
      <w:hyperlink r:id="rId13" w:history="1">
        <w:r w:rsidR="003B04B5" w:rsidRPr="00BD3787">
          <w:rPr>
            <w:rStyle w:val="Hyperlink"/>
            <w:rFonts w:cs="Calibri"/>
            <w:sz w:val="20"/>
            <w:szCs w:val="20"/>
          </w:rPr>
          <w:t>www.kolping.at</w:t>
        </w:r>
      </w:hyperlink>
    </w:p>
    <w:p w:rsidR="003B04B5" w:rsidRPr="00BD3787" w:rsidRDefault="003B04B5" w:rsidP="003B04B5">
      <w:pPr>
        <w:spacing w:after="100" w:line="240" w:lineRule="auto"/>
        <w:rPr>
          <w:sz w:val="20"/>
          <w:szCs w:val="20"/>
          <w:lang w:val="de-DE"/>
        </w:rPr>
      </w:pPr>
      <w:r w:rsidRPr="00BD3787">
        <w:rPr>
          <w:rFonts w:cs="Calibri"/>
          <w:sz w:val="20"/>
          <w:szCs w:val="20"/>
        </w:rPr>
        <w:t>Kolping Österreich ist ein gemeinnütziger katholischer Sozialverband, der seit mehr als 160 Jahren junge Menschen auf dem Weg ihrer Berufsausbildung begleite</w:t>
      </w:r>
      <w:r w:rsidR="004A089A">
        <w:rPr>
          <w:rFonts w:cs="Calibri"/>
          <w:sz w:val="20"/>
          <w:szCs w:val="20"/>
        </w:rPr>
        <w:t>t; zusätzlich zu den Jugendwohn</w:t>
      </w:r>
      <w:r w:rsidRPr="00BD3787">
        <w:rPr>
          <w:rFonts w:cs="Calibri"/>
          <w:sz w:val="20"/>
          <w:szCs w:val="20"/>
        </w:rPr>
        <w:t>häusern wurden in den letzten Jahrzehnten Einrichtungen für Menschen in unterschiedlichen sozialen Notlagen sowie für alte und pflegebedürftige Menschen geschaffen. Kolping Österreich ist Teil des Internationalen Kolpingwerkes mit rund 500.000 Mitgliedern in mehr als 60 Ländern der Welt.</w:t>
      </w:r>
    </w:p>
    <w:p w:rsidR="003B04B5" w:rsidRDefault="003B04B5" w:rsidP="003B04B5">
      <w:pPr>
        <w:spacing w:after="100" w:line="240" w:lineRule="auto"/>
        <w:rPr>
          <w:rFonts w:cs="Arial"/>
          <w:color w:val="1C1C1C"/>
          <w:sz w:val="20"/>
          <w:szCs w:val="20"/>
        </w:rPr>
      </w:pPr>
    </w:p>
    <w:p w:rsidR="003B04B5" w:rsidRPr="00BD3787" w:rsidRDefault="00B77F02" w:rsidP="003B04B5">
      <w:pPr>
        <w:spacing w:after="100" w:line="240" w:lineRule="auto"/>
        <w:rPr>
          <w:rFonts w:cs="Arial"/>
          <w:i/>
          <w:color w:val="1C1C1C"/>
          <w:sz w:val="20"/>
          <w:szCs w:val="20"/>
          <w:lang w:val="de-DE"/>
        </w:rPr>
      </w:pPr>
      <w:r>
        <w:rPr>
          <w:i/>
          <w:color w:val="F79646" w:themeColor="accent6"/>
          <w:sz w:val="20"/>
          <w:szCs w:val="20"/>
          <w:lang w:val="de-DE"/>
        </w:rPr>
        <w:t>[Abschnitt V</w:t>
      </w:r>
      <w:r w:rsidR="00E475F4">
        <w:rPr>
          <w:i/>
          <w:color w:val="F79646" w:themeColor="accent6"/>
          <w:sz w:val="20"/>
          <w:szCs w:val="20"/>
          <w:lang w:val="de-DE"/>
        </w:rPr>
        <w:t>I</w:t>
      </w:r>
      <w:r>
        <w:rPr>
          <w:i/>
          <w:color w:val="F79646" w:themeColor="accent6"/>
          <w:sz w:val="20"/>
          <w:szCs w:val="20"/>
          <w:lang w:val="de-DE"/>
        </w:rPr>
        <w:t>: Pressekontakt</w:t>
      </w:r>
      <w:r w:rsidRPr="00BE3327">
        <w:rPr>
          <w:i/>
          <w:color w:val="F79646" w:themeColor="accent6"/>
          <w:sz w:val="20"/>
          <w:szCs w:val="20"/>
          <w:lang w:val="de-DE"/>
        </w:rPr>
        <w:t>]</w:t>
      </w:r>
      <w:r w:rsidRPr="00BE3327">
        <w:rPr>
          <w:i/>
          <w:color w:val="F79646" w:themeColor="accent6"/>
          <w:sz w:val="20"/>
          <w:szCs w:val="20"/>
          <w:lang w:val="de-DE"/>
        </w:rPr>
        <w:br/>
      </w:r>
      <w:r w:rsidR="003B04B5" w:rsidRPr="00BD3787">
        <w:rPr>
          <w:rFonts w:cs="Arial"/>
          <w:b/>
          <w:i/>
          <w:sz w:val="20"/>
          <w:szCs w:val="20"/>
          <w:lang w:val="de-DE"/>
        </w:rPr>
        <w:t>Rückfragen:</w:t>
      </w:r>
      <w:r w:rsidR="003B04B5" w:rsidRPr="00BD3787">
        <w:rPr>
          <w:rFonts w:cs="Arial"/>
          <w:i/>
          <w:sz w:val="20"/>
          <w:szCs w:val="20"/>
          <w:lang w:val="de-DE"/>
        </w:rPr>
        <w:br/>
        <w:t>Mag. Katharina Trinkl</w:t>
      </w:r>
      <w:r w:rsidR="003B04B5" w:rsidRPr="00BD3787">
        <w:rPr>
          <w:rFonts w:cs="Arial"/>
          <w:i/>
          <w:sz w:val="20"/>
          <w:szCs w:val="20"/>
          <w:lang w:val="de-DE"/>
        </w:rPr>
        <w:br/>
        <w:t>Kolping Österreich  |  Referentin für Kommunikation</w:t>
      </w:r>
      <w:r w:rsidR="003B04B5" w:rsidRPr="00BD3787">
        <w:rPr>
          <w:rFonts w:cs="Arial"/>
          <w:i/>
          <w:sz w:val="20"/>
          <w:szCs w:val="20"/>
          <w:lang w:val="de-DE"/>
        </w:rPr>
        <w:br/>
        <w:t>Paulanergasse 11, A-1040 Wien</w:t>
      </w:r>
      <w:r w:rsidR="003B04B5" w:rsidRPr="00BD3787">
        <w:rPr>
          <w:rFonts w:cs="Arial"/>
          <w:i/>
          <w:sz w:val="20"/>
          <w:szCs w:val="20"/>
          <w:lang w:val="de-DE"/>
        </w:rPr>
        <w:br/>
        <w:t xml:space="preserve">Tel. (01) 587 35 </w:t>
      </w:r>
      <w:r>
        <w:rPr>
          <w:rFonts w:cs="Arial"/>
          <w:i/>
          <w:sz w:val="20"/>
          <w:szCs w:val="20"/>
          <w:lang w:val="de-DE"/>
        </w:rPr>
        <w:t>42 – xx</w:t>
      </w:r>
      <w:r w:rsidR="003B04B5" w:rsidRPr="00BD3787">
        <w:rPr>
          <w:rFonts w:cs="Arial"/>
          <w:i/>
          <w:sz w:val="20"/>
          <w:szCs w:val="20"/>
          <w:lang w:val="de-DE"/>
        </w:rPr>
        <w:t xml:space="preserve">  |  Mob. </w:t>
      </w:r>
      <w:r>
        <w:rPr>
          <w:rFonts w:cs="Arial"/>
          <w:i/>
          <w:sz w:val="20"/>
          <w:szCs w:val="20"/>
          <w:lang w:val="de-DE"/>
        </w:rPr>
        <w:t>xxx</w:t>
      </w:r>
      <w:r w:rsidR="003B04B5" w:rsidRPr="00BD3787">
        <w:rPr>
          <w:rFonts w:cs="Arial"/>
          <w:i/>
          <w:sz w:val="20"/>
          <w:szCs w:val="20"/>
          <w:lang w:val="de-DE"/>
        </w:rPr>
        <w:br/>
      </w:r>
      <w:hyperlink r:id="rId14" w:history="1">
        <w:r w:rsidR="003B04B5" w:rsidRPr="00BD3787">
          <w:rPr>
            <w:rStyle w:val="Hyperlink"/>
            <w:i/>
            <w:sz w:val="20"/>
            <w:szCs w:val="20"/>
          </w:rPr>
          <w:t>k.trinkl@kolping.at</w:t>
        </w:r>
      </w:hyperlink>
      <w:r w:rsidR="003B04B5" w:rsidRPr="00BD3787">
        <w:rPr>
          <w:i/>
          <w:color w:val="000000"/>
          <w:sz w:val="20"/>
          <w:szCs w:val="20"/>
        </w:rPr>
        <w:t xml:space="preserve"> </w:t>
      </w:r>
      <w:r w:rsidR="003B04B5" w:rsidRPr="00BD3787">
        <w:rPr>
          <w:rFonts w:cs="Arial"/>
          <w:i/>
          <w:sz w:val="20"/>
          <w:szCs w:val="20"/>
          <w:lang w:val="de-DE"/>
        </w:rPr>
        <w:t xml:space="preserve">  |   </w:t>
      </w:r>
      <w:hyperlink r:id="rId15" w:history="1">
        <w:r w:rsidR="003B04B5" w:rsidRPr="00BD3787">
          <w:rPr>
            <w:rStyle w:val="Hyperlink"/>
            <w:rFonts w:cs="Calibri"/>
            <w:i/>
            <w:sz w:val="20"/>
            <w:szCs w:val="20"/>
          </w:rPr>
          <w:t>www.kolping.at</w:t>
        </w:r>
      </w:hyperlink>
    </w:p>
    <w:p w:rsidR="003B04B5" w:rsidRDefault="003B04B5" w:rsidP="003B04B5">
      <w:pPr>
        <w:shd w:val="clear" w:color="auto" w:fill="FFFFFF"/>
        <w:spacing w:before="210" w:after="105"/>
        <w:ind w:right="315"/>
        <w:outlineLvl w:val="2"/>
        <w:rPr>
          <w:lang w:val="de-DE"/>
        </w:rPr>
      </w:pPr>
    </w:p>
    <w:p w:rsidR="003B04B5" w:rsidRDefault="003B04B5" w:rsidP="00B77F02">
      <w:pPr>
        <w:shd w:val="clear" w:color="auto" w:fill="FFFFFF"/>
        <w:spacing w:before="210" w:after="105"/>
        <w:ind w:right="315"/>
        <w:outlineLvl w:val="2"/>
        <w:rPr>
          <w:lang w:val="de-DE"/>
        </w:rPr>
      </w:pPr>
    </w:p>
    <w:sectPr w:rsidR="003B04B5" w:rsidSect="006D1987">
      <w:headerReference w:type="default" r:id="rId16"/>
      <w:pgSz w:w="11906" w:h="16838"/>
      <w:pgMar w:top="1110" w:right="1417" w:bottom="1134" w:left="1417" w:header="708" w:footer="917"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BE3327" w:rsidRDefault="00BE3327" w:rsidP="006D1987">
      <w:pPr>
        <w:spacing w:after="0" w:line="240" w:lineRule="auto"/>
      </w:pPr>
      <w:r>
        <w:separator/>
      </w:r>
    </w:p>
  </w:endnote>
  <w:endnote w:type="continuationSeparator" w:id="0">
    <w:p w:rsidR="00BE3327" w:rsidRDefault="00BE3327" w:rsidP="006D19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Verdana">
    <w:panose1 w:val="020B0604030504040204"/>
    <w:charset w:val="00"/>
    <w:family w:val="swiss"/>
    <w:pitch w:val="variable"/>
    <w:sig w:usb0="A10006FF" w:usb1="4000205B" w:usb2="00000010" w:usb3="00000000" w:csb0="0000019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BE3327" w:rsidRDefault="00BE3327" w:rsidP="006D1987">
      <w:pPr>
        <w:spacing w:after="0" w:line="240" w:lineRule="auto"/>
      </w:pPr>
      <w:r>
        <w:separator/>
      </w:r>
    </w:p>
  </w:footnote>
  <w:footnote w:type="continuationSeparator" w:id="0">
    <w:p w:rsidR="00BE3327" w:rsidRDefault="00BE3327" w:rsidP="006D1987">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E3327" w:rsidRDefault="00BE3327">
    <w:pPr>
      <w:pStyle w:val="Kopfzeile"/>
    </w:pPr>
    <w:r>
      <w:rPr>
        <w:noProof/>
        <w:lang w:eastAsia="de-AT"/>
      </w:rPr>
      <w:drawing>
        <wp:anchor distT="0" distB="0" distL="114300" distR="114300" simplePos="0" relativeHeight="251660288" behindDoc="0" locked="0" layoutInCell="1" allowOverlap="1" wp14:anchorId="72AF8210" wp14:editId="521D9A8B">
          <wp:simplePos x="0" y="0"/>
          <wp:positionH relativeFrom="column">
            <wp:posOffset>4986655</wp:posOffset>
          </wp:positionH>
          <wp:positionV relativeFrom="paragraph">
            <wp:posOffset>-229870</wp:posOffset>
          </wp:positionV>
          <wp:extent cx="935355" cy="409575"/>
          <wp:effectExtent l="0" t="0" r="0" b="9525"/>
          <wp:wrapNone/>
          <wp:docPr id="1"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35355" cy="409575"/>
                  </a:xfrm>
                  <a:prstGeom prst="rect">
                    <a:avLst/>
                  </a:prstGeom>
                  <a:noFill/>
                </pic:spPr>
              </pic:pic>
            </a:graphicData>
          </a:graphic>
          <wp14:sizeRelH relativeFrom="page">
            <wp14:pctWidth>0</wp14:pctWidth>
          </wp14:sizeRelH>
          <wp14:sizeRelV relativeFrom="page">
            <wp14:pctHeight>0</wp14:pctHeight>
          </wp14:sizeRelV>
        </wp:anchor>
      </w:drawing>
    </w:r>
    <w:r>
      <w:t>Presse- und Öffentlichkeitsarbeit   |   I. HANDELN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BEA1297"/>
    <w:multiLevelType w:val="hybridMultilevel"/>
    <w:tmpl w:val="E2EE51B0"/>
    <w:lvl w:ilvl="0" w:tplc="0C07000F">
      <w:start w:val="1"/>
      <w:numFmt w:val="decimal"/>
      <w:lvlText w:val="%1."/>
      <w:lvlJc w:val="left"/>
      <w:pPr>
        <w:ind w:left="720" w:hanging="360"/>
      </w:pPr>
      <w:rPr>
        <w:rFonts w:cs="Times New Roman" w:hint="default"/>
      </w:rPr>
    </w:lvl>
    <w:lvl w:ilvl="1" w:tplc="0C070019" w:tentative="1">
      <w:start w:val="1"/>
      <w:numFmt w:val="lowerLetter"/>
      <w:lvlText w:val="%2."/>
      <w:lvlJc w:val="left"/>
      <w:pPr>
        <w:ind w:left="1440" w:hanging="360"/>
      </w:pPr>
      <w:rPr>
        <w:rFonts w:cs="Times New Roman"/>
      </w:rPr>
    </w:lvl>
    <w:lvl w:ilvl="2" w:tplc="0C07001B" w:tentative="1">
      <w:start w:val="1"/>
      <w:numFmt w:val="lowerRoman"/>
      <w:lvlText w:val="%3."/>
      <w:lvlJc w:val="right"/>
      <w:pPr>
        <w:ind w:left="2160" w:hanging="180"/>
      </w:pPr>
      <w:rPr>
        <w:rFonts w:cs="Times New Roman"/>
      </w:rPr>
    </w:lvl>
    <w:lvl w:ilvl="3" w:tplc="0C07000F" w:tentative="1">
      <w:start w:val="1"/>
      <w:numFmt w:val="decimal"/>
      <w:lvlText w:val="%4."/>
      <w:lvlJc w:val="left"/>
      <w:pPr>
        <w:ind w:left="2880" w:hanging="360"/>
      </w:pPr>
      <w:rPr>
        <w:rFonts w:cs="Times New Roman"/>
      </w:rPr>
    </w:lvl>
    <w:lvl w:ilvl="4" w:tplc="0C070019" w:tentative="1">
      <w:start w:val="1"/>
      <w:numFmt w:val="lowerLetter"/>
      <w:lvlText w:val="%5."/>
      <w:lvlJc w:val="left"/>
      <w:pPr>
        <w:ind w:left="3600" w:hanging="360"/>
      </w:pPr>
      <w:rPr>
        <w:rFonts w:cs="Times New Roman"/>
      </w:rPr>
    </w:lvl>
    <w:lvl w:ilvl="5" w:tplc="0C07001B" w:tentative="1">
      <w:start w:val="1"/>
      <w:numFmt w:val="lowerRoman"/>
      <w:lvlText w:val="%6."/>
      <w:lvlJc w:val="right"/>
      <w:pPr>
        <w:ind w:left="4320" w:hanging="180"/>
      </w:pPr>
      <w:rPr>
        <w:rFonts w:cs="Times New Roman"/>
      </w:rPr>
    </w:lvl>
    <w:lvl w:ilvl="6" w:tplc="0C07000F" w:tentative="1">
      <w:start w:val="1"/>
      <w:numFmt w:val="decimal"/>
      <w:lvlText w:val="%7."/>
      <w:lvlJc w:val="left"/>
      <w:pPr>
        <w:ind w:left="5040" w:hanging="360"/>
      </w:pPr>
      <w:rPr>
        <w:rFonts w:cs="Times New Roman"/>
      </w:rPr>
    </w:lvl>
    <w:lvl w:ilvl="7" w:tplc="0C070019" w:tentative="1">
      <w:start w:val="1"/>
      <w:numFmt w:val="lowerLetter"/>
      <w:lvlText w:val="%8."/>
      <w:lvlJc w:val="left"/>
      <w:pPr>
        <w:ind w:left="5760" w:hanging="360"/>
      </w:pPr>
      <w:rPr>
        <w:rFonts w:cs="Times New Roman"/>
      </w:rPr>
    </w:lvl>
    <w:lvl w:ilvl="8" w:tplc="0C07001B" w:tentative="1">
      <w:start w:val="1"/>
      <w:numFmt w:val="lowerRoman"/>
      <w:lvlText w:val="%9."/>
      <w:lvlJc w:val="right"/>
      <w:pPr>
        <w:ind w:left="6480" w:hanging="180"/>
      </w:pPr>
      <w:rPr>
        <w:rFonts w:cs="Times New Roman"/>
      </w:rPr>
    </w:lvl>
  </w:abstractNum>
  <w:abstractNum w:abstractNumId="1">
    <w:nsid w:val="1BF23F8C"/>
    <w:multiLevelType w:val="hybridMultilevel"/>
    <w:tmpl w:val="2752B76E"/>
    <w:lvl w:ilvl="0" w:tplc="20387DC4">
      <w:start w:val="1"/>
      <w:numFmt w:val="decimal"/>
      <w:lvlText w:val="%1."/>
      <w:lvlJc w:val="left"/>
      <w:pPr>
        <w:ind w:left="1080" w:hanging="360"/>
      </w:pPr>
      <w:rPr>
        <w:rFonts w:hint="default"/>
      </w:rPr>
    </w:lvl>
    <w:lvl w:ilvl="1" w:tplc="0C070019" w:tentative="1">
      <w:start w:val="1"/>
      <w:numFmt w:val="lowerLetter"/>
      <w:lvlText w:val="%2."/>
      <w:lvlJc w:val="left"/>
      <w:pPr>
        <w:ind w:left="1800" w:hanging="360"/>
      </w:pPr>
    </w:lvl>
    <w:lvl w:ilvl="2" w:tplc="0C07001B" w:tentative="1">
      <w:start w:val="1"/>
      <w:numFmt w:val="lowerRoman"/>
      <w:lvlText w:val="%3."/>
      <w:lvlJc w:val="right"/>
      <w:pPr>
        <w:ind w:left="2520" w:hanging="180"/>
      </w:pPr>
    </w:lvl>
    <w:lvl w:ilvl="3" w:tplc="0C07000F" w:tentative="1">
      <w:start w:val="1"/>
      <w:numFmt w:val="decimal"/>
      <w:lvlText w:val="%4."/>
      <w:lvlJc w:val="left"/>
      <w:pPr>
        <w:ind w:left="3240" w:hanging="360"/>
      </w:pPr>
    </w:lvl>
    <w:lvl w:ilvl="4" w:tplc="0C070019" w:tentative="1">
      <w:start w:val="1"/>
      <w:numFmt w:val="lowerLetter"/>
      <w:lvlText w:val="%5."/>
      <w:lvlJc w:val="left"/>
      <w:pPr>
        <w:ind w:left="3960" w:hanging="360"/>
      </w:pPr>
    </w:lvl>
    <w:lvl w:ilvl="5" w:tplc="0C07001B" w:tentative="1">
      <w:start w:val="1"/>
      <w:numFmt w:val="lowerRoman"/>
      <w:lvlText w:val="%6."/>
      <w:lvlJc w:val="right"/>
      <w:pPr>
        <w:ind w:left="4680" w:hanging="180"/>
      </w:pPr>
    </w:lvl>
    <w:lvl w:ilvl="6" w:tplc="0C07000F" w:tentative="1">
      <w:start w:val="1"/>
      <w:numFmt w:val="decimal"/>
      <w:lvlText w:val="%7."/>
      <w:lvlJc w:val="left"/>
      <w:pPr>
        <w:ind w:left="5400" w:hanging="360"/>
      </w:pPr>
    </w:lvl>
    <w:lvl w:ilvl="7" w:tplc="0C070019" w:tentative="1">
      <w:start w:val="1"/>
      <w:numFmt w:val="lowerLetter"/>
      <w:lvlText w:val="%8."/>
      <w:lvlJc w:val="left"/>
      <w:pPr>
        <w:ind w:left="6120" w:hanging="360"/>
      </w:pPr>
    </w:lvl>
    <w:lvl w:ilvl="8" w:tplc="0C07001B" w:tentative="1">
      <w:start w:val="1"/>
      <w:numFmt w:val="lowerRoman"/>
      <w:lvlText w:val="%9."/>
      <w:lvlJc w:val="right"/>
      <w:pPr>
        <w:ind w:left="6840" w:hanging="180"/>
      </w:pPr>
    </w:lvl>
  </w:abstractNum>
  <w:abstractNum w:abstractNumId="2">
    <w:nsid w:val="22D33514"/>
    <w:multiLevelType w:val="hybridMultilevel"/>
    <w:tmpl w:val="6FAA2C78"/>
    <w:lvl w:ilvl="0" w:tplc="46884206">
      <w:start w:val="1"/>
      <w:numFmt w:val="decimal"/>
      <w:lvlText w:val="%1."/>
      <w:lvlJc w:val="left"/>
      <w:pPr>
        <w:ind w:left="644" w:hanging="360"/>
      </w:pPr>
      <w:rPr>
        <w:rFonts w:cs="Times New Roman" w:hint="default"/>
      </w:rPr>
    </w:lvl>
    <w:lvl w:ilvl="1" w:tplc="0C070019" w:tentative="1">
      <w:start w:val="1"/>
      <w:numFmt w:val="lowerLetter"/>
      <w:lvlText w:val="%2."/>
      <w:lvlJc w:val="left"/>
      <w:pPr>
        <w:ind w:left="1364" w:hanging="360"/>
      </w:pPr>
      <w:rPr>
        <w:rFonts w:cs="Times New Roman"/>
      </w:rPr>
    </w:lvl>
    <w:lvl w:ilvl="2" w:tplc="0C07001B" w:tentative="1">
      <w:start w:val="1"/>
      <w:numFmt w:val="lowerRoman"/>
      <w:lvlText w:val="%3."/>
      <w:lvlJc w:val="right"/>
      <w:pPr>
        <w:ind w:left="2084" w:hanging="180"/>
      </w:pPr>
      <w:rPr>
        <w:rFonts w:cs="Times New Roman"/>
      </w:rPr>
    </w:lvl>
    <w:lvl w:ilvl="3" w:tplc="0C07000F" w:tentative="1">
      <w:start w:val="1"/>
      <w:numFmt w:val="decimal"/>
      <w:lvlText w:val="%4."/>
      <w:lvlJc w:val="left"/>
      <w:pPr>
        <w:ind w:left="2804" w:hanging="360"/>
      </w:pPr>
      <w:rPr>
        <w:rFonts w:cs="Times New Roman"/>
      </w:rPr>
    </w:lvl>
    <w:lvl w:ilvl="4" w:tplc="0C070019" w:tentative="1">
      <w:start w:val="1"/>
      <w:numFmt w:val="lowerLetter"/>
      <w:lvlText w:val="%5."/>
      <w:lvlJc w:val="left"/>
      <w:pPr>
        <w:ind w:left="3524" w:hanging="360"/>
      </w:pPr>
      <w:rPr>
        <w:rFonts w:cs="Times New Roman"/>
      </w:rPr>
    </w:lvl>
    <w:lvl w:ilvl="5" w:tplc="0C07001B" w:tentative="1">
      <w:start w:val="1"/>
      <w:numFmt w:val="lowerRoman"/>
      <w:lvlText w:val="%6."/>
      <w:lvlJc w:val="right"/>
      <w:pPr>
        <w:ind w:left="4244" w:hanging="180"/>
      </w:pPr>
      <w:rPr>
        <w:rFonts w:cs="Times New Roman"/>
      </w:rPr>
    </w:lvl>
    <w:lvl w:ilvl="6" w:tplc="0C07000F" w:tentative="1">
      <w:start w:val="1"/>
      <w:numFmt w:val="decimal"/>
      <w:lvlText w:val="%7."/>
      <w:lvlJc w:val="left"/>
      <w:pPr>
        <w:ind w:left="4964" w:hanging="360"/>
      </w:pPr>
      <w:rPr>
        <w:rFonts w:cs="Times New Roman"/>
      </w:rPr>
    </w:lvl>
    <w:lvl w:ilvl="7" w:tplc="0C070019" w:tentative="1">
      <w:start w:val="1"/>
      <w:numFmt w:val="lowerLetter"/>
      <w:lvlText w:val="%8."/>
      <w:lvlJc w:val="left"/>
      <w:pPr>
        <w:ind w:left="5684" w:hanging="360"/>
      </w:pPr>
      <w:rPr>
        <w:rFonts w:cs="Times New Roman"/>
      </w:rPr>
    </w:lvl>
    <w:lvl w:ilvl="8" w:tplc="0C07001B" w:tentative="1">
      <w:start w:val="1"/>
      <w:numFmt w:val="lowerRoman"/>
      <w:lvlText w:val="%9."/>
      <w:lvlJc w:val="right"/>
      <w:pPr>
        <w:ind w:left="6404" w:hanging="180"/>
      </w:pPr>
      <w:rPr>
        <w:rFonts w:cs="Times New Roman"/>
      </w:rPr>
    </w:lvl>
  </w:abstractNum>
  <w:abstractNum w:abstractNumId="3">
    <w:nsid w:val="24185639"/>
    <w:multiLevelType w:val="hybridMultilevel"/>
    <w:tmpl w:val="F8789CF8"/>
    <w:lvl w:ilvl="0" w:tplc="637055A8">
      <w:start w:val="1"/>
      <w:numFmt w:val="bullet"/>
      <w:lvlText w:val="□"/>
      <w:lvlJc w:val="left"/>
      <w:pPr>
        <w:ind w:left="720" w:hanging="360"/>
      </w:pPr>
      <w:rPr>
        <w:rFonts w:ascii="Courier New" w:hAnsi="Courier New" w:hint="default"/>
      </w:rPr>
    </w:lvl>
    <w:lvl w:ilvl="1" w:tplc="0C070019" w:tentative="1">
      <w:start w:val="1"/>
      <w:numFmt w:val="lowerLetter"/>
      <w:lvlText w:val="%2."/>
      <w:lvlJc w:val="left"/>
      <w:pPr>
        <w:ind w:left="1440" w:hanging="360"/>
      </w:pPr>
      <w:rPr>
        <w:rFonts w:cs="Times New Roman"/>
      </w:rPr>
    </w:lvl>
    <w:lvl w:ilvl="2" w:tplc="0C07001B" w:tentative="1">
      <w:start w:val="1"/>
      <w:numFmt w:val="lowerRoman"/>
      <w:lvlText w:val="%3."/>
      <w:lvlJc w:val="right"/>
      <w:pPr>
        <w:ind w:left="2160" w:hanging="180"/>
      </w:pPr>
      <w:rPr>
        <w:rFonts w:cs="Times New Roman"/>
      </w:rPr>
    </w:lvl>
    <w:lvl w:ilvl="3" w:tplc="0C07000F" w:tentative="1">
      <w:start w:val="1"/>
      <w:numFmt w:val="decimal"/>
      <w:lvlText w:val="%4."/>
      <w:lvlJc w:val="left"/>
      <w:pPr>
        <w:ind w:left="2880" w:hanging="360"/>
      </w:pPr>
      <w:rPr>
        <w:rFonts w:cs="Times New Roman"/>
      </w:rPr>
    </w:lvl>
    <w:lvl w:ilvl="4" w:tplc="0C070019" w:tentative="1">
      <w:start w:val="1"/>
      <w:numFmt w:val="lowerLetter"/>
      <w:lvlText w:val="%5."/>
      <w:lvlJc w:val="left"/>
      <w:pPr>
        <w:ind w:left="3600" w:hanging="360"/>
      </w:pPr>
      <w:rPr>
        <w:rFonts w:cs="Times New Roman"/>
      </w:rPr>
    </w:lvl>
    <w:lvl w:ilvl="5" w:tplc="0C07001B" w:tentative="1">
      <w:start w:val="1"/>
      <w:numFmt w:val="lowerRoman"/>
      <w:lvlText w:val="%6."/>
      <w:lvlJc w:val="right"/>
      <w:pPr>
        <w:ind w:left="4320" w:hanging="180"/>
      </w:pPr>
      <w:rPr>
        <w:rFonts w:cs="Times New Roman"/>
      </w:rPr>
    </w:lvl>
    <w:lvl w:ilvl="6" w:tplc="0C07000F" w:tentative="1">
      <w:start w:val="1"/>
      <w:numFmt w:val="decimal"/>
      <w:lvlText w:val="%7."/>
      <w:lvlJc w:val="left"/>
      <w:pPr>
        <w:ind w:left="5040" w:hanging="360"/>
      </w:pPr>
      <w:rPr>
        <w:rFonts w:cs="Times New Roman"/>
      </w:rPr>
    </w:lvl>
    <w:lvl w:ilvl="7" w:tplc="0C070019" w:tentative="1">
      <w:start w:val="1"/>
      <w:numFmt w:val="lowerLetter"/>
      <w:lvlText w:val="%8."/>
      <w:lvlJc w:val="left"/>
      <w:pPr>
        <w:ind w:left="5760" w:hanging="360"/>
      </w:pPr>
      <w:rPr>
        <w:rFonts w:cs="Times New Roman"/>
      </w:rPr>
    </w:lvl>
    <w:lvl w:ilvl="8" w:tplc="0C07001B" w:tentative="1">
      <w:start w:val="1"/>
      <w:numFmt w:val="lowerRoman"/>
      <w:lvlText w:val="%9."/>
      <w:lvlJc w:val="right"/>
      <w:pPr>
        <w:ind w:left="6480" w:hanging="180"/>
      </w:pPr>
      <w:rPr>
        <w:rFonts w:cs="Times New Roman"/>
      </w:rPr>
    </w:lvl>
  </w:abstractNum>
  <w:abstractNum w:abstractNumId="4">
    <w:nsid w:val="265C536E"/>
    <w:multiLevelType w:val="hybridMultilevel"/>
    <w:tmpl w:val="668A1CEC"/>
    <w:lvl w:ilvl="0" w:tplc="0C070001">
      <w:start w:val="1"/>
      <w:numFmt w:val="bullet"/>
      <w:lvlText w:val=""/>
      <w:lvlJc w:val="left"/>
      <w:pPr>
        <w:tabs>
          <w:tab w:val="num" w:pos="720"/>
        </w:tabs>
        <w:ind w:left="720" w:hanging="360"/>
      </w:pPr>
      <w:rPr>
        <w:rFonts w:ascii="Symbol" w:hAnsi="Symbol" w:hint="default"/>
      </w:rPr>
    </w:lvl>
    <w:lvl w:ilvl="1" w:tplc="4F28125A">
      <w:start w:val="4"/>
      <w:numFmt w:val="bullet"/>
      <w:lvlText w:val="-"/>
      <w:lvlJc w:val="left"/>
      <w:pPr>
        <w:tabs>
          <w:tab w:val="num" w:pos="1440"/>
        </w:tabs>
        <w:ind w:left="1440" w:hanging="360"/>
      </w:pPr>
      <w:rPr>
        <w:rFonts w:ascii="Verdana" w:eastAsia="Times New Roman" w:hAnsi="Verdana" w:hint="default"/>
      </w:rPr>
    </w:lvl>
    <w:lvl w:ilvl="2" w:tplc="0C070001">
      <w:start w:val="1"/>
      <w:numFmt w:val="bullet"/>
      <w:lvlText w:val=""/>
      <w:lvlJc w:val="left"/>
      <w:pPr>
        <w:tabs>
          <w:tab w:val="num" w:pos="2160"/>
        </w:tabs>
        <w:ind w:left="2160" w:hanging="360"/>
      </w:pPr>
      <w:rPr>
        <w:rFonts w:ascii="Symbol" w:hAnsi="Symbol" w:hint="default"/>
      </w:rPr>
    </w:lvl>
    <w:lvl w:ilvl="3" w:tplc="0C070001" w:tentative="1">
      <w:start w:val="1"/>
      <w:numFmt w:val="bullet"/>
      <w:lvlText w:val=""/>
      <w:lvlJc w:val="left"/>
      <w:pPr>
        <w:tabs>
          <w:tab w:val="num" w:pos="2880"/>
        </w:tabs>
        <w:ind w:left="2880" w:hanging="360"/>
      </w:pPr>
      <w:rPr>
        <w:rFonts w:ascii="Symbol" w:hAnsi="Symbol" w:hint="default"/>
      </w:rPr>
    </w:lvl>
    <w:lvl w:ilvl="4" w:tplc="0C070003" w:tentative="1">
      <w:start w:val="1"/>
      <w:numFmt w:val="bullet"/>
      <w:lvlText w:val="o"/>
      <w:lvlJc w:val="left"/>
      <w:pPr>
        <w:tabs>
          <w:tab w:val="num" w:pos="3600"/>
        </w:tabs>
        <w:ind w:left="3600" w:hanging="360"/>
      </w:pPr>
      <w:rPr>
        <w:rFonts w:ascii="Courier New" w:hAnsi="Courier New" w:hint="default"/>
      </w:rPr>
    </w:lvl>
    <w:lvl w:ilvl="5" w:tplc="0C070005" w:tentative="1">
      <w:start w:val="1"/>
      <w:numFmt w:val="bullet"/>
      <w:lvlText w:val=""/>
      <w:lvlJc w:val="left"/>
      <w:pPr>
        <w:tabs>
          <w:tab w:val="num" w:pos="4320"/>
        </w:tabs>
        <w:ind w:left="4320" w:hanging="360"/>
      </w:pPr>
      <w:rPr>
        <w:rFonts w:ascii="Wingdings" w:hAnsi="Wingdings" w:hint="default"/>
      </w:rPr>
    </w:lvl>
    <w:lvl w:ilvl="6" w:tplc="0C070001" w:tentative="1">
      <w:start w:val="1"/>
      <w:numFmt w:val="bullet"/>
      <w:lvlText w:val=""/>
      <w:lvlJc w:val="left"/>
      <w:pPr>
        <w:tabs>
          <w:tab w:val="num" w:pos="5040"/>
        </w:tabs>
        <w:ind w:left="5040" w:hanging="360"/>
      </w:pPr>
      <w:rPr>
        <w:rFonts w:ascii="Symbol" w:hAnsi="Symbol" w:hint="default"/>
      </w:rPr>
    </w:lvl>
    <w:lvl w:ilvl="7" w:tplc="0C070003" w:tentative="1">
      <w:start w:val="1"/>
      <w:numFmt w:val="bullet"/>
      <w:lvlText w:val="o"/>
      <w:lvlJc w:val="left"/>
      <w:pPr>
        <w:tabs>
          <w:tab w:val="num" w:pos="5760"/>
        </w:tabs>
        <w:ind w:left="5760" w:hanging="360"/>
      </w:pPr>
      <w:rPr>
        <w:rFonts w:ascii="Courier New" w:hAnsi="Courier New" w:hint="default"/>
      </w:rPr>
    </w:lvl>
    <w:lvl w:ilvl="8" w:tplc="0C070005" w:tentative="1">
      <w:start w:val="1"/>
      <w:numFmt w:val="bullet"/>
      <w:lvlText w:val=""/>
      <w:lvlJc w:val="left"/>
      <w:pPr>
        <w:tabs>
          <w:tab w:val="num" w:pos="6480"/>
        </w:tabs>
        <w:ind w:left="6480" w:hanging="360"/>
      </w:pPr>
      <w:rPr>
        <w:rFonts w:ascii="Wingdings" w:hAnsi="Wingdings" w:hint="default"/>
      </w:rPr>
    </w:lvl>
  </w:abstractNum>
  <w:abstractNum w:abstractNumId="5">
    <w:nsid w:val="26D154E0"/>
    <w:multiLevelType w:val="hybridMultilevel"/>
    <w:tmpl w:val="9F82EB40"/>
    <w:lvl w:ilvl="0" w:tplc="0C07000F">
      <w:start w:val="5"/>
      <w:numFmt w:val="decimal"/>
      <w:lvlText w:val="%1."/>
      <w:lvlJc w:val="left"/>
      <w:pPr>
        <w:ind w:left="720" w:hanging="360"/>
      </w:pPr>
      <w:rPr>
        <w:rFonts w:cs="Times New Roman" w:hint="default"/>
      </w:rPr>
    </w:lvl>
    <w:lvl w:ilvl="1" w:tplc="0C070019" w:tentative="1">
      <w:start w:val="1"/>
      <w:numFmt w:val="lowerLetter"/>
      <w:lvlText w:val="%2."/>
      <w:lvlJc w:val="left"/>
      <w:pPr>
        <w:ind w:left="1440" w:hanging="360"/>
      </w:pPr>
      <w:rPr>
        <w:rFonts w:cs="Times New Roman"/>
      </w:rPr>
    </w:lvl>
    <w:lvl w:ilvl="2" w:tplc="0C07001B" w:tentative="1">
      <w:start w:val="1"/>
      <w:numFmt w:val="lowerRoman"/>
      <w:lvlText w:val="%3."/>
      <w:lvlJc w:val="right"/>
      <w:pPr>
        <w:ind w:left="2160" w:hanging="180"/>
      </w:pPr>
      <w:rPr>
        <w:rFonts w:cs="Times New Roman"/>
      </w:rPr>
    </w:lvl>
    <w:lvl w:ilvl="3" w:tplc="0C07000F" w:tentative="1">
      <w:start w:val="1"/>
      <w:numFmt w:val="decimal"/>
      <w:lvlText w:val="%4."/>
      <w:lvlJc w:val="left"/>
      <w:pPr>
        <w:ind w:left="2880" w:hanging="360"/>
      </w:pPr>
      <w:rPr>
        <w:rFonts w:cs="Times New Roman"/>
      </w:rPr>
    </w:lvl>
    <w:lvl w:ilvl="4" w:tplc="0C070019" w:tentative="1">
      <w:start w:val="1"/>
      <w:numFmt w:val="lowerLetter"/>
      <w:lvlText w:val="%5."/>
      <w:lvlJc w:val="left"/>
      <w:pPr>
        <w:ind w:left="3600" w:hanging="360"/>
      </w:pPr>
      <w:rPr>
        <w:rFonts w:cs="Times New Roman"/>
      </w:rPr>
    </w:lvl>
    <w:lvl w:ilvl="5" w:tplc="0C07001B" w:tentative="1">
      <w:start w:val="1"/>
      <w:numFmt w:val="lowerRoman"/>
      <w:lvlText w:val="%6."/>
      <w:lvlJc w:val="right"/>
      <w:pPr>
        <w:ind w:left="4320" w:hanging="180"/>
      </w:pPr>
      <w:rPr>
        <w:rFonts w:cs="Times New Roman"/>
      </w:rPr>
    </w:lvl>
    <w:lvl w:ilvl="6" w:tplc="0C07000F" w:tentative="1">
      <w:start w:val="1"/>
      <w:numFmt w:val="decimal"/>
      <w:lvlText w:val="%7."/>
      <w:lvlJc w:val="left"/>
      <w:pPr>
        <w:ind w:left="5040" w:hanging="360"/>
      </w:pPr>
      <w:rPr>
        <w:rFonts w:cs="Times New Roman"/>
      </w:rPr>
    </w:lvl>
    <w:lvl w:ilvl="7" w:tplc="0C070019" w:tentative="1">
      <w:start w:val="1"/>
      <w:numFmt w:val="lowerLetter"/>
      <w:lvlText w:val="%8."/>
      <w:lvlJc w:val="left"/>
      <w:pPr>
        <w:ind w:left="5760" w:hanging="360"/>
      </w:pPr>
      <w:rPr>
        <w:rFonts w:cs="Times New Roman"/>
      </w:rPr>
    </w:lvl>
    <w:lvl w:ilvl="8" w:tplc="0C07001B" w:tentative="1">
      <w:start w:val="1"/>
      <w:numFmt w:val="lowerRoman"/>
      <w:lvlText w:val="%9."/>
      <w:lvlJc w:val="right"/>
      <w:pPr>
        <w:ind w:left="6480" w:hanging="180"/>
      </w:pPr>
      <w:rPr>
        <w:rFonts w:cs="Times New Roman"/>
      </w:rPr>
    </w:lvl>
  </w:abstractNum>
  <w:abstractNum w:abstractNumId="6">
    <w:nsid w:val="2F546907"/>
    <w:multiLevelType w:val="hybridMultilevel"/>
    <w:tmpl w:val="22E05DEE"/>
    <w:lvl w:ilvl="0" w:tplc="0C070001">
      <w:start w:val="1"/>
      <w:numFmt w:val="bullet"/>
      <w:lvlText w:val=""/>
      <w:lvlJc w:val="left"/>
      <w:pPr>
        <w:tabs>
          <w:tab w:val="num" w:pos="720"/>
        </w:tabs>
        <w:ind w:left="720" w:hanging="360"/>
      </w:pPr>
      <w:rPr>
        <w:rFonts w:ascii="Symbol" w:hAnsi="Symbol" w:hint="default"/>
      </w:rPr>
    </w:lvl>
    <w:lvl w:ilvl="1" w:tplc="F2A8974C">
      <w:start w:val="6"/>
      <w:numFmt w:val="bullet"/>
      <w:lvlText w:val="-"/>
      <w:lvlJc w:val="left"/>
      <w:pPr>
        <w:ind w:left="1440" w:hanging="360"/>
      </w:pPr>
      <w:rPr>
        <w:rFonts w:ascii="Calibri" w:eastAsia="Calibri" w:hAnsi="Calibri" w:cs="Times New Roman" w:hint="default"/>
      </w:rPr>
    </w:lvl>
    <w:lvl w:ilvl="2" w:tplc="0C070005" w:tentative="1">
      <w:start w:val="1"/>
      <w:numFmt w:val="bullet"/>
      <w:lvlText w:val=""/>
      <w:lvlJc w:val="left"/>
      <w:pPr>
        <w:tabs>
          <w:tab w:val="num" w:pos="2160"/>
        </w:tabs>
        <w:ind w:left="2160" w:hanging="360"/>
      </w:pPr>
      <w:rPr>
        <w:rFonts w:ascii="Wingdings" w:hAnsi="Wingdings" w:hint="default"/>
      </w:rPr>
    </w:lvl>
    <w:lvl w:ilvl="3" w:tplc="0C070001" w:tentative="1">
      <w:start w:val="1"/>
      <w:numFmt w:val="bullet"/>
      <w:lvlText w:val=""/>
      <w:lvlJc w:val="left"/>
      <w:pPr>
        <w:tabs>
          <w:tab w:val="num" w:pos="2880"/>
        </w:tabs>
        <w:ind w:left="2880" w:hanging="360"/>
      </w:pPr>
      <w:rPr>
        <w:rFonts w:ascii="Symbol" w:hAnsi="Symbol" w:hint="default"/>
      </w:rPr>
    </w:lvl>
    <w:lvl w:ilvl="4" w:tplc="0C070003" w:tentative="1">
      <w:start w:val="1"/>
      <w:numFmt w:val="bullet"/>
      <w:lvlText w:val="o"/>
      <w:lvlJc w:val="left"/>
      <w:pPr>
        <w:tabs>
          <w:tab w:val="num" w:pos="3600"/>
        </w:tabs>
        <w:ind w:left="3600" w:hanging="360"/>
      </w:pPr>
      <w:rPr>
        <w:rFonts w:ascii="Courier New" w:hAnsi="Courier New" w:hint="default"/>
      </w:rPr>
    </w:lvl>
    <w:lvl w:ilvl="5" w:tplc="0C070005" w:tentative="1">
      <w:start w:val="1"/>
      <w:numFmt w:val="bullet"/>
      <w:lvlText w:val=""/>
      <w:lvlJc w:val="left"/>
      <w:pPr>
        <w:tabs>
          <w:tab w:val="num" w:pos="4320"/>
        </w:tabs>
        <w:ind w:left="4320" w:hanging="360"/>
      </w:pPr>
      <w:rPr>
        <w:rFonts w:ascii="Wingdings" w:hAnsi="Wingdings" w:hint="default"/>
      </w:rPr>
    </w:lvl>
    <w:lvl w:ilvl="6" w:tplc="0C070001" w:tentative="1">
      <w:start w:val="1"/>
      <w:numFmt w:val="bullet"/>
      <w:lvlText w:val=""/>
      <w:lvlJc w:val="left"/>
      <w:pPr>
        <w:tabs>
          <w:tab w:val="num" w:pos="5040"/>
        </w:tabs>
        <w:ind w:left="5040" w:hanging="360"/>
      </w:pPr>
      <w:rPr>
        <w:rFonts w:ascii="Symbol" w:hAnsi="Symbol" w:hint="default"/>
      </w:rPr>
    </w:lvl>
    <w:lvl w:ilvl="7" w:tplc="0C070003" w:tentative="1">
      <w:start w:val="1"/>
      <w:numFmt w:val="bullet"/>
      <w:lvlText w:val="o"/>
      <w:lvlJc w:val="left"/>
      <w:pPr>
        <w:tabs>
          <w:tab w:val="num" w:pos="5760"/>
        </w:tabs>
        <w:ind w:left="5760" w:hanging="360"/>
      </w:pPr>
      <w:rPr>
        <w:rFonts w:ascii="Courier New" w:hAnsi="Courier New" w:hint="default"/>
      </w:rPr>
    </w:lvl>
    <w:lvl w:ilvl="8" w:tplc="0C070005" w:tentative="1">
      <w:start w:val="1"/>
      <w:numFmt w:val="bullet"/>
      <w:lvlText w:val=""/>
      <w:lvlJc w:val="left"/>
      <w:pPr>
        <w:tabs>
          <w:tab w:val="num" w:pos="6480"/>
        </w:tabs>
        <w:ind w:left="6480" w:hanging="360"/>
      </w:pPr>
      <w:rPr>
        <w:rFonts w:ascii="Wingdings" w:hAnsi="Wingdings" w:hint="default"/>
      </w:rPr>
    </w:lvl>
  </w:abstractNum>
  <w:abstractNum w:abstractNumId="7">
    <w:nsid w:val="3A8B204E"/>
    <w:multiLevelType w:val="hybridMultilevel"/>
    <w:tmpl w:val="F4B09FE4"/>
    <w:lvl w:ilvl="0" w:tplc="637055A8">
      <w:start w:val="1"/>
      <w:numFmt w:val="bullet"/>
      <w:lvlText w:val="□"/>
      <w:lvlJc w:val="left"/>
      <w:pPr>
        <w:ind w:left="1080" w:hanging="360"/>
      </w:pPr>
      <w:rPr>
        <w:rFonts w:ascii="Courier New" w:hAnsi="Courier New" w:hint="default"/>
      </w:rPr>
    </w:lvl>
    <w:lvl w:ilvl="1" w:tplc="0C070003" w:tentative="1">
      <w:start w:val="1"/>
      <w:numFmt w:val="bullet"/>
      <w:lvlText w:val="o"/>
      <w:lvlJc w:val="left"/>
      <w:pPr>
        <w:ind w:left="1800" w:hanging="360"/>
      </w:pPr>
      <w:rPr>
        <w:rFonts w:ascii="Courier New" w:hAnsi="Courier New" w:hint="default"/>
      </w:rPr>
    </w:lvl>
    <w:lvl w:ilvl="2" w:tplc="0C070005" w:tentative="1">
      <w:start w:val="1"/>
      <w:numFmt w:val="bullet"/>
      <w:lvlText w:val=""/>
      <w:lvlJc w:val="left"/>
      <w:pPr>
        <w:ind w:left="2520" w:hanging="360"/>
      </w:pPr>
      <w:rPr>
        <w:rFonts w:ascii="Wingdings" w:hAnsi="Wingdings" w:hint="default"/>
      </w:rPr>
    </w:lvl>
    <w:lvl w:ilvl="3" w:tplc="0C070001" w:tentative="1">
      <w:start w:val="1"/>
      <w:numFmt w:val="bullet"/>
      <w:lvlText w:val=""/>
      <w:lvlJc w:val="left"/>
      <w:pPr>
        <w:ind w:left="3240" w:hanging="360"/>
      </w:pPr>
      <w:rPr>
        <w:rFonts w:ascii="Symbol" w:hAnsi="Symbol" w:hint="default"/>
      </w:rPr>
    </w:lvl>
    <w:lvl w:ilvl="4" w:tplc="0C070003" w:tentative="1">
      <w:start w:val="1"/>
      <w:numFmt w:val="bullet"/>
      <w:lvlText w:val="o"/>
      <w:lvlJc w:val="left"/>
      <w:pPr>
        <w:ind w:left="3960" w:hanging="360"/>
      </w:pPr>
      <w:rPr>
        <w:rFonts w:ascii="Courier New" w:hAnsi="Courier New" w:hint="default"/>
      </w:rPr>
    </w:lvl>
    <w:lvl w:ilvl="5" w:tplc="0C070005" w:tentative="1">
      <w:start w:val="1"/>
      <w:numFmt w:val="bullet"/>
      <w:lvlText w:val=""/>
      <w:lvlJc w:val="left"/>
      <w:pPr>
        <w:ind w:left="4680" w:hanging="360"/>
      </w:pPr>
      <w:rPr>
        <w:rFonts w:ascii="Wingdings" w:hAnsi="Wingdings" w:hint="default"/>
      </w:rPr>
    </w:lvl>
    <w:lvl w:ilvl="6" w:tplc="0C070001" w:tentative="1">
      <w:start w:val="1"/>
      <w:numFmt w:val="bullet"/>
      <w:lvlText w:val=""/>
      <w:lvlJc w:val="left"/>
      <w:pPr>
        <w:ind w:left="5400" w:hanging="360"/>
      </w:pPr>
      <w:rPr>
        <w:rFonts w:ascii="Symbol" w:hAnsi="Symbol" w:hint="default"/>
      </w:rPr>
    </w:lvl>
    <w:lvl w:ilvl="7" w:tplc="0C070003" w:tentative="1">
      <w:start w:val="1"/>
      <w:numFmt w:val="bullet"/>
      <w:lvlText w:val="o"/>
      <w:lvlJc w:val="left"/>
      <w:pPr>
        <w:ind w:left="6120" w:hanging="360"/>
      </w:pPr>
      <w:rPr>
        <w:rFonts w:ascii="Courier New" w:hAnsi="Courier New" w:hint="default"/>
      </w:rPr>
    </w:lvl>
    <w:lvl w:ilvl="8" w:tplc="0C070005" w:tentative="1">
      <w:start w:val="1"/>
      <w:numFmt w:val="bullet"/>
      <w:lvlText w:val=""/>
      <w:lvlJc w:val="left"/>
      <w:pPr>
        <w:ind w:left="6840" w:hanging="360"/>
      </w:pPr>
      <w:rPr>
        <w:rFonts w:ascii="Wingdings" w:hAnsi="Wingdings" w:hint="default"/>
      </w:rPr>
    </w:lvl>
  </w:abstractNum>
  <w:abstractNum w:abstractNumId="8">
    <w:nsid w:val="6176303F"/>
    <w:multiLevelType w:val="hybridMultilevel"/>
    <w:tmpl w:val="2CA62874"/>
    <w:lvl w:ilvl="0" w:tplc="19088CA6">
      <w:start w:val="5"/>
      <w:numFmt w:val="decimal"/>
      <w:lvlText w:val="%1."/>
      <w:lvlJc w:val="left"/>
      <w:pPr>
        <w:ind w:left="644" w:hanging="360"/>
      </w:pPr>
      <w:rPr>
        <w:rFonts w:cs="Times New Roman" w:hint="default"/>
      </w:rPr>
    </w:lvl>
    <w:lvl w:ilvl="1" w:tplc="0C070019" w:tentative="1">
      <w:start w:val="1"/>
      <w:numFmt w:val="lowerLetter"/>
      <w:lvlText w:val="%2."/>
      <w:lvlJc w:val="left"/>
      <w:pPr>
        <w:ind w:left="1364" w:hanging="360"/>
      </w:pPr>
      <w:rPr>
        <w:rFonts w:cs="Times New Roman"/>
      </w:rPr>
    </w:lvl>
    <w:lvl w:ilvl="2" w:tplc="0C07001B" w:tentative="1">
      <w:start w:val="1"/>
      <w:numFmt w:val="lowerRoman"/>
      <w:lvlText w:val="%3."/>
      <w:lvlJc w:val="right"/>
      <w:pPr>
        <w:ind w:left="2084" w:hanging="180"/>
      </w:pPr>
      <w:rPr>
        <w:rFonts w:cs="Times New Roman"/>
      </w:rPr>
    </w:lvl>
    <w:lvl w:ilvl="3" w:tplc="0C07000F" w:tentative="1">
      <w:start w:val="1"/>
      <w:numFmt w:val="decimal"/>
      <w:lvlText w:val="%4."/>
      <w:lvlJc w:val="left"/>
      <w:pPr>
        <w:ind w:left="2804" w:hanging="360"/>
      </w:pPr>
      <w:rPr>
        <w:rFonts w:cs="Times New Roman"/>
      </w:rPr>
    </w:lvl>
    <w:lvl w:ilvl="4" w:tplc="0C070019" w:tentative="1">
      <w:start w:val="1"/>
      <w:numFmt w:val="lowerLetter"/>
      <w:lvlText w:val="%5."/>
      <w:lvlJc w:val="left"/>
      <w:pPr>
        <w:ind w:left="3524" w:hanging="360"/>
      </w:pPr>
      <w:rPr>
        <w:rFonts w:cs="Times New Roman"/>
      </w:rPr>
    </w:lvl>
    <w:lvl w:ilvl="5" w:tplc="0C07001B" w:tentative="1">
      <w:start w:val="1"/>
      <w:numFmt w:val="lowerRoman"/>
      <w:lvlText w:val="%6."/>
      <w:lvlJc w:val="right"/>
      <w:pPr>
        <w:ind w:left="4244" w:hanging="180"/>
      </w:pPr>
      <w:rPr>
        <w:rFonts w:cs="Times New Roman"/>
      </w:rPr>
    </w:lvl>
    <w:lvl w:ilvl="6" w:tplc="0C07000F" w:tentative="1">
      <w:start w:val="1"/>
      <w:numFmt w:val="decimal"/>
      <w:lvlText w:val="%7."/>
      <w:lvlJc w:val="left"/>
      <w:pPr>
        <w:ind w:left="4964" w:hanging="360"/>
      </w:pPr>
      <w:rPr>
        <w:rFonts w:cs="Times New Roman"/>
      </w:rPr>
    </w:lvl>
    <w:lvl w:ilvl="7" w:tplc="0C070019" w:tentative="1">
      <w:start w:val="1"/>
      <w:numFmt w:val="lowerLetter"/>
      <w:lvlText w:val="%8."/>
      <w:lvlJc w:val="left"/>
      <w:pPr>
        <w:ind w:left="5684" w:hanging="360"/>
      </w:pPr>
      <w:rPr>
        <w:rFonts w:cs="Times New Roman"/>
      </w:rPr>
    </w:lvl>
    <w:lvl w:ilvl="8" w:tplc="0C07001B" w:tentative="1">
      <w:start w:val="1"/>
      <w:numFmt w:val="lowerRoman"/>
      <w:lvlText w:val="%9."/>
      <w:lvlJc w:val="right"/>
      <w:pPr>
        <w:ind w:left="6404" w:hanging="180"/>
      </w:pPr>
      <w:rPr>
        <w:rFonts w:cs="Times New Roman"/>
      </w:rPr>
    </w:lvl>
  </w:abstractNum>
  <w:abstractNum w:abstractNumId="9">
    <w:nsid w:val="73CE6C99"/>
    <w:multiLevelType w:val="hybridMultilevel"/>
    <w:tmpl w:val="1136A44C"/>
    <w:lvl w:ilvl="0" w:tplc="637055A8">
      <w:start w:val="1"/>
      <w:numFmt w:val="bullet"/>
      <w:lvlText w:val="□"/>
      <w:lvlJc w:val="left"/>
      <w:pPr>
        <w:ind w:left="644" w:hanging="360"/>
      </w:pPr>
      <w:rPr>
        <w:rFonts w:ascii="Courier New" w:hAnsi="Courier New" w:hint="default"/>
      </w:rPr>
    </w:lvl>
    <w:lvl w:ilvl="1" w:tplc="0C070019" w:tentative="1">
      <w:start w:val="1"/>
      <w:numFmt w:val="lowerLetter"/>
      <w:lvlText w:val="%2."/>
      <w:lvlJc w:val="left"/>
      <w:pPr>
        <w:ind w:left="1364" w:hanging="360"/>
      </w:pPr>
      <w:rPr>
        <w:rFonts w:cs="Times New Roman"/>
      </w:rPr>
    </w:lvl>
    <w:lvl w:ilvl="2" w:tplc="0C07001B" w:tentative="1">
      <w:start w:val="1"/>
      <w:numFmt w:val="lowerRoman"/>
      <w:lvlText w:val="%3."/>
      <w:lvlJc w:val="right"/>
      <w:pPr>
        <w:ind w:left="2084" w:hanging="180"/>
      </w:pPr>
      <w:rPr>
        <w:rFonts w:cs="Times New Roman"/>
      </w:rPr>
    </w:lvl>
    <w:lvl w:ilvl="3" w:tplc="0C07000F" w:tentative="1">
      <w:start w:val="1"/>
      <w:numFmt w:val="decimal"/>
      <w:lvlText w:val="%4."/>
      <w:lvlJc w:val="left"/>
      <w:pPr>
        <w:ind w:left="2804" w:hanging="360"/>
      </w:pPr>
      <w:rPr>
        <w:rFonts w:cs="Times New Roman"/>
      </w:rPr>
    </w:lvl>
    <w:lvl w:ilvl="4" w:tplc="0C070019" w:tentative="1">
      <w:start w:val="1"/>
      <w:numFmt w:val="lowerLetter"/>
      <w:lvlText w:val="%5."/>
      <w:lvlJc w:val="left"/>
      <w:pPr>
        <w:ind w:left="3524" w:hanging="360"/>
      </w:pPr>
      <w:rPr>
        <w:rFonts w:cs="Times New Roman"/>
      </w:rPr>
    </w:lvl>
    <w:lvl w:ilvl="5" w:tplc="0C07001B" w:tentative="1">
      <w:start w:val="1"/>
      <w:numFmt w:val="lowerRoman"/>
      <w:lvlText w:val="%6."/>
      <w:lvlJc w:val="right"/>
      <w:pPr>
        <w:ind w:left="4244" w:hanging="180"/>
      </w:pPr>
      <w:rPr>
        <w:rFonts w:cs="Times New Roman"/>
      </w:rPr>
    </w:lvl>
    <w:lvl w:ilvl="6" w:tplc="0C07000F" w:tentative="1">
      <w:start w:val="1"/>
      <w:numFmt w:val="decimal"/>
      <w:lvlText w:val="%7."/>
      <w:lvlJc w:val="left"/>
      <w:pPr>
        <w:ind w:left="4964" w:hanging="360"/>
      </w:pPr>
      <w:rPr>
        <w:rFonts w:cs="Times New Roman"/>
      </w:rPr>
    </w:lvl>
    <w:lvl w:ilvl="7" w:tplc="0C070019" w:tentative="1">
      <w:start w:val="1"/>
      <w:numFmt w:val="lowerLetter"/>
      <w:lvlText w:val="%8."/>
      <w:lvlJc w:val="left"/>
      <w:pPr>
        <w:ind w:left="5684" w:hanging="360"/>
      </w:pPr>
      <w:rPr>
        <w:rFonts w:cs="Times New Roman"/>
      </w:rPr>
    </w:lvl>
    <w:lvl w:ilvl="8" w:tplc="0C07001B" w:tentative="1">
      <w:start w:val="1"/>
      <w:numFmt w:val="lowerRoman"/>
      <w:lvlText w:val="%9."/>
      <w:lvlJc w:val="right"/>
      <w:pPr>
        <w:ind w:left="6404" w:hanging="180"/>
      </w:pPr>
      <w:rPr>
        <w:rFonts w:cs="Times New Roman"/>
      </w:rPr>
    </w:lvl>
  </w:abstractNum>
  <w:abstractNum w:abstractNumId="10">
    <w:nsid w:val="75B57438"/>
    <w:multiLevelType w:val="hybridMultilevel"/>
    <w:tmpl w:val="CAE44C64"/>
    <w:lvl w:ilvl="0" w:tplc="0C07000F">
      <w:start w:val="8"/>
      <w:numFmt w:val="decimal"/>
      <w:lvlText w:val="%1."/>
      <w:lvlJc w:val="left"/>
      <w:pPr>
        <w:ind w:left="720" w:hanging="360"/>
      </w:pPr>
      <w:rPr>
        <w:rFonts w:cs="Times New Roman" w:hint="default"/>
      </w:rPr>
    </w:lvl>
    <w:lvl w:ilvl="1" w:tplc="0C070019" w:tentative="1">
      <w:start w:val="1"/>
      <w:numFmt w:val="lowerLetter"/>
      <w:lvlText w:val="%2."/>
      <w:lvlJc w:val="left"/>
      <w:pPr>
        <w:ind w:left="1440" w:hanging="360"/>
      </w:pPr>
      <w:rPr>
        <w:rFonts w:cs="Times New Roman"/>
      </w:rPr>
    </w:lvl>
    <w:lvl w:ilvl="2" w:tplc="0C07001B" w:tentative="1">
      <w:start w:val="1"/>
      <w:numFmt w:val="lowerRoman"/>
      <w:lvlText w:val="%3."/>
      <w:lvlJc w:val="right"/>
      <w:pPr>
        <w:ind w:left="2160" w:hanging="180"/>
      </w:pPr>
      <w:rPr>
        <w:rFonts w:cs="Times New Roman"/>
      </w:rPr>
    </w:lvl>
    <w:lvl w:ilvl="3" w:tplc="0C07000F" w:tentative="1">
      <w:start w:val="1"/>
      <w:numFmt w:val="decimal"/>
      <w:lvlText w:val="%4."/>
      <w:lvlJc w:val="left"/>
      <w:pPr>
        <w:ind w:left="2880" w:hanging="360"/>
      </w:pPr>
      <w:rPr>
        <w:rFonts w:cs="Times New Roman"/>
      </w:rPr>
    </w:lvl>
    <w:lvl w:ilvl="4" w:tplc="0C070019" w:tentative="1">
      <w:start w:val="1"/>
      <w:numFmt w:val="lowerLetter"/>
      <w:lvlText w:val="%5."/>
      <w:lvlJc w:val="left"/>
      <w:pPr>
        <w:ind w:left="3600" w:hanging="360"/>
      </w:pPr>
      <w:rPr>
        <w:rFonts w:cs="Times New Roman"/>
      </w:rPr>
    </w:lvl>
    <w:lvl w:ilvl="5" w:tplc="0C07001B" w:tentative="1">
      <w:start w:val="1"/>
      <w:numFmt w:val="lowerRoman"/>
      <w:lvlText w:val="%6."/>
      <w:lvlJc w:val="right"/>
      <w:pPr>
        <w:ind w:left="4320" w:hanging="180"/>
      </w:pPr>
      <w:rPr>
        <w:rFonts w:cs="Times New Roman"/>
      </w:rPr>
    </w:lvl>
    <w:lvl w:ilvl="6" w:tplc="0C07000F" w:tentative="1">
      <w:start w:val="1"/>
      <w:numFmt w:val="decimal"/>
      <w:lvlText w:val="%7."/>
      <w:lvlJc w:val="left"/>
      <w:pPr>
        <w:ind w:left="5040" w:hanging="360"/>
      </w:pPr>
      <w:rPr>
        <w:rFonts w:cs="Times New Roman"/>
      </w:rPr>
    </w:lvl>
    <w:lvl w:ilvl="7" w:tplc="0C070019" w:tentative="1">
      <w:start w:val="1"/>
      <w:numFmt w:val="lowerLetter"/>
      <w:lvlText w:val="%8."/>
      <w:lvlJc w:val="left"/>
      <w:pPr>
        <w:ind w:left="5760" w:hanging="360"/>
      </w:pPr>
      <w:rPr>
        <w:rFonts w:cs="Times New Roman"/>
      </w:rPr>
    </w:lvl>
    <w:lvl w:ilvl="8" w:tplc="0C07001B" w:tentative="1">
      <w:start w:val="1"/>
      <w:numFmt w:val="lowerRoman"/>
      <w:lvlText w:val="%9."/>
      <w:lvlJc w:val="right"/>
      <w:pPr>
        <w:ind w:left="6480" w:hanging="180"/>
      </w:pPr>
      <w:rPr>
        <w:rFonts w:cs="Times New Roman"/>
      </w:rPr>
    </w:lvl>
  </w:abstractNum>
  <w:abstractNum w:abstractNumId="11">
    <w:nsid w:val="7EED0D74"/>
    <w:multiLevelType w:val="hybridMultilevel"/>
    <w:tmpl w:val="8A460ECA"/>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num w:numId="1">
    <w:abstractNumId w:val="0"/>
  </w:num>
  <w:num w:numId="2">
    <w:abstractNumId w:val="7"/>
  </w:num>
  <w:num w:numId="3">
    <w:abstractNumId w:val="3"/>
  </w:num>
  <w:num w:numId="4">
    <w:abstractNumId w:val="8"/>
  </w:num>
  <w:num w:numId="5">
    <w:abstractNumId w:val="10"/>
  </w:num>
  <w:num w:numId="6">
    <w:abstractNumId w:val="2"/>
  </w:num>
  <w:num w:numId="7">
    <w:abstractNumId w:val="5"/>
  </w:num>
  <w:num w:numId="8">
    <w:abstractNumId w:val="9"/>
  </w:num>
  <w:num w:numId="9">
    <w:abstractNumId w:val="4"/>
  </w:num>
  <w:num w:numId="10">
    <w:abstractNumId w:val="6"/>
  </w:num>
  <w:num w:numId="11">
    <w:abstractNumId w:val="1"/>
  </w: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defaultTabStop w:val="708"/>
  <w:hyphenationZone w:val="425"/>
  <w:characterSpacingControl w:val="doNotCompress"/>
  <w:hdrShapeDefaults>
    <o:shapedefaults v:ext="edit" spidmax="10241"/>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9378E"/>
    <w:rsid w:val="0000202C"/>
    <w:rsid w:val="00003282"/>
    <w:rsid w:val="00055C52"/>
    <w:rsid w:val="00063231"/>
    <w:rsid w:val="00083B30"/>
    <w:rsid w:val="000863EF"/>
    <w:rsid w:val="000A4949"/>
    <w:rsid w:val="000F4C47"/>
    <w:rsid w:val="0010551B"/>
    <w:rsid w:val="0011094B"/>
    <w:rsid w:val="00113A41"/>
    <w:rsid w:val="00152718"/>
    <w:rsid w:val="0016075E"/>
    <w:rsid w:val="001944B1"/>
    <w:rsid w:val="001D1404"/>
    <w:rsid w:val="001D2B65"/>
    <w:rsid w:val="001E3893"/>
    <w:rsid w:val="00201F40"/>
    <w:rsid w:val="00231924"/>
    <w:rsid w:val="002347F4"/>
    <w:rsid w:val="00263851"/>
    <w:rsid w:val="00272A98"/>
    <w:rsid w:val="002770D0"/>
    <w:rsid w:val="002800B2"/>
    <w:rsid w:val="002B129E"/>
    <w:rsid w:val="002E003F"/>
    <w:rsid w:val="00323B13"/>
    <w:rsid w:val="00342C54"/>
    <w:rsid w:val="0037246B"/>
    <w:rsid w:val="00397FF0"/>
    <w:rsid w:val="003B04B5"/>
    <w:rsid w:val="003D0BFC"/>
    <w:rsid w:val="003D585C"/>
    <w:rsid w:val="004024AF"/>
    <w:rsid w:val="00454424"/>
    <w:rsid w:val="00457BBF"/>
    <w:rsid w:val="00465037"/>
    <w:rsid w:val="00467446"/>
    <w:rsid w:val="00486FE4"/>
    <w:rsid w:val="004A089A"/>
    <w:rsid w:val="004A44D4"/>
    <w:rsid w:val="004B34FE"/>
    <w:rsid w:val="004D327A"/>
    <w:rsid w:val="004F1F95"/>
    <w:rsid w:val="00506418"/>
    <w:rsid w:val="00511EF2"/>
    <w:rsid w:val="00532459"/>
    <w:rsid w:val="0054424A"/>
    <w:rsid w:val="0055307E"/>
    <w:rsid w:val="00575362"/>
    <w:rsid w:val="005802B6"/>
    <w:rsid w:val="00585A67"/>
    <w:rsid w:val="005909A4"/>
    <w:rsid w:val="005979AC"/>
    <w:rsid w:val="005B47C5"/>
    <w:rsid w:val="00620D6D"/>
    <w:rsid w:val="00634E4C"/>
    <w:rsid w:val="00680CB8"/>
    <w:rsid w:val="006A7851"/>
    <w:rsid w:val="006D1987"/>
    <w:rsid w:val="006F19D1"/>
    <w:rsid w:val="00706407"/>
    <w:rsid w:val="0072751D"/>
    <w:rsid w:val="00760FC9"/>
    <w:rsid w:val="007818DB"/>
    <w:rsid w:val="007828F4"/>
    <w:rsid w:val="007837CA"/>
    <w:rsid w:val="007A5EC0"/>
    <w:rsid w:val="007D1A32"/>
    <w:rsid w:val="007D2B91"/>
    <w:rsid w:val="00853F16"/>
    <w:rsid w:val="0088186C"/>
    <w:rsid w:val="008C7279"/>
    <w:rsid w:val="009039DE"/>
    <w:rsid w:val="009048DE"/>
    <w:rsid w:val="0094721A"/>
    <w:rsid w:val="009677CC"/>
    <w:rsid w:val="009B20BE"/>
    <w:rsid w:val="009B30E8"/>
    <w:rsid w:val="009B556F"/>
    <w:rsid w:val="009C0BD7"/>
    <w:rsid w:val="009F3621"/>
    <w:rsid w:val="009F6618"/>
    <w:rsid w:val="00A031B9"/>
    <w:rsid w:val="00A374A0"/>
    <w:rsid w:val="00A539F7"/>
    <w:rsid w:val="00A73CBC"/>
    <w:rsid w:val="00A8681F"/>
    <w:rsid w:val="00A93B61"/>
    <w:rsid w:val="00A93CD2"/>
    <w:rsid w:val="00A94F4F"/>
    <w:rsid w:val="00AB6E8F"/>
    <w:rsid w:val="00AB7BB5"/>
    <w:rsid w:val="00AD2177"/>
    <w:rsid w:val="00B54F3D"/>
    <w:rsid w:val="00B77F02"/>
    <w:rsid w:val="00B8301E"/>
    <w:rsid w:val="00B86437"/>
    <w:rsid w:val="00BB4BCF"/>
    <w:rsid w:val="00BE3327"/>
    <w:rsid w:val="00BE4F2C"/>
    <w:rsid w:val="00C25FC3"/>
    <w:rsid w:val="00CA0DCD"/>
    <w:rsid w:val="00CC3A58"/>
    <w:rsid w:val="00D00535"/>
    <w:rsid w:val="00DB24A3"/>
    <w:rsid w:val="00DB6074"/>
    <w:rsid w:val="00DD3B59"/>
    <w:rsid w:val="00DD3BF3"/>
    <w:rsid w:val="00E2062C"/>
    <w:rsid w:val="00E475F4"/>
    <w:rsid w:val="00E5253E"/>
    <w:rsid w:val="00E75772"/>
    <w:rsid w:val="00EF1E42"/>
    <w:rsid w:val="00EF31EA"/>
    <w:rsid w:val="00EF5B21"/>
    <w:rsid w:val="00F412EA"/>
    <w:rsid w:val="00F5792F"/>
    <w:rsid w:val="00F865B8"/>
    <w:rsid w:val="00F9378E"/>
    <w:rsid w:val="00FC0137"/>
    <w:rsid w:val="00FC413B"/>
    <w:rsid w:val="00FD63CB"/>
    <w:rsid w:val="00FF7323"/>
  </w:rsids>
  <m:mathPr>
    <m:mathFont m:val="Cambria Math"/>
    <m:brkBin m:val="before"/>
    <m:brkBinSub m:val="--"/>
    <m:smallFrac m:val="0"/>
    <m:dispDef/>
    <m:lMargin m:val="0"/>
    <m:rMargin m:val="0"/>
    <m:defJc m:val="centerGroup"/>
    <m:wrapIndent m:val="1440"/>
    <m:intLim m:val="subSup"/>
    <m:naryLim m:val="undOvr"/>
  </m:mathPr>
  <w:themeFontLang w:val="de-AT"/>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41"/>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Times New Roman"/>
        <w:sz w:val="22"/>
        <w:szCs w:val="22"/>
        <w:lang w:val="de-AT" w:eastAsia="de-AT"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caption" w:locked="1" w:uiPriority="0" w:qFormat="1"/>
    <w:lsdException w:name="Title" w:locked="1" w:semiHidden="0" w:uiPriority="0" w:unhideWhenUsed="0" w:qFormat="1"/>
    <w:lsdException w:name="Default Paragraph Font" w:locked="1" w:semiHidden="0" w:uiPriority="0" w:unhideWhenUsed="0"/>
    <w:lsdException w:name="Subtitle" w:locked="1" w:semiHidden="0" w:uiPriority="0" w:unhideWhenUsed="0" w:qFormat="1"/>
    <w:lsdException w:name="Strong" w:locked="1" w:semiHidden="0" w:uiPriority="22" w:unhideWhenUsed="0" w:qFormat="1"/>
    <w:lsdException w:name="Emphasis" w:locked="1" w:semiHidden="0" w:uiPriority="20" w:unhideWhenUsed="0" w:qFormat="1"/>
    <w:lsdException w:name="Table Grid" w:locked="1"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Standard">
    <w:name w:val="Normal"/>
    <w:qFormat/>
    <w:rsid w:val="000F4C47"/>
    <w:pPr>
      <w:spacing w:after="200" w:line="276" w:lineRule="auto"/>
    </w:pPr>
    <w:rPr>
      <w:lang w:eastAsia="en-US"/>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Listenabsatz">
    <w:name w:val="List Paragraph"/>
    <w:basedOn w:val="Standard"/>
    <w:uiPriority w:val="99"/>
    <w:qFormat/>
    <w:rsid w:val="005909A4"/>
    <w:pPr>
      <w:ind w:left="720"/>
      <w:contextualSpacing/>
    </w:pPr>
  </w:style>
  <w:style w:type="table" w:styleId="Tabellenraster">
    <w:name w:val="Table Grid"/>
    <w:basedOn w:val="NormaleTabelle"/>
    <w:uiPriority w:val="59"/>
    <w:rsid w:val="00C25FC3"/>
    <w:rPr>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Kopfzeile">
    <w:name w:val="header"/>
    <w:basedOn w:val="Standard"/>
    <w:link w:val="KopfzeileZchn"/>
    <w:uiPriority w:val="99"/>
    <w:rsid w:val="006D1987"/>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locked/>
    <w:rsid w:val="006D1987"/>
    <w:rPr>
      <w:rFonts w:cs="Times New Roman"/>
    </w:rPr>
  </w:style>
  <w:style w:type="paragraph" w:styleId="Fuzeile">
    <w:name w:val="footer"/>
    <w:basedOn w:val="Standard"/>
    <w:link w:val="FuzeileZchn"/>
    <w:uiPriority w:val="99"/>
    <w:rsid w:val="006D1987"/>
    <w:pPr>
      <w:tabs>
        <w:tab w:val="center" w:pos="4536"/>
        <w:tab w:val="right" w:pos="9072"/>
      </w:tabs>
      <w:spacing w:after="0" w:line="240" w:lineRule="auto"/>
    </w:pPr>
  </w:style>
  <w:style w:type="character" w:customStyle="1" w:styleId="FuzeileZchn">
    <w:name w:val="Fußzeile Zchn"/>
    <w:basedOn w:val="Absatz-Standardschriftart"/>
    <w:link w:val="Fuzeile"/>
    <w:uiPriority w:val="99"/>
    <w:locked/>
    <w:rsid w:val="006D1987"/>
    <w:rPr>
      <w:rFonts w:cs="Times New Roman"/>
    </w:rPr>
  </w:style>
  <w:style w:type="paragraph" w:styleId="Sprechblasentext">
    <w:name w:val="Balloon Text"/>
    <w:basedOn w:val="Standard"/>
    <w:link w:val="SprechblasentextZchn"/>
    <w:uiPriority w:val="99"/>
    <w:semiHidden/>
    <w:rsid w:val="006D1987"/>
    <w:pPr>
      <w:spacing w:after="0" w:line="240" w:lineRule="auto"/>
    </w:pPr>
    <w:rPr>
      <w:rFonts w:ascii="Tahoma" w:hAnsi="Tahoma"/>
      <w:sz w:val="16"/>
      <w:szCs w:val="16"/>
      <w:lang w:eastAsia="de-AT"/>
    </w:rPr>
  </w:style>
  <w:style w:type="character" w:customStyle="1" w:styleId="SprechblasentextZchn">
    <w:name w:val="Sprechblasentext Zchn"/>
    <w:basedOn w:val="Absatz-Standardschriftart"/>
    <w:link w:val="Sprechblasentext"/>
    <w:uiPriority w:val="99"/>
    <w:semiHidden/>
    <w:locked/>
    <w:rsid w:val="006D1987"/>
    <w:rPr>
      <w:rFonts w:ascii="Tahoma" w:hAnsi="Tahoma" w:cs="Times New Roman"/>
      <w:sz w:val="16"/>
    </w:rPr>
  </w:style>
  <w:style w:type="paragraph" w:customStyle="1" w:styleId="Default">
    <w:name w:val="Default"/>
    <w:uiPriority w:val="99"/>
    <w:rsid w:val="00A539F7"/>
    <w:pPr>
      <w:autoSpaceDE w:val="0"/>
      <w:autoSpaceDN w:val="0"/>
      <w:adjustRightInd w:val="0"/>
    </w:pPr>
    <w:rPr>
      <w:rFonts w:ascii="Arial" w:hAnsi="Arial" w:cs="Arial"/>
      <w:color w:val="000000"/>
      <w:sz w:val="24"/>
      <w:szCs w:val="24"/>
    </w:rPr>
  </w:style>
  <w:style w:type="table" w:styleId="MittleresRaster1">
    <w:name w:val="Medium Grid 1"/>
    <w:basedOn w:val="NormaleTabelle"/>
    <w:uiPriority w:val="67"/>
    <w:rsid w:val="004A44D4"/>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character" w:styleId="Hyperlink">
    <w:name w:val="Hyperlink"/>
    <w:basedOn w:val="Absatz-Standardschriftart"/>
    <w:uiPriority w:val="99"/>
    <w:unhideWhenUsed/>
    <w:rsid w:val="00467446"/>
    <w:rPr>
      <w:color w:val="0000FF" w:themeColor="hyperlink"/>
      <w:u w:val="single"/>
    </w:rPr>
  </w:style>
  <w:style w:type="character" w:styleId="Hervorhebung">
    <w:name w:val="Emphasis"/>
    <w:basedOn w:val="Absatz-Standardschriftart"/>
    <w:uiPriority w:val="20"/>
    <w:qFormat/>
    <w:locked/>
    <w:rsid w:val="003B04B5"/>
    <w:rPr>
      <w:i/>
      <w:iCs/>
    </w:rPr>
  </w:style>
  <w:style w:type="character" w:styleId="Fett">
    <w:name w:val="Strong"/>
    <w:basedOn w:val="Absatz-Standardschriftart"/>
    <w:uiPriority w:val="22"/>
    <w:qFormat/>
    <w:locked/>
    <w:rsid w:val="003B04B5"/>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Times New Roman"/>
        <w:sz w:val="22"/>
        <w:szCs w:val="22"/>
        <w:lang w:val="de-AT" w:eastAsia="de-AT"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caption" w:locked="1" w:uiPriority="0" w:qFormat="1"/>
    <w:lsdException w:name="Title" w:locked="1" w:semiHidden="0" w:uiPriority="0" w:unhideWhenUsed="0" w:qFormat="1"/>
    <w:lsdException w:name="Default Paragraph Font" w:locked="1" w:semiHidden="0" w:uiPriority="0" w:unhideWhenUsed="0"/>
    <w:lsdException w:name="Subtitle" w:locked="1" w:semiHidden="0" w:uiPriority="0" w:unhideWhenUsed="0" w:qFormat="1"/>
    <w:lsdException w:name="Strong" w:locked="1" w:semiHidden="0" w:uiPriority="22" w:unhideWhenUsed="0" w:qFormat="1"/>
    <w:lsdException w:name="Emphasis" w:locked="1" w:semiHidden="0" w:uiPriority="20" w:unhideWhenUsed="0" w:qFormat="1"/>
    <w:lsdException w:name="Table Grid" w:locked="1"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Standard">
    <w:name w:val="Normal"/>
    <w:qFormat/>
    <w:rsid w:val="000F4C47"/>
    <w:pPr>
      <w:spacing w:after="200" w:line="276" w:lineRule="auto"/>
    </w:pPr>
    <w:rPr>
      <w:lang w:eastAsia="en-US"/>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Listenabsatz">
    <w:name w:val="List Paragraph"/>
    <w:basedOn w:val="Standard"/>
    <w:uiPriority w:val="99"/>
    <w:qFormat/>
    <w:rsid w:val="005909A4"/>
    <w:pPr>
      <w:ind w:left="720"/>
      <w:contextualSpacing/>
    </w:pPr>
  </w:style>
  <w:style w:type="table" w:styleId="Tabellenraster">
    <w:name w:val="Table Grid"/>
    <w:basedOn w:val="NormaleTabelle"/>
    <w:uiPriority w:val="59"/>
    <w:rsid w:val="00C25FC3"/>
    <w:rPr>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Kopfzeile">
    <w:name w:val="header"/>
    <w:basedOn w:val="Standard"/>
    <w:link w:val="KopfzeileZchn"/>
    <w:uiPriority w:val="99"/>
    <w:rsid w:val="006D1987"/>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locked/>
    <w:rsid w:val="006D1987"/>
    <w:rPr>
      <w:rFonts w:cs="Times New Roman"/>
    </w:rPr>
  </w:style>
  <w:style w:type="paragraph" w:styleId="Fuzeile">
    <w:name w:val="footer"/>
    <w:basedOn w:val="Standard"/>
    <w:link w:val="FuzeileZchn"/>
    <w:uiPriority w:val="99"/>
    <w:rsid w:val="006D1987"/>
    <w:pPr>
      <w:tabs>
        <w:tab w:val="center" w:pos="4536"/>
        <w:tab w:val="right" w:pos="9072"/>
      </w:tabs>
      <w:spacing w:after="0" w:line="240" w:lineRule="auto"/>
    </w:pPr>
  </w:style>
  <w:style w:type="character" w:customStyle="1" w:styleId="FuzeileZchn">
    <w:name w:val="Fußzeile Zchn"/>
    <w:basedOn w:val="Absatz-Standardschriftart"/>
    <w:link w:val="Fuzeile"/>
    <w:uiPriority w:val="99"/>
    <w:locked/>
    <w:rsid w:val="006D1987"/>
    <w:rPr>
      <w:rFonts w:cs="Times New Roman"/>
    </w:rPr>
  </w:style>
  <w:style w:type="paragraph" w:styleId="Sprechblasentext">
    <w:name w:val="Balloon Text"/>
    <w:basedOn w:val="Standard"/>
    <w:link w:val="SprechblasentextZchn"/>
    <w:uiPriority w:val="99"/>
    <w:semiHidden/>
    <w:rsid w:val="006D1987"/>
    <w:pPr>
      <w:spacing w:after="0" w:line="240" w:lineRule="auto"/>
    </w:pPr>
    <w:rPr>
      <w:rFonts w:ascii="Tahoma" w:hAnsi="Tahoma"/>
      <w:sz w:val="16"/>
      <w:szCs w:val="16"/>
      <w:lang w:eastAsia="de-AT"/>
    </w:rPr>
  </w:style>
  <w:style w:type="character" w:customStyle="1" w:styleId="SprechblasentextZchn">
    <w:name w:val="Sprechblasentext Zchn"/>
    <w:basedOn w:val="Absatz-Standardschriftart"/>
    <w:link w:val="Sprechblasentext"/>
    <w:uiPriority w:val="99"/>
    <w:semiHidden/>
    <w:locked/>
    <w:rsid w:val="006D1987"/>
    <w:rPr>
      <w:rFonts w:ascii="Tahoma" w:hAnsi="Tahoma" w:cs="Times New Roman"/>
      <w:sz w:val="16"/>
    </w:rPr>
  </w:style>
  <w:style w:type="paragraph" w:customStyle="1" w:styleId="Default">
    <w:name w:val="Default"/>
    <w:uiPriority w:val="99"/>
    <w:rsid w:val="00A539F7"/>
    <w:pPr>
      <w:autoSpaceDE w:val="0"/>
      <w:autoSpaceDN w:val="0"/>
      <w:adjustRightInd w:val="0"/>
    </w:pPr>
    <w:rPr>
      <w:rFonts w:ascii="Arial" w:hAnsi="Arial" w:cs="Arial"/>
      <w:color w:val="000000"/>
      <w:sz w:val="24"/>
      <w:szCs w:val="24"/>
    </w:rPr>
  </w:style>
  <w:style w:type="table" w:styleId="MittleresRaster1">
    <w:name w:val="Medium Grid 1"/>
    <w:basedOn w:val="NormaleTabelle"/>
    <w:uiPriority w:val="67"/>
    <w:rsid w:val="004A44D4"/>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character" w:styleId="Hyperlink">
    <w:name w:val="Hyperlink"/>
    <w:basedOn w:val="Absatz-Standardschriftart"/>
    <w:uiPriority w:val="99"/>
    <w:unhideWhenUsed/>
    <w:rsid w:val="00467446"/>
    <w:rPr>
      <w:color w:val="0000FF" w:themeColor="hyperlink"/>
      <w:u w:val="single"/>
    </w:rPr>
  </w:style>
  <w:style w:type="character" w:styleId="Hervorhebung">
    <w:name w:val="Emphasis"/>
    <w:basedOn w:val="Absatz-Standardschriftart"/>
    <w:uiPriority w:val="20"/>
    <w:qFormat/>
    <w:locked/>
    <w:rsid w:val="003B04B5"/>
    <w:rPr>
      <w:i/>
      <w:iCs/>
    </w:rPr>
  </w:style>
  <w:style w:type="character" w:styleId="Fett">
    <w:name w:val="Strong"/>
    <w:basedOn w:val="Absatz-Standardschriftart"/>
    <w:uiPriority w:val="22"/>
    <w:qFormat/>
    <w:locked/>
    <w:rsid w:val="003B04B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40275282">
      <w:bodyDiv w:val="1"/>
      <w:marLeft w:val="0"/>
      <w:marRight w:val="0"/>
      <w:marTop w:val="0"/>
      <w:marBottom w:val="0"/>
      <w:divBdr>
        <w:top w:val="none" w:sz="0" w:space="0" w:color="auto"/>
        <w:left w:val="none" w:sz="0" w:space="0" w:color="auto"/>
        <w:bottom w:val="none" w:sz="0" w:space="0" w:color="auto"/>
        <w:right w:val="none" w:sz="0" w:space="0" w:color="auto"/>
      </w:divBdr>
    </w:div>
    <w:div w:id="636960134">
      <w:bodyDiv w:val="1"/>
      <w:marLeft w:val="0"/>
      <w:marRight w:val="0"/>
      <w:marTop w:val="0"/>
      <w:marBottom w:val="0"/>
      <w:divBdr>
        <w:top w:val="none" w:sz="0" w:space="0" w:color="auto"/>
        <w:left w:val="none" w:sz="0" w:space="0" w:color="auto"/>
        <w:bottom w:val="none" w:sz="0" w:space="0" w:color="auto"/>
        <w:right w:val="none" w:sz="0" w:space="0" w:color="auto"/>
      </w:divBdr>
      <w:divsChild>
        <w:div w:id="1144081681">
          <w:marLeft w:val="0"/>
          <w:marRight w:val="0"/>
          <w:marTop w:val="0"/>
          <w:marBottom w:val="0"/>
          <w:divBdr>
            <w:top w:val="none" w:sz="0" w:space="0" w:color="auto"/>
            <w:left w:val="none" w:sz="0" w:space="0" w:color="auto"/>
            <w:bottom w:val="none" w:sz="0" w:space="0" w:color="auto"/>
            <w:right w:val="none" w:sz="0" w:space="0" w:color="auto"/>
          </w:divBdr>
          <w:divsChild>
            <w:div w:id="176821021">
              <w:marLeft w:val="0"/>
              <w:marRight w:val="0"/>
              <w:marTop w:val="100"/>
              <w:marBottom w:val="100"/>
              <w:divBdr>
                <w:top w:val="none" w:sz="0" w:space="0" w:color="auto"/>
                <w:left w:val="none" w:sz="0" w:space="0" w:color="auto"/>
                <w:bottom w:val="none" w:sz="0" w:space="0" w:color="auto"/>
                <w:right w:val="none" w:sz="0" w:space="0" w:color="auto"/>
              </w:divBdr>
              <w:divsChild>
                <w:div w:id="1336766195">
                  <w:marLeft w:val="0"/>
                  <w:marRight w:val="0"/>
                  <w:marTop w:val="0"/>
                  <w:marBottom w:val="0"/>
                  <w:divBdr>
                    <w:top w:val="single" w:sz="6" w:space="0" w:color="CDCDCD"/>
                    <w:left w:val="single" w:sz="6" w:space="0" w:color="CDCDCD"/>
                    <w:bottom w:val="single" w:sz="6" w:space="0" w:color="CDCDCD"/>
                    <w:right w:val="single" w:sz="6" w:space="0" w:color="CDCDCD"/>
                  </w:divBdr>
                  <w:divsChild>
                    <w:div w:id="1553034803">
                      <w:marLeft w:val="0"/>
                      <w:marRight w:val="0"/>
                      <w:marTop w:val="0"/>
                      <w:marBottom w:val="0"/>
                      <w:divBdr>
                        <w:top w:val="none" w:sz="0" w:space="0" w:color="auto"/>
                        <w:left w:val="none" w:sz="0" w:space="0" w:color="auto"/>
                        <w:bottom w:val="none" w:sz="0" w:space="0" w:color="auto"/>
                        <w:right w:val="none" w:sz="0" w:space="0" w:color="auto"/>
                      </w:divBdr>
                      <w:divsChild>
                        <w:div w:id="1468937576">
                          <w:marLeft w:val="0"/>
                          <w:marRight w:val="0"/>
                          <w:marTop w:val="0"/>
                          <w:marBottom w:val="0"/>
                          <w:divBdr>
                            <w:top w:val="none" w:sz="0" w:space="0" w:color="auto"/>
                            <w:left w:val="none" w:sz="0" w:space="0" w:color="auto"/>
                            <w:bottom w:val="none" w:sz="0" w:space="0" w:color="auto"/>
                            <w:right w:val="none" w:sz="0" w:space="0" w:color="auto"/>
                          </w:divBdr>
                          <w:divsChild>
                            <w:div w:id="313071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86209281">
      <w:bodyDiv w:val="1"/>
      <w:marLeft w:val="0"/>
      <w:marRight w:val="0"/>
      <w:marTop w:val="0"/>
      <w:marBottom w:val="0"/>
      <w:divBdr>
        <w:top w:val="none" w:sz="0" w:space="0" w:color="auto"/>
        <w:left w:val="none" w:sz="0" w:space="0" w:color="auto"/>
        <w:bottom w:val="none" w:sz="0" w:space="0" w:color="auto"/>
        <w:right w:val="none" w:sz="0" w:space="0" w:color="auto"/>
      </w:divBdr>
      <w:divsChild>
        <w:div w:id="1352410640">
          <w:marLeft w:val="0"/>
          <w:marRight w:val="0"/>
          <w:marTop w:val="0"/>
          <w:marBottom w:val="0"/>
          <w:divBdr>
            <w:top w:val="none" w:sz="0" w:space="0" w:color="auto"/>
            <w:left w:val="none" w:sz="0" w:space="0" w:color="auto"/>
            <w:bottom w:val="none" w:sz="0" w:space="0" w:color="auto"/>
            <w:right w:val="none" w:sz="0" w:space="0" w:color="auto"/>
          </w:divBdr>
          <w:divsChild>
            <w:div w:id="1868249878">
              <w:marLeft w:val="0"/>
              <w:marRight w:val="0"/>
              <w:marTop w:val="100"/>
              <w:marBottom w:val="100"/>
              <w:divBdr>
                <w:top w:val="none" w:sz="0" w:space="0" w:color="auto"/>
                <w:left w:val="none" w:sz="0" w:space="0" w:color="auto"/>
                <w:bottom w:val="none" w:sz="0" w:space="0" w:color="auto"/>
                <w:right w:val="none" w:sz="0" w:space="0" w:color="auto"/>
              </w:divBdr>
              <w:divsChild>
                <w:div w:id="1158690312">
                  <w:marLeft w:val="0"/>
                  <w:marRight w:val="0"/>
                  <w:marTop w:val="0"/>
                  <w:marBottom w:val="0"/>
                  <w:divBdr>
                    <w:top w:val="single" w:sz="6" w:space="0" w:color="CDCDCD"/>
                    <w:left w:val="single" w:sz="6" w:space="0" w:color="CDCDCD"/>
                    <w:bottom w:val="single" w:sz="6" w:space="0" w:color="CDCDCD"/>
                    <w:right w:val="single" w:sz="6" w:space="0" w:color="CDCDCD"/>
                  </w:divBdr>
                  <w:divsChild>
                    <w:div w:id="2101750555">
                      <w:marLeft w:val="0"/>
                      <w:marRight w:val="0"/>
                      <w:marTop w:val="0"/>
                      <w:marBottom w:val="0"/>
                      <w:divBdr>
                        <w:top w:val="none" w:sz="0" w:space="0" w:color="auto"/>
                        <w:left w:val="none" w:sz="0" w:space="0" w:color="auto"/>
                        <w:bottom w:val="none" w:sz="0" w:space="0" w:color="auto"/>
                        <w:right w:val="none" w:sz="0" w:space="0" w:color="auto"/>
                      </w:divBdr>
                      <w:divsChild>
                        <w:div w:id="743450126">
                          <w:marLeft w:val="0"/>
                          <w:marRight w:val="0"/>
                          <w:marTop w:val="0"/>
                          <w:marBottom w:val="0"/>
                          <w:divBdr>
                            <w:top w:val="none" w:sz="0" w:space="0" w:color="auto"/>
                            <w:left w:val="none" w:sz="0" w:space="0" w:color="auto"/>
                            <w:bottom w:val="none" w:sz="0" w:space="0" w:color="auto"/>
                            <w:right w:val="none" w:sz="0" w:space="0" w:color="auto"/>
                          </w:divBdr>
                          <w:divsChild>
                            <w:div w:id="732197544">
                              <w:marLeft w:val="0"/>
                              <w:marRight w:val="0"/>
                              <w:marTop w:val="0"/>
                              <w:marBottom w:val="0"/>
                              <w:divBdr>
                                <w:top w:val="none" w:sz="0" w:space="0" w:color="auto"/>
                                <w:left w:val="none" w:sz="0" w:space="0" w:color="auto"/>
                                <w:bottom w:val="none" w:sz="0" w:space="0" w:color="auto"/>
                                <w:right w:val="none" w:sz="0" w:space="0" w:color="auto"/>
                              </w:divBdr>
                            </w:div>
                            <w:div w:id="895552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89305686">
      <w:bodyDiv w:val="1"/>
      <w:marLeft w:val="0"/>
      <w:marRight w:val="0"/>
      <w:marTop w:val="0"/>
      <w:marBottom w:val="0"/>
      <w:divBdr>
        <w:top w:val="none" w:sz="0" w:space="0" w:color="auto"/>
        <w:left w:val="none" w:sz="0" w:space="0" w:color="auto"/>
        <w:bottom w:val="none" w:sz="0" w:space="0" w:color="auto"/>
        <w:right w:val="none" w:sz="0" w:space="0" w:color="auto"/>
      </w:divBdr>
      <w:divsChild>
        <w:div w:id="61370498">
          <w:marLeft w:val="0"/>
          <w:marRight w:val="0"/>
          <w:marTop w:val="0"/>
          <w:marBottom w:val="0"/>
          <w:divBdr>
            <w:top w:val="none" w:sz="0" w:space="0" w:color="auto"/>
            <w:left w:val="none" w:sz="0" w:space="0" w:color="auto"/>
            <w:bottom w:val="none" w:sz="0" w:space="0" w:color="auto"/>
            <w:right w:val="none" w:sz="0" w:space="0" w:color="auto"/>
          </w:divBdr>
          <w:divsChild>
            <w:div w:id="875582413">
              <w:marLeft w:val="0"/>
              <w:marRight w:val="0"/>
              <w:marTop w:val="100"/>
              <w:marBottom w:val="100"/>
              <w:divBdr>
                <w:top w:val="none" w:sz="0" w:space="0" w:color="auto"/>
                <w:left w:val="none" w:sz="0" w:space="0" w:color="auto"/>
                <w:bottom w:val="none" w:sz="0" w:space="0" w:color="auto"/>
                <w:right w:val="none" w:sz="0" w:space="0" w:color="auto"/>
              </w:divBdr>
              <w:divsChild>
                <w:div w:id="424351744">
                  <w:marLeft w:val="0"/>
                  <w:marRight w:val="0"/>
                  <w:marTop w:val="0"/>
                  <w:marBottom w:val="0"/>
                  <w:divBdr>
                    <w:top w:val="single" w:sz="6" w:space="0" w:color="CDCDCD"/>
                    <w:left w:val="single" w:sz="6" w:space="0" w:color="CDCDCD"/>
                    <w:bottom w:val="single" w:sz="6" w:space="0" w:color="CDCDCD"/>
                    <w:right w:val="single" w:sz="6" w:space="0" w:color="CDCDCD"/>
                  </w:divBdr>
                  <w:divsChild>
                    <w:div w:id="885290486">
                      <w:marLeft w:val="0"/>
                      <w:marRight w:val="0"/>
                      <w:marTop w:val="0"/>
                      <w:marBottom w:val="0"/>
                      <w:divBdr>
                        <w:top w:val="none" w:sz="0" w:space="0" w:color="auto"/>
                        <w:left w:val="none" w:sz="0" w:space="0" w:color="auto"/>
                        <w:bottom w:val="none" w:sz="0" w:space="0" w:color="auto"/>
                        <w:right w:val="none" w:sz="0" w:space="0" w:color="auto"/>
                      </w:divBdr>
                      <w:divsChild>
                        <w:div w:id="48462391">
                          <w:marLeft w:val="0"/>
                          <w:marRight w:val="0"/>
                          <w:marTop w:val="0"/>
                          <w:marBottom w:val="0"/>
                          <w:divBdr>
                            <w:top w:val="none" w:sz="0" w:space="0" w:color="auto"/>
                            <w:left w:val="none" w:sz="0" w:space="0" w:color="auto"/>
                            <w:bottom w:val="none" w:sz="0" w:space="0" w:color="auto"/>
                            <w:right w:val="none" w:sz="0" w:space="0" w:color="auto"/>
                          </w:divBdr>
                          <w:divsChild>
                            <w:div w:id="1774203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www.kolping.at"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yperlink" Target="http://www.kolping.at/presseaussendungen.html"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mailto:lb-1180@kolping.at" TargetMode="External"/><Relationship Id="rId5" Type="http://schemas.openxmlformats.org/officeDocument/2006/relationships/settings" Target="settings.xml"/><Relationship Id="rId15" Type="http://schemas.openxmlformats.org/officeDocument/2006/relationships/hyperlink" Target="http://www.kolping.at" TargetMode="External"/><Relationship Id="rId10" Type="http://schemas.openxmlformats.org/officeDocument/2006/relationships/hyperlink" Target="http://www.kolping.at/kolping-beratungsstellen.html" TargetMode="External"/><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hyperlink" Target="mailto:k.trinkl@kolping.at"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BE59E25-6C19-49D8-9F54-99C619B98A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ADAB885C.dotm</Template>
  <TotalTime>0</TotalTime>
  <Pages>2</Pages>
  <Words>515</Words>
  <Characters>3919</Characters>
  <Application>Microsoft Office Word</Application>
  <DocSecurity>4</DocSecurity>
  <Lines>32</Lines>
  <Paragraphs>8</Paragraphs>
  <ScaleCrop>false</ScaleCrop>
  <HeadingPairs>
    <vt:vector size="2" baseType="variant">
      <vt:variant>
        <vt:lpstr>Titel</vt:lpstr>
      </vt:variant>
      <vt:variant>
        <vt:i4>1</vt:i4>
      </vt:variant>
    </vt:vector>
  </HeadingPairs>
  <TitlesOfParts>
    <vt:vector size="1" baseType="lpstr">
      <vt:lpstr/>
    </vt:vector>
  </TitlesOfParts>
  <Company>KOLPING Österreich, Bundessektretariat</Company>
  <LinksUpToDate>false</LinksUpToDate>
  <CharactersWithSpaces>4426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HUMMEL Monika</dc:creator>
  <cp:lastModifiedBy>ENGELMAIER Wolfgang</cp:lastModifiedBy>
  <cp:revision>2</cp:revision>
  <cp:lastPrinted>2013-10-14T07:07:00Z</cp:lastPrinted>
  <dcterms:created xsi:type="dcterms:W3CDTF">2013-10-22T19:18:00Z</dcterms:created>
  <dcterms:modified xsi:type="dcterms:W3CDTF">2013-10-22T19:18:00Z</dcterms:modified>
</cp:coreProperties>
</file>