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LazyManage运维批量管理脚本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LazyManage运维批量管理脚本，可自定义执行批量命令，批量执行脚本，批量传送文件或文件夹及自定义操作等。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脚本采用dialog图形选择界面，操作方便，可以返回选择。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基于ssh普通用户后su执行操作。同时支持普通用户已创建密钥（密钥加密码也支持）后su操作，无需任何改动。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所有密码输入由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expect</w:t>
      </w:r>
      <w:r>
        <w:rPr>
          <w:rFonts w:ascii="宋体" w:hAnsi="宋体" w:eastAsia="宋体" w:cs="宋体"/>
          <w:kern w:val="0"/>
          <w:sz w:val="24"/>
          <w:szCs w:val="24"/>
        </w:rPr>
        <w:t>交互完成。已判断ssh和scp操作中可能遇到的各种错误情况。（如想了解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expect</w:t>
      </w:r>
      <w:r>
        <w:rPr>
          <w:rFonts w:ascii="宋体" w:hAnsi="宋体" w:eastAsia="宋体" w:cs="宋体"/>
          <w:kern w:val="0"/>
          <w:sz w:val="24"/>
          <w:szCs w:val="24"/>
        </w:rPr>
        <w:t>做其他操作，也可以参考下此脚本交互，相信会有点帮助）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   LazyManage 算是个批量管理的模板，更多功能期待大家添加改进，以便更适合不同生产环境的批量管理脚本。自定义操作灵活，可以匹配配置文件只针对相应IP操作。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欢迎大家试用！个人能力有限，难免考虑不周，望大家提出宝贵的意见！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意见及BUG交流群: 198173206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脚本制作: 雪松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邮箱:quanzhou722@163.com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为方便使用LazyManage，强烈建议先看说明，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shd w:val="clear" w:color="auto" w:fill="92D050"/>
        </w:rPr>
        <w:t>定义好变量和配置文件后在执行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241.5pt;width:568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一、初次使用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1、确保dialog、expect两命令已安装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root执行安装:  yum -y install dialog expect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2、读脚本推荐用notepad++，alt+0后从Script entrance处开始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3、请将此脚本设置为700权限，已确保不会被他人查看脚本中密码变量。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4、每次新的操作请先更新配置文件和变量，确保操作能够正确执行，否则可能造成误操作。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二、配置文件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例: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#1IP                 2平台     3主机类型      4自定义路径             5passwd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192.168.1.10    job1       web               /data/apache/www/   88JRcsmw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1、注释行请用#开头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2、配置文件路径   ServerList=serverlist.conf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3、如服务器root密码不统一，初次执行请将密码定义在配置文件中，手工添加匹配选取到Ssh_Cmd等函数中for的第一行处。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RemoteRootPasswd=`awk '$1~/'$Ip'/{print $5}' $ServerList`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4、可根据需求自定义列，方便通过选择工作后列出相应IP或执行操作中IP对应的不定因素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在Get_Ip函数中判断操作分别截取不同的IP列表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List=`awk '$1!~"^#"&amp;&amp;$1!=""&amp;&amp;$2=="job1"&amp;&amp;$3=="web"{print $1" "$2"_"$3" on"}' $ServerList`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上句话是取 第一列开头不为#  并且 第一列不为空 并且 第二列平台是job1 并且 第三列主机类型是web 的行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打印出dialog所需参数格式：IP  平台及主机类型 on代表并默认勾选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如果需要取配置文件中多个变量可循环后用awk分别截取IP及变量带入操作。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List=`awk '$1!~"^#"&amp;&amp;$1!=""&amp;&amp;$2=="job1"&amp;&amp;$3=="web"{print $1_$4_$5" "$2"_"$3" on"}' $ServerList`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三、自定义变量说明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#Set_Variable定义所有变量函数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FFC000"/>
        </w:rPr>
        <w:t>#配置文件路径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ServerList=serverlist.conf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#ssh或scp端口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Port=22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#ssh或scp操作超时时间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TimeOut=30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#远程管理账号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RemoteUser="xuesong"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#远程管理账号密码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RemotePasswd="qwerASDF"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#被管理服务器root密码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RemoteRootPasswd="123456"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#密钥附加的密码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KeyPasswd=xuesong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###########################################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#自定义操作变量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#执行脚本所在管理机的绝对路径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ScriptPath="/root/c.sh"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#自定义命令绝对路径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Cmd="/usr/bin/id"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#scp传送文件(目录)，请确保管理账号对目标路径有写权限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#文件路径在管理机的绝对路径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ScpPath="/root/sh/"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#文件目的目录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shd w:val="clear" w:color="auto" w:fill="FFFFFF"/>
        </w:rPr>
        <w:t>ScpRemotePath="/tmp/"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四、函数功能说明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#系统检测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System_Check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#定义变量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Set_Variable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#选择工作类型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Select_Type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#选择具体工作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Select_Work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#根据选择工作取IP并确认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Get_Ip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#判断选择调用执行函数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Perform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#多进程模块(暂未使用)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More_Thread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#自定义命令操作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Ssh_Cmd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#批量执行自定义脚本(先传送后执行)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Ssh_Script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#自定义传送文件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Scp_File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五、执行失败请查看错误日志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脚本当前路径下 lazyresult/lazyerr.log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错误日志会记录每一次的操作，记录下执行失败的IP及错误代码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日志格式 :  IP     错误代码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============= 2013-05-25_15:52 =============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Custom_Cmd /sbin/ifconfig eth0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10.10.10.110  5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错误代码说明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1.expect语法错误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2.未知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3.超时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4.主机不存在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5. 远程普通用户密码错误或账号错误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6.远程root密码错误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7.key密码错误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8.无效的参数:IP或端口不合法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9.拒绝连接:ssh端口号错误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10.su时用户不存在:root或管理员账号不存在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六、多进程批量操作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br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七、常见问题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1、执行脚本提示报错: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-bash: ./LazyManage.sh: /bin/bash^M: bad interpreter: No such file or directory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请执行：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 dos2unix LazyManage.sh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2、执行脚本提示报错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-bash: dialog: command not found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请执行：yum -y install dialog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3、执行脚本提示报错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-bash: expect: command not found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请执行：yum -y install expect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4、运行脚本须先定义配置文件及路径，否则无法取到IP列表。详见：二、配置文件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5、变量一定要提前设定好，不然会无法登陆其他服务器创建管理账号。详见：三、自定义变量说明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6、自定义功能需要添加2处dialog菜单( Select_Type   Select_Work  )，两处判断（选择取IP Get_Ip 和执行功能函数 Perform )，在添加相应功能函数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7、如需要结束此脚本，请先ctrl+z，将当前进程放入后台睡眠，在执行脚本加kill参数  # ./LazyManage.sh kill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八、LazyManage下载地址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网盘更新下载地址:    http://pan.baidu.com/s/1sjsFrmX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github更新下载地址:  https://github.com/liquanzhou/ops_doc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九、软件截图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创建配置文件，以便获取IP列表。可更具需求添加列方便截取相应IP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027" type="#_x0000_t75" style="height:181.5pt;width:568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请务必运行前修改此函数中变量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28" type="#_x0000_t75" style="height:249.75pt;width:29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主菜单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4" o:spid="_x0000_s1029" type="#_x0000_t75" style="height:171.75pt;width:448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选择平台（自定义会取出所有IP）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0" type="#_x0000_t75" style="height:326.25pt;width:45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31" type="#_x0000_t75" style="height:154.5pt;width:44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选择操作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32" type="#_x0000_t75" style="height:326.25pt;width:45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" o:spid="_x0000_s1033" type="#_x0000_t75" style="height:321.75pt;width:44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选择IP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34" type="#_x0000_t75" style="height:124.5pt;width:44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确认已选IP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35" type="#_x0000_t75" style="height:280.5pt;width:44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执行过程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自定义命令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" o:spid="_x0000_s1036" type="#_x0000_t75" style="height:198.75pt;width:56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自定义执行脚本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2" o:spid="_x0000_s1037" type="#_x0000_t75" style="height:155.25pt;width:56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杀掉LazyManage脚本进程，请勿ctrl+c结束进程，请使用ctrl+z放入后台，再次执行脚本并加kill参数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3" o:spid="_x0000_s1038" type="#_x0000_t75" style="height:233.25pt;width:36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执行命令返回结果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4" o:spid="_x0000_s1039" type="#_x0000_t75" style="height:179.25pt;width:56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脚本结构：Tyler.Wang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由衷感谢:  Tyler.Wang  Vincent.Cui   几位一同奋斗过的运维同事   以及众多运维群中帮助过我的每位朋友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D5375"/>
    <w:rsid w:val="00065E10"/>
    <w:rsid w:val="009D5375"/>
    <w:rsid w:val="5F63475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508</Words>
  <Characters>2897</Characters>
  <Lines>24</Lines>
  <Paragraphs>6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2013-05-28T10:50:00Z</dcterms:created>
  <dc:creator>1</dc:creator>
  <cp:lastModifiedBy>quanzhouli</cp:lastModifiedBy>
  <dcterms:modified xsi:type="dcterms:W3CDTF">2015-05-26T08:17:17Z</dcterms:modified>
  <dc:title>LazyManage运维批量管理脚本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