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26156" w14:textId="60F10DCA" w:rsidR="007D6DA4" w:rsidRPr="004E6E37" w:rsidRDefault="00953836">
      <w:pPr>
        <w:rPr>
          <w:sz w:val="32"/>
          <w:szCs w:val="32"/>
          <w:lang w:val="en-US"/>
        </w:rPr>
      </w:pPr>
      <w:r w:rsidRPr="004E6E37">
        <w:rPr>
          <w:sz w:val="32"/>
          <w:szCs w:val="32"/>
          <w:lang w:val="en-US"/>
        </w:rPr>
        <w:t>Overview:</w:t>
      </w:r>
    </w:p>
    <w:p w14:paraId="19889785" w14:textId="77777777" w:rsidR="009D7F35" w:rsidRPr="009D7F35" w:rsidRDefault="009D7F35" w:rsidP="009D7F35">
      <w:r w:rsidRPr="009D7F35">
        <w:t>The popularity of sports betting has skyrocketed. In Australia, between 2015 and 2022, participation rose 57%. In the US it is now a multi-billion dollar industry woven into broadcasts, ads, and analysis.</w:t>
      </w:r>
    </w:p>
    <w:p w14:paraId="7F27E3CA" w14:textId="77777777" w:rsidR="004E6E37" w:rsidRDefault="004E6E37" w:rsidP="004E6E37">
      <w:pPr>
        <w:rPr>
          <w:sz w:val="32"/>
          <w:szCs w:val="32"/>
          <w:lang w:val="en-US"/>
        </w:rPr>
      </w:pPr>
      <w:r>
        <w:rPr>
          <w:sz w:val="32"/>
          <w:szCs w:val="32"/>
          <w:lang w:val="en-US"/>
        </w:rPr>
        <w:t>What this site is;</w:t>
      </w:r>
    </w:p>
    <w:p w14:paraId="5FF6DD62" w14:textId="319B2470" w:rsidR="009D7F35" w:rsidRDefault="009D7F35">
      <w:r w:rsidRPr="009D7F35">
        <w:t>This tool helps you compare bookmaker prices for NBA player props. Let me make one</w:t>
      </w:r>
      <w:r>
        <w:t xml:space="preserve"> th</w:t>
      </w:r>
      <w:r w:rsidRPr="009D7F35">
        <w:t>ing perfectly clear; in my view, there is no such thing as good value in sports betting,</w:t>
      </w:r>
      <w:r w:rsidR="00357735">
        <w:t xml:space="preserve"> but</w:t>
      </w:r>
      <w:r w:rsidRPr="009D7F35">
        <w:t> if you are going to bet, you should know who offers the best price</w:t>
      </w:r>
    </w:p>
    <w:p w14:paraId="0748CC89" w14:textId="77777777" w:rsidR="009D7F35" w:rsidRDefault="009D7F35"/>
    <w:p w14:paraId="2559C002" w14:textId="1C97D165" w:rsidR="004E6E37" w:rsidRPr="004E6E37" w:rsidRDefault="004E6E37">
      <w:pPr>
        <w:rPr>
          <w:sz w:val="32"/>
          <w:szCs w:val="32"/>
          <w:lang w:val="en-US"/>
        </w:rPr>
      </w:pPr>
      <w:r w:rsidRPr="004E6E37">
        <w:rPr>
          <w:sz w:val="32"/>
          <w:szCs w:val="32"/>
          <w:lang w:val="en-US"/>
        </w:rPr>
        <w:t>Background:</w:t>
      </w:r>
    </w:p>
    <w:p w14:paraId="7B3B289F" w14:textId="327950EA" w:rsidR="00953836" w:rsidRDefault="00953836">
      <w:pPr>
        <w:rPr>
          <w:lang w:val="en-US"/>
        </w:rPr>
      </w:pPr>
      <w:r>
        <w:rPr>
          <w:lang w:val="en-US"/>
        </w:rPr>
        <w:t xml:space="preserve">The most common misconception about sports-betting, the misconception that the bookmakers prey upon, is that sports betting has </w:t>
      </w:r>
      <w:r>
        <w:rPr>
          <w:b/>
          <w:bCs/>
          <w:lang w:val="en-US"/>
        </w:rPr>
        <w:t xml:space="preserve">absolutely nothing </w:t>
      </w:r>
      <w:r w:rsidRPr="00953836">
        <w:rPr>
          <w:lang w:val="en-US"/>
        </w:rPr>
        <w:t xml:space="preserve">to do with sports knowledge </w:t>
      </w:r>
      <w:r>
        <w:rPr>
          <w:lang w:val="en-US"/>
        </w:rPr>
        <w:t>–</w:t>
      </w:r>
      <w:r w:rsidRPr="00953836">
        <w:rPr>
          <w:lang w:val="en-US"/>
        </w:rPr>
        <w:t xml:space="preserve"> </w:t>
      </w:r>
      <w:r>
        <w:rPr>
          <w:lang w:val="en-US"/>
        </w:rPr>
        <w:t xml:space="preserve">it has </w:t>
      </w:r>
      <w:r>
        <w:rPr>
          <w:b/>
          <w:bCs/>
          <w:lang w:val="en-US"/>
        </w:rPr>
        <w:t xml:space="preserve">everything </w:t>
      </w:r>
      <w:r>
        <w:rPr>
          <w:lang w:val="en-US"/>
        </w:rPr>
        <w:t xml:space="preserve">to do with </w:t>
      </w:r>
      <w:r>
        <w:rPr>
          <w:b/>
          <w:bCs/>
          <w:lang w:val="en-US"/>
        </w:rPr>
        <w:t>pricing knowledge.</w:t>
      </w:r>
    </w:p>
    <w:p w14:paraId="53AD71CB" w14:textId="0FF9A899" w:rsidR="00953836" w:rsidRDefault="0050287B">
      <w:pPr>
        <w:rPr>
          <w:lang w:val="en-US"/>
        </w:rPr>
      </w:pPr>
      <w:r>
        <w:rPr>
          <w:lang w:val="en-US"/>
        </w:rPr>
        <w:t xml:space="preserve">Let’s talk numbers quickly. The </w:t>
      </w:r>
      <w:r>
        <w:rPr>
          <w:b/>
          <w:bCs/>
          <w:lang w:val="en-US"/>
        </w:rPr>
        <w:t xml:space="preserve">expected value </w:t>
      </w:r>
      <w:r>
        <w:rPr>
          <w:lang w:val="en-US"/>
        </w:rPr>
        <w:t>of a game is the sum of the outcomes multiplied by the probability of the outcomes. Mathematically, this looks like;</w:t>
      </w:r>
    </w:p>
    <w:p w14:paraId="48A69B45" w14:textId="0FF8BE53" w:rsidR="0050287B" w:rsidRPr="0050287B" w:rsidRDefault="0050287B">
      <w:pPr>
        <w:rPr>
          <w:rFonts w:eastAsiaTheme="minorEastAsia"/>
          <w:lang w:val="en-US"/>
        </w:rPr>
      </w:pPr>
      <m:oMathPara>
        <m:oMath>
          <m:r>
            <w:rPr>
              <w:rFonts w:ascii="Cambria Math" w:hAnsi="Cambria Math"/>
              <w:lang w:val="en-US"/>
            </w:rPr>
            <m:t>E</m:t>
          </m:r>
          <m:d>
            <m:dPr>
              <m:ctrlPr>
                <w:rPr>
                  <w:rFonts w:ascii="Cambria Math" w:hAnsi="Cambria Math"/>
                  <w:i/>
                  <w:lang w:val="en-US"/>
                </w:rPr>
              </m:ctrlPr>
            </m:dPr>
            <m:e>
              <m:r>
                <w:rPr>
                  <w:rFonts w:ascii="Cambria Math" w:hAnsi="Cambria Math"/>
                  <w:lang w:val="en-US"/>
                </w:rPr>
                <m:t>x</m:t>
              </m:r>
            </m:e>
          </m:d>
          <m:r>
            <w:rPr>
              <w:rFonts w:ascii="Cambria Math" w:hAnsi="Cambria Math"/>
              <w:lang w:val="en-US"/>
            </w:rPr>
            <m:t xml:space="preserve">= </m:t>
          </m:r>
          <m:nary>
            <m:naryPr>
              <m:chr m:val="∑"/>
              <m:limLoc m:val="undOvr"/>
              <m:subHide m:val="1"/>
              <m:supHide m:val="1"/>
              <m:ctrlPr>
                <w:rPr>
                  <w:rFonts w:ascii="Cambria Math" w:hAnsi="Cambria Math"/>
                  <w:i/>
                  <w:lang w:val="en-US"/>
                </w:rPr>
              </m:ctrlPr>
            </m:naryPr>
            <m:sub/>
            <m:sup/>
            <m:e>
              <m:r>
                <w:rPr>
                  <w:rFonts w:ascii="Cambria Math" w:hAnsi="Cambria Math"/>
                  <w:lang w:val="en-US"/>
                </w:rPr>
                <m:t>x*P(x)</m:t>
              </m:r>
            </m:e>
          </m:nary>
        </m:oMath>
      </m:oMathPara>
    </w:p>
    <w:p w14:paraId="7AB2455A" w14:textId="4E0EEF74" w:rsidR="0050287B" w:rsidRDefault="0050287B">
      <w:pPr>
        <w:rPr>
          <w:lang w:val="en-US"/>
        </w:rPr>
      </w:pPr>
      <w:r>
        <w:rPr>
          <w:lang w:val="en-US"/>
        </w:rPr>
        <w:t xml:space="preserve">For example, consider a coinflip that costs $1 to play. The chance of a head is 50%. Let’s say that a bookmaker was offering you a payout of $2.00 if the coin lands on heads. </w:t>
      </w:r>
      <w:r>
        <w:rPr>
          <w:lang w:val="en-US"/>
        </w:rPr>
        <w:t>You win $0 if it lands on tails. Plugging this into our formula;</w:t>
      </w:r>
    </w:p>
    <w:p w14:paraId="4FAAA080" w14:textId="41BD8D3A" w:rsidR="0050287B" w:rsidRPr="0050287B" w:rsidRDefault="0050287B">
      <w:pPr>
        <w:rPr>
          <w:rFonts w:eastAsiaTheme="minorEastAsia"/>
          <w:lang w:val="en-US"/>
        </w:rPr>
      </w:pPr>
      <m:oMathPara>
        <m:oMath>
          <m:r>
            <w:rPr>
              <w:rFonts w:ascii="Cambria Math" w:hAnsi="Cambria Math"/>
              <w:lang w:val="en-US"/>
            </w:rPr>
            <m:t>E</m:t>
          </m:r>
          <m:d>
            <m:dPr>
              <m:ctrlPr>
                <w:rPr>
                  <w:rFonts w:ascii="Cambria Math" w:hAnsi="Cambria Math"/>
                  <w:i/>
                  <w:lang w:val="en-US"/>
                </w:rPr>
              </m:ctrlPr>
            </m:dPr>
            <m:e>
              <m:r>
                <w:rPr>
                  <w:rFonts w:ascii="Cambria Math" w:hAnsi="Cambria Math"/>
                  <w:lang w:val="en-US"/>
                </w:rPr>
                <m:t>x</m:t>
              </m:r>
            </m:e>
          </m:d>
          <m:r>
            <w:rPr>
              <w:rFonts w:ascii="Cambria Math" w:hAnsi="Cambria Math"/>
              <w:lang w:val="en-US"/>
            </w:rPr>
            <m:t>=</m:t>
          </m:r>
          <m:d>
            <m:dPr>
              <m:ctrlPr>
                <w:rPr>
                  <w:rFonts w:ascii="Cambria Math" w:hAnsi="Cambria Math"/>
                  <w:i/>
                  <w:lang w:val="en-US"/>
                </w:rPr>
              </m:ctrlPr>
            </m:dPr>
            <m:e>
              <m:r>
                <w:rPr>
                  <w:rFonts w:ascii="Cambria Math" w:hAnsi="Cambria Math"/>
                  <w:lang w:val="en-US"/>
                </w:rPr>
                <m:t>$2.00*0.5</m:t>
              </m:r>
            </m:e>
          </m:d>
          <m:r>
            <w:rPr>
              <w:rFonts w:ascii="Cambria Math" w:hAnsi="Cambria Math"/>
              <w:lang w:val="en-US"/>
            </w:rPr>
            <m:t>+</m:t>
          </m:r>
          <m:d>
            <m:dPr>
              <m:ctrlPr>
                <w:rPr>
                  <w:rFonts w:ascii="Cambria Math" w:hAnsi="Cambria Math"/>
                  <w:i/>
                  <w:lang w:val="en-US"/>
                </w:rPr>
              </m:ctrlPr>
            </m:dPr>
            <m:e>
              <m:r>
                <w:rPr>
                  <w:rFonts w:ascii="Cambria Math" w:hAnsi="Cambria Math"/>
                  <w:lang w:val="en-US"/>
                </w:rPr>
                <m:t>$0*0.5</m:t>
              </m:r>
            </m:e>
          </m:d>
          <m:r>
            <w:rPr>
              <w:rFonts w:ascii="Cambria Math" w:hAnsi="Cambria Math"/>
              <w:lang w:val="en-US"/>
            </w:rPr>
            <m:t>=</m:t>
          </m:r>
          <m:r>
            <w:rPr>
              <w:rFonts w:ascii="Cambria Math" w:eastAsiaTheme="minorEastAsia" w:hAnsi="Cambria Math"/>
              <w:lang w:val="en-US"/>
            </w:rPr>
            <m:t>$1.00</m:t>
          </m:r>
        </m:oMath>
      </m:oMathPara>
    </w:p>
    <w:p w14:paraId="6471AA13" w14:textId="66A7DC4B" w:rsidR="0050287B" w:rsidRDefault="0050287B">
      <w:pPr>
        <w:rPr>
          <w:rFonts w:eastAsiaTheme="minorEastAsia"/>
          <w:lang w:val="en-US"/>
        </w:rPr>
      </w:pPr>
      <w:r>
        <w:rPr>
          <w:rFonts w:eastAsiaTheme="minorEastAsia"/>
          <w:lang w:val="en-US"/>
        </w:rPr>
        <w:t>Subtract the $1.00 that it costs to play;</w:t>
      </w:r>
    </w:p>
    <w:p w14:paraId="32806882" w14:textId="56B18D1C" w:rsidR="0050287B" w:rsidRDefault="0050287B">
      <w:pPr>
        <w:rPr>
          <w:lang w:val="en-US"/>
        </w:rPr>
      </w:pPr>
      <m:oMathPara>
        <m:oMath>
          <m:r>
            <w:rPr>
              <w:rFonts w:ascii="Cambria Math" w:hAnsi="Cambria Math"/>
              <w:lang w:val="en-US"/>
            </w:rPr>
            <m:t>$1.00-$1.00=0</m:t>
          </m:r>
        </m:oMath>
      </m:oMathPara>
    </w:p>
    <w:p w14:paraId="5A85D37E" w14:textId="4032981F" w:rsidR="0050287B" w:rsidRDefault="0050287B">
      <w:pPr>
        <w:rPr>
          <w:lang w:val="en-US"/>
        </w:rPr>
      </w:pPr>
      <w:r>
        <w:rPr>
          <w:lang w:val="en-US"/>
        </w:rPr>
        <w:t xml:space="preserve">Meaning this is a fair game. Let’s say, the </w:t>
      </w:r>
      <w:r w:rsidR="0099009A">
        <w:rPr>
          <w:lang w:val="en-US"/>
        </w:rPr>
        <w:t xml:space="preserve">bookmaker was offering $1.96 if it lands on tails. </w:t>
      </w:r>
    </w:p>
    <w:p w14:paraId="6F984CA7" w14:textId="5C28165B" w:rsidR="0099009A" w:rsidRPr="0099009A" w:rsidRDefault="0099009A">
      <w:pPr>
        <w:rPr>
          <w:rFonts w:eastAsiaTheme="minorEastAsia"/>
          <w:lang w:val="en-US"/>
        </w:rPr>
      </w:pPr>
      <m:oMathPara>
        <m:oMath>
          <m:r>
            <w:rPr>
              <w:rFonts w:ascii="Cambria Math" w:hAnsi="Cambria Math"/>
              <w:lang w:val="en-US"/>
            </w:rPr>
            <m:t>E</m:t>
          </m:r>
          <m:d>
            <m:dPr>
              <m:ctrlPr>
                <w:rPr>
                  <w:rFonts w:ascii="Cambria Math" w:hAnsi="Cambria Math"/>
                  <w:i/>
                  <w:lang w:val="en-US"/>
                </w:rPr>
              </m:ctrlPr>
            </m:dPr>
            <m:e>
              <m:r>
                <w:rPr>
                  <w:rFonts w:ascii="Cambria Math" w:hAnsi="Cambria Math"/>
                  <w:lang w:val="en-US"/>
                </w:rPr>
                <m:t>x</m:t>
              </m:r>
            </m:e>
          </m:d>
          <m:r>
            <w:rPr>
              <w:rFonts w:ascii="Cambria Math" w:hAnsi="Cambria Math"/>
              <w:lang w:val="en-US"/>
            </w:rPr>
            <m:t>=</m:t>
          </m:r>
          <m:d>
            <m:dPr>
              <m:ctrlPr>
                <w:rPr>
                  <w:rFonts w:ascii="Cambria Math" w:hAnsi="Cambria Math"/>
                  <w:i/>
                  <w:lang w:val="en-US"/>
                </w:rPr>
              </m:ctrlPr>
            </m:dPr>
            <m:e>
              <m:r>
                <w:rPr>
                  <w:rFonts w:ascii="Cambria Math" w:hAnsi="Cambria Math"/>
                  <w:lang w:val="en-US"/>
                </w:rPr>
                <m:t>$</m:t>
              </m:r>
              <m:r>
                <w:rPr>
                  <w:rFonts w:ascii="Cambria Math" w:hAnsi="Cambria Math"/>
                  <w:lang w:val="en-US"/>
                </w:rPr>
                <m:t>1.95</m:t>
              </m:r>
              <m:r>
                <w:rPr>
                  <w:rFonts w:ascii="Cambria Math" w:hAnsi="Cambria Math"/>
                  <w:lang w:val="en-US"/>
                </w:rPr>
                <m:t>*0.5</m:t>
              </m:r>
            </m:e>
          </m:d>
          <m:r>
            <w:rPr>
              <w:rFonts w:ascii="Cambria Math" w:hAnsi="Cambria Math"/>
              <w:lang w:val="en-US"/>
            </w:rPr>
            <m:t>+</m:t>
          </m:r>
          <m:d>
            <m:dPr>
              <m:ctrlPr>
                <w:rPr>
                  <w:rFonts w:ascii="Cambria Math" w:hAnsi="Cambria Math"/>
                  <w:i/>
                  <w:lang w:val="en-US"/>
                </w:rPr>
              </m:ctrlPr>
            </m:dPr>
            <m:e>
              <m:r>
                <w:rPr>
                  <w:rFonts w:ascii="Cambria Math" w:hAnsi="Cambria Math"/>
                  <w:lang w:val="en-US"/>
                </w:rPr>
                <m:t>$0*0.5</m:t>
              </m:r>
            </m:e>
          </m:d>
          <m:r>
            <w:rPr>
              <w:rFonts w:ascii="Cambria Math" w:hAnsi="Cambria Math"/>
              <w:lang w:val="en-US"/>
            </w:rPr>
            <m:t>=</m:t>
          </m:r>
          <m:r>
            <w:rPr>
              <w:rFonts w:ascii="Cambria Math" w:eastAsiaTheme="minorEastAsia" w:hAnsi="Cambria Math"/>
              <w:lang w:val="en-US"/>
            </w:rPr>
            <m:t>$</m:t>
          </m:r>
          <m:r>
            <w:rPr>
              <w:rFonts w:ascii="Cambria Math" w:eastAsiaTheme="minorEastAsia" w:hAnsi="Cambria Math"/>
              <w:lang w:val="en-US"/>
            </w:rPr>
            <m:t>0.98</m:t>
          </m:r>
        </m:oMath>
      </m:oMathPara>
    </w:p>
    <w:p w14:paraId="3592D6F6" w14:textId="461566A5" w:rsidR="0099009A" w:rsidRDefault="0099009A">
      <w:pPr>
        <w:rPr>
          <w:rFonts w:eastAsiaTheme="minorEastAsia"/>
          <w:lang w:val="en-US"/>
        </w:rPr>
      </w:pPr>
      <w:r>
        <w:rPr>
          <w:rFonts w:eastAsiaTheme="minorEastAsia"/>
          <w:lang w:val="en-US"/>
        </w:rPr>
        <w:t xml:space="preserve">Subtracting our initial $1.00 here leaves us with an expected return of </w:t>
      </w:r>
      <m:oMath>
        <m:r>
          <w:rPr>
            <w:rFonts w:ascii="Cambria Math" w:eastAsiaTheme="minorEastAsia" w:hAnsi="Cambria Math"/>
            <w:lang w:val="en-US"/>
          </w:rPr>
          <m:t>-$0.02</m:t>
        </m:r>
      </m:oMath>
      <w:r>
        <w:rPr>
          <w:rFonts w:eastAsiaTheme="minorEastAsia"/>
          <w:lang w:val="en-US"/>
        </w:rPr>
        <w:t>. Play this game 1000 times, and on average, you should lose $20. This is how the bookmakers make money.</w:t>
      </w:r>
    </w:p>
    <w:p w14:paraId="788D6986" w14:textId="31E94B95" w:rsidR="0099009A" w:rsidRDefault="0099009A">
      <w:pPr>
        <w:rPr>
          <w:lang w:val="en-US"/>
        </w:rPr>
      </w:pPr>
      <w:r>
        <w:rPr>
          <w:lang w:val="en-US"/>
        </w:rPr>
        <w:t xml:space="preserve">None of this is groundbreaking, and I’d be willing to bet that nearly any person you pulled off the street would be able to comprehend this information. It’s interesting, then, that sports betting is largely not looked at from the same lens. </w:t>
      </w:r>
      <w:r w:rsidR="000742A0">
        <w:rPr>
          <w:lang w:val="en-US"/>
        </w:rPr>
        <w:t xml:space="preserve">The average punter is clouded by their own judgements and emotions and are often confident that they </w:t>
      </w:r>
      <w:r w:rsidR="000742A0">
        <w:rPr>
          <w:lang w:val="en-US"/>
        </w:rPr>
        <w:lastRenderedPageBreak/>
        <w:t xml:space="preserve">know what is going to happen in a game. They may base their opinions on past player performances, they may base it on their analysis of a certain matchup, they might just have a good feeling one day. What is often unrecognized, is that it does not matter at all what you ‘feel’ about a player – the only thing that matters is how that bet is priced. </w:t>
      </w:r>
    </w:p>
    <w:p w14:paraId="1301B5CB" w14:textId="77777777" w:rsidR="007474C0" w:rsidRDefault="007474C0">
      <w:pPr>
        <w:rPr>
          <w:lang w:val="en-US"/>
        </w:rPr>
      </w:pPr>
      <w:r>
        <w:rPr>
          <w:lang w:val="en-US"/>
        </w:rPr>
        <w:t xml:space="preserve">An example scenario: </w:t>
      </w:r>
    </w:p>
    <w:p w14:paraId="1074804E" w14:textId="7399F845" w:rsidR="000742A0" w:rsidRDefault="000742A0">
      <w:pPr>
        <w:rPr>
          <w:lang w:val="en-US"/>
        </w:rPr>
      </w:pPr>
      <w:r>
        <w:rPr>
          <w:lang w:val="en-US"/>
        </w:rPr>
        <w:t xml:space="preserve">Let’s pretend you’re super confident that Steph Curry is going to have </w:t>
      </w:r>
      <w:r w:rsidR="007474C0">
        <w:rPr>
          <w:lang w:val="en-US"/>
        </w:rPr>
        <w:t>20</w:t>
      </w:r>
      <w:r>
        <w:rPr>
          <w:lang w:val="en-US"/>
        </w:rPr>
        <w:t xml:space="preserve"> points tomorrow. Let’s say that there’s a </w:t>
      </w:r>
      <w:r w:rsidR="007474C0">
        <w:rPr>
          <w:lang w:val="en-US"/>
        </w:rPr>
        <w:t>80</w:t>
      </w:r>
      <w:r>
        <w:rPr>
          <w:lang w:val="en-US"/>
        </w:rPr>
        <w:t xml:space="preserve">% chance that he does. </w:t>
      </w:r>
      <w:r w:rsidR="007474C0">
        <w:rPr>
          <w:lang w:val="en-US"/>
        </w:rPr>
        <w:t>Sportsbet is offering you $1.15 for this bet, and let’s say you put $100 on. Running some rudimentary mathematics;</w:t>
      </w:r>
    </w:p>
    <w:p w14:paraId="60E7C247" w14:textId="4C2D0F56" w:rsidR="007474C0" w:rsidRPr="007474C0" w:rsidRDefault="007474C0">
      <w:pPr>
        <w:rPr>
          <w:rFonts w:eastAsiaTheme="minorEastAsia"/>
          <w:lang w:val="en-US"/>
        </w:rPr>
      </w:pPr>
      <m:oMathPara>
        <m:oMath>
          <m:r>
            <w:rPr>
              <w:rFonts w:ascii="Cambria Math" w:hAnsi="Cambria Math"/>
              <w:lang w:val="en-US"/>
            </w:rPr>
            <m:t>E</m:t>
          </m:r>
          <m:d>
            <m:dPr>
              <m:ctrlPr>
                <w:rPr>
                  <w:rFonts w:ascii="Cambria Math" w:hAnsi="Cambria Math"/>
                  <w:i/>
                  <w:lang w:val="en-US"/>
                </w:rPr>
              </m:ctrlPr>
            </m:dPr>
            <m:e>
              <m:r>
                <w:rPr>
                  <w:rFonts w:ascii="Cambria Math" w:hAnsi="Cambria Math"/>
                  <w:lang w:val="en-US"/>
                </w:rPr>
                <m:t>x</m:t>
              </m:r>
            </m:e>
          </m:d>
          <m:r>
            <w:rPr>
              <w:rFonts w:ascii="Cambria Math" w:hAnsi="Cambria Math"/>
              <w:lang w:val="en-US"/>
            </w:rPr>
            <m:t>=</m:t>
          </m:r>
          <m:d>
            <m:dPr>
              <m:ctrlPr>
                <w:rPr>
                  <w:rFonts w:ascii="Cambria Math" w:hAnsi="Cambria Math"/>
                  <w:i/>
                  <w:lang w:val="en-US"/>
                </w:rPr>
              </m:ctrlPr>
            </m:dPr>
            <m:e>
              <m:r>
                <w:rPr>
                  <w:rFonts w:ascii="Cambria Math" w:hAnsi="Cambria Math"/>
                  <w:lang w:val="en-US"/>
                </w:rPr>
                <m:t>$100*$1.15*0.8</m:t>
              </m:r>
            </m:e>
          </m:d>
          <m:r>
            <w:rPr>
              <w:rFonts w:ascii="Cambria Math" w:hAnsi="Cambria Math"/>
              <w:lang w:val="en-US"/>
            </w:rPr>
            <m:t>+</m:t>
          </m:r>
          <m:d>
            <m:dPr>
              <m:ctrlPr>
                <w:rPr>
                  <w:rFonts w:ascii="Cambria Math" w:hAnsi="Cambria Math"/>
                  <w:i/>
                  <w:lang w:val="en-US"/>
                </w:rPr>
              </m:ctrlPr>
            </m:dPr>
            <m:e>
              <m:r>
                <w:rPr>
                  <w:rFonts w:ascii="Cambria Math" w:hAnsi="Cambria Math"/>
                  <w:lang w:val="en-US"/>
                </w:rPr>
                <m:t>0*0.2</m:t>
              </m:r>
            </m:e>
          </m:d>
          <m:r>
            <w:rPr>
              <w:rFonts w:ascii="Cambria Math" w:hAnsi="Cambria Math"/>
              <w:lang w:val="en-US"/>
            </w:rPr>
            <m:t>=$92</m:t>
          </m:r>
        </m:oMath>
      </m:oMathPara>
    </w:p>
    <w:p w14:paraId="6A6558B8" w14:textId="664E893D" w:rsidR="007474C0" w:rsidRDefault="007474C0">
      <w:pPr>
        <w:rPr>
          <w:rFonts w:eastAsiaTheme="minorEastAsia"/>
          <w:lang w:val="en-US"/>
        </w:rPr>
      </w:pPr>
      <w:r>
        <w:rPr>
          <w:rFonts w:eastAsiaTheme="minorEastAsia"/>
          <w:lang w:val="en-US"/>
        </w:rPr>
        <w:t xml:space="preserve">Subtracting our initial $100 stake leaves us with a return of </w:t>
      </w:r>
      <m:oMath>
        <m:r>
          <w:rPr>
            <w:rFonts w:ascii="Cambria Math" w:eastAsiaTheme="minorEastAsia" w:hAnsi="Cambria Math"/>
            <w:lang w:val="en-US"/>
          </w:rPr>
          <m:t>-$8</m:t>
        </m:r>
      </m:oMath>
      <w:r>
        <w:rPr>
          <w:rFonts w:eastAsiaTheme="minorEastAsia"/>
          <w:lang w:val="en-US"/>
        </w:rPr>
        <w:t xml:space="preserve">. </w:t>
      </w:r>
      <w:r w:rsidR="00AF3230">
        <w:rPr>
          <w:rFonts w:eastAsiaTheme="minorEastAsia"/>
          <w:lang w:val="en-US"/>
        </w:rPr>
        <w:t xml:space="preserve">Put this bet on 1000 times and you’ve lost, on average, $8000. </w:t>
      </w:r>
      <w:r w:rsidR="004E30EB">
        <w:rPr>
          <w:rFonts w:eastAsiaTheme="minorEastAsia"/>
          <w:lang w:val="en-US"/>
        </w:rPr>
        <w:t xml:space="preserve">Even though there’s a really high chance your bet will win, in the long run, you are </w:t>
      </w:r>
      <w:r w:rsidR="004E30EB">
        <w:rPr>
          <w:rFonts w:eastAsiaTheme="minorEastAsia"/>
          <w:b/>
          <w:bCs/>
          <w:lang w:val="en-US"/>
        </w:rPr>
        <w:t xml:space="preserve">guaranteed </w:t>
      </w:r>
      <w:r w:rsidR="004E30EB">
        <w:rPr>
          <w:rFonts w:eastAsiaTheme="minorEastAsia"/>
          <w:lang w:val="en-US"/>
        </w:rPr>
        <w:t xml:space="preserve">to lose. </w:t>
      </w:r>
    </w:p>
    <w:p w14:paraId="76BABF76" w14:textId="1C9C95D6" w:rsidR="007474C0" w:rsidRDefault="009A0324">
      <w:pPr>
        <w:rPr>
          <w:lang w:val="en-US"/>
        </w:rPr>
      </w:pPr>
      <w:r>
        <w:rPr>
          <w:lang w:val="en-US"/>
        </w:rPr>
        <w:t xml:space="preserve">What if, however, there was a bookmaker that was offering Steph Curry 20+ points, with odds that were $1.30? </w:t>
      </w:r>
    </w:p>
    <w:p w14:paraId="11F856FB" w14:textId="43CCCB1A" w:rsidR="009A0324" w:rsidRPr="007474C0" w:rsidRDefault="009A0324" w:rsidP="009A0324">
      <w:pPr>
        <w:rPr>
          <w:rFonts w:eastAsiaTheme="minorEastAsia"/>
          <w:lang w:val="en-US"/>
        </w:rPr>
      </w:pPr>
      <m:oMathPara>
        <m:oMath>
          <m:r>
            <w:rPr>
              <w:rFonts w:ascii="Cambria Math" w:hAnsi="Cambria Math"/>
              <w:lang w:val="en-US"/>
            </w:rPr>
            <m:t>E</m:t>
          </m:r>
          <m:d>
            <m:dPr>
              <m:ctrlPr>
                <w:rPr>
                  <w:rFonts w:ascii="Cambria Math" w:hAnsi="Cambria Math"/>
                  <w:i/>
                  <w:lang w:val="en-US"/>
                </w:rPr>
              </m:ctrlPr>
            </m:dPr>
            <m:e>
              <m:r>
                <w:rPr>
                  <w:rFonts w:ascii="Cambria Math" w:hAnsi="Cambria Math"/>
                  <w:lang w:val="en-US"/>
                </w:rPr>
                <m:t>x</m:t>
              </m:r>
            </m:e>
          </m:d>
          <m:r>
            <w:rPr>
              <w:rFonts w:ascii="Cambria Math" w:hAnsi="Cambria Math"/>
              <w:lang w:val="en-US"/>
            </w:rPr>
            <m:t>=</m:t>
          </m:r>
          <m:d>
            <m:dPr>
              <m:ctrlPr>
                <w:rPr>
                  <w:rFonts w:ascii="Cambria Math" w:hAnsi="Cambria Math"/>
                  <w:i/>
                  <w:lang w:val="en-US"/>
                </w:rPr>
              </m:ctrlPr>
            </m:dPr>
            <m:e>
              <m:r>
                <w:rPr>
                  <w:rFonts w:ascii="Cambria Math" w:hAnsi="Cambria Math"/>
                  <w:lang w:val="en-US"/>
                </w:rPr>
                <m:t>$100*$1.</m:t>
              </m:r>
              <m:r>
                <w:rPr>
                  <w:rFonts w:ascii="Cambria Math" w:hAnsi="Cambria Math"/>
                  <w:lang w:val="en-US"/>
                </w:rPr>
                <m:t>30</m:t>
              </m:r>
              <m:r>
                <w:rPr>
                  <w:rFonts w:ascii="Cambria Math" w:hAnsi="Cambria Math"/>
                  <w:lang w:val="en-US"/>
                </w:rPr>
                <m:t>*0.8</m:t>
              </m:r>
            </m:e>
          </m:d>
          <m:r>
            <w:rPr>
              <w:rFonts w:ascii="Cambria Math" w:hAnsi="Cambria Math"/>
              <w:lang w:val="en-US"/>
            </w:rPr>
            <m:t>+</m:t>
          </m:r>
          <m:d>
            <m:dPr>
              <m:ctrlPr>
                <w:rPr>
                  <w:rFonts w:ascii="Cambria Math" w:hAnsi="Cambria Math"/>
                  <w:i/>
                  <w:lang w:val="en-US"/>
                </w:rPr>
              </m:ctrlPr>
            </m:dPr>
            <m:e>
              <m:r>
                <w:rPr>
                  <w:rFonts w:ascii="Cambria Math" w:hAnsi="Cambria Math"/>
                  <w:lang w:val="en-US"/>
                </w:rPr>
                <m:t>0*0.2</m:t>
              </m:r>
            </m:e>
          </m:d>
          <m:r>
            <w:rPr>
              <w:rFonts w:ascii="Cambria Math" w:hAnsi="Cambria Math"/>
              <w:lang w:val="en-US"/>
            </w:rPr>
            <m:t>=$</m:t>
          </m:r>
          <m:r>
            <w:rPr>
              <w:rFonts w:ascii="Cambria Math" w:hAnsi="Cambria Math"/>
              <w:lang w:val="en-US"/>
            </w:rPr>
            <m:t>104</m:t>
          </m:r>
          <m:r>
            <w:rPr>
              <w:rFonts w:ascii="Cambria Math" w:eastAsiaTheme="minorEastAsia" w:hAnsi="Cambria Math"/>
              <w:lang w:val="en-US"/>
            </w:rPr>
            <m:t>-$100=$4</m:t>
          </m:r>
        </m:oMath>
      </m:oMathPara>
    </w:p>
    <w:p w14:paraId="2D02AED6" w14:textId="3AF2FBC6" w:rsidR="009A0324" w:rsidRDefault="009A0324">
      <w:pPr>
        <w:rPr>
          <w:lang w:val="en-US"/>
        </w:rPr>
      </w:pPr>
      <w:r>
        <w:rPr>
          <w:lang w:val="en-US"/>
        </w:rPr>
        <w:t xml:space="preserve">If you placed this bet 1000 times, you’d be profitable. </w:t>
      </w:r>
    </w:p>
    <w:p w14:paraId="1420BBAC" w14:textId="00E0A652" w:rsidR="00B42E3E" w:rsidRDefault="00B42E3E">
      <w:pPr>
        <w:rPr>
          <w:sz w:val="32"/>
          <w:szCs w:val="32"/>
          <w:lang w:val="en-US"/>
        </w:rPr>
      </w:pPr>
      <w:r>
        <w:rPr>
          <w:sz w:val="32"/>
          <w:szCs w:val="32"/>
          <w:lang w:val="en-US"/>
        </w:rPr>
        <w:t>The Quest for ‘Good Value’</w:t>
      </w:r>
    </w:p>
    <w:p w14:paraId="0C0B5401" w14:textId="4AA504ED" w:rsidR="00B42E3E" w:rsidRDefault="00B42E3E">
      <w:pPr>
        <w:rPr>
          <w:lang w:val="en-US"/>
        </w:rPr>
      </w:pPr>
      <w:r>
        <w:rPr>
          <w:lang w:val="en-US"/>
        </w:rPr>
        <w:t xml:space="preserve">This conclusion leads to a few natural questions: </w:t>
      </w:r>
    </w:p>
    <w:p w14:paraId="4623E962" w14:textId="0809AD6C" w:rsidR="00B42E3E" w:rsidRDefault="00B42E3E" w:rsidP="00B42E3E">
      <w:pPr>
        <w:pStyle w:val="ListParagraph"/>
        <w:numPr>
          <w:ilvl w:val="0"/>
          <w:numId w:val="1"/>
        </w:numPr>
        <w:rPr>
          <w:lang w:val="en-US"/>
        </w:rPr>
      </w:pPr>
      <w:r>
        <w:rPr>
          <w:lang w:val="en-US"/>
        </w:rPr>
        <w:t>What are the true probabilities of players hitting their props?</w:t>
      </w:r>
    </w:p>
    <w:p w14:paraId="47FC6A56" w14:textId="2163C420" w:rsidR="00B42E3E" w:rsidRDefault="00B42E3E" w:rsidP="00B42E3E">
      <w:pPr>
        <w:pStyle w:val="ListParagraph"/>
        <w:numPr>
          <w:ilvl w:val="0"/>
          <w:numId w:val="1"/>
        </w:numPr>
        <w:rPr>
          <w:lang w:val="en-US"/>
        </w:rPr>
      </w:pPr>
      <w:r>
        <w:rPr>
          <w:lang w:val="en-US"/>
        </w:rPr>
        <w:t>What are fair prices for these props?</w:t>
      </w:r>
    </w:p>
    <w:p w14:paraId="2676A54A" w14:textId="0619134D" w:rsidR="00B42E3E" w:rsidRPr="00F67FE7" w:rsidRDefault="00B42E3E" w:rsidP="00B42E3E">
      <w:pPr>
        <w:rPr>
          <w:b/>
          <w:bCs/>
          <w:lang w:val="en-US"/>
        </w:rPr>
      </w:pPr>
      <w:r>
        <w:rPr>
          <w:lang w:val="en-US"/>
        </w:rPr>
        <w:t xml:space="preserve">The answer to these questions are extremely complicated, and sportsbooks pay people millions of dollars a year to answer them. </w:t>
      </w:r>
      <w:r w:rsidR="00F67FE7">
        <w:rPr>
          <w:lang w:val="en-US"/>
        </w:rPr>
        <w:t xml:space="preserve">My theory, though, is that we don’t have to explicitly answer these questions – lets just assume that the bookmakers already have. If 10 bookmakers have a player prop priced at $1.50, and there’s one bookmaker pricing the exact same prop at $5, you don’t have to even follow the sport to understand that, objectively, the $5 prop must be mispriced, and if you place that bet 1000 times, you will make money. This tool, then, analyses pricing across bookmakers and attempts to find prices that are out of place. </w:t>
      </w:r>
    </w:p>
    <w:sectPr w:rsidR="00B42E3E" w:rsidRPr="00F67F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87824"/>
    <w:multiLevelType w:val="hybridMultilevel"/>
    <w:tmpl w:val="D0A272D0"/>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50156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836"/>
    <w:rsid w:val="000742A0"/>
    <w:rsid w:val="00114485"/>
    <w:rsid w:val="00357735"/>
    <w:rsid w:val="004E30EB"/>
    <w:rsid w:val="004E6E37"/>
    <w:rsid w:val="0050287B"/>
    <w:rsid w:val="007474C0"/>
    <w:rsid w:val="007875F2"/>
    <w:rsid w:val="007D6DA4"/>
    <w:rsid w:val="00803ED7"/>
    <w:rsid w:val="00953836"/>
    <w:rsid w:val="0099009A"/>
    <w:rsid w:val="009A0324"/>
    <w:rsid w:val="009D7F35"/>
    <w:rsid w:val="00AF3230"/>
    <w:rsid w:val="00B42E3E"/>
    <w:rsid w:val="00BC6140"/>
    <w:rsid w:val="00C53224"/>
    <w:rsid w:val="00F67FE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8D14F"/>
  <w15:chartTrackingRefBased/>
  <w15:docId w15:val="{9F2B91D7-2A88-4D1A-84DA-DF64EE702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38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38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38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38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38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38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8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8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8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8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38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38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38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38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38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8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8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836"/>
    <w:rPr>
      <w:rFonts w:eastAsiaTheme="majorEastAsia" w:cstheme="majorBidi"/>
      <w:color w:val="272727" w:themeColor="text1" w:themeTint="D8"/>
    </w:rPr>
  </w:style>
  <w:style w:type="paragraph" w:styleId="Title">
    <w:name w:val="Title"/>
    <w:basedOn w:val="Normal"/>
    <w:next w:val="Normal"/>
    <w:link w:val="TitleChar"/>
    <w:uiPriority w:val="10"/>
    <w:qFormat/>
    <w:rsid w:val="00953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8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8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8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836"/>
    <w:pPr>
      <w:spacing w:before="160"/>
      <w:jc w:val="center"/>
    </w:pPr>
    <w:rPr>
      <w:i/>
      <w:iCs/>
      <w:color w:val="404040" w:themeColor="text1" w:themeTint="BF"/>
    </w:rPr>
  </w:style>
  <w:style w:type="character" w:customStyle="1" w:styleId="QuoteChar">
    <w:name w:val="Quote Char"/>
    <w:basedOn w:val="DefaultParagraphFont"/>
    <w:link w:val="Quote"/>
    <w:uiPriority w:val="29"/>
    <w:rsid w:val="00953836"/>
    <w:rPr>
      <w:i/>
      <w:iCs/>
      <w:color w:val="404040" w:themeColor="text1" w:themeTint="BF"/>
    </w:rPr>
  </w:style>
  <w:style w:type="paragraph" w:styleId="ListParagraph">
    <w:name w:val="List Paragraph"/>
    <w:basedOn w:val="Normal"/>
    <w:uiPriority w:val="34"/>
    <w:qFormat/>
    <w:rsid w:val="00953836"/>
    <w:pPr>
      <w:ind w:left="720"/>
      <w:contextualSpacing/>
    </w:pPr>
  </w:style>
  <w:style w:type="character" w:styleId="IntenseEmphasis">
    <w:name w:val="Intense Emphasis"/>
    <w:basedOn w:val="DefaultParagraphFont"/>
    <w:uiPriority w:val="21"/>
    <w:qFormat/>
    <w:rsid w:val="00953836"/>
    <w:rPr>
      <w:i/>
      <w:iCs/>
      <w:color w:val="0F4761" w:themeColor="accent1" w:themeShade="BF"/>
    </w:rPr>
  </w:style>
  <w:style w:type="paragraph" w:styleId="IntenseQuote">
    <w:name w:val="Intense Quote"/>
    <w:basedOn w:val="Normal"/>
    <w:next w:val="Normal"/>
    <w:link w:val="IntenseQuoteChar"/>
    <w:uiPriority w:val="30"/>
    <w:qFormat/>
    <w:rsid w:val="009538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3836"/>
    <w:rPr>
      <w:i/>
      <w:iCs/>
      <w:color w:val="0F4761" w:themeColor="accent1" w:themeShade="BF"/>
    </w:rPr>
  </w:style>
  <w:style w:type="character" w:styleId="IntenseReference">
    <w:name w:val="Intense Reference"/>
    <w:basedOn w:val="DefaultParagraphFont"/>
    <w:uiPriority w:val="32"/>
    <w:qFormat/>
    <w:rsid w:val="00953836"/>
    <w:rPr>
      <w:b/>
      <w:bCs/>
      <w:smallCaps/>
      <w:color w:val="0F4761" w:themeColor="accent1" w:themeShade="BF"/>
      <w:spacing w:val="5"/>
    </w:rPr>
  </w:style>
  <w:style w:type="character" w:styleId="PlaceholderText">
    <w:name w:val="Placeholder Text"/>
    <w:basedOn w:val="DefaultParagraphFont"/>
    <w:uiPriority w:val="99"/>
    <w:semiHidden/>
    <w:rsid w:val="0050287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2</Pages>
  <Words>570</Words>
  <Characters>3251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Nicholson</dc:creator>
  <cp:keywords/>
  <dc:description/>
  <cp:lastModifiedBy>Benjamin Nicholson</cp:lastModifiedBy>
  <cp:revision>10</cp:revision>
  <dcterms:created xsi:type="dcterms:W3CDTF">2025-12-04T23:58:00Z</dcterms:created>
  <dcterms:modified xsi:type="dcterms:W3CDTF">2025-12-05T01:36:00Z</dcterms:modified>
</cp:coreProperties>
</file>