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footerReference w:type="default" r:id="rId2"/>
          <w:type w:val="nextPage"/>
          <w:pgSz w:w="11906" w:h="16838"/>
          <w:pgMar w:left="1701" w:right="1701" w:header="0" w:top="6663" w:footer="992" w:bottom="1701" w:gutter="0"/>
          <w:pgNumType w:fmt="decimal"/>
          <w:formProt w:val="false"/>
          <w:textDirection w:val="lrTb"/>
          <w:docGrid w:type="default" w:linePitch="360" w:charSpace="0"/>
        </w:sectPr>
        <w:pStyle w:val="Style18"/>
        <w:rPr>
          <w:sz w:val="48"/>
          <w:sz w:val="48"/>
        </w:rPr>
      </w:pPr>
      <w:r>
        <w:rPr/>
        <w:t>Bennie-A</w:t>
      </w:r>
      <w:r>
        <w:rPr/>
        <w:t>機能仕様書</w:t>
      </w:r>
      <w:r/>
    </w:p>
    <w:p>
      <w:pPr>
        <w:pStyle w:val="1"/>
        <w:rPr>
          <w:sz w:val="24"/>
          <w:sz w:val="24"/>
          <w:szCs w:val="24"/>
          <w:rFonts w:ascii="Arial" w:hAnsi="Arial" w:eastAsia="ＭＳ ゴシック" w:cs="" w:asciiTheme="majorHAnsi" w:cstheme="majorBidi" w:eastAsiaTheme="majorEastAsia" w:hAnsiTheme="majorHAnsi"/>
        </w:rPr>
      </w:pPr>
      <w:r>
        <w:rPr/>
        <w:t>変更履歴</w:t>
      </w:r>
      <w:r/>
    </w:p>
    <w:tbl>
      <w:tblPr>
        <w:tblStyle w:val="a5"/>
        <w:tblW w:w="8494" w:type="dxa"/>
        <w:jc w:val="left"/>
        <w:tblInd w:w="0" w:type="dxa"/>
        <w:tblBorders/>
        <w:tblCellMar>
          <w:top w:w="0" w:type="dxa"/>
          <w:left w:w="108" w:type="dxa"/>
          <w:bottom w:w="0" w:type="dxa"/>
          <w:right w:w="108" w:type="dxa"/>
        </w:tblCellMar>
      </w:tblPr>
      <w:tblGrid>
        <w:gridCol w:w="1412"/>
        <w:gridCol w:w="849"/>
        <w:gridCol w:w="6233"/>
      </w:tblGrid>
      <w:tr>
        <w:trPr>
          <w:trHeight w:val="360" w:hRule="atLeast"/>
        </w:trPr>
        <w:tc>
          <w:tcPr>
            <w:tcW w:w="1412" w:type="dxa"/>
            <w:tcBorders/>
            <w:shd w:color="auto" w:fill="BFBFBF" w:themeFill="background1" w:themeFillShade="bf" w:val="clear"/>
            <w:tcMar>
              <w:left w:w="108" w:type="dxa"/>
            </w:tcMar>
          </w:tcPr>
          <w:p>
            <w:pPr>
              <w:pStyle w:val="Style19"/>
            </w:pPr>
            <w:r>
              <w:rPr/>
              <w:t>日付</w:t>
            </w:r>
            <w:r/>
          </w:p>
        </w:tc>
        <w:tc>
          <w:tcPr>
            <w:tcW w:w="849" w:type="dxa"/>
            <w:tcBorders/>
            <w:shd w:color="auto" w:fill="BFBFBF" w:themeFill="background1" w:themeFillShade="bf" w:val="clear"/>
            <w:tcMar>
              <w:left w:w="108" w:type="dxa"/>
            </w:tcMar>
          </w:tcPr>
          <w:p>
            <w:pPr>
              <w:pStyle w:val="Normal"/>
              <w:rPr>
                <w:sz w:val="22"/>
                <w:sz w:val="22"/>
                <w:rFonts w:ascii="ＭＳ ゴシック" w:hAnsi="ＭＳ ゴシック" w:eastAsia="ＭＳ ゴシック" w:asciiTheme="majorEastAsia" w:eastAsiaTheme="majorEastAsia" w:hAnsiTheme="majorEastAsia"/>
              </w:rPr>
            </w:pPr>
            <w:r>
              <w:rPr>
                <w:rFonts w:eastAsia="ＭＳ ゴシック" w:ascii="ＭＳ ゴシック" w:hAnsi="ＭＳ ゴシック" w:asciiTheme="majorEastAsia" w:eastAsiaTheme="majorEastAsia" w:hAnsiTheme="majorEastAsia"/>
                <w:sz w:val="22"/>
              </w:rPr>
              <w:t>Ver.</w:t>
            </w:r>
            <w:r/>
          </w:p>
        </w:tc>
        <w:tc>
          <w:tcPr>
            <w:tcW w:w="6233" w:type="dxa"/>
            <w:tcBorders/>
            <w:shd w:color="auto" w:fill="BFBFBF" w:themeFill="background1" w:themeFillShade="bf" w:val="clear"/>
            <w:tcMar>
              <w:left w:w="108" w:type="dxa"/>
            </w:tcMar>
          </w:tcPr>
          <w:p>
            <w:pPr>
              <w:pStyle w:val="Normal"/>
              <w:rPr>
                <w:sz w:val="22"/>
                <w:sz w:val="22"/>
                <w:rFonts w:ascii="ＭＳ ゴシック" w:hAnsi="ＭＳ ゴシック" w:eastAsia="ＭＳ ゴシック" w:asciiTheme="majorEastAsia" w:eastAsiaTheme="majorEastAsia" w:hAnsiTheme="majorEastAsia"/>
              </w:rPr>
            </w:pPr>
            <w:r>
              <w:rPr>
                <w:rFonts w:ascii="ＭＳ ゴシック" w:hAnsi="ＭＳ ゴシック" w:eastAsia="ＭＳ ゴシック" w:asciiTheme="majorEastAsia" w:eastAsiaTheme="majorEastAsia" w:hAnsiTheme="majorEastAsia"/>
                <w:sz w:val="22"/>
              </w:rPr>
              <w:t>更新内容</w:t>
            </w:r>
            <w:r/>
          </w:p>
        </w:tc>
      </w:tr>
      <w:tr>
        <w:trPr>
          <w:trHeight w:val="815" w:hRule="atLeast"/>
        </w:trPr>
        <w:tc>
          <w:tcPr>
            <w:tcW w:w="1412" w:type="dxa"/>
            <w:tcBorders/>
            <w:shd w:fill="auto" w:val="clear"/>
            <w:tcMar>
              <w:left w:w="108" w:type="dxa"/>
            </w:tcMar>
          </w:tcPr>
          <w:p>
            <w:pPr>
              <w:pStyle w:val="Normal"/>
            </w:pPr>
            <w:r>
              <w:rPr/>
              <w:t>2015/8/20</w:t>
            </w:r>
            <w:r/>
          </w:p>
        </w:tc>
        <w:tc>
          <w:tcPr>
            <w:tcW w:w="849" w:type="dxa"/>
            <w:tcBorders/>
            <w:shd w:fill="auto" w:val="clear"/>
            <w:tcMar>
              <w:left w:w="108" w:type="dxa"/>
            </w:tcMar>
          </w:tcPr>
          <w:p>
            <w:pPr>
              <w:pStyle w:val="Normal"/>
            </w:pPr>
            <w:r>
              <w:rPr/>
              <w:t>1.0.0</w:t>
            </w:r>
            <w:r/>
          </w:p>
        </w:tc>
        <w:tc>
          <w:tcPr>
            <w:tcW w:w="6233" w:type="dxa"/>
            <w:tcBorders/>
            <w:shd w:fill="auto" w:val="clear"/>
            <w:tcMar>
              <w:left w:w="108" w:type="dxa"/>
            </w:tcMar>
          </w:tcPr>
          <w:p>
            <w:pPr>
              <w:pStyle w:val="Normal"/>
            </w:pPr>
            <w:r>
              <w:rPr/>
              <w:t>新規作成</w:t>
            </w:r>
            <w:r/>
          </w:p>
        </w:tc>
      </w:tr>
      <w:tr>
        <w:trPr>
          <w:trHeight w:val="735" w:hRule="atLeast"/>
        </w:trPr>
        <w:tc>
          <w:tcPr>
            <w:tcW w:w="1412" w:type="dxa"/>
            <w:tcBorders/>
            <w:shd w:fill="auto" w:val="clear"/>
            <w:tcMar>
              <w:left w:w="108" w:type="dxa"/>
            </w:tcMar>
          </w:tcPr>
          <w:p>
            <w:pPr>
              <w:pStyle w:val="Normal"/>
            </w:pPr>
            <w:r>
              <w:rPr/>
            </w:r>
            <w:r/>
          </w:p>
        </w:tc>
        <w:tc>
          <w:tcPr>
            <w:tcW w:w="849" w:type="dxa"/>
            <w:tcBorders/>
            <w:shd w:fill="auto" w:val="clear"/>
            <w:tcMar>
              <w:left w:w="108" w:type="dxa"/>
            </w:tcMar>
          </w:tcPr>
          <w:p>
            <w:pPr>
              <w:pStyle w:val="Normal"/>
            </w:pPr>
            <w:r>
              <w:rPr/>
            </w:r>
            <w:r/>
          </w:p>
        </w:tc>
        <w:tc>
          <w:tcPr>
            <w:tcW w:w="6233" w:type="dxa"/>
            <w:tcBorders/>
            <w:shd w:fill="auto" w:val="clear"/>
            <w:tcMar>
              <w:left w:w="108" w:type="dxa"/>
            </w:tcMar>
          </w:tcPr>
          <w:p>
            <w:pPr>
              <w:pStyle w:val="Normal"/>
            </w:pPr>
            <w:r>
              <w:rPr/>
            </w:r>
            <w:r/>
          </w:p>
        </w:tc>
      </w:tr>
      <w:tr>
        <w:trPr>
          <w:trHeight w:val="782" w:hRule="atLeast"/>
        </w:trPr>
        <w:tc>
          <w:tcPr>
            <w:tcW w:w="1412" w:type="dxa"/>
            <w:tcBorders/>
            <w:shd w:fill="auto" w:val="clear"/>
            <w:tcMar>
              <w:left w:w="108" w:type="dxa"/>
            </w:tcMar>
          </w:tcPr>
          <w:p>
            <w:pPr>
              <w:pStyle w:val="Normal"/>
            </w:pPr>
            <w:r>
              <w:rPr/>
            </w:r>
            <w:r/>
          </w:p>
        </w:tc>
        <w:tc>
          <w:tcPr>
            <w:tcW w:w="849" w:type="dxa"/>
            <w:tcBorders/>
            <w:shd w:fill="auto" w:val="clear"/>
            <w:tcMar>
              <w:left w:w="108" w:type="dxa"/>
            </w:tcMar>
          </w:tcPr>
          <w:p>
            <w:pPr>
              <w:pStyle w:val="Normal"/>
            </w:pPr>
            <w:r>
              <w:rPr/>
            </w:r>
            <w:r/>
          </w:p>
        </w:tc>
        <w:tc>
          <w:tcPr>
            <w:tcW w:w="6233" w:type="dxa"/>
            <w:tcBorders/>
            <w:shd w:fill="auto" w:val="clear"/>
            <w:tcMar>
              <w:left w:w="108" w:type="dxa"/>
            </w:tcMar>
          </w:tcPr>
          <w:p>
            <w:pPr>
              <w:pStyle w:val="Normal"/>
            </w:pPr>
            <w:r>
              <w:rPr/>
            </w:r>
            <w:r/>
          </w:p>
        </w:tc>
      </w:tr>
    </w:tbl>
    <w:p>
      <w:pPr>
        <w:pStyle w:val="2"/>
        <w:numPr>
          <w:ilvl w:val="0"/>
          <w:numId w:val="1"/>
        </w:numPr>
        <w:rPr>
          <w:sz w:val="40"/>
          <w:sz w:val="40"/>
          <w:szCs w:val="40"/>
          <w:rFonts w:ascii="ＭＳ ゴシック" w:hAnsi="ＭＳ ゴシック" w:eastAsia="ＭＳ ゴシック" w:asciiTheme="majorEastAsia" w:eastAsiaTheme="majorEastAsia" w:hAnsiTheme="majorEastAsia"/>
        </w:rPr>
      </w:pPr>
      <w:r>
        <w:rPr/>
        <w:t>概要</w:t>
      </w:r>
      <w:r/>
    </w:p>
    <w:p>
      <w:pPr>
        <w:pStyle w:val="12"/>
        <w:ind w:left="210" w:right="210" w:firstLine="240"/>
        <w:rPr>
          <w:sz w:val="24"/>
          <w:sz w:val="24"/>
          <w:szCs w:val="24"/>
        </w:rPr>
      </w:pPr>
      <w:r>
        <w:rPr/>
        <w:t>本書はポートフォリオサイト”</w:t>
      </w:r>
      <w:r>
        <w:rPr/>
        <w:t>Bennie-A”</w:t>
      </w:r>
      <w:r>
        <w:rPr/>
        <w:t>の機能仕様書である。本書では閲覧環境や各コンポーネントの動作について記す。”</w:t>
      </w:r>
      <w:r>
        <w:rPr/>
        <w:t>Bennie-A”</w:t>
      </w:r>
      <w:r>
        <w:rPr/>
        <w:t>のコンセプトやコンテンツ内容については「</w:t>
      </w:r>
      <w:r>
        <w:rPr/>
        <w:t>concept-sheet.xls</w:t>
      </w:r>
      <w:r>
        <w:rPr/>
        <w:t>」を参照。</w:t>
      </w:r>
      <w:r/>
    </w:p>
    <w:p>
      <w:pPr>
        <w:pStyle w:val="3"/>
        <w:numPr>
          <w:ilvl w:val="1"/>
          <w:numId w:val="1"/>
        </w:numPr>
        <w:rPr>
          <w:sz w:val="28"/>
          <w:sz w:val="28"/>
          <w:rFonts w:ascii="Arial" w:hAnsi="Arial" w:eastAsia="ＭＳ ゴシック" w:cs="" w:asciiTheme="majorHAnsi" w:cstheme="majorBidi" w:eastAsiaTheme="majorEastAsia" w:hAnsiTheme="majorHAnsi"/>
        </w:rPr>
      </w:pPr>
      <w:r>
        <w:rPr/>
        <w:t>対応</w:t>
      </w:r>
      <w:r>
        <w:rPr/>
        <w:t>OS</w:t>
      </w:r>
      <w:r>
        <w:rPr/>
        <w:t>・ブラウザ</w:t>
      </w:r>
      <w:r/>
    </w:p>
    <w:p>
      <w:pPr>
        <w:pStyle w:val="12"/>
        <w:ind w:left="210" w:right="210" w:firstLine="240"/>
        <w:rPr>
          <w:sz w:val="24"/>
          <w:sz w:val="24"/>
          <w:szCs w:val="24"/>
        </w:rPr>
      </w:pPr>
      <w:r>
        <w:rPr/>
        <w:t>本</w:t>
      </w:r>
      <w:r>
        <w:rPr/>
        <w:t>Web</w:t>
      </w:r>
      <w:r>
        <w:rPr/>
        <w:t>サイトでは以下の</w:t>
      </w:r>
      <w:r>
        <w:rPr/>
        <w:t>OS</w:t>
      </w:r>
      <w:r>
        <w:rPr/>
        <w:t>と</w:t>
      </w:r>
      <w:r>
        <w:rPr/>
        <w:t>Web</w:t>
      </w:r>
      <w:r>
        <w:rPr/>
        <w:t>ブラウザに対応する。</w:t>
      </w:r>
      <w:r/>
    </w:p>
    <w:p>
      <w:pPr>
        <w:pStyle w:val="ListParagraph"/>
      </w:pPr>
      <w:r>
        <w:rPr/>
        <w:t>OS</w:t>
      </w:r>
      <w:r/>
    </w:p>
    <w:p>
      <w:pPr>
        <w:pStyle w:val="ListParagraph"/>
        <w:rPr/>
      </w:pPr>
      <w:r>
        <w:rPr/>
        <w:t>Windows 7</w:t>
      </w:r>
      <w:r>
        <w:rPr/>
        <w:t>～</w:t>
      </w:r>
      <w:r/>
    </w:p>
    <w:p>
      <w:pPr>
        <w:pStyle w:val="ListParagraph"/>
        <w:rPr/>
      </w:pPr>
      <w:r>
        <w:rPr/>
        <w:t>Mac OS X</w:t>
      </w:r>
      <w:r>
        <w:rPr/>
        <w:t>～</w:t>
      </w:r>
      <w:r/>
    </w:p>
    <w:p>
      <w:pPr>
        <w:pStyle w:val="ListParagraph"/>
        <w:rPr/>
      </w:pPr>
      <w:r>
        <w:rPr/>
        <w:t>Android 4</w:t>
      </w:r>
      <w:r>
        <w:rPr/>
        <w:t>～</w:t>
      </w:r>
      <w:r/>
    </w:p>
    <w:p>
      <w:pPr>
        <w:pStyle w:val="ListParagraph"/>
        <w:rPr/>
      </w:pPr>
      <w:r>
        <w:rPr/>
        <w:t>iOS 8</w:t>
      </w:r>
      <w:r>
        <w:rPr/>
        <w:t>～</w:t>
      </w:r>
      <w:r/>
    </w:p>
    <w:p>
      <w:pPr>
        <w:pStyle w:val="ListParagraph"/>
      </w:pPr>
      <w:r>
        <w:rPr/>
      </w:r>
      <w:r/>
    </w:p>
    <w:p>
      <w:pPr>
        <w:pStyle w:val="ListParagraph"/>
      </w:pPr>
      <w:r>
        <w:rPr/>
        <w:t>Web</w:t>
      </w:r>
      <w:r>
        <w:rPr/>
        <w:t>ブラウザ</w:t>
      </w:r>
      <w:r/>
    </w:p>
    <w:p>
      <w:pPr>
        <w:pStyle w:val="ListParagraph"/>
      </w:pPr>
      <w:r>
        <w:rPr/>
        <w:t>Internet Exproler ver.8</w:t>
      </w:r>
      <w:r>
        <w:rPr/>
        <w:t>～</w:t>
      </w:r>
      <w:r/>
    </w:p>
    <w:p>
      <w:pPr>
        <w:pStyle w:val="ListParagraph"/>
      </w:pPr>
      <w:r>
        <w:rPr/>
        <w:t>Firefox ver.20</w:t>
      </w:r>
      <w:bookmarkStart w:id="0" w:name="__DdeLink__605_621529502"/>
      <w:bookmarkEnd w:id="0"/>
      <w:r>
        <w:rPr/>
        <w:t>～</w:t>
      </w:r>
      <w:r/>
    </w:p>
    <w:p>
      <w:pPr>
        <w:pStyle w:val="ListParagraph"/>
      </w:pPr>
      <w:r>
        <w:rPr/>
        <w:t>Google Chrome ver.25</w:t>
      </w:r>
      <w:r>
        <w:rPr/>
        <w:t>～</w:t>
      </w:r>
      <w:r/>
    </w:p>
    <w:p>
      <w:pPr>
        <w:pStyle w:val="ListParagraph"/>
      </w:pPr>
      <w:r>
        <w:rPr/>
        <w:t>Apple Safari ver.26</w:t>
      </w:r>
      <w:r>
        <w:rPr/>
        <w:t>～</w:t>
      </w:r>
      <w:r/>
    </w:p>
    <w:p>
      <w:pPr>
        <w:pStyle w:val="3"/>
        <w:numPr>
          <w:ilvl w:val="1"/>
          <w:numId w:val="1"/>
        </w:numPr>
        <w:rPr>
          <w:sz w:val="28"/>
          <w:sz w:val="28"/>
          <w:rFonts w:ascii="Arial" w:hAnsi="Arial" w:eastAsia="ＭＳ ゴシック" w:cs="" w:asciiTheme="majorHAnsi" w:cstheme="majorBidi" w:eastAsiaTheme="majorEastAsia" w:hAnsiTheme="majorHAnsi"/>
        </w:rPr>
      </w:pPr>
      <w:r>
        <w:rPr/>
        <w:t>ブレイクポイント</w:t>
      </w:r>
      <w:r/>
    </w:p>
    <w:p>
      <w:pPr>
        <w:pStyle w:val="12"/>
        <w:ind w:left="210" w:right="210" w:firstLine="240"/>
      </w:pPr>
      <w:r>
        <w:rPr/>
        <w:t>本</w:t>
      </w:r>
      <w:r>
        <w:rPr/>
        <w:t>Web</w:t>
      </w:r>
      <w:r>
        <w:rPr/>
        <w:t>サイトはレスポンシブ対応を行うためブレイクポイントは</w:t>
      </w:r>
      <w:r>
        <w:rPr/>
        <w:fldChar w:fldCharType="begin"/>
      </w:r>
      <w:r>
        <w:instrText> REF _Ref427672241 \h </w:instrText>
      </w:r>
      <w:r>
        <w:fldChar w:fldCharType="separate"/>
      </w:r>
      <w:r>
        <w:t>表  1 -1</w:t>
      </w:r>
      <w:r>
        <w:fldChar w:fldCharType="end"/>
      </w:r>
      <w:r>
        <w:rPr/>
        <w:t>のように設定する。</w:t>
      </w:r>
      <w:r/>
    </w:p>
    <w:tbl>
      <w:tblPr>
        <w:tblStyle w:val="a5"/>
        <w:tblW w:w="8494" w:type="dxa"/>
        <w:jc w:val="left"/>
        <w:tblInd w:w="0" w:type="dxa"/>
        <w:tblBorders/>
        <w:tblCellMar>
          <w:top w:w="0" w:type="dxa"/>
          <w:left w:w="108" w:type="dxa"/>
          <w:bottom w:w="0" w:type="dxa"/>
          <w:right w:w="108" w:type="dxa"/>
        </w:tblCellMar>
      </w:tblPr>
      <w:tblGrid>
        <w:gridCol w:w="4247"/>
        <w:gridCol w:w="4246"/>
      </w:tblGrid>
      <w:tr>
        <w:trPr/>
        <w:tc>
          <w:tcPr>
            <w:tcW w:w="4247" w:type="dxa"/>
            <w:tcBorders/>
            <w:shd w:color="auto" w:fill="BFBFBF" w:themeFill="background1" w:themeFillShade="bf" w:val="clear"/>
            <w:tcMar>
              <w:left w:w="108" w:type="dxa"/>
            </w:tcMar>
          </w:tcPr>
          <w:p>
            <w:pPr>
              <w:pStyle w:val="Style19"/>
            </w:pPr>
            <w:r>
              <w:rPr/>
              <w:t>画面サイズ</w:t>
            </w:r>
            <w:r>
              <w:rPr/>
              <w:t>(</w:t>
            </w:r>
            <w:r>
              <w:rPr/>
              <w:t>横幅</w:t>
            </w:r>
            <w:r>
              <w:rPr/>
              <w:t>)</w:t>
            </w:r>
            <w:r/>
          </w:p>
        </w:tc>
        <w:tc>
          <w:tcPr>
            <w:tcW w:w="4246" w:type="dxa"/>
            <w:tcBorders/>
            <w:shd w:color="auto" w:fill="BFBFBF" w:themeFill="background1" w:themeFillShade="bf" w:val="clear"/>
            <w:tcMar>
              <w:left w:w="108" w:type="dxa"/>
            </w:tcMar>
          </w:tcPr>
          <w:p>
            <w:pPr>
              <w:pStyle w:val="Style19"/>
            </w:pPr>
            <w:r>
              <w:rPr/>
              <w:t>対応機器</w:t>
            </w:r>
            <w:r/>
          </w:p>
        </w:tc>
      </w:tr>
      <w:tr>
        <w:trPr/>
        <w:tc>
          <w:tcPr>
            <w:tcW w:w="4247" w:type="dxa"/>
            <w:tcBorders/>
            <w:shd w:fill="auto" w:val="clear"/>
            <w:tcMar>
              <w:left w:w="108" w:type="dxa"/>
            </w:tcMar>
          </w:tcPr>
          <w:p>
            <w:pPr>
              <w:pStyle w:val="Style20"/>
            </w:pPr>
            <w:r>
              <w:rPr/>
              <w:t>319px</w:t>
            </w:r>
            <w:r>
              <w:rPr/>
              <w:t>以下</w:t>
            </w:r>
            <w:r/>
          </w:p>
        </w:tc>
        <w:tc>
          <w:tcPr>
            <w:tcW w:w="4246" w:type="dxa"/>
            <w:tcBorders/>
            <w:shd w:fill="auto" w:val="clear"/>
            <w:tcMar>
              <w:left w:w="108" w:type="dxa"/>
            </w:tcMar>
          </w:tcPr>
          <w:p>
            <w:pPr>
              <w:pStyle w:val="Style20"/>
            </w:pPr>
            <w:r>
              <w:rPr/>
              <w:t>モバイル</w:t>
            </w:r>
            <w:r/>
          </w:p>
        </w:tc>
      </w:tr>
      <w:tr>
        <w:trPr/>
        <w:tc>
          <w:tcPr>
            <w:tcW w:w="4247" w:type="dxa"/>
            <w:tcBorders/>
            <w:shd w:fill="auto" w:val="clear"/>
            <w:tcMar>
              <w:left w:w="108" w:type="dxa"/>
            </w:tcMar>
          </w:tcPr>
          <w:p>
            <w:pPr>
              <w:pStyle w:val="Style20"/>
            </w:pPr>
            <w:r>
              <w:rPr/>
              <w:t>320px</w:t>
            </w:r>
            <w:r>
              <w:rPr/>
              <w:t>－</w:t>
            </w:r>
            <w:r>
              <w:rPr/>
              <w:t>960px</w:t>
            </w:r>
            <w:r/>
          </w:p>
        </w:tc>
        <w:tc>
          <w:tcPr>
            <w:tcW w:w="4246" w:type="dxa"/>
            <w:tcBorders/>
            <w:shd w:fill="auto" w:val="clear"/>
            <w:tcMar>
              <w:left w:w="108" w:type="dxa"/>
            </w:tcMar>
          </w:tcPr>
          <w:p>
            <w:pPr>
              <w:pStyle w:val="Style20"/>
            </w:pPr>
            <w:r>
              <w:rPr/>
              <w:t>タブレット、ノート</w:t>
            </w:r>
            <w:r>
              <w:rPr/>
              <w:t>PC(</w:t>
            </w:r>
            <w:r>
              <w:rPr/>
              <w:t>可変レイアウト</w:t>
            </w:r>
            <w:r>
              <w:rPr/>
              <w:t>)</w:t>
            </w:r>
            <w:r/>
          </w:p>
        </w:tc>
      </w:tr>
      <w:tr>
        <w:trPr/>
        <w:tc>
          <w:tcPr>
            <w:tcW w:w="4247" w:type="dxa"/>
            <w:tcBorders/>
            <w:shd w:fill="auto" w:val="clear"/>
            <w:tcMar>
              <w:left w:w="108" w:type="dxa"/>
            </w:tcMar>
          </w:tcPr>
          <w:p>
            <w:pPr>
              <w:pStyle w:val="Style20"/>
            </w:pPr>
            <w:r>
              <w:rPr/>
              <w:t>961px</w:t>
            </w:r>
            <w:r>
              <w:rPr/>
              <w:t>以上</w:t>
            </w:r>
            <w:r/>
          </w:p>
        </w:tc>
        <w:tc>
          <w:tcPr>
            <w:tcW w:w="4246" w:type="dxa"/>
            <w:tcBorders/>
            <w:shd w:fill="auto" w:val="clear"/>
            <w:tcMar>
              <w:left w:w="108" w:type="dxa"/>
            </w:tcMar>
          </w:tcPr>
          <w:p>
            <w:pPr>
              <w:pStyle w:val="Style20"/>
            </w:pPr>
            <w:r>
              <w:rPr/>
              <w:t>デスクトップ</w:t>
            </w:r>
            <w:r>
              <w:rPr/>
              <w:t>PC(</w:t>
            </w:r>
            <w:r>
              <w:rPr/>
              <w:t>固定レイアウト</w:t>
            </w:r>
            <w:r>
              <w:rPr/>
              <w:t>)</w:t>
            </w:r>
            <w:r/>
          </w:p>
        </w:tc>
      </w:tr>
    </w:tbl>
    <w:p>
      <w:pPr>
        <w:pStyle w:val="Caption"/>
      </w:pPr>
      <w:bookmarkStart w:id="1" w:name="_Ref427672241"/>
      <w:r>
        <w:rPr/>
        <w:t xml:space="preserve">表 </w:t>
      </w:r>
      <w:r>
        <w:fldChar w:fldCharType="begin"/>
      </w:r>
      <w:r>
        <w:instrText>STYLEREF 2 \s</w:instrText>
      </w:r>
      <w:r>
        <w:fldChar w:fldCharType="separate"/>
      </w:r>
      <w:bookmarkStart w:id="2" w:name="__Fieldmark__122_621529502"/>
      <w:r>
        <w:rPr/>
        <w:t>1</w:t>
      </w:r>
      <w:r>
        <w:rPr/>
      </w:r>
      <w:r>
        <w:fldChar w:fldCharType="end"/>
      </w:r>
      <w:bookmarkEnd w:id="2"/>
      <w:r>
        <w:rPr/>
        <w:noBreakHyphen/>
      </w:r>
      <w:r>
        <w:rPr/>
        <w:fldChar w:fldCharType="begin"/>
      </w:r>
      <w:r>
        <w:instrText> SEQ 表 \* ARABIC </w:instrText>
      </w:r>
      <w:r>
        <w:fldChar w:fldCharType="separate"/>
      </w:r>
      <w:r>
        <w:t>1</w:t>
      </w:r>
      <w:r>
        <w:fldChar w:fldCharType="end"/>
      </w:r>
      <w:bookmarkEnd w:id="1"/>
      <w:r>
        <w:rPr/>
        <w:t xml:space="preserve"> </w:t>
      </w:r>
      <w:r>
        <w:rPr/>
        <w:t>ブレイクポイント一覧</w:t>
      </w:r>
      <w:r/>
    </w:p>
    <w:p>
      <w:pPr>
        <w:pStyle w:val="Normal"/>
        <w:rPr>
          <w:szCs w:val="21"/>
          <w:rFonts w:ascii="ＭＳ 明朝" w:hAnsi="ＭＳ 明朝" w:asciiTheme="minorEastAsia" w:hAnsiTheme="minorEastAsia"/>
        </w:rPr>
      </w:pPr>
      <w:r>
        <w:rPr>
          <w:rFonts w:asciiTheme="minorEastAsia" w:hAnsiTheme="minorEastAsia" w:ascii="ＭＳ 明朝" w:hAnsi="ＭＳ 明朝"/>
          <w:szCs w:val="21"/>
        </w:rPr>
      </w:r>
      <w:r>
        <w:br w:type="page"/>
      </w:r>
      <w:r/>
    </w:p>
    <w:p>
      <w:pPr>
        <w:pStyle w:val="2"/>
        <w:numPr>
          <w:ilvl w:val="0"/>
          <w:numId w:val="1"/>
        </w:numPr>
        <w:rPr>
          <w:szCs w:val="22"/>
          <w:rFonts w:ascii="Arial" w:hAnsi="Arial" w:asciiTheme="majorHAnsi"/>
        </w:rPr>
      </w:pPr>
      <w:r>
        <w:rPr/>
        <w:t>ページデザイン</w:t>
      </w:r>
      <w:r/>
    </w:p>
    <w:p>
      <w:pPr>
        <w:pStyle w:val="12"/>
        <w:ind w:left="210" w:right="210" w:firstLine="240"/>
        <w:rPr>
          <w:sz w:val="24"/>
          <w:sz w:val="24"/>
          <w:szCs w:val="24"/>
        </w:rPr>
      </w:pPr>
      <w:r>
        <w:rPr/>
        <w:t>この章では各コンポーネントの表示と動作について記す。</w:t>
      </w:r>
      <w:r/>
    </w:p>
    <w:p>
      <w:pPr>
        <w:pStyle w:val="3"/>
        <w:numPr>
          <w:ilvl w:val="1"/>
          <w:numId w:val="1"/>
        </w:numPr>
        <w:rPr>
          <w:sz w:val="28"/>
          <w:sz w:val="28"/>
          <w:rFonts w:ascii="Arial" w:hAnsi="Arial" w:eastAsia="ＭＳ ゴシック" w:cs="" w:asciiTheme="majorHAnsi" w:cstheme="majorBidi" w:eastAsiaTheme="majorEastAsia" w:hAnsiTheme="majorHAnsi"/>
        </w:rPr>
      </w:pPr>
      <w:r>
        <w:rPr/>
        <w:t>グローバルナビゲーション</w:t>
      </w:r>
      <w:r>
        <w:rPr/>
        <w:t>(PC)</w:t>
      </w:r>
      <w:r/>
    </w:p>
    <w:p>
      <w:pPr>
        <w:pStyle w:val="12"/>
        <w:ind w:left="210" w:right="210" w:firstLine="240"/>
        <w:rPr>
          <w:sz w:val="24"/>
          <w:sz w:val="24"/>
          <w:szCs w:val="24"/>
        </w:rPr>
      </w:pPr>
      <w:r>
        <w:rPr/>
        <w:t>PC</w:t>
      </w:r>
      <w:r>
        <w:rPr/>
        <w:t>版のグローバルナビゲーションはディスプレイが</w:t>
      </w:r>
      <w:r>
        <w:rPr/>
        <w:t>320px</w:t>
      </w:r>
      <w:r>
        <w:rPr/>
        <w:t>以上のときに表示する。</w:t>
      </w:r>
      <w:r/>
    </w:p>
    <w:p>
      <w:pPr>
        <w:pStyle w:val="4"/>
        <w:numPr>
          <w:ilvl w:val="2"/>
          <w:numId w:val="1"/>
        </w:numPr>
        <w:rPr>
          <w:sz w:val="24"/>
          <w:sz w:val="24"/>
          <w:bCs/>
          <w:rFonts w:eastAsia="ＭＳ ゴシック" w:eastAsiaTheme="majorEastAsia"/>
        </w:rPr>
      </w:pPr>
      <w:r>
        <w:rPr/>
        <w:t>マウスホーバー</w:t>
      </w:r>
      <w:r/>
    </w:p>
    <w:p>
      <w:pPr>
        <w:pStyle w:val="42"/>
        <w:ind w:left="840" w:right="210" w:firstLine="240"/>
        <w:rPr>
          <w:sz w:val="24"/>
          <w:sz w:val="24"/>
          <w:szCs w:val="24"/>
        </w:rPr>
      </w:pPr>
      <w:r>
        <w:rPr/>
        <w:t>“</w:t>
      </w:r>
      <w:r>
        <w:rPr/>
        <w:t>Portfolio”</w:t>
      </w:r>
      <w:r>
        <w:rPr/>
        <w:t>リンクと”</w:t>
      </w:r>
      <w:r>
        <w:rPr/>
        <w:t>About me”</w:t>
      </w:r>
      <w:r>
        <w:rPr/>
        <w:t>リンク”はマウスホーバー時に文字色と背景色を次のように設定する。</w:t>
      </w:r>
      <w:r/>
    </w:p>
    <w:p>
      <w:pPr>
        <w:pStyle w:val="ListParagraph"/>
        <w:numPr>
          <w:ilvl w:val="0"/>
          <w:numId w:val="3"/>
        </w:numPr>
        <w:rPr/>
      </w:pPr>
      <w:r>
        <w:rPr/>
        <w:t>文字色：</w:t>
      </w:r>
      <w:r>
        <w:rPr/>
        <w:t>#FFFFFF</w:t>
      </w:r>
      <w:r/>
    </w:p>
    <w:p>
      <w:pPr>
        <w:pStyle w:val="ListParagraph"/>
        <w:numPr>
          <w:ilvl w:val="0"/>
          <w:numId w:val="3"/>
        </w:numPr>
        <w:rPr/>
      </w:pPr>
      <w:r>
        <w:rPr/>
        <w:t>背景色：</w:t>
      </w:r>
      <w:r>
        <w:rPr/>
        <w:t>#666C66</w:t>
      </w:r>
      <w:r/>
    </w:p>
    <w:p>
      <w:pPr>
        <w:pStyle w:val="42"/>
        <w:ind w:left="840" w:right="210" w:firstLine="240"/>
      </w:pPr>
      <w:r>
        <w:rPr/>
        <w:t>Contact</w:t>
      </w:r>
      <w:r>
        <w:rPr/>
        <w:t>ボタンの場合は「</w:t>
      </w:r>
      <w:r>
        <w:rPr/>
        <w:fldChar w:fldCharType="begin"/>
      </w:r>
      <w:r>
        <w:instrText> REF _Ref427678639 \w \h </w:instrText>
      </w:r>
      <w:r>
        <w:fldChar w:fldCharType="separate"/>
      </w:r>
      <w:r>
        <w:t>2.4</w:t>
      </w:r>
      <w:r>
        <w:fldChar w:fldCharType="end"/>
      </w:r>
      <w:r>
        <w:rPr/>
        <w:fldChar w:fldCharType="begin"/>
      </w:r>
      <w:r>
        <w:instrText> REF _Ref427678639 \h </w:instrText>
      </w:r>
      <w:r>
        <w:fldChar w:fldCharType="separate"/>
      </w:r>
      <w:r>
        <w:t>ボタン</w:t>
      </w:r>
      <w:r>
        <w:fldChar w:fldCharType="end"/>
      </w:r>
      <w:r>
        <w:rPr/>
        <w:t>」と同様の動作を行う。</w:t>
      </w:r>
      <w:r/>
    </w:p>
    <w:p>
      <w:pPr>
        <w:pStyle w:val="3"/>
        <w:numPr>
          <w:ilvl w:val="1"/>
          <w:numId w:val="1"/>
        </w:numPr>
        <w:rPr>
          <w:sz w:val="28"/>
          <w:sz w:val="28"/>
          <w:rFonts w:ascii="Arial" w:hAnsi="Arial" w:eastAsia="ＭＳ ゴシック" w:cs="" w:asciiTheme="majorHAnsi" w:cstheme="majorBidi" w:eastAsiaTheme="majorEastAsia" w:hAnsiTheme="majorHAnsi"/>
        </w:rPr>
      </w:pPr>
      <w:r>
        <w:rPr/>
        <w:t>グローバルナビゲーション</w:t>
      </w:r>
      <w:r>
        <w:rPr/>
        <w:t>(</w:t>
      </w:r>
      <w:r>
        <w:rPr/>
        <w:t>モバイル</w:t>
      </w:r>
      <w:r>
        <w:rPr/>
        <w:t>)</w:t>
      </w:r>
      <w:r/>
    </w:p>
    <w:p>
      <w:pPr>
        <w:pStyle w:val="4"/>
        <w:numPr>
          <w:ilvl w:val="2"/>
          <w:numId w:val="1"/>
        </w:numPr>
        <w:rPr>
          <w:sz w:val="24"/>
          <w:sz w:val="24"/>
          <w:bCs/>
          <w:rFonts w:eastAsia="ＭＳ ゴシック" w:eastAsiaTheme="majorEastAsia"/>
        </w:rPr>
      </w:pPr>
      <w:r>
        <w:rPr/>
        <w:t>初期表示</w:t>
      </w:r>
      <w:r/>
    </w:p>
    <w:p>
      <w:pPr>
        <w:pStyle w:val="42"/>
        <w:ind w:left="840" w:right="210" w:firstLine="240"/>
        <w:rPr>
          <w:sz w:val="24"/>
          <w:sz w:val="24"/>
          <w:szCs w:val="24"/>
        </w:rPr>
      </w:pPr>
      <w:r>
        <w:rPr/>
        <w:t>ディスプレイの横幅が</w:t>
      </w:r>
      <w:r>
        <w:rPr/>
        <w:t>319px</w:t>
      </w:r>
      <w:r>
        <w:rPr/>
        <w:t>以下の時のみメニューボタンを表示する。メニュー自体は表示しない。</w:t>
      </w:r>
      <w:r/>
    </w:p>
    <w:p>
      <w:pPr>
        <w:pStyle w:val="42"/>
        <w:ind w:left="840" w:right="210" w:firstLine="240"/>
        <w:rPr>
          <w:sz w:val="24"/>
          <w:sz w:val="24"/>
          <w:szCs w:val="24"/>
        </w:rPr>
      </w:pPr>
      <w:r>
        <w:rPr/>
        <w:t>(TBD:</w:t>
      </w:r>
      <w:r>
        <w:rPr/>
        <w:t>スマホ版ヘッダー</w:t>
      </w:r>
      <w:r>
        <w:rPr/>
        <w:t>)</w:t>
      </w:r>
      <w:r/>
    </w:p>
    <w:p>
      <w:pPr>
        <w:pStyle w:val="42"/>
        <w:ind w:left="840" w:right="210" w:firstLine="240"/>
        <w:rPr>
          <w:sz w:val="24"/>
          <w:sz w:val="24"/>
          <w:szCs w:val="24"/>
        </w:rPr>
      </w:pPr>
      <w:r>
        <w:rPr/>
      </w:r>
      <w:r/>
    </w:p>
    <w:p>
      <w:pPr>
        <w:pStyle w:val="4"/>
        <w:numPr>
          <w:ilvl w:val="2"/>
          <w:numId w:val="1"/>
        </w:numPr>
        <w:rPr>
          <w:sz w:val="24"/>
          <w:sz w:val="24"/>
          <w:bCs/>
          <w:rFonts w:eastAsia="ＭＳ ゴシック" w:eastAsiaTheme="majorEastAsia"/>
        </w:rPr>
      </w:pPr>
      <w:r>
        <w:rPr/>
        <w:t>メニュー表示</w:t>
      </w:r>
      <w:r/>
    </w:p>
    <w:p>
      <w:pPr>
        <w:pStyle w:val="42"/>
        <w:ind w:left="840" w:right="210" w:firstLine="240"/>
        <w:rPr>
          <w:sz w:val="24"/>
          <w:sz w:val="24"/>
          <w:szCs w:val="24"/>
        </w:rPr>
      </w:pPr>
      <w:r>
        <w:rPr/>
        <w:t>メニューボタンのクリック時にメニューをのように展開する。</w:t>
      </w:r>
      <w:r/>
    </w:p>
    <w:p>
      <w:pPr>
        <w:pStyle w:val="42"/>
        <w:ind w:left="840" w:right="210" w:firstLine="240"/>
        <w:rPr>
          <w:sz w:val="24"/>
          <w:sz w:val="24"/>
          <w:szCs w:val="24"/>
        </w:rPr>
      </w:pPr>
      <w:r>
        <w:rPr/>
        <w:t>(TBD:</w:t>
      </w:r>
      <w:r>
        <w:rPr/>
        <w:t>スマホ版メニュー展開</w:t>
      </w:r>
      <w:r>
        <w:rPr/>
        <w:t>)</w:t>
      </w:r>
      <w:r/>
    </w:p>
    <w:p>
      <w:pPr>
        <w:pStyle w:val="42"/>
        <w:ind w:left="840" w:right="210" w:firstLine="240"/>
        <w:rPr>
          <w:sz w:val="24"/>
          <w:sz w:val="24"/>
          <w:szCs w:val="24"/>
        </w:rPr>
      </w:pPr>
      <w:r>
        <w:rPr/>
      </w:r>
      <w:r/>
    </w:p>
    <w:p>
      <w:pPr>
        <w:pStyle w:val="4"/>
        <w:numPr>
          <w:ilvl w:val="2"/>
          <w:numId w:val="1"/>
        </w:numPr>
        <w:rPr>
          <w:sz w:val="24"/>
          <w:sz w:val="24"/>
          <w:bCs/>
          <w:rFonts w:eastAsia="ＭＳ ゴシック" w:eastAsiaTheme="majorEastAsia"/>
        </w:rPr>
      </w:pPr>
      <w:r>
        <w:rPr/>
        <w:t>各メニューのクリック</w:t>
      </w:r>
      <w:r/>
    </w:p>
    <w:p>
      <w:pPr>
        <w:pStyle w:val="42"/>
        <w:ind w:left="840" w:right="210" w:firstLine="240"/>
        <w:rPr>
          <w:sz w:val="24"/>
          <w:sz w:val="24"/>
          <w:szCs w:val="24"/>
        </w:rPr>
      </w:pPr>
      <w:r>
        <w:rPr/>
        <w:t>各メニューのクリック時に背景色を</w:t>
      </w:r>
      <w:r>
        <w:rPr/>
        <w:t>(TBD</w:t>
      </w:r>
      <w:r>
        <w:rPr/>
        <w:t>：背景色</w:t>
      </w:r>
      <w:r>
        <w:rPr/>
        <w:t>)</w:t>
      </w:r>
      <w:r>
        <w:rPr/>
        <w:t>に変更する。</w:t>
      </w:r>
      <w:r/>
    </w:p>
    <w:p>
      <w:pPr>
        <w:pStyle w:val="3"/>
        <w:numPr>
          <w:ilvl w:val="1"/>
          <w:numId w:val="1"/>
        </w:numPr>
        <w:rPr>
          <w:sz w:val="28"/>
          <w:sz w:val="28"/>
          <w:rFonts w:ascii="Arial" w:hAnsi="Arial" w:eastAsia="ＭＳ ゴシック" w:cs="" w:asciiTheme="majorHAnsi" w:cstheme="majorBidi" w:eastAsiaTheme="majorEastAsia" w:hAnsiTheme="majorHAnsi"/>
        </w:rPr>
      </w:pPr>
      <w:r>
        <w:rPr/>
        <w:t>フッター</w:t>
      </w:r>
      <w:r/>
    </w:p>
    <w:p>
      <w:pPr>
        <w:pStyle w:val="4"/>
        <w:numPr>
          <w:ilvl w:val="2"/>
          <w:numId w:val="1"/>
        </w:numPr>
        <w:rPr>
          <w:sz w:val="24"/>
          <w:sz w:val="24"/>
          <w:bCs/>
          <w:rFonts w:eastAsia="ＭＳ ゴシック" w:eastAsiaTheme="majorEastAsia"/>
        </w:rPr>
      </w:pPr>
      <w:r>
        <w:rPr/>
        <w:t>ナビゲーション</w:t>
      </w:r>
      <w:r/>
    </w:p>
    <w:p>
      <w:pPr>
        <w:pStyle w:val="42"/>
        <w:ind w:left="840" w:right="210" w:firstLine="240"/>
      </w:pPr>
      <w:r>
        <w:rPr/>
        <w:t>フッターのナビゲーションは「</w:t>
      </w:r>
      <w:r>
        <w:rPr/>
        <w:fldChar w:fldCharType="begin"/>
      </w:r>
      <w:r>
        <w:instrText> REF _Ref427679375 \r \h </w:instrText>
      </w:r>
      <w:r>
        <w:fldChar w:fldCharType="separate"/>
      </w:r>
      <w:r>
        <w:t>2.5</w:t>
      </w:r>
      <w:r>
        <w:fldChar w:fldCharType="end"/>
      </w:r>
      <w:r>
        <w:rPr/>
        <w:fldChar w:fldCharType="begin"/>
      </w:r>
      <w:r>
        <w:instrText> REF _Ref427679375 \h </w:instrText>
      </w:r>
      <w:r>
        <w:fldChar w:fldCharType="separate"/>
      </w:r>
      <w:r>
        <w:t>リンク</w:t>
      </w:r>
      <w:r>
        <w:fldChar w:fldCharType="end"/>
      </w:r>
      <w:r>
        <w:rPr/>
        <w:t>」と同様の動作を行う。</w:t>
      </w:r>
      <w:r/>
    </w:p>
    <w:p>
      <w:pPr>
        <w:pStyle w:val="3"/>
        <w:numPr>
          <w:ilvl w:val="1"/>
          <w:numId w:val="1"/>
        </w:numPr>
        <w:rPr>
          <w:sz w:val="28"/>
          <w:sz w:val="28"/>
          <w:rFonts w:ascii="Arial" w:hAnsi="Arial" w:eastAsia="ＭＳ ゴシック" w:cs="" w:asciiTheme="majorHAnsi" w:cstheme="majorBidi" w:eastAsiaTheme="majorEastAsia" w:hAnsiTheme="majorHAnsi"/>
        </w:rPr>
      </w:pPr>
      <w:bookmarkStart w:id="3" w:name="_Ref427678639"/>
      <w:bookmarkEnd w:id="3"/>
      <w:r>
        <w:rPr/>
        <w:t>ボタン</w:t>
      </w:r>
      <w:r/>
    </w:p>
    <w:p>
      <w:pPr>
        <w:pStyle w:val="4"/>
        <w:numPr>
          <w:ilvl w:val="2"/>
          <w:numId w:val="1"/>
        </w:numPr>
        <w:rPr>
          <w:sz w:val="24"/>
          <w:sz w:val="24"/>
          <w:bCs/>
          <w:rFonts w:eastAsia="ＭＳ ゴシック" w:eastAsiaTheme="majorEastAsia"/>
        </w:rPr>
      </w:pPr>
      <w:r>
        <w:rPr/>
        <w:t>初期状態</w:t>
      </w:r>
      <w:r/>
    </w:p>
    <w:p>
      <w:pPr>
        <w:pStyle w:val="42"/>
        <w:ind w:left="840" w:right="210" w:firstLine="240"/>
      </w:pPr>
      <w:r>
        <w:rPr/>
        <w:t>ボタンは</w:t>
      </w:r>
      <w:r>
        <w:rPr/>
        <w:fldChar w:fldCharType="begin"/>
      </w:r>
      <w:r>
        <w:instrText> REF _Ref427675206 \h </w:instrText>
      </w:r>
      <w:r>
        <w:fldChar w:fldCharType="separate"/>
      </w:r>
      <w:r>
        <w:t>図  2 -1</w:t>
      </w:r>
      <w:r>
        <w:fldChar w:fldCharType="end"/>
      </w:r>
      <w:r>
        <w:rPr/>
        <w:t>のように文字を内側</w:t>
      </w:r>
      <w:r>
        <w:rPr/>
        <w:t>1px</w:t>
      </w:r>
      <w:r>
        <w:rPr/>
        <w:t>、外側</w:t>
      </w:r>
      <w:r>
        <w:rPr/>
        <w:t>2px</w:t>
      </w:r>
      <w:r>
        <w:rPr/>
        <w:t>の二重線で囲むように設定する。</w:t>
      </w:r>
      <w:r/>
    </w:p>
    <w:p>
      <w:pPr>
        <w:pStyle w:val="Normal"/>
        <w:jc w:val="center"/>
      </w:pPr>
      <w:r>
        <w:rPr/>
        <w:drawing>
          <wp:inline distT="0" distB="0" distL="0" distR="0">
            <wp:extent cx="2000250" cy="38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00250" cy="381000"/>
                    </a:xfrm>
                    <a:prstGeom prst="rect">
                      <a:avLst/>
                    </a:prstGeom>
                    <a:noFill/>
                    <a:ln w="9525">
                      <a:noFill/>
                      <a:miter lim="800000"/>
                      <a:headEnd/>
                      <a:tailEnd/>
                    </a:ln>
                  </pic:spPr>
                </pic:pic>
              </a:graphicData>
            </a:graphic>
          </wp:inline>
        </w:drawing>
      </w:r>
      <w:r/>
    </w:p>
    <w:p>
      <w:pPr>
        <w:pStyle w:val="Caption"/>
      </w:pPr>
      <w:bookmarkStart w:id="4" w:name="_Ref427675206"/>
      <w:r>
        <w:rPr/>
        <w:t xml:space="preserve">図 </w:t>
      </w:r>
      <w:r>
        <w:fldChar w:fldCharType="begin"/>
      </w:r>
      <w:r>
        <w:instrText>STYLEREF 2 \s</w:instrText>
      </w:r>
      <w:r>
        <w:fldChar w:fldCharType="separate"/>
      </w:r>
      <w:bookmarkStart w:id="5" w:name="__Fieldmark__233_621529502"/>
      <w:r>
        <w:rPr/>
        <w:t>2</w:t>
      </w:r>
      <w:r>
        <w:rPr/>
      </w:r>
      <w:r>
        <w:fldChar w:fldCharType="end"/>
      </w:r>
      <w:bookmarkEnd w:id="5"/>
      <w:r>
        <w:rPr/>
        <w:noBreakHyphen/>
      </w:r>
      <w:r>
        <w:rPr/>
        <w:fldChar w:fldCharType="begin"/>
      </w:r>
      <w:r>
        <w:instrText> SEQ 図 \* ARABIC </w:instrText>
      </w:r>
      <w:r>
        <w:fldChar w:fldCharType="separate"/>
      </w:r>
      <w:r>
        <w:t>1</w:t>
      </w:r>
      <w:r>
        <w:fldChar w:fldCharType="end"/>
      </w:r>
      <w:bookmarkEnd w:id="4"/>
      <w:r>
        <w:rPr/>
        <w:t xml:space="preserve"> </w:t>
      </w:r>
      <w:r>
        <w:rPr/>
        <w:t>ボタン</w:t>
      </w:r>
      <w:r>
        <w:rPr/>
        <w:t>(</w:t>
      </w:r>
      <w:r>
        <w:rPr/>
        <w:t>初期状態</w:t>
      </w:r>
      <w:r>
        <w:rPr/>
        <w:t>)</w:t>
      </w:r>
      <w:r/>
    </w:p>
    <w:p>
      <w:pPr>
        <w:pStyle w:val="4"/>
        <w:numPr>
          <w:ilvl w:val="2"/>
          <w:numId w:val="1"/>
        </w:numPr>
        <w:rPr>
          <w:sz w:val="24"/>
          <w:sz w:val="24"/>
          <w:bCs/>
          <w:rFonts w:eastAsia="ＭＳ ゴシック" w:eastAsiaTheme="majorEastAsia"/>
        </w:rPr>
      </w:pPr>
      <w:r>
        <w:rPr/>
        <w:t>マウスホーバー、クリック</w:t>
      </w:r>
      <w:r/>
    </w:p>
    <w:p>
      <w:pPr>
        <w:pStyle w:val="42"/>
        <w:ind w:left="840" w:right="210" w:firstLine="240"/>
        <w:rPr>
          <w:sz w:val="24"/>
          <w:sz w:val="24"/>
          <w:szCs w:val="24"/>
        </w:rPr>
      </w:pPr>
      <w:r>
        <w:rPr/>
        <w:t>マウスホーバー及びクリック時は文字と背景色を次のように設定する。</w:t>
      </w:r>
      <w:r/>
    </w:p>
    <w:p>
      <w:pPr>
        <w:pStyle w:val="ListParagraph"/>
        <w:numPr>
          <w:ilvl w:val="0"/>
          <w:numId w:val="2"/>
        </w:numPr>
        <w:rPr/>
      </w:pPr>
      <w:r>
        <w:rPr/>
        <w:t>文字、線：初期状態の背景色※背景色の指定が無い場合は白</w:t>
      </w:r>
      <w:r>
        <w:rPr/>
        <w:t>(#FFFFFF)</w:t>
      </w:r>
      <w:r/>
    </w:p>
    <w:p>
      <w:pPr>
        <w:pStyle w:val="ListParagraph"/>
        <w:numPr>
          <w:ilvl w:val="0"/>
          <w:numId w:val="2"/>
        </w:numPr>
        <w:rPr/>
      </w:pPr>
      <w:r>
        <w:rPr/>
        <w:t>背景色：初期状態の二重線の色</w:t>
      </w:r>
      <w:r/>
    </w:p>
    <w:p>
      <w:pPr>
        <w:pStyle w:val="ListParagraph"/>
        <w:ind w:left="1260" w:hanging="0"/>
        <w:rPr/>
      </w:pPr>
      <w:r>
        <w:rPr/>
        <w:t>(TBD:</w:t>
      </w:r>
      <w:r>
        <w:rPr/>
        <w:t>ボタン反転の画像</w:t>
      </w:r>
      <w:r>
        <w:rPr/>
        <w:t>)</w:t>
      </w:r>
      <w:r/>
    </w:p>
    <w:p>
      <w:pPr>
        <w:pStyle w:val="3"/>
        <w:numPr>
          <w:ilvl w:val="1"/>
          <w:numId w:val="1"/>
        </w:numPr>
        <w:rPr>
          <w:sz w:val="28"/>
          <w:sz w:val="28"/>
          <w:rFonts w:ascii="Arial" w:hAnsi="Arial" w:eastAsia="ＭＳ ゴシック" w:cs="" w:asciiTheme="majorHAnsi" w:cstheme="majorBidi" w:eastAsiaTheme="majorEastAsia" w:hAnsiTheme="majorHAnsi"/>
        </w:rPr>
      </w:pPr>
      <w:bookmarkStart w:id="6" w:name="_Ref427679375"/>
      <w:bookmarkEnd w:id="6"/>
      <w:r>
        <w:rPr/>
        <w:t>リンク</w:t>
      </w:r>
      <w:r/>
    </w:p>
    <w:p>
      <w:pPr>
        <w:pStyle w:val="4"/>
        <w:numPr>
          <w:ilvl w:val="2"/>
          <w:numId w:val="1"/>
        </w:numPr>
        <w:rPr>
          <w:sz w:val="24"/>
          <w:sz w:val="24"/>
          <w:bCs/>
          <w:rFonts w:eastAsia="ＭＳ ゴシック" w:eastAsiaTheme="majorEastAsia"/>
        </w:rPr>
      </w:pPr>
      <w:r>
        <w:rPr/>
        <w:t>初期状態</w:t>
      </w:r>
      <w:r/>
    </w:p>
    <w:p>
      <w:pPr>
        <w:pStyle w:val="42"/>
        <w:ind w:left="840" w:right="210" w:firstLine="240"/>
      </w:pPr>
      <w:r>
        <w:rPr/>
        <w:t>「</w:t>
      </w:r>
      <w:r>
        <w:rPr/>
        <w:fldChar w:fldCharType="begin"/>
      </w:r>
      <w:r>
        <w:instrText> REF _Ref427676220 \w \h </w:instrText>
      </w:r>
      <w:r>
        <w:fldChar w:fldCharType="separate"/>
      </w:r>
      <w:r>
        <w:t>2.7</w:t>
      </w:r>
      <w:r>
        <w:fldChar w:fldCharType="end"/>
      </w:r>
      <w:r>
        <w:rPr/>
        <w:fldChar w:fldCharType="begin"/>
      </w:r>
      <w:r>
        <w:instrText> REF _Ref427676220 \h </w:instrText>
      </w:r>
      <w:r>
        <w:fldChar w:fldCharType="separate"/>
      </w:r>
      <w:r>
        <w:t>フォント</w:t>
      </w:r>
      <w:r>
        <w:fldChar w:fldCharType="end"/>
      </w:r>
      <w:r>
        <w:rPr/>
        <w:t xml:space="preserve"> </w:t>
      </w:r>
      <w:r>
        <w:rPr/>
        <w:fldChar w:fldCharType="begin"/>
      </w:r>
      <w:r>
        <w:instrText> REF _Ref427676242 \h </w:instrText>
      </w:r>
      <w:r>
        <w:fldChar w:fldCharType="separate"/>
      </w:r>
      <w:r>
        <w:t>表  2 -2 フォント一覧</w:t>
      </w:r>
      <w:r>
        <w:fldChar w:fldCharType="end"/>
      </w:r>
      <w:r>
        <w:rPr/>
        <w:t>」を参照。</w:t>
      </w:r>
      <w:r/>
    </w:p>
    <w:p>
      <w:pPr>
        <w:pStyle w:val="4"/>
        <w:numPr>
          <w:ilvl w:val="2"/>
          <w:numId w:val="1"/>
        </w:numPr>
        <w:rPr>
          <w:sz w:val="24"/>
          <w:sz w:val="24"/>
          <w:bCs/>
          <w:rFonts w:eastAsia="ＭＳ ゴシック" w:eastAsiaTheme="majorEastAsia"/>
        </w:rPr>
      </w:pPr>
      <w:r>
        <w:rPr/>
        <w:t>マウスホーバー、クリック</w:t>
      </w:r>
      <w:r/>
    </w:p>
    <w:p>
      <w:pPr>
        <w:pStyle w:val="42"/>
        <w:ind w:left="840" w:right="210" w:firstLine="240"/>
        <w:rPr>
          <w:sz w:val="24"/>
          <w:sz w:val="24"/>
          <w:szCs w:val="24"/>
        </w:rPr>
      </w:pPr>
      <w:r>
        <w:rPr/>
        <w:t>マウスホーバー時は初期状態に下線を追加する。</w:t>
      </w:r>
      <w:r/>
    </w:p>
    <w:p>
      <w:pPr>
        <w:pStyle w:val="3"/>
        <w:numPr>
          <w:ilvl w:val="1"/>
          <w:numId w:val="1"/>
        </w:numPr>
        <w:rPr>
          <w:sz w:val="28"/>
          <w:sz w:val="28"/>
          <w:rFonts w:ascii="Arial" w:hAnsi="Arial" w:eastAsia="ＭＳ ゴシック" w:cs="" w:asciiTheme="majorHAnsi" w:cstheme="majorBidi" w:eastAsiaTheme="majorEastAsia" w:hAnsiTheme="majorHAnsi"/>
        </w:rPr>
      </w:pPr>
      <w:r>
        <w:rPr/>
        <w:t>Page Top</w:t>
      </w:r>
      <w:r/>
    </w:p>
    <w:p>
      <w:pPr>
        <w:pStyle w:val="4"/>
        <w:numPr>
          <w:ilvl w:val="2"/>
          <w:numId w:val="1"/>
        </w:numPr>
        <w:rPr>
          <w:sz w:val="24"/>
          <w:sz w:val="24"/>
          <w:bCs/>
          <w:rFonts w:eastAsia="ＭＳ ゴシック" w:eastAsiaTheme="majorEastAsia"/>
        </w:rPr>
      </w:pPr>
      <w:r>
        <w:rPr/>
        <w:t>初期状態</w:t>
      </w:r>
      <w:r/>
    </w:p>
    <w:p>
      <w:pPr>
        <w:pStyle w:val="42"/>
        <w:ind w:left="840" w:right="210" w:firstLine="240"/>
        <w:rPr>
          <w:sz w:val="24"/>
          <w:sz w:val="24"/>
          <w:szCs w:val="24"/>
        </w:rPr>
      </w:pPr>
      <w:r>
        <w:rPr/>
        <w:t>フッターにの画像を表示する。</w:t>
      </w:r>
      <w:r/>
    </w:p>
    <w:p>
      <w:pPr>
        <w:pStyle w:val="42"/>
        <w:ind w:left="840" w:right="210" w:firstLine="240"/>
        <w:rPr>
          <w:sz w:val="24"/>
          <w:sz w:val="24"/>
          <w:szCs w:val="24"/>
        </w:rPr>
      </w:pPr>
      <w:r>
        <w:rPr/>
        <w:t>(TBD</w:t>
      </w:r>
      <w:r>
        <w:rPr/>
        <w:t>：</w:t>
      </w:r>
      <w:r>
        <w:rPr/>
        <w:t>Page Top</w:t>
      </w:r>
      <w:r>
        <w:rPr/>
        <w:t>の初期画像</w:t>
      </w:r>
      <w:r>
        <w:rPr/>
        <w:t>)</w:t>
      </w:r>
      <w:r/>
    </w:p>
    <w:p>
      <w:pPr>
        <w:pStyle w:val="4"/>
        <w:numPr>
          <w:ilvl w:val="2"/>
          <w:numId w:val="1"/>
        </w:numPr>
        <w:rPr>
          <w:sz w:val="24"/>
          <w:sz w:val="24"/>
          <w:bCs/>
          <w:rFonts w:eastAsia="ＭＳ ゴシック" w:eastAsiaTheme="majorEastAsia"/>
        </w:rPr>
      </w:pPr>
      <w:r>
        <w:rPr/>
        <w:t>マウスホーバー</w:t>
      </w:r>
      <w:r/>
    </w:p>
    <w:p>
      <w:pPr>
        <w:pStyle w:val="42"/>
        <w:ind w:left="840" w:right="210" w:firstLine="240"/>
        <w:rPr>
          <w:sz w:val="24"/>
          <w:sz w:val="24"/>
          <w:szCs w:val="24"/>
        </w:rPr>
      </w:pPr>
      <w:r>
        <w:rPr/>
        <w:t>マウスホーバー時にの画像に変更する。</w:t>
      </w:r>
      <w:r/>
    </w:p>
    <w:p>
      <w:pPr>
        <w:pStyle w:val="42"/>
        <w:ind w:left="840" w:right="210" w:firstLine="240"/>
        <w:rPr>
          <w:sz w:val="24"/>
          <w:sz w:val="24"/>
          <w:szCs w:val="24"/>
        </w:rPr>
      </w:pPr>
      <w:r>
        <w:rPr/>
        <w:t>(TBD</w:t>
      </w:r>
      <w:r>
        <w:rPr/>
        <w:t>：</w:t>
      </w:r>
      <w:r>
        <w:rPr/>
        <w:t>Page Top</w:t>
      </w:r>
      <w:r>
        <w:rPr/>
        <w:t>のクリック画像</w:t>
      </w:r>
      <w:r>
        <w:rPr/>
        <w:t>)</w:t>
      </w:r>
      <w:r/>
    </w:p>
    <w:p>
      <w:pPr>
        <w:pStyle w:val="Normal"/>
      </w:pPr>
      <w:r>
        <w:rPr/>
      </w:r>
      <w:r/>
    </w:p>
    <w:p>
      <w:pPr>
        <w:pStyle w:val="4"/>
        <w:numPr>
          <w:ilvl w:val="2"/>
          <w:numId w:val="1"/>
        </w:numPr>
        <w:rPr>
          <w:sz w:val="24"/>
          <w:sz w:val="24"/>
          <w:bCs/>
          <w:rFonts w:eastAsia="ＭＳ ゴシック" w:eastAsiaTheme="majorEastAsia"/>
        </w:rPr>
      </w:pPr>
      <w:r>
        <w:rPr/>
        <w:t>クリック</w:t>
      </w:r>
      <w:r/>
    </w:p>
    <w:p>
      <w:pPr>
        <w:pStyle w:val="42"/>
        <w:ind w:left="840" w:right="210" w:firstLine="240"/>
        <w:rPr>
          <w:sz w:val="24"/>
          <w:sz w:val="24"/>
          <w:szCs w:val="24"/>
        </w:rPr>
      </w:pPr>
      <w:r>
        <w:rPr/>
        <w:t>マウスホーバー時の画像のまま各ページのトップまで遅めにスクロールする。</w:t>
      </w:r>
      <w:r/>
    </w:p>
    <w:p>
      <w:pPr>
        <w:pStyle w:val="Normal"/>
      </w:pPr>
      <w:r>
        <w:rPr/>
      </w:r>
      <w:r/>
    </w:p>
    <w:p>
      <w:pPr>
        <w:pStyle w:val="3"/>
        <w:numPr>
          <w:ilvl w:val="1"/>
          <w:numId w:val="1"/>
        </w:numPr>
        <w:rPr>
          <w:sz w:val="28"/>
          <w:sz w:val="28"/>
          <w:rFonts w:ascii="Arial" w:hAnsi="Arial" w:eastAsia="ＭＳ ゴシック" w:cs="" w:asciiTheme="majorHAnsi" w:cstheme="majorBidi" w:eastAsiaTheme="majorEastAsia" w:hAnsiTheme="majorHAnsi"/>
        </w:rPr>
      </w:pPr>
      <w:bookmarkStart w:id="7" w:name="_Ref427676220"/>
      <w:bookmarkEnd w:id="7"/>
      <w:r>
        <w:rPr/>
        <w:t>フォント</w:t>
      </w:r>
      <w:r/>
    </w:p>
    <w:p>
      <w:pPr>
        <w:pStyle w:val="12"/>
        <w:ind w:left="210" w:right="210" w:firstLine="240"/>
      </w:pPr>
      <w:r>
        <w:rPr/>
        <w:t>本</w:t>
      </w:r>
      <w:r>
        <w:rPr/>
        <w:t>Web</w:t>
      </w:r>
      <w:r>
        <w:rPr/>
        <w:t>サイトのフォントは”</w:t>
      </w:r>
      <w:r>
        <w:rPr/>
        <w:t>Noto Sans Japanese”</w:t>
      </w:r>
      <w:r>
        <w:rPr/>
        <w:t>と”</w:t>
      </w:r>
      <w:r>
        <w:rPr/>
        <w:t>Arimo”</w:t>
      </w:r>
      <w:r>
        <w:rPr/>
        <w:t>を</w:t>
      </w:r>
      <w:r>
        <w:rPr/>
        <w:t>Web</w:t>
      </w:r>
      <w:r>
        <w:rPr/>
        <w:t>フォントとして使用する。</w:t>
      </w:r>
      <w:r>
        <w:rPr/>
        <w:t>Web</w:t>
      </w:r>
      <w:r>
        <w:rPr/>
        <w:t>フォントの読み込みに失敗した場合は”</w:t>
      </w:r>
      <w:r>
        <w:rPr/>
        <w:t>san-serif”</w:t>
      </w:r>
      <w:r>
        <w:rPr/>
        <w:t>を使用する。各スタイルのフォントについては</w:t>
      </w:r>
      <w:r>
        <w:rPr/>
        <w:fldChar w:fldCharType="begin"/>
      </w:r>
      <w:r>
        <w:instrText> REF _Ref427674319 \h </w:instrText>
      </w:r>
      <w:r>
        <w:fldChar w:fldCharType="separate"/>
      </w:r>
      <w:r>
        <w:t>表  2 -2</w:t>
      </w:r>
      <w:r>
        <w:fldChar w:fldCharType="end"/>
      </w:r>
      <w:r>
        <w:rPr/>
        <w:t>の通り。</w:t>
      </w:r>
      <w:r/>
    </w:p>
    <w:tbl>
      <w:tblPr>
        <w:tblStyle w:val="a5"/>
        <w:tblW w:w="8073" w:type="dxa"/>
        <w:jc w:val="left"/>
        <w:tblInd w:w="421" w:type="dxa"/>
        <w:tblBorders/>
        <w:tblCellMar>
          <w:top w:w="0" w:type="dxa"/>
          <w:left w:w="108" w:type="dxa"/>
          <w:bottom w:w="0" w:type="dxa"/>
          <w:right w:w="108" w:type="dxa"/>
        </w:tblCellMar>
      </w:tblPr>
      <w:tblGrid>
        <w:gridCol w:w="1336"/>
        <w:gridCol w:w="2166"/>
        <w:gridCol w:w="1904"/>
        <w:gridCol w:w="1298"/>
        <w:gridCol w:w="1369"/>
      </w:tblGrid>
      <w:tr>
        <w:trPr/>
        <w:tc>
          <w:tcPr>
            <w:tcW w:w="1336" w:type="dxa"/>
            <w:tcBorders/>
            <w:shd w:color="auto" w:fill="BFBFBF" w:themeFill="background1" w:themeFillShade="bf" w:val="clear"/>
            <w:tcMar>
              <w:left w:w="108" w:type="dxa"/>
            </w:tcMar>
          </w:tcPr>
          <w:p>
            <w:pPr>
              <w:pStyle w:val="Style19"/>
            </w:pPr>
            <w:r>
              <w:rPr/>
              <w:t>スタイル</w:t>
            </w:r>
            <w:r/>
          </w:p>
        </w:tc>
        <w:tc>
          <w:tcPr>
            <w:tcW w:w="2166" w:type="dxa"/>
            <w:tcBorders/>
            <w:shd w:color="auto" w:fill="BFBFBF" w:themeFill="background1" w:themeFillShade="bf" w:val="clear"/>
            <w:tcMar>
              <w:left w:w="108" w:type="dxa"/>
            </w:tcMar>
          </w:tcPr>
          <w:p>
            <w:pPr>
              <w:pStyle w:val="Style19"/>
            </w:pPr>
            <w:r>
              <w:rPr/>
              <w:t>フォント名</w:t>
            </w:r>
            <w:r/>
          </w:p>
        </w:tc>
        <w:tc>
          <w:tcPr>
            <w:tcW w:w="1904" w:type="dxa"/>
            <w:tcBorders/>
            <w:shd w:color="auto" w:fill="BFBFBF" w:themeFill="background1" w:themeFillShade="bf" w:val="clear"/>
            <w:tcMar>
              <w:left w:w="108" w:type="dxa"/>
            </w:tcMar>
          </w:tcPr>
          <w:p>
            <w:pPr>
              <w:pStyle w:val="Style19"/>
            </w:pPr>
            <w:r>
              <w:rPr/>
              <w:t>サイズ</w:t>
            </w:r>
            <w:r/>
          </w:p>
        </w:tc>
        <w:tc>
          <w:tcPr>
            <w:tcW w:w="1298" w:type="dxa"/>
            <w:tcBorders/>
            <w:shd w:color="auto" w:fill="BFBFBF" w:themeFill="background1" w:themeFillShade="bf" w:val="clear"/>
            <w:tcMar>
              <w:left w:w="108" w:type="dxa"/>
            </w:tcMar>
          </w:tcPr>
          <w:p>
            <w:pPr>
              <w:pStyle w:val="Style19"/>
            </w:pPr>
            <w:r>
              <w:rPr/>
              <w:t>太さ</w:t>
            </w:r>
            <w:r/>
          </w:p>
        </w:tc>
        <w:tc>
          <w:tcPr>
            <w:tcW w:w="1369" w:type="dxa"/>
            <w:tcBorders/>
            <w:shd w:color="auto" w:fill="BFBFBF" w:themeFill="background1" w:themeFillShade="bf" w:val="clear"/>
            <w:tcMar>
              <w:left w:w="108" w:type="dxa"/>
            </w:tcMar>
          </w:tcPr>
          <w:p>
            <w:pPr>
              <w:pStyle w:val="Style19"/>
            </w:pPr>
            <w:r>
              <w:rPr/>
              <w:t>色</w:t>
            </w:r>
            <w:r/>
          </w:p>
        </w:tc>
      </w:tr>
      <w:tr>
        <w:trPr/>
        <w:tc>
          <w:tcPr>
            <w:tcW w:w="1336" w:type="dxa"/>
            <w:tcBorders/>
            <w:shd w:color="auto" w:fill="auto" w:val="clear"/>
            <w:tcMar>
              <w:left w:w="108" w:type="dxa"/>
            </w:tcMar>
          </w:tcPr>
          <w:p>
            <w:pPr>
              <w:pStyle w:val="Style20"/>
            </w:pPr>
            <w:r>
              <w:rPr/>
              <w:t>見出し</w:t>
            </w:r>
            <w:r>
              <w:rPr/>
              <w:t>1</w:t>
            </w:r>
            <w:r/>
          </w:p>
        </w:tc>
        <w:tc>
          <w:tcPr>
            <w:tcW w:w="2166" w:type="dxa"/>
            <w:tcBorders/>
            <w:shd w:fill="auto" w:val="clear"/>
            <w:tcMar>
              <w:left w:w="108" w:type="dxa"/>
            </w:tcMar>
          </w:tcPr>
          <w:p>
            <w:pPr>
              <w:pStyle w:val="Style20"/>
            </w:pPr>
            <w:r>
              <w:rPr>
                <w:rFonts w:cs="Helvetica" w:ascii="Helvetica" w:hAnsi="Helvetica"/>
                <w:color w:val="383838"/>
                <w:szCs w:val="21"/>
              </w:rPr>
              <w:t>Noto Sans Japanese</w:t>
            </w:r>
            <w:r/>
          </w:p>
        </w:tc>
        <w:tc>
          <w:tcPr>
            <w:tcW w:w="1904" w:type="dxa"/>
            <w:tcBorders/>
            <w:shd w:fill="auto" w:val="clear"/>
            <w:tcMar>
              <w:left w:w="108" w:type="dxa"/>
            </w:tcMar>
          </w:tcPr>
          <w:p>
            <w:pPr>
              <w:pStyle w:val="Style20"/>
            </w:pPr>
            <w:r>
              <w:rPr/>
              <w:t>60px</w:t>
            </w:r>
            <w:r/>
          </w:p>
          <w:p>
            <w:pPr>
              <w:pStyle w:val="Style20"/>
            </w:pPr>
            <w:r>
              <w:rPr/>
              <w:t>※</w:t>
            </w:r>
            <w:r>
              <w:rPr/>
              <w:t>ただし作品詳細ページは</w:t>
            </w:r>
            <w:r>
              <w:rPr/>
              <w:t>36px</w:t>
            </w:r>
            <w:r/>
          </w:p>
        </w:tc>
        <w:tc>
          <w:tcPr>
            <w:tcW w:w="1298" w:type="dxa"/>
            <w:tcBorders/>
            <w:shd w:fill="auto" w:val="clear"/>
            <w:tcMar>
              <w:left w:w="108" w:type="dxa"/>
            </w:tcMar>
          </w:tcPr>
          <w:p>
            <w:pPr>
              <w:pStyle w:val="Style20"/>
            </w:pPr>
            <w:r>
              <w:rPr/>
              <w:t>500</w:t>
            </w:r>
            <w:r/>
          </w:p>
        </w:tc>
        <w:tc>
          <w:tcPr>
            <w:tcW w:w="1369" w:type="dxa"/>
            <w:tcBorders/>
            <w:shd w:fill="auto" w:val="clear"/>
            <w:tcMar>
              <w:left w:w="108" w:type="dxa"/>
            </w:tcMar>
          </w:tcPr>
          <w:p>
            <w:pPr>
              <w:pStyle w:val="Style20"/>
            </w:pPr>
            <w:r>
              <w:rPr/>
              <w:t>各ページのデザインカンプ参照</w:t>
            </w:r>
            <w:r/>
          </w:p>
        </w:tc>
      </w:tr>
      <w:tr>
        <w:trPr>
          <w:trHeight w:val="70" w:hRule="atLeast"/>
        </w:trPr>
        <w:tc>
          <w:tcPr>
            <w:tcW w:w="1336" w:type="dxa"/>
            <w:tcBorders/>
            <w:shd w:color="auto" w:fill="auto" w:val="clear"/>
            <w:tcMar>
              <w:left w:w="108" w:type="dxa"/>
            </w:tcMar>
          </w:tcPr>
          <w:p>
            <w:pPr>
              <w:pStyle w:val="Style20"/>
            </w:pPr>
            <w:r>
              <w:rPr/>
              <w:t>見出し</w:t>
            </w:r>
            <w:r>
              <w:rPr/>
              <w:t>2</w:t>
            </w:r>
            <w:r/>
          </w:p>
        </w:tc>
        <w:tc>
          <w:tcPr>
            <w:tcW w:w="2166" w:type="dxa"/>
            <w:tcBorders/>
            <w:shd w:fill="auto" w:val="clear"/>
            <w:tcMar>
              <w:left w:w="108" w:type="dxa"/>
            </w:tcMar>
          </w:tcPr>
          <w:p>
            <w:pPr>
              <w:pStyle w:val="Style20"/>
            </w:pPr>
            <w:r>
              <w:rPr>
                <w:rFonts w:cs="Helvetica" w:ascii="Helvetica" w:hAnsi="Helvetica"/>
                <w:color w:val="383838"/>
                <w:szCs w:val="21"/>
              </w:rPr>
              <w:t>Noto Sans Japanese</w:t>
            </w:r>
            <w:r/>
          </w:p>
        </w:tc>
        <w:tc>
          <w:tcPr>
            <w:tcW w:w="1904" w:type="dxa"/>
            <w:tcBorders/>
            <w:shd w:fill="auto" w:val="clear"/>
            <w:tcMar>
              <w:left w:w="108" w:type="dxa"/>
            </w:tcMar>
          </w:tcPr>
          <w:p>
            <w:pPr>
              <w:pStyle w:val="Style20"/>
            </w:pPr>
            <w:r>
              <w:rPr/>
              <w:t>26px</w:t>
            </w:r>
            <w:r/>
          </w:p>
        </w:tc>
        <w:tc>
          <w:tcPr>
            <w:tcW w:w="1298" w:type="dxa"/>
            <w:tcBorders/>
            <w:shd w:fill="auto" w:val="clear"/>
            <w:tcMar>
              <w:left w:w="108" w:type="dxa"/>
            </w:tcMar>
          </w:tcPr>
          <w:p>
            <w:pPr>
              <w:pStyle w:val="Style20"/>
            </w:pPr>
            <w:r>
              <w:rPr/>
              <w:t>400</w:t>
            </w:r>
            <w:r/>
          </w:p>
        </w:tc>
        <w:tc>
          <w:tcPr>
            <w:tcW w:w="1369" w:type="dxa"/>
            <w:tcBorders/>
            <w:shd w:fill="auto" w:val="clear"/>
            <w:tcMar>
              <w:left w:w="108" w:type="dxa"/>
            </w:tcMar>
          </w:tcPr>
          <w:p>
            <w:pPr>
              <w:pStyle w:val="Style20"/>
            </w:pPr>
            <w:r>
              <w:rPr/>
              <w:t>#333333</w:t>
            </w:r>
            <w:r/>
          </w:p>
        </w:tc>
      </w:tr>
      <w:tr>
        <w:trPr>
          <w:trHeight w:val="70" w:hRule="atLeast"/>
        </w:trPr>
        <w:tc>
          <w:tcPr>
            <w:tcW w:w="1336" w:type="dxa"/>
            <w:tcBorders/>
            <w:shd w:color="auto" w:fill="auto" w:val="clear"/>
            <w:tcMar>
              <w:left w:w="108" w:type="dxa"/>
            </w:tcMar>
          </w:tcPr>
          <w:p>
            <w:pPr>
              <w:pStyle w:val="Style20"/>
            </w:pPr>
            <w:r>
              <w:rPr/>
              <w:t>見出し</w:t>
            </w:r>
            <w:r>
              <w:rPr/>
              <w:t>3</w:t>
            </w:r>
            <w:r/>
          </w:p>
        </w:tc>
        <w:tc>
          <w:tcPr>
            <w:tcW w:w="2166" w:type="dxa"/>
            <w:tcBorders/>
            <w:shd w:fill="auto" w:val="clear"/>
            <w:tcMar>
              <w:left w:w="108" w:type="dxa"/>
            </w:tcMar>
          </w:tcPr>
          <w:p>
            <w:pPr>
              <w:pStyle w:val="Style20"/>
              <w:rPr>
                <w:szCs w:val="21"/>
                <w:rFonts w:ascii="Helvetica" w:hAnsi="Helvetica" w:cs="Helvetica"/>
                <w:color w:val="383838"/>
              </w:rPr>
            </w:pPr>
            <w:r>
              <w:rPr>
                <w:rFonts w:cs="Helvetica" w:ascii="Helvetica" w:hAnsi="Helvetica"/>
                <w:color w:val="383838"/>
                <w:szCs w:val="21"/>
              </w:rPr>
              <w:t>Noto Sans Japanese</w:t>
            </w:r>
            <w:r/>
          </w:p>
        </w:tc>
        <w:tc>
          <w:tcPr>
            <w:tcW w:w="1904" w:type="dxa"/>
            <w:tcBorders/>
            <w:shd w:fill="auto" w:val="clear"/>
            <w:tcMar>
              <w:left w:w="108" w:type="dxa"/>
            </w:tcMar>
          </w:tcPr>
          <w:p>
            <w:pPr>
              <w:pStyle w:val="Style20"/>
            </w:pPr>
            <w:r>
              <w:rPr/>
              <w:t>18px</w:t>
            </w:r>
            <w:r/>
          </w:p>
        </w:tc>
        <w:tc>
          <w:tcPr>
            <w:tcW w:w="1298" w:type="dxa"/>
            <w:tcBorders/>
            <w:shd w:fill="auto" w:val="clear"/>
            <w:tcMar>
              <w:left w:w="108" w:type="dxa"/>
            </w:tcMar>
          </w:tcPr>
          <w:p>
            <w:pPr>
              <w:pStyle w:val="Style20"/>
            </w:pPr>
            <w:r>
              <w:rPr/>
              <w:t>300</w:t>
            </w:r>
            <w:r/>
          </w:p>
        </w:tc>
        <w:tc>
          <w:tcPr>
            <w:tcW w:w="1369" w:type="dxa"/>
            <w:tcBorders/>
            <w:shd w:fill="auto" w:val="clear"/>
            <w:tcMar>
              <w:left w:w="108" w:type="dxa"/>
            </w:tcMar>
          </w:tcPr>
          <w:p>
            <w:pPr>
              <w:pStyle w:val="Style20"/>
            </w:pPr>
            <w:r>
              <w:rPr/>
              <w:t>#333333</w:t>
            </w:r>
            <w:r/>
          </w:p>
        </w:tc>
      </w:tr>
      <w:tr>
        <w:trPr>
          <w:trHeight w:val="70" w:hRule="atLeast"/>
        </w:trPr>
        <w:tc>
          <w:tcPr>
            <w:tcW w:w="1336" w:type="dxa"/>
            <w:tcBorders/>
            <w:shd w:color="auto" w:fill="auto" w:val="clear"/>
            <w:tcMar>
              <w:left w:w="108" w:type="dxa"/>
            </w:tcMar>
          </w:tcPr>
          <w:p>
            <w:pPr>
              <w:pStyle w:val="Style20"/>
            </w:pPr>
            <w:r>
              <w:rPr/>
              <w:t>グローバルナビゲーション</w:t>
            </w:r>
            <w:r/>
          </w:p>
        </w:tc>
        <w:tc>
          <w:tcPr>
            <w:tcW w:w="2166" w:type="dxa"/>
            <w:tcBorders/>
            <w:shd w:fill="auto" w:val="clear"/>
            <w:tcMar>
              <w:left w:w="108" w:type="dxa"/>
            </w:tcMar>
          </w:tcPr>
          <w:p>
            <w:pPr>
              <w:pStyle w:val="Style20"/>
              <w:rPr>
                <w:szCs w:val="21"/>
                <w:rFonts w:ascii="Helvetica" w:hAnsi="Helvetica" w:cs="Helvetica"/>
                <w:color w:val="383838"/>
              </w:rPr>
            </w:pPr>
            <w:r>
              <w:rPr>
                <w:rFonts w:cs="Helvetica" w:ascii="Helvetica" w:hAnsi="Helvetica"/>
                <w:color w:val="383838"/>
                <w:szCs w:val="21"/>
              </w:rPr>
              <w:t>Arimo</w:t>
            </w:r>
            <w:r/>
          </w:p>
        </w:tc>
        <w:tc>
          <w:tcPr>
            <w:tcW w:w="1904" w:type="dxa"/>
            <w:tcBorders/>
            <w:shd w:fill="auto" w:val="clear"/>
            <w:tcMar>
              <w:left w:w="108" w:type="dxa"/>
            </w:tcMar>
          </w:tcPr>
          <w:p>
            <w:pPr>
              <w:pStyle w:val="Style20"/>
            </w:pPr>
            <w:r>
              <w:rPr/>
              <w:t>18px</w:t>
            </w:r>
            <w:r/>
          </w:p>
        </w:tc>
        <w:tc>
          <w:tcPr>
            <w:tcW w:w="1298" w:type="dxa"/>
            <w:tcBorders/>
            <w:shd w:fill="auto" w:val="clear"/>
            <w:tcMar>
              <w:left w:w="108" w:type="dxa"/>
            </w:tcMar>
          </w:tcPr>
          <w:p>
            <w:pPr>
              <w:pStyle w:val="Style20"/>
            </w:pPr>
            <w:r>
              <w:rPr/>
              <w:t>700</w:t>
            </w:r>
            <w:r/>
          </w:p>
        </w:tc>
        <w:tc>
          <w:tcPr>
            <w:tcW w:w="1369" w:type="dxa"/>
            <w:tcBorders/>
            <w:shd w:fill="auto" w:val="clear"/>
            <w:tcMar>
              <w:left w:w="108" w:type="dxa"/>
            </w:tcMar>
          </w:tcPr>
          <w:p>
            <w:pPr>
              <w:pStyle w:val="Style20"/>
            </w:pPr>
            <w:r>
              <w:rPr/>
              <w:t>#d4d4d4</w:t>
            </w:r>
            <w:r/>
          </w:p>
        </w:tc>
      </w:tr>
      <w:tr>
        <w:trPr>
          <w:trHeight w:val="70" w:hRule="atLeast"/>
        </w:trPr>
        <w:tc>
          <w:tcPr>
            <w:tcW w:w="1336" w:type="dxa"/>
            <w:tcBorders/>
            <w:shd w:color="auto" w:fill="auto" w:val="clear"/>
            <w:tcMar>
              <w:left w:w="108" w:type="dxa"/>
            </w:tcMar>
          </w:tcPr>
          <w:p>
            <w:pPr>
              <w:pStyle w:val="Style20"/>
            </w:pPr>
            <w:r>
              <w:rPr/>
              <w:t>ボタン</w:t>
            </w:r>
            <w:r/>
          </w:p>
        </w:tc>
        <w:tc>
          <w:tcPr>
            <w:tcW w:w="2166" w:type="dxa"/>
            <w:tcBorders/>
            <w:shd w:fill="auto" w:val="clear"/>
            <w:tcMar>
              <w:left w:w="108" w:type="dxa"/>
            </w:tcMar>
          </w:tcPr>
          <w:p>
            <w:pPr>
              <w:pStyle w:val="Style20"/>
              <w:rPr>
                <w:szCs w:val="21"/>
                <w:rFonts w:ascii="Helvetica" w:hAnsi="Helvetica" w:cs="Helvetica"/>
                <w:color w:val="383838"/>
              </w:rPr>
            </w:pPr>
            <w:r>
              <w:rPr>
                <w:rFonts w:cs="Helvetica" w:ascii="Helvetica" w:hAnsi="Helvetica"/>
                <w:color w:val="383838"/>
                <w:szCs w:val="21"/>
              </w:rPr>
              <w:t>Arimo</w:t>
            </w:r>
            <w:r/>
          </w:p>
        </w:tc>
        <w:tc>
          <w:tcPr>
            <w:tcW w:w="1904" w:type="dxa"/>
            <w:tcBorders/>
            <w:shd w:fill="auto" w:val="clear"/>
            <w:tcMar>
              <w:left w:w="108" w:type="dxa"/>
            </w:tcMar>
          </w:tcPr>
          <w:p>
            <w:pPr>
              <w:pStyle w:val="Style20"/>
            </w:pPr>
            <w:r>
              <w:rPr/>
              <w:t>16px</w:t>
            </w:r>
            <w:r/>
          </w:p>
        </w:tc>
        <w:tc>
          <w:tcPr>
            <w:tcW w:w="1298" w:type="dxa"/>
            <w:tcBorders/>
            <w:shd w:fill="auto" w:val="clear"/>
            <w:tcMar>
              <w:left w:w="108" w:type="dxa"/>
            </w:tcMar>
          </w:tcPr>
          <w:p>
            <w:pPr>
              <w:pStyle w:val="Style20"/>
            </w:pPr>
            <w:r>
              <w:rPr/>
              <w:t>600</w:t>
            </w:r>
            <w:r/>
          </w:p>
        </w:tc>
        <w:tc>
          <w:tcPr>
            <w:tcW w:w="1369" w:type="dxa"/>
            <w:tcBorders/>
            <w:shd w:fill="auto" w:val="clear"/>
            <w:tcMar>
              <w:left w:w="108" w:type="dxa"/>
            </w:tcMar>
          </w:tcPr>
          <w:p>
            <w:pPr>
              <w:pStyle w:val="Style20"/>
            </w:pPr>
            <w:r>
              <w:rPr/>
              <w:t># d4d4d4</w:t>
            </w:r>
            <w:r/>
          </w:p>
        </w:tc>
      </w:tr>
      <w:tr>
        <w:trPr>
          <w:trHeight w:val="70" w:hRule="atLeast"/>
        </w:trPr>
        <w:tc>
          <w:tcPr>
            <w:tcW w:w="1336" w:type="dxa"/>
            <w:tcBorders/>
            <w:shd w:color="auto" w:fill="auto" w:val="clear"/>
            <w:tcMar>
              <w:left w:w="108" w:type="dxa"/>
            </w:tcMar>
          </w:tcPr>
          <w:p>
            <w:pPr>
              <w:pStyle w:val="Style20"/>
            </w:pPr>
            <w:r>
              <w:rPr/>
              <w:t>リンク</w:t>
            </w:r>
            <w:r/>
          </w:p>
        </w:tc>
        <w:tc>
          <w:tcPr>
            <w:tcW w:w="2166" w:type="dxa"/>
            <w:tcBorders/>
            <w:shd w:fill="auto" w:val="clear"/>
            <w:tcMar>
              <w:left w:w="108" w:type="dxa"/>
            </w:tcMar>
          </w:tcPr>
          <w:p>
            <w:pPr>
              <w:pStyle w:val="Style20"/>
              <w:rPr>
                <w:szCs w:val="21"/>
                <w:rFonts w:ascii="Helvetica" w:hAnsi="Helvetica" w:cs="Helvetica"/>
                <w:color w:val="383838"/>
              </w:rPr>
            </w:pPr>
            <w:r>
              <w:rPr>
                <w:rFonts w:cs="Helvetica" w:ascii="Helvetica" w:hAnsi="Helvetica"/>
                <w:color w:val="383838"/>
                <w:szCs w:val="21"/>
              </w:rPr>
              <w:t>Arimo</w:t>
            </w:r>
            <w:r/>
          </w:p>
        </w:tc>
        <w:tc>
          <w:tcPr>
            <w:tcW w:w="1904" w:type="dxa"/>
            <w:tcBorders/>
            <w:shd w:fill="auto" w:val="clear"/>
            <w:tcMar>
              <w:left w:w="108" w:type="dxa"/>
            </w:tcMar>
          </w:tcPr>
          <w:p>
            <w:pPr>
              <w:pStyle w:val="Style20"/>
            </w:pPr>
            <w:r>
              <w:rPr/>
              <w:t>14px</w:t>
            </w:r>
            <w:r/>
          </w:p>
        </w:tc>
        <w:tc>
          <w:tcPr>
            <w:tcW w:w="1298" w:type="dxa"/>
            <w:tcBorders/>
            <w:shd w:fill="auto" w:val="clear"/>
            <w:tcMar>
              <w:left w:w="108" w:type="dxa"/>
            </w:tcMar>
          </w:tcPr>
          <w:p>
            <w:pPr>
              <w:pStyle w:val="Style20"/>
            </w:pPr>
            <w:r>
              <w:rPr/>
              <w:t>600</w:t>
            </w:r>
            <w:r/>
          </w:p>
        </w:tc>
        <w:tc>
          <w:tcPr>
            <w:tcW w:w="1369" w:type="dxa"/>
            <w:tcBorders/>
            <w:shd w:fill="auto" w:val="clear"/>
            <w:tcMar>
              <w:left w:w="108" w:type="dxa"/>
            </w:tcMar>
          </w:tcPr>
          <w:p>
            <w:pPr>
              <w:pStyle w:val="Style20"/>
            </w:pPr>
            <w:r>
              <w:rPr/>
              <w:t>#B0AA99</w:t>
            </w:r>
            <w:r/>
          </w:p>
        </w:tc>
      </w:tr>
      <w:tr>
        <w:trPr>
          <w:trHeight w:val="70" w:hRule="atLeast"/>
        </w:trPr>
        <w:tc>
          <w:tcPr>
            <w:tcW w:w="1336" w:type="dxa"/>
            <w:tcBorders/>
            <w:shd w:color="auto" w:fill="auto" w:val="clear"/>
            <w:tcMar>
              <w:left w:w="108" w:type="dxa"/>
            </w:tcMar>
          </w:tcPr>
          <w:p>
            <w:pPr>
              <w:pStyle w:val="Style20"/>
            </w:pPr>
            <w:r>
              <w:rPr/>
              <w:t>本文</w:t>
            </w:r>
            <w:r/>
          </w:p>
        </w:tc>
        <w:tc>
          <w:tcPr>
            <w:tcW w:w="2166" w:type="dxa"/>
            <w:tcBorders/>
            <w:shd w:fill="auto" w:val="clear"/>
            <w:tcMar>
              <w:left w:w="108" w:type="dxa"/>
            </w:tcMar>
          </w:tcPr>
          <w:p>
            <w:pPr>
              <w:pStyle w:val="Style20"/>
              <w:rPr>
                <w:szCs w:val="21"/>
                <w:rFonts w:ascii="Helvetica" w:hAnsi="Helvetica" w:cs="Helvetica"/>
                <w:color w:val="383838"/>
              </w:rPr>
            </w:pPr>
            <w:r>
              <w:rPr>
                <w:rFonts w:cs="Helvetica" w:ascii="Helvetica" w:hAnsi="Helvetica"/>
                <w:color w:val="383838"/>
                <w:szCs w:val="21"/>
              </w:rPr>
              <w:t>Noto Sans Japanese</w:t>
            </w:r>
            <w:r/>
          </w:p>
        </w:tc>
        <w:tc>
          <w:tcPr>
            <w:tcW w:w="1904" w:type="dxa"/>
            <w:tcBorders/>
            <w:shd w:fill="auto" w:val="clear"/>
            <w:tcMar>
              <w:left w:w="108" w:type="dxa"/>
            </w:tcMar>
          </w:tcPr>
          <w:p>
            <w:pPr>
              <w:pStyle w:val="Style20"/>
            </w:pPr>
            <w:r>
              <w:rPr/>
              <w:t>14px</w:t>
            </w:r>
            <w:r/>
          </w:p>
        </w:tc>
        <w:tc>
          <w:tcPr>
            <w:tcW w:w="1298" w:type="dxa"/>
            <w:tcBorders/>
            <w:shd w:fill="auto" w:val="clear"/>
            <w:tcMar>
              <w:left w:w="108" w:type="dxa"/>
            </w:tcMar>
          </w:tcPr>
          <w:p>
            <w:pPr>
              <w:pStyle w:val="Style20"/>
            </w:pPr>
            <w:r>
              <w:rPr/>
              <w:t>normal</w:t>
            </w:r>
            <w:r/>
          </w:p>
        </w:tc>
        <w:tc>
          <w:tcPr>
            <w:tcW w:w="1369" w:type="dxa"/>
            <w:tcBorders/>
            <w:shd w:fill="auto" w:val="clear"/>
            <w:tcMar>
              <w:left w:w="108" w:type="dxa"/>
            </w:tcMar>
          </w:tcPr>
          <w:p>
            <w:pPr>
              <w:pStyle w:val="Style20"/>
            </w:pPr>
            <w:r>
              <w:rPr/>
              <w:t>#333333</w:t>
            </w:r>
            <w:r/>
          </w:p>
        </w:tc>
      </w:tr>
    </w:tbl>
    <w:p>
      <w:pPr>
        <w:pStyle w:val="Caption"/>
      </w:pPr>
      <w:bookmarkStart w:id="8" w:name="_Ref427676242"/>
      <w:bookmarkStart w:id="9" w:name="_Ref427674319"/>
      <w:r>
        <w:rPr/>
        <w:t xml:space="preserve">表 </w:t>
      </w:r>
      <w:r>
        <w:fldChar w:fldCharType="begin"/>
      </w:r>
      <w:r>
        <w:instrText>STYLEREF 2 \s</w:instrText>
      </w:r>
      <w:r>
        <w:fldChar w:fldCharType="separate"/>
      </w:r>
      <w:bookmarkStart w:id="10" w:name="__Fieldmark__380_621529502"/>
      <w:r>
        <w:rPr/>
        <w:t>2</w:t>
      </w:r>
      <w:r>
        <w:rPr/>
      </w:r>
      <w:r>
        <w:fldChar w:fldCharType="end"/>
      </w:r>
      <w:bookmarkEnd w:id="10"/>
      <w:r>
        <w:rPr/>
        <w:noBreakHyphen/>
      </w:r>
      <w:r>
        <w:rPr/>
        <w:fldChar w:fldCharType="begin"/>
      </w:r>
      <w:r>
        <w:instrText> SEQ 表 \* ARABIC </w:instrText>
      </w:r>
      <w:r>
        <w:fldChar w:fldCharType="separate"/>
      </w:r>
      <w:r>
        <w:t>2</w:t>
      </w:r>
      <w:r>
        <w:fldChar w:fldCharType="end"/>
      </w:r>
      <w:bookmarkEnd w:id="9"/>
      <w:r>
        <w:rPr/>
        <w:t xml:space="preserve"> </w:t>
      </w:r>
      <w:bookmarkEnd w:id="8"/>
      <w:r>
        <w:rPr/>
        <w:t>フォント一覧</w:t>
      </w:r>
      <w:r>
        <w:br w:type="page"/>
      </w:r>
      <w:r/>
    </w:p>
    <w:p>
      <w:pPr>
        <w:pStyle w:val="3"/>
        <w:numPr>
          <w:ilvl w:val="1"/>
          <w:numId w:val="1"/>
        </w:numPr>
        <w:rPr>
          <w:sz w:val="28"/>
          <w:sz w:val="28"/>
          <w:rFonts w:ascii="Arial" w:hAnsi="Arial" w:eastAsia="ＭＳ ゴシック" w:cs="" w:asciiTheme="majorHAnsi" w:cstheme="majorBidi" w:eastAsiaTheme="majorEastAsia" w:hAnsiTheme="majorHAnsi"/>
        </w:rPr>
      </w:pPr>
      <w:r>
        <w:rPr/>
        <w:t>画像</w:t>
      </w:r>
      <w:r/>
    </w:p>
    <w:p>
      <w:pPr>
        <w:pStyle w:val="12"/>
        <w:ind w:left="210" w:right="210" w:firstLine="240"/>
        <w:rPr>
          <w:sz w:val="24"/>
          <w:sz w:val="24"/>
          <w:szCs w:val="24"/>
        </w:rPr>
      </w:pPr>
      <w:r>
        <w:rPr/>
        <w:t>画像は右下に</w:t>
      </w:r>
      <w:r>
        <w:rPr/>
        <w:t>#000</w:t>
      </w:r>
      <w:r>
        <w:rPr/>
        <w:t>、ぼかし</w:t>
      </w:r>
      <w:r>
        <w:rPr/>
        <w:t>2px</w:t>
      </w:r>
      <w:r>
        <w:rPr/>
        <w:t>のドロップシャドウをつけて表示する。</w:t>
      </w:r>
      <w:r/>
    </w:p>
    <w:p>
      <w:pPr>
        <w:pStyle w:val="Normal"/>
        <w:widowControl/>
        <w:jc w:val="left"/>
        <w:rPr/>
      </w:pPr>
      <w:r>
        <w:rPr/>
      </w:r>
      <w:r>
        <w:br w:type="page"/>
      </w:r>
      <w:r/>
    </w:p>
    <w:p>
      <w:pPr>
        <w:pStyle w:val="2"/>
        <w:numPr>
          <w:ilvl w:val="0"/>
          <w:numId w:val="1"/>
        </w:numPr>
        <w:rPr>
          <w:sz w:val="40"/>
          <w:sz w:val="40"/>
          <w:szCs w:val="40"/>
          <w:rFonts w:ascii="ＭＳ ゴシック" w:hAnsi="ＭＳ ゴシック" w:eastAsia="ＭＳ ゴシック" w:asciiTheme="majorEastAsia" w:eastAsiaTheme="majorEastAsia" w:hAnsiTheme="majorEastAsia"/>
        </w:rPr>
      </w:pPr>
      <w:r>
        <w:rPr/>
        <w:t>トップページ</w:t>
      </w:r>
      <w:r/>
    </w:p>
    <w:p>
      <w:pPr>
        <w:pStyle w:val="3"/>
        <w:numPr>
          <w:ilvl w:val="1"/>
          <w:numId w:val="1"/>
        </w:numPr>
        <w:rPr>
          <w:sz w:val="28"/>
          <w:sz w:val="28"/>
          <w:rFonts w:ascii="Arial" w:hAnsi="Arial" w:eastAsia="ＭＳ ゴシック" w:cs="" w:asciiTheme="majorHAnsi" w:cstheme="majorBidi" w:eastAsiaTheme="majorEastAsia" w:hAnsiTheme="majorHAnsi"/>
        </w:rPr>
      </w:pPr>
      <w:r>
        <w:rPr/>
        <w:t>Instagram@bennie_a84</w:t>
      </w:r>
      <w:r/>
    </w:p>
    <w:p>
      <w:pPr>
        <w:pStyle w:val="12"/>
        <w:ind w:left="210" w:right="210" w:firstLine="240"/>
        <w:rPr>
          <w:sz w:val="24"/>
          <w:sz w:val="24"/>
          <w:szCs w:val="24"/>
        </w:rPr>
      </w:pPr>
      <w:r>
        <w:rPr/>
        <w:t>この項目では</w:t>
      </w:r>
      <w:r>
        <w:rPr/>
        <w:t>Instagram API</w:t>
      </w:r>
      <w:r>
        <w:rPr/>
        <w:t>を利用して</w:t>
      </w:r>
      <w:r>
        <w:rPr/>
        <w:t>Instagram</w:t>
      </w:r>
      <w:r>
        <w:rPr/>
        <w:t>アカウントから最新</w:t>
      </w:r>
      <w:r>
        <w:rPr/>
        <w:t>12</w:t>
      </w:r>
      <w:r>
        <w:rPr/>
        <w:t>件の写真を表示する。</w:t>
      </w:r>
      <w:r/>
    </w:p>
    <w:p>
      <w:pPr>
        <w:pStyle w:val="4"/>
        <w:numPr>
          <w:ilvl w:val="2"/>
          <w:numId w:val="1"/>
        </w:numPr>
        <w:rPr>
          <w:sz w:val="24"/>
          <w:sz w:val="24"/>
          <w:bCs/>
          <w:rFonts w:eastAsia="ＭＳ ゴシック" w:eastAsiaTheme="majorEastAsia"/>
        </w:rPr>
      </w:pPr>
      <w:r>
        <w:rPr/>
        <w:t>写真の表示について</w:t>
      </w:r>
      <w:r/>
    </w:p>
    <w:p>
      <w:pPr>
        <w:pStyle w:val="42"/>
        <w:ind w:left="840" w:right="210" w:firstLine="240"/>
        <w:rPr>
          <w:sz w:val="24"/>
          <w:sz w:val="24"/>
          <w:szCs w:val="24"/>
        </w:rPr>
      </w:pPr>
      <w:r>
        <w:rPr/>
        <w:t>Instagram API</w:t>
      </w:r>
      <w:r>
        <w:rPr/>
        <w:t>から取得した各写真は写真の詳細表示</w:t>
      </w:r>
      <w:r/>
    </w:p>
    <w:p>
      <w:pPr>
        <w:pStyle w:val="42"/>
        <w:ind w:left="840" w:right="210" w:firstLine="240"/>
        <w:rPr>
          <w:sz w:val="24"/>
          <w:sz w:val="24"/>
          <w:szCs w:val="24"/>
        </w:rPr>
      </w:pPr>
      <w:r>
        <w:rPr/>
        <w:t>各写真のクリック時に写真と「いいね</w:t>
      </w:r>
      <w:r>
        <w:rPr/>
        <w:t>!</w:t>
      </w:r>
      <w:r>
        <w:rPr/>
        <w:t>」数、コメントを</w:t>
      </w:r>
      <w:r>
        <w:rPr/>
        <w:t>lightbox</w:t>
      </w:r>
      <w:r>
        <w:rPr/>
        <w:t>で表示する。</w:t>
      </w:r>
      <w:r/>
    </w:p>
    <w:p>
      <w:pPr>
        <w:pStyle w:val="4"/>
        <w:numPr>
          <w:ilvl w:val="2"/>
          <w:numId w:val="1"/>
        </w:numPr>
        <w:rPr>
          <w:sz w:val="24"/>
          <w:sz w:val="24"/>
          <w:bCs/>
          <w:rFonts w:eastAsia="ＭＳ ゴシック" w:eastAsiaTheme="majorEastAsia"/>
        </w:rPr>
      </w:pPr>
      <w:r>
        <w:rPr/>
        <w:t>一覧表示</w:t>
      </w:r>
      <w:r/>
    </w:p>
    <w:p>
      <w:pPr>
        <w:pStyle w:val="42"/>
        <w:ind w:left="840" w:right="210" w:firstLine="240"/>
        <w:rPr>
          <w:sz w:val="24"/>
          <w:sz w:val="24"/>
          <w:szCs w:val="24"/>
        </w:rPr>
      </w:pPr>
      <w:r>
        <w:rPr/>
        <w:t>トップページの読み込み時に次の処理を行う。</w:t>
      </w:r>
      <w:r/>
    </w:p>
    <w:p>
      <w:pPr>
        <w:pStyle w:val="42"/>
        <w:numPr>
          <w:ilvl w:val="0"/>
          <w:numId w:val="4"/>
        </w:numPr>
        <w:ind w:left="1500" w:right="210" w:hanging="420"/>
        <w:rPr>
          <w:sz w:val="24"/>
          <w:sz w:val="24"/>
          <w:szCs w:val="24"/>
        </w:rPr>
      </w:pPr>
      <w:r>
        <w:rPr/>
        <w:t>GET</w:t>
      </w:r>
      <w:r>
        <w:rPr/>
        <w:t>メソッドでエンドポイント「</w:t>
      </w:r>
      <w:r>
        <w:rPr/>
        <w:t>users/{user-id}/media/recent</w:t>
      </w:r>
      <w:r>
        <w:rPr/>
        <w:t>」に対してユーザ</w:t>
      </w:r>
      <w:r>
        <w:rPr/>
        <w:t>ID</w:t>
      </w:r>
      <w:r>
        <w:rPr/>
        <w:t>とアクセストークン、件数を送信して写真を取得する。</w:t>
      </w:r>
      <w:r/>
    </w:p>
    <w:p>
      <w:pPr>
        <w:pStyle w:val="ListParagraph"/>
        <w:numPr>
          <w:ilvl w:val="0"/>
          <w:numId w:val="5"/>
        </w:numPr>
        <w:rPr/>
      </w:pPr>
      <w:r>
        <w:rPr/>
        <w:t>ステータスコードが「</w:t>
      </w:r>
      <w:r>
        <w:rPr/>
        <w:t>400</w:t>
      </w:r>
      <w:r>
        <w:rPr/>
        <w:t>」の場合</w:t>
      </w:r>
      <w:r/>
    </w:p>
    <w:p>
      <w:pPr>
        <w:pStyle w:val="ListParagraph"/>
        <w:ind w:left="1920" w:hanging="0"/>
        <w:rPr/>
      </w:pPr>
      <w:r>
        <w:rPr/>
        <w:t>「</w:t>
      </w:r>
      <w:r>
        <w:rPr/>
        <w:t>Instagram</w:t>
      </w:r>
      <w:r>
        <w:rPr/>
        <w:t>の認証に失敗しました。」を表示して処理を終了する。</w:t>
      </w:r>
      <w:r/>
    </w:p>
    <w:p>
      <w:pPr>
        <w:pStyle w:val="ListParagraph"/>
        <w:numPr>
          <w:ilvl w:val="0"/>
          <w:numId w:val="5"/>
        </w:numPr>
        <w:rPr/>
      </w:pPr>
      <w:r>
        <w:rPr/>
        <w:t>ステータスコードが「</w:t>
      </w:r>
      <w:r>
        <w:rPr/>
        <w:t>503</w:t>
      </w:r>
      <w:r>
        <w:rPr/>
        <w:t>」の場合</w:t>
      </w:r>
      <w:r/>
    </w:p>
    <w:p>
      <w:pPr>
        <w:pStyle w:val="ListParagraph"/>
        <w:ind w:left="1920" w:hanging="0"/>
        <w:rPr/>
      </w:pPr>
      <w:r>
        <w:rPr/>
        <w:t>「ただいま混み合っているため写真を表示できません。」を表示して処理を終了する。</w:t>
      </w:r>
      <w:r/>
    </w:p>
    <w:p>
      <w:pPr>
        <w:pStyle w:val="ListParagraph"/>
        <w:numPr>
          <w:ilvl w:val="0"/>
          <w:numId w:val="4"/>
        </w:numPr>
        <w:rPr/>
      </w:pPr>
      <w:r>
        <w:rPr/>
        <w:t>1.</w:t>
      </w:r>
      <w:r>
        <w:rPr/>
        <w:t>で取得した各写真のデータから</w:t>
      </w:r>
      <w:r>
        <w:rPr/>
        <w:t>306px×306px</w:t>
      </w:r>
      <w:r>
        <w:rPr/>
        <w:t>の画像と</w:t>
      </w:r>
      <w:r>
        <w:rPr/>
        <w:t>ID</w:t>
      </w:r>
      <w:r>
        <w:rPr/>
        <w:t>を取得する。</w:t>
      </w:r>
      <w:r/>
    </w:p>
    <w:p>
      <w:pPr>
        <w:pStyle w:val="ListParagraph"/>
        <w:numPr>
          <w:ilvl w:val="0"/>
          <w:numId w:val="4"/>
        </w:numPr>
        <w:rPr/>
      </w:pPr>
      <w:r>
        <w:rPr/>
        <w:t>画像を</w:t>
      </w:r>
      <w:r>
        <w:rPr/>
        <w:t>150px×150px</w:t>
      </w:r>
      <w:r>
        <w:rPr/>
        <w:t>で一覧表示する。この時画像は</w:t>
      </w:r>
      <w:r>
        <w:rPr/>
        <w:t>#DCD6D2</w:t>
      </w:r>
      <w:r>
        <w:rPr/>
        <w:t>、</w:t>
      </w:r>
      <w:r>
        <w:rPr/>
        <w:t>1px</w:t>
      </w:r>
      <w:r>
        <w:rPr/>
        <w:t>の縁取りと右下に</w:t>
      </w:r>
      <w:r>
        <w:rPr/>
        <w:t>#000</w:t>
      </w:r>
      <w:r>
        <w:rPr/>
        <w:t>、ぼかし</w:t>
      </w:r>
      <w:r>
        <w:rPr/>
        <w:t>2px</w:t>
      </w:r>
      <w:r>
        <w:rPr/>
        <w:t>のドロップシャドウをつけて一覧表示する。また</w:t>
      </w:r>
      <w:r>
        <w:rPr/>
        <w:t>ID</w:t>
      </w:r>
      <w:r>
        <w:rPr/>
        <w:t>はページに表示しない。</w:t>
      </w:r>
      <w:r/>
    </w:p>
    <w:p>
      <w:pPr>
        <w:pStyle w:val="Normal"/>
      </w:pPr>
      <w:r>
        <w:rPr/>
      </w:r>
      <w:r/>
    </w:p>
    <w:p>
      <w:pPr>
        <w:pStyle w:val="4"/>
        <w:numPr>
          <w:ilvl w:val="2"/>
          <w:numId w:val="1"/>
        </w:numPr>
        <w:rPr>
          <w:sz w:val="24"/>
          <w:sz w:val="24"/>
          <w:bCs/>
          <w:rFonts w:eastAsia="ＭＳ ゴシック" w:eastAsiaTheme="majorEastAsia"/>
        </w:rPr>
      </w:pPr>
      <w:r>
        <w:rPr/>
        <w:t>詳細表示</w:t>
      </w:r>
      <w:r/>
    </w:p>
    <w:p>
      <w:pPr>
        <w:pStyle w:val="42"/>
        <w:ind w:left="840" w:right="210" w:firstLine="240"/>
        <w:rPr>
          <w:sz w:val="24"/>
          <w:sz w:val="24"/>
          <w:szCs w:val="24"/>
        </w:rPr>
      </w:pPr>
      <w:r>
        <w:rPr/>
        <w:t>一覧表示された写真をクリックした時に次の処理を行う。</w:t>
      </w:r>
      <w:r/>
    </w:p>
    <w:p>
      <w:pPr>
        <w:pStyle w:val="42"/>
        <w:numPr>
          <w:ilvl w:val="0"/>
          <w:numId w:val="6"/>
        </w:numPr>
        <w:ind w:left="1500" w:right="210" w:hanging="420"/>
        <w:rPr>
          <w:sz w:val="24"/>
          <w:sz w:val="24"/>
          <w:szCs w:val="24"/>
        </w:rPr>
      </w:pPr>
      <w:r>
        <w:rPr/>
        <w:t>クリックした写真から</w:t>
      </w:r>
      <w:r>
        <w:rPr/>
        <w:t>ID</w:t>
      </w:r>
      <w:r>
        <w:rPr/>
        <w:t>を取得する。</w:t>
      </w:r>
      <w:r/>
    </w:p>
    <w:p>
      <w:pPr>
        <w:pStyle w:val="42"/>
        <w:numPr>
          <w:ilvl w:val="0"/>
          <w:numId w:val="6"/>
        </w:numPr>
        <w:ind w:left="1500" w:right="210" w:hanging="420"/>
        <w:rPr>
          <w:sz w:val="24"/>
          <w:sz w:val="24"/>
          <w:szCs w:val="24"/>
        </w:rPr>
      </w:pPr>
      <w:r>
        <w:rPr/>
        <w:t>GET</w:t>
      </w:r>
      <w:r>
        <w:rPr/>
        <w:t>メソッドでエンドポイント「</w:t>
      </w:r>
      <w:r>
        <w:rPr/>
        <w:t>/media/{media-id}</w:t>
      </w:r>
      <w:r>
        <w:rPr/>
        <w:t>」に対して</w:t>
      </w:r>
      <w:r>
        <w:rPr/>
        <w:t>ID</w:t>
      </w:r>
      <w:r>
        <w:rPr/>
        <w:t>を送信して</w:t>
      </w:r>
      <w:r>
        <w:rPr/>
        <w:t>612px×612px</w:t>
      </w:r>
      <w:r>
        <w:rPr/>
        <w:t>の画像と「いいね</w:t>
      </w:r>
      <w:r>
        <w:rPr/>
        <w:t>!</w:t>
      </w:r>
      <w:r>
        <w:rPr/>
        <w:t>」数、テキストを取得し、</w:t>
      </w:r>
      <w:r>
        <w:rPr/>
        <w:t>lightbox</w:t>
      </w:r>
      <w:r>
        <w:rPr/>
        <w:t>に表示する。</w:t>
      </w:r>
      <w:r/>
    </w:p>
    <w:p>
      <w:pPr>
        <w:pStyle w:val="42"/>
        <w:numPr>
          <w:ilvl w:val="0"/>
          <w:numId w:val="5"/>
        </w:numPr>
        <w:ind w:left="1920" w:right="210" w:hanging="420"/>
        <w:rPr>
          <w:sz w:val="24"/>
          <w:sz w:val="24"/>
          <w:szCs w:val="24"/>
        </w:rPr>
      </w:pPr>
      <w:r>
        <w:rPr/>
        <w:t>写真が既に削除されている場合</w:t>
      </w:r>
      <w:r/>
    </w:p>
    <w:p>
      <w:pPr>
        <w:pStyle w:val="42"/>
        <w:ind w:left="1920" w:right="210" w:hanging="0"/>
        <w:rPr>
          <w:sz w:val="24"/>
          <w:sz w:val="24"/>
          <w:szCs w:val="24"/>
        </w:rPr>
      </w:pPr>
      <w:r>
        <w:rPr/>
        <w:t>「指定した写真は既に削除されています。」と表示して処理を終了する。</w:t>
      </w:r>
      <w:r/>
    </w:p>
    <w:p>
      <w:pPr>
        <w:pStyle w:val="12"/>
        <w:ind w:left="210" w:right="210" w:firstLine="240"/>
        <w:rPr>
          <w:sz w:val="24"/>
          <w:sz w:val="24"/>
          <w:szCs w:val="24"/>
        </w:rPr>
      </w:pPr>
      <w:r>
        <w:rPr/>
      </w:r>
      <w:r>
        <w:br w:type="page"/>
      </w:r>
      <w:r/>
    </w:p>
    <w:p>
      <w:pPr>
        <w:pStyle w:val="2"/>
        <w:numPr>
          <w:ilvl w:val="0"/>
          <w:numId w:val="1"/>
        </w:numPr>
        <w:rPr>
          <w:sz w:val="40"/>
          <w:sz w:val="40"/>
          <w:szCs w:val="40"/>
          <w:rFonts w:ascii="ＭＳ ゴシック" w:hAnsi="ＭＳ ゴシック" w:eastAsia="ＭＳ ゴシック" w:asciiTheme="majorEastAsia" w:eastAsiaTheme="majorEastAsia" w:hAnsiTheme="majorEastAsia"/>
        </w:rPr>
      </w:pPr>
      <w:r>
        <w:rPr/>
        <w:t>Contact</w:t>
      </w:r>
      <w:r>
        <w:rPr/>
        <w:t>ページ</w:t>
      </w:r>
      <w:r/>
    </w:p>
    <w:p>
      <w:pPr>
        <w:pStyle w:val="3"/>
        <w:numPr>
          <w:ilvl w:val="1"/>
          <w:numId w:val="1"/>
        </w:numPr>
        <w:rPr>
          <w:sz w:val="28"/>
          <w:sz w:val="28"/>
          <w:rFonts w:ascii="Arial" w:hAnsi="Arial" w:eastAsia="ＭＳ ゴシック" w:cs="" w:asciiTheme="majorHAnsi" w:cstheme="majorBidi" w:eastAsiaTheme="majorEastAsia" w:hAnsiTheme="majorHAnsi"/>
        </w:rPr>
      </w:pPr>
      <w:r>
        <w:rPr/>
        <w:t>各入力欄の制約</w:t>
      </w:r>
      <w:r/>
    </w:p>
    <w:p>
      <w:pPr>
        <w:pStyle w:val="Normal"/>
      </w:pPr>
      <w:r>
        <w:rPr/>
      </w:r>
      <w:r/>
    </w:p>
    <w:p>
      <w:pPr>
        <w:pStyle w:val="3"/>
        <w:numPr>
          <w:ilvl w:val="1"/>
          <w:numId w:val="1"/>
        </w:numPr>
        <w:rPr>
          <w:sz w:val="28"/>
          <w:sz w:val="28"/>
          <w:rFonts w:ascii="Arial" w:hAnsi="Arial" w:eastAsia="ＭＳ ゴシック" w:cs="" w:asciiTheme="majorHAnsi" w:cstheme="majorBidi" w:eastAsiaTheme="majorEastAsia" w:hAnsiTheme="majorHAnsi"/>
        </w:rPr>
      </w:pPr>
      <w:r>
        <w:rPr/>
        <w:t>処理</w:t>
      </w:r>
      <w:r/>
    </w:p>
    <w:p>
      <w:pPr>
        <w:pStyle w:val="4"/>
        <w:numPr>
          <w:ilvl w:val="2"/>
          <w:numId w:val="1"/>
        </w:numPr>
        <w:rPr>
          <w:sz w:val="24"/>
          <w:sz w:val="24"/>
          <w:bCs/>
          <w:rFonts w:eastAsia="ＭＳ ゴシック" w:eastAsiaTheme="majorEastAsia"/>
        </w:rPr>
      </w:pPr>
      <w:r>
        <w:rPr/>
        <w:t>Contact</w:t>
      </w:r>
      <w:r>
        <w:rPr/>
        <w:t>ページから確認ページまで</w:t>
      </w:r>
      <w:r/>
    </w:p>
    <w:p>
      <w:pPr>
        <w:pStyle w:val="Normal"/>
      </w:pPr>
      <w:r>
        <w:rPr/>
        <w:t>入力内容の制約チェックをする。</w:t>
      </w:r>
      <w:r/>
    </w:p>
    <w:p>
      <w:pPr>
        <w:pStyle w:val="Normal"/>
      </w:pPr>
      <w:r>
        <w:rPr/>
        <w:t>制約エラーの場合</w:t>
      </w:r>
      <w:r/>
    </w:p>
    <w:p>
      <w:pPr>
        <w:pStyle w:val="Normal"/>
      </w:pPr>
      <w:r>
        <w:rPr/>
        <w:t>各入力欄の見出しの下にエラーメッセージを表示して終了する。</w:t>
      </w:r>
      <w:r/>
    </w:p>
    <w:p>
      <w:pPr>
        <w:pStyle w:val="Normal"/>
      </w:pPr>
      <w:r>
        <w:rPr/>
        <w:t>各入力欄から入力内容を取得する。</w:t>
      </w:r>
      <w:r/>
    </w:p>
    <w:p>
      <w:pPr>
        <w:pStyle w:val="Normal"/>
      </w:pPr>
      <w:r>
        <w:rPr/>
        <w:t>お名前、メールアドレス、お問い合わせ詳細の内容に含まれる特殊文字を文字参照形式に変換する。</w:t>
      </w:r>
      <w:r/>
    </w:p>
    <w:p>
      <w:pPr>
        <w:pStyle w:val="Normal"/>
      </w:pPr>
      <w:r>
        <w:rPr/>
        <w:t>NULL</w:t>
      </w:r>
      <w:r>
        <w:rPr/>
        <w:t>バイト文字を空文字に変換する。</w:t>
      </w:r>
      <w:r/>
    </w:p>
    <w:p>
      <w:pPr>
        <w:pStyle w:val="Normal"/>
      </w:pPr>
      <w:r>
        <w:rPr/>
        <w:t>セッション</w:t>
      </w:r>
      <w:r>
        <w:rPr/>
        <w:t>ID</w:t>
      </w:r>
      <w:r>
        <w:rPr/>
        <w:t>チェックを行う。</w:t>
      </w:r>
      <w:r/>
    </w:p>
    <w:p>
      <w:pPr>
        <w:pStyle w:val="Normal"/>
      </w:pPr>
      <w:r>
        <w:rPr/>
        <w:t>確認画面に表示する。</w:t>
      </w:r>
      <w:r/>
    </w:p>
    <w:p>
      <w:pPr>
        <w:pStyle w:val="4"/>
        <w:numPr>
          <w:ilvl w:val="2"/>
          <w:numId w:val="1"/>
        </w:numPr>
        <w:rPr>
          <w:sz w:val="24"/>
          <w:sz w:val="24"/>
          <w:bCs/>
          <w:rFonts w:eastAsia="ＭＳ ゴシック" w:eastAsiaTheme="majorEastAsia"/>
        </w:rPr>
      </w:pPr>
      <w:r>
        <w:rPr/>
        <w:t>確認ページからメール送信完了まで</w:t>
      </w:r>
      <w:r/>
    </w:p>
    <w:p>
      <w:pPr>
        <w:pStyle w:val="Normal"/>
      </w:pPr>
      <w:r>
        <w:rPr/>
      </w:r>
      <w:r/>
    </w:p>
    <w:sectPr>
      <w:footerReference w:type="default" r:id="rId4"/>
      <w:type w:val="nextPage"/>
      <w:pgSz w:w="11906" w:h="16838"/>
      <w:pgMar w:left="1701" w:right="1701" w:header="0" w:top="1560" w:footer="992"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ＭＳ ゴシック">
    <w:charset w:val="01"/>
    <w:family w:val="roman"/>
    <w:pitch w:val="variable"/>
  </w:font>
  <w:font w:name="Liberation Sans">
    <w:altName w:val="Arial"/>
    <w:charset w:val="01"/>
    <w:family w:val="swiss"/>
    <w:pitch w:val="variable"/>
  </w:font>
  <w:font w:name="ＭＳ 明朝">
    <w:charset w:val="01"/>
    <w:family w:val="roman"/>
    <w:pitch w:val="variable"/>
  </w:font>
  <w:font w:name="Helvetica">
    <w:altName w:val="Arial"/>
    <w:charset w:val="01"/>
    <w:family w:val="roman"/>
    <w:pitch w:val="variable"/>
  </w:font>
  <w:font w:name="Symbol">
    <w:charset w:val="02"/>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r/>
  </w:p>
  <w:p>
    <w:pPr>
      <w:pStyle w:val="Style22"/>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r/>
  </w:p>
  <w:p>
    <w:pPr>
      <w:pStyle w:val="Style22"/>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bullet"/>
      <w:lvlText w:val=""/>
      <w:lvlJc w:val="left"/>
      <w:pPr>
        <w:ind w:left="1260" w:hanging="420"/>
      </w:pPr>
      <w:rPr>
        <w:rFonts w:ascii="Symbol" w:hAnsi="Symbol" w:cs="Symbol" w:hint="default"/>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3">
    <w:lvl w:ilvl="0">
      <w:start w:val="1"/>
      <w:numFmt w:val="bullet"/>
      <w:lvlText w:val=""/>
      <w:lvlJc w:val="left"/>
      <w:pPr>
        <w:ind w:left="1260" w:hanging="420"/>
      </w:pPr>
      <w:rPr>
        <w:rFonts w:ascii="Symbol" w:hAnsi="Symbol" w:cs="Symbol" w:hint="default"/>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4">
    <w:lvl w:ilvl="0">
      <w:start w:val="1"/>
      <w:numFmt w:val="decimal"/>
      <w:lvlText w:val="%1."/>
      <w:lvlJc w:val="left"/>
      <w:pPr>
        <w:ind w:left="1500" w:hanging="420"/>
      </w:pPr>
    </w:lvl>
    <w:lvl w:ilvl="1">
      <w:start w:val="1"/>
      <w:numFmt w:val="none"/>
      <w:lvlText w:val="(%2)"/>
      <w:lvlJc w:val="left"/>
      <w:pPr>
        <w:ind w:left="1920" w:hanging="420"/>
      </w:pPr>
    </w:lvl>
    <w:lvl w:ilvl="2">
      <w:start w:val="1"/>
      <w:numFmt w:val="decimal"/>
      <w:lvlText w:val="%3"/>
      <w:lvlJc w:val="left"/>
      <w:pPr>
        <w:ind w:left="2340" w:hanging="420"/>
      </w:pPr>
    </w:lvl>
    <w:lvl w:ilvl="3">
      <w:start w:val="1"/>
      <w:numFmt w:val="decimal"/>
      <w:lvlText w:val="%4."/>
      <w:lvlJc w:val="left"/>
      <w:pPr>
        <w:ind w:left="2760" w:hanging="420"/>
      </w:pPr>
    </w:lvl>
    <w:lvl w:ilvl="4">
      <w:start w:val="1"/>
      <w:numFmt w:val="none"/>
      <w:lvlText w:val="(%5)"/>
      <w:lvlJc w:val="left"/>
      <w:pPr>
        <w:ind w:left="3180" w:hanging="420"/>
      </w:pPr>
    </w:lvl>
    <w:lvl w:ilvl="5">
      <w:start w:val="1"/>
      <w:numFmt w:val="decimal"/>
      <w:lvlText w:val="%6"/>
      <w:lvlJc w:val="left"/>
      <w:pPr>
        <w:ind w:left="3600" w:hanging="420"/>
      </w:pPr>
    </w:lvl>
    <w:lvl w:ilvl="6">
      <w:start w:val="1"/>
      <w:numFmt w:val="decimal"/>
      <w:lvlText w:val="%7."/>
      <w:lvlJc w:val="left"/>
      <w:pPr>
        <w:ind w:left="4020" w:hanging="420"/>
      </w:pPr>
    </w:lvl>
    <w:lvl w:ilvl="7">
      <w:start w:val="1"/>
      <w:numFmt w:val="none"/>
      <w:lvlText w:val="(%8)"/>
      <w:lvlJc w:val="left"/>
      <w:pPr>
        <w:ind w:left="4440" w:hanging="420"/>
      </w:pPr>
    </w:lvl>
    <w:lvl w:ilvl="8">
      <w:start w:val="1"/>
      <w:numFmt w:val="decimal"/>
      <w:lvlText w:val="%9"/>
      <w:lvlJc w:val="left"/>
      <w:pPr>
        <w:ind w:left="4860" w:hanging="420"/>
      </w:pPr>
    </w:lvl>
  </w:abstractNum>
  <w:abstractNum w:abstractNumId="5">
    <w:lvl w:ilvl="0">
      <w:start w:val="1"/>
      <w:numFmt w:val="bullet"/>
      <w:lvlText w:val=""/>
      <w:lvlJc w:val="left"/>
      <w:pPr>
        <w:ind w:left="1920" w:hanging="420"/>
      </w:pPr>
      <w:rPr>
        <w:rFonts w:ascii="Symbol" w:hAnsi="Symbol" w:cs="Symbol" w:hint="default"/>
      </w:rPr>
    </w:lvl>
    <w:lvl w:ilvl="1">
      <w:start w:val="1"/>
      <w:numFmt w:val="bullet"/>
      <w:lvlText w:val=""/>
      <w:lvlJc w:val="left"/>
      <w:pPr>
        <w:ind w:left="2340" w:hanging="420"/>
      </w:pPr>
      <w:rPr>
        <w:rFonts w:ascii="Wingdings" w:hAnsi="Wingdings" w:cs="Wingdings" w:hint="default"/>
      </w:rPr>
    </w:lvl>
    <w:lvl w:ilvl="2">
      <w:start w:val="1"/>
      <w:numFmt w:val="bullet"/>
      <w:lvlText w:val=""/>
      <w:lvlJc w:val="left"/>
      <w:pPr>
        <w:ind w:left="2760" w:hanging="420"/>
      </w:pPr>
      <w:rPr>
        <w:rFonts w:ascii="Wingdings" w:hAnsi="Wingdings" w:cs="Wingdings" w:hint="default"/>
      </w:rPr>
    </w:lvl>
    <w:lvl w:ilvl="3">
      <w:start w:val="1"/>
      <w:numFmt w:val="bullet"/>
      <w:lvlText w:val=""/>
      <w:lvlJc w:val="left"/>
      <w:pPr>
        <w:ind w:left="3180" w:hanging="420"/>
      </w:pPr>
      <w:rPr>
        <w:rFonts w:ascii="Wingdings" w:hAnsi="Wingdings" w:cs="Wingdings" w:hint="default"/>
      </w:rPr>
    </w:lvl>
    <w:lvl w:ilvl="4">
      <w:start w:val="1"/>
      <w:numFmt w:val="bullet"/>
      <w:lvlText w:val=""/>
      <w:lvlJc w:val="left"/>
      <w:pPr>
        <w:ind w:left="3600" w:hanging="420"/>
      </w:pPr>
      <w:rPr>
        <w:rFonts w:ascii="Wingdings" w:hAnsi="Wingdings" w:cs="Wingdings" w:hint="default"/>
      </w:rPr>
    </w:lvl>
    <w:lvl w:ilvl="5">
      <w:start w:val="1"/>
      <w:numFmt w:val="bullet"/>
      <w:lvlText w:val=""/>
      <w:lvlJc w:val="left"/>
      <w:pPr>
        <w:ind w:left="4020" w:hanging="420"/>
      </w:pPr>
      <w:rPr>
        <w:rFonts w:ascii="Wingdings" w:hAnsi="Wingdings" w:cs="Wingdings" w:hint="default"/>
      </w:rPr>
    </w:lvl>
    <w:lvl w:ilvl="6">
      <w:start w:val="1"/>
      <w:numFmt w:val="bullet"/>
      <w:lvlText w:val=""/>
      <w:lvlJc w:val="left"/>
      <w:pPr>
        <w:ind w:left="4440" w:hanging="420"/>
      </w:pPr>
      <w:rPr>
        <w:rFonts w:ascii="Wingdings" w:hAnsi="Wingdings" w:cs="Wingdings" w:hint="default"/>
      </w:rPr>
    </w:lvl>
    <w:lvl w:ilvl="7">
      <w:start w:val="1"/>
      <w:numFmt w:val="bullet"/>
      <w:lvlText w:val=""/>
      <w:lvlJc w:val="left"/>
      <w:pPr>
        <w:ind w:left="4860" w:hanging="420"/>
      </w:pPr>
      <w:rPr>
        <w:rFonts w:ascii="Wingdings" w:hAnsi="Wingdings" w:cs="Wingdings" w:hint="default"/>
      </w:rPr>
    </w:lvl>
    <w:lvl w:ilvl="8">
      <w:start w:val="1"/>
      <w:numFmt w:val="bullet"/>
      <w:lvlText w:val=""/>
      <w:lvlJc w:val="left"/>
      <w:pPr>
        <w:ind w:left="5280" w:hanging="420"/>
      </w:pPr>
      <w:rPr>
        <w:rFonts w:ascii="Wingdings" w:hAnsi="Wingdings" w:cs="Wingdings" w:hint="default"/>
      </w:rPr>
    </w:lvl>
  </w:abstractNum>
  <w:abstractNum w:abstractNumId="6">
    <w:lvl w:ilvl="0">
      <w:start w:val="1"/>
      <w:numFmt w:val="decimal"/>
      <w:lvlText w:val="%1."/>
      <w:lvlJc w:val="left"/>
      <w:pPr>
        <w:ind w:left="1500" w:hanging="420"/>
      </w:pPr>
    </w:lvl>
    <w:lvl w:ilvl="1">
      <w:start w:val="1"/>
      <w:numFmt w:val="none"/>
      <w:lvlText w:val="(%2)"/>
      <w:lvlJc w:val="left"/>
      <w:pPr>
        <w:ind w:left="1920" w:hanging="420"/>
      </w:pPr>
    </w:lvl>
    <w:lvl w:ilvl="2">
      <w:start w:val="1"/>
      <w:numFmt w:val="decimal"/>
      <w:lvlText w:val="%3"/>
      <w:lvlJc w:val="left"/>
      <w:pPr>
        <w:ind w:left="2340" w:hanging="420"/>
      </w:pPr>
    </w:lvl>
    <w:lvl w:ilvl="3">
      <w:start w:val="1"/>
      <w:numFmt w:val="decimal"/>
      <w:lvlText w:val="%4."/>
      <w:lvlJc w:val="left"/>
      <w:pPr>
        <w:ind w:left="2760" w:hanging="420"/>
      </w:pPr>
    </w:lvl>
    <w:lvl w:ilvl="4">
      <w:start w:val="1"/>
      <w:numFmt w:val="none"/>
      <w:lvlText w:val="(%5)"/>
      <w:lvlJc w:val="left"/>
      <w:pPr>
        <w:ind w:left="3180" w:hanging="420"/>
      </w:pPr>
    </w:lvl>
    <w:lvl w:ilvl="5">
      <w:start w:val="1"/>
      <w:numFmt w:val="decimal"/>
      <w:lvlText w:val="%6"/>
      <w:lvlJc w:val="left"/>
      <w:pPr>
        <w:ind w:left="3600" w:hanging="420"/>
      </w:pPr>
    </w:lvl>
    <w:lvl w:ilvl="6">
      <w:start w:val="1"/>
      <w:numFmt w:val="decimal"/>
      <w:lvlText w:val="%7."/>
      <w:lvlJc w:val="left"/>
      <w:pPr>
        <w:ind w:left="4020" w:hanging="420"/>
      </w:pPr>
    </w:lvl>
    <w:lvl w:ilvl="7">
      <w:start w:val="1"/>
      <w:numFmt w:val="none"/>
      <w:lvlText w:val="(%8)"/>
      <w:lvlJc w:val="left"/>
      <w:pPr>
        <w:ind w:left="4440" w:hanging="420"/>
      </w:pPr>
    </w:lvl>
    <w:lvl w:ilvl="8">
      <w:start w:val="1"/>
      <w:numFmt w:val="decimal"/>
      <w:lvlText w:val="%9"/>
      <w:lvlJc w:val="left"/>
      <w:pPr>
        <w:ind w:left="4860" w:hanging="42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1"/>
        <w:szCs w:val="22"/>
        <w:lang w:val="en-US" w:eastAsia="ja-JP"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entury" w:hAnsi="Century" w:eastAsia="ＭＳ 明朝" w:cs="" w:asciiTheme="minorHAnsi" w:cstheme="minorBidi" w:eastAsiaTheme="minorEastAsia" w:hAnsiTheme="minorHAnsi"/>
      <w:color w:val="auto"/>
      <w:sz w:val="21"/>
      <w:szCs w:val="22"/>
      <w:lang w:val="en-US" w:eastAsia="ja-JP" w:bidi="ar-SA"/>
    </w:rPr>
  </w:style>
  <w:style w:type="paragraph" w:styleId="1">
    <w:name w:val="見出し 1"/>
    <w:basedOn w:val="Normal"/>
    <w:link w:val="10"/>
    <w:uiPriority w:val="9"/>
    <w:qFormat/>
    <w:rsid w:val="003174e7"/>
    <w:pPr>
      <w:keepNext/>
      <w:outlineLvl w:val="0"/>
    </w:pPr>
    <w:rPr>
      <w:rFonts w:ascii="Arial" w:hAnsi="Arial" w:eastAsia="ＭＳ ゴシック" w:cs="" w:asciiTheme="majorHAnsi" w:cstheme="majorBidi" w:eastAsiaTheme="majorEastAsia" w:hAnsiTheme="majorHAnsi"/>
      <w:sz w:val="24"/>
      <w:szCs w:val="24"/>
    </w:rPr>
  </w:style>
  <w:style w:type="paragraph" w:styleId="2">
    <w:name w:val="見出し 2"/>
    <w:link w:val="20"/>
    <w:uiPriority w:val="9"/>
    <w:unhideWhenUsed/>
    <w:qFormat/>
    <w:rsid w:val="002c6bc7"/>
    <w:pPr>
      <w:widowControl w:val="false"/>
      <w:pBdr>
        <w:top w:val="single" w:sz="4" w:space="1" w:color="00000A"/>
        <w:left w:val="single" w:sz="4" w:space="4" w:color="00000A"/>
        <w:bottom w:val="single" w:sz="4" w:space="1" w:color="00000A"/>
        <w:right w:val="single" w:sz="4" w:space="4" w:color="00000A"/>
      </w:pBdr>
      <w:suppressAutoHyphens w:val="true"/>
      <w:outlineLvl w:val="1"/>
    </w:pPr>
    <w:rPr>
      <w:rFonts w:ascii="ＭＳ ゴシック" w:hAnsi="ＭＳ ゴシック" w:eastAsia="ＭＳ ゴシック" w:asciiTheme="majorEastAsia" w:eastAsiaTheme="majorEastAsia" w:hAnsiTheme="majorEastAsia" w:cs=""/>
      <w:color w:val="auto"/>
      <w:sz w:val="40"/>
      <w:szCs w:val="40"/>
      <w:lang w:val="en-US" w:eastAsia="ja-JP" w:bidi="ar-SA"/>
    </w:rPr>
  </w:style>
  <w:style w:type="paragraph" w:styleId="3">
    <w:name w:val="見出し 3"/>
    <w:basedOn w:val="Normal"/>
    <w:link w:val="30"/>
    <w:uiPriority w:val="9"/>
    <w:unhideWhenUsed/>
    <w:qFormat/>
    <w:rsid w:val="002c6bc7"/>
    <w:pPr>
      <w:keepNext/>
      <w:spacing w:before="360" w:after="0"/>
      <w:outlineLvl w:val="2"/>
    </w:pPr>
    <w:rPr>
      <w:rFonts w:ascii="Arial" w:hAnsi="Arial" w:eastAsia="ＭＳ ゴシック" w:cs="" w:asciiTheme="majorHAnsi" w:cstheme="majorBidi" w:eastAsiaTheme="majorEastAsia" w:hAnsiTheme="majorHAnsi"/>
      <w:sz w:val="28"/>
    </w:rPr>
  </w:style>
  <w:style w:type="paragraph" w:styleId="4">
    <w:name w:val="見出し 4"/>
    <w:basedOn w:val="Normal"/>
    <w:link w:val="40"/>
    <w:uiPriority w:val="9"/>
    <w:unhideWhenUsed/>
    <w:qFormat/>
    <w:rsid w:val="00c768e7"/>
    <w:pPr>
      <w:keepNext/>
      <w:pBdr>
        <w:bottom w:val="single" w:sz="4" w:space="1" w:color="00000A"/>
      </w:pBdr>
      <w:spacing w:before="240" w:after="240"/>
      <w:ind w:right="210" w:hanging="0"/>
      <w:jc w:val="left"/>
      <w:outlineLvl w:val="3"/>
    </w:pPr>
    <w:rPr>
      <w:rFonts w:eastAsia="ＭＳ ゴシック" w:eastAsiaTheme="majorEastAsia"/>
      <w:bCs/>
      <w:sz w:val="24"/>
    </w:rPr>
  </w:style>
  <w:style w:type="character" w:styleId="DefaultParagraphFont" w:default="1">
    <w:name w:val="Default Paragraph Font"/>
    <w:uiPriority w:val="1"/>
    <w:unhideWhenUsed/>
    <w:rPr/>
  </w:style>
  <w:style w:type="character" w:styleId="21" w:customStyle="1">
    <w:name w:val="見出し 2 (文字)"/>
    <w:basedOn w:val="DefaultParagraphFont"/>
    <w:link w:val="2"/>
    <w:uiPriority w:val="9"/>
    <w:rsid w:val="002c6bc7"/>
    <w:rPr>
      <w:rFonts w:ascii="ＭＳ ゴシック" w:hAnsi="ＭＳ ゴシック" w:eastAsia="ＭＳ ゴシック" w:asciiTheme="majorEastAsia" w:eastAsiaTheme="majorEastAsia" w:hAnsiTheme="majorEastAsia"/>
      <w:sz w:val="40"/>
      <w:szCs w:val="40"/>
    </w:rPr>
  </w:style>
  <w:style w:type="character" w:styleId="11" w:customStyle="1">
    <w:name w:val="見出し 1 (文字)"/>
    <w:basedOn w:val="DefaultParagraphFont"/>
    <w:link w:val="1"/>
    <w:uiPriority w:val="9"/>
    <w:rsid w:val="003174e7"/>
    <w:rPr>
      <w:rFonts w:ascii="Arial" w:hAnsi="Arial" w:eastAsia="ＭＳ ゴシック" w:cs="" w:asciiTheme="majorHAnsi" w:cstheme="majorBidi" w:eastAsiaTheme="majorEastAsia" w:hAnsiTheme="majorHAnsi"/>
      <w:sz w:val="24"/>
      <w:szCs w:val="24"/>
    </w:rPr>
  </w:style>
  <w:style w:type="character" w:styleId="31" w:customStyle="1">
    <w:name w:val="見出し 3 (文字)"/>
    <w:basedOn w:val="DefaultParagraphFont"/>
    <w:link w:val="3"/>
    <w:uiPriority w:val="9"/>
    <w:rsid w:val="002c6bc7"/>
    <w:rPr>
      <w:rFonts w:ascii="Arial" w:hAnsi="Arial" w:eastAsia="ＭＳ ゴシック" w:cs="" w:asciiTheme="majorHAnsi" w:cstheme="majorBidi" w:eastAsiaTheme="majorEastAsia" w:hAnsiTheme="majorHAnsi"/>
      <w:sz w:val="28"/>
    </w:rPr>
  </w:style>
  <w:style w:type="character" w:styleId="Style10" w:customStyle="1">
    <w:name w:val="ヘッダー (文字)"/>
    <w:basedOn w:val="DefaultParagraphFont"/>
    <w:link w:val="a8"/>
    <w:uiPriority w:val="99"/>
    <w:rsid w:val="0048222a"/>
    <w:rPr/>
  </w:style>
  <w:style w:type="character" w:styleId="Style11" w:customStyle="1">
    <w:name w:val="フッター (文字)"/>
    <w:basedOn w:val="DefaultParagraphFont"/>
    <w:link w:val="aa"/>
    <w:uiPriority w:val="99"/>
    <w:rsid w:val="0048222a"/>
    <w:rPr/>
  </w:style>
  <w:style w:type="character" w:styleId="41" w:customStyle="1">
    <w:name w:val="見出し 4 (文字)"/>
    <w:basedOn w:val="DefaultParagraphFont"/>
    <w:link w:val="4"/>
    <w:uiPriority w:val="9"/>
    <w:rsid w:val="00c768e7"/>
    <w:rPr>
      <w:rFonts w:eastAsia="ＭＳ ゴシック" w:eastAsiaTheme="majorEastAsia"/>
      <w:bCs/>
      <w:sz w:val="24"/>
    </w:rPr>
  </w:style>
  <w:style w:type="character" w:styleId="Style12">
    <w:name w:val="インターネットリンク"/>
    <w:basedOn w:val="DefaultParagraphFont"/>
    <w:uiPriority w:val="99"/>
    <w:unhideWhenUsed/>
    <w:rsid w:val="00554004"/>
    <w:rPr>
      <w:color w:val="0563C1" w:themeColor="hyperlink"/>
      <w:u w:val="single"/>
      <w:lang w:val="zxx" w:eastAsia="zxx" w:bidi="zxx"/>
    </w:rPr>
  </w:style>
  <w:style w:type="character" w:styleId="ListLabel1">
    <w:name w:val="ListLabel 1"/>
    <w:rPr>
      <w:color w:val="00000A"/>
    </w:rPr>
  </w:style>
  <w:style w:type="paragraph" w:styleId="Style13">
    <w:name w:val="見出し"/>
    <w:basedOn w:val="Normal"/>
    <w:next w:val="Style14"/>
    <w:pPr>
      <w:keepNext/>
      <w:spacing w:before="240" w:after="120"/>
    </w:pPr>
    <w:rPr>
      <w:rFonts w:ascii="Liberation Sans" w:hAnsi="Liberation Sans" w:eastAsia="ヒラギノ角ゴ ProN" w:cs="Arial Unicode MS"/>
      <w:sz w:val="28"/>
      <w:szCs w:val="28"/>
    </w:rPr>
  </w:style>
  <w:style w:type="paragraph" w:styleId="Style14">
    <w:name w:val="本文"/>
    <w:basedOn w:val="Normal"/>
    <w:pPr>
      <w:spacing w:lineRule="auto" w:line="288" w:before="0" w:after="140"/>
    </w:pPr>
    <w:rPr/>
  </w:style>
  <w:style w:type="paragraph" w:styleId="Style15">
    <w:name w:val="リスト"/>
    <w:basedOn w:val="Style14"/>
    <w:pPr/>
    <w:rPr>
      <w:rFonts w:cs="Arial Unicode MS"/>
    </w:rPr>
  </w:style>
  <w:style w:type="paragraph" w:styleId="Style16">
    <w:name w:val="キャプション"/>
    <w:basedOn w:val="Normal"/>
    <w:pPr>
      <w:suppressLineNumbers/>
      <w:spacing w:before="120" w:after="120"/>
    </w:pPr>
    <w:rPr>
      <w:rFonts w:cs="Arial Unicode MS"/>
      <w:i/>
      <w:iCs/>
      <w:sz w:val="24"/>
      <w:szCs w:val="24"/>
    </w:rPr>
  </w:style>
  <w:style w:type="paragraph" w:styleId="Style17">
    <w:name w:val="索引"/>
    <w:basedOn w:val="Normal"/>
    <w:pPr>
      <w:suppressLineNumbers/>
    </w:pPr>
    <w:rPr>
      <w:rFonts w:cs="Arial Unicode MS"/>
    </w:rPr>
  </w:style>
  <w:style w:type="paragraph" w:styleId="Style18" w:customStyle="1">
    <w:name w:val="表紙"/>
    <w:basedOn w:val="Normal"/>
    <w:qFormat/>
    <w:rsid w:val="00eb39ad"/>
    <w:pPr>
      <w:jc w:val="center"/>
    </w:pPr>
    <w:rPr>
      <w:sz w:val="48"/>
    </w:rPr>
  </w:style>
  <w:style w:type="paragraph" w:styleId="Style19" w:customStyle="1">
    <w:name w:val="表タイトル"/>
    <w:basedOn w:val="Normal"/>
    <w:qFormat/>
    <w:rsid w:val="003d27fe"/>
    <w:pPr>
      <w:jc w:val="left"/>
    </w:pPr>
    <w:rPr>
      <w:rFonts w:ascii="ＭＳ ゴシック" w:hAnsi="ＭＳ ゴシック" w:eastAsia="ＭＳ ゴシック" w:asciiTheme="majorEastAsia" w:eastAsiaTheme="majorEastAsia" w:hAnsiTheme="majorEastAsia"/>
      <w:sz w:val="22"/>
    </w:rPr>
  </w:style>
  <w:style w:type="paragraph" w:styleId="12" w:customStyle="1">
    <w:name w:val="本文1"/>
    <w:basedOn w:val="Normal"/>
    <w:qFormat/>
    <w:rsid w:val="00c12852"/>
    <w:pPr>
      <w:ind w:left="210" w:firstLine="100"/>
      <w:jc w:val="left"/>
    </w:pPr>
    <w:rPr>
      <w:sz w:val="24"/>
      <w:szCs w:val="24"/>
    </w:rPr>
  </w:style>
  <w:style w:type="paragraph" w:styleId="ListParagraph">
    <w:name w:val="List Paragraph"/>
    <w:basedOn w:val="Normal"/>
    <w:uiPriority w:val="34"/>
    <w:qFormat/>
    <w:rsid w:val="00052d24"/>
    <w:pPr>
      <w:ind w:left="840" w:hanging="0"/>
    </w:pPr>
    <w:rPr/>
  </w:style>
  <w:style w:type="paragraph" w:styleId="Style20" w:customStyle="1">
    <w:name w:val="表本文"/>
    <w:basedOn w:val="Normal"/>
    <w:autoRedefine/>
    <w:qFormat/>
    <w:rsid w:val="0069568e"/>
    <w:pPr/>
    <w:rPr>
      <w:rFonts w:eastAsia="ＭＳ ゴシック" w:eastAsiaTheme="majorEastAsia"/>
    </w:rPr>
  </w:style>
  <w:style w:type="paragraph" w:styleId="Style21">
    <w:name w:val="ヘッダー"/>
    <w:basedOn w:val="Normal"/>
    <w:link w:val="a9"/>
    <w:uiPriority w:val="99"/>
    <w:unhideWhenUsed/>
    <w:rsid w:val="0048222a"/>
    <w:pPr>
      <w:tabs>
        <w:tab w:val="center" w:pos="4252" w:leader="none"/>
        <w:tab w:val="right" w:pos="8504" w:leader="none"/>
      </w:tabs>
    </w:pPr>
    <w:rPr/>
  </w:style>
  <w:style w:type="paragraph" w:styleId="Style22">
    <w:name w:val="フッター"/>
    <w:basedOn w:val="Normal"/>
    <w:link w:val="ab"/>
    <w:uiPriority w:val="99"/>
    <w:unhideWhenUsed/>
    <w:rsid w:val="0048222a"/>
    <w:pPr>
      <w:tabs>
        <w:tab w:val="center" w:pos="4252" w:leader="none"/>
        <w:tab w:val="right" w:pos="8504" w:leader="none"/>
      </w:tabs>
    </w:pPr>
    <w:rPr/>
  </w:style>
  <w:style w:type="paragraph" w:styleId="Caption">
    <w:name w:val="caption"/>
    <w:basedOn w:val="Normal"/>
    <w:autoRedefine/>
    <w:uiPriority w:val="35"/>
    <w:unhideWhenUsed/>
    <w:qFormat/>
    <w:rsid w:val="002c6bc7"/>
    <w:pPr>
      <w:jc w:val="center"/>
    </w:pPr>
    <w:rPr>
      <w:rFonts w:ascii="ＭＳ 明朝" w:hAnsi="ＭＳ 明朝" w:asciiTheme="minorEastAsia" w:hAnsiTheme="minorEastAsia"/>
      <w:bCs/>
      <w:szCs w:val="21"/>
    </w:rPr>
  </w:style>
  <w:style w:type="paragraph" w:styleId="42" w:customStyle="1">
    <w:name w:val="本文(見出し4以降)"/>
    <w:basedOn w:val="12"/>
    <w:qFormat/>
    <w:rsid w:val="008451a0"/>
    <w:pPr>
      <w:ind w:left="400" w:right="100" w:firstLine="100"/>
    </w:pPr>
    <w:rPr/>
  </w:style>
  <w:style w:type="numbering" w:styleId="NoList" w:default="1">
    <w:name w:val="No List"/>
    <w:uiPriority w:val="99"/>
    <w:semiHidden/>
    <w:unhideWhenUsed/>
  </w:style>
  <w:style w:type="table" w:default="1" w:styleId="a2">
    <w:name w:val="Normal Table"/>
    <w:uiPriority w:val="99"/>
    <w:semiHidden/>
    <w:unhideWhenUsed/>
    <w:tblPr>
      <w:tblInd w:type="dxa" w:w="0"/>
      <w:tblCellMar>
        <w:top w:w="0" w:type="dxa"/>
        <w:left w:w="108" w:type="dxa"/>
        <w:bottom w:w="0" w:type="dxa"/>
        <w:right w:w="108" w:type="dxa"/>
      </w:tblCellMar>
    </w:tblPr>
  </w:style>
  <w:style w:type="table" w:styleId="a5">
    <w:name w:val="Table Grid"/>
    <w:basedOn w:val="a2"/>
    <w:uiPriority w:val="39"/>
    <w:rsid w:val="003174e7"/>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gif"/><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0084A-6741-4235-B9E1-A33B0B3A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LibreOffice/4.3.6.2$MacOSX_X86_64 LibreOffice_project/d50a87b2e514536ed401c18000dad4660b6a169e</Application>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2015-08-18T04:07:00Z</dcterms:created>
  <dc:creator>noa</dc:creator>
  <dc:language>ja-JP</dc:language>
  <dcterms:modified xsi:type="dcterms:W3CDTF">2015-08-19T09:56:16Z</dcterms:modified>
  <cp:revision>12</cp:revision>
</cp:coreProperties>
</file>