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8643" w14:textId="482F2D0D" w:rsidR="0025469C" w:rsidRDefault="00616B24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>Summary</w:t>
      </w:r>
      <w:r w:rsidR="00BE3514" w:rsidRPr="00A529A3">
        <w:rPr>
          <w:rFonts w:ascii="Gill Sans" w:hAnsi="Gill Sans" w:cs="Gill Sans"/>
          <w:b/>
          <w:sz w:val="22"/>
          <w:szCs w:val="22"/>
        </w:rPr>
        <w:t>:</w:t>
      </w:r>
    </w:p>
    <w:p w14:paraId="32818FB3" w14:textId="77777777" w:rsidR="00F32A1D" w:rsidRPr="00F32A1D" w:rsidRDefault="00F32A1D">
      <w:pPr>
        <w:rPr>
          <w:rFonts w:ascii="Gill Sans" w:hAnsi="Gill Sans" w:cs="Gill Sans"/>
          <w:b/>
          <w:sz w:val="22"/>
          <w:szCs w:val="22"/>
        </w:rPr>
      </w:pPr>
    </w:p>
    <w:p w14:paraId="243C85C4" w14:textId="225C7D74" w:rsidR="004D0B09" w:rsidRPr="00A529A3" w:rsidRDefault="004D0B09" w:rsidP="004D0B09">
      <w:pPr>
        <w:suppressAutoHyphens w:val="0"/>
        <w:rPr>
          <w:rFonts w:ascii="Gill Sans" w:eastAsia="Times New Roman" w:hAnsi="Gill Sans" w:cs="Gill Sans"/>
          <w:sz w:val="22"/>
          <w:szCs w:val="22"/>
          <w:lang w:eastAsia="en-US"/>
        </w:rPr>
      </w:pPr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>I'm an experienced sys</w:t>
      </w:r>
      <w:r w:rsidR="00984131"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 xml:space="preserve">tems </w:t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>admin</w:t>
      </w:r>
      <w:r w:rsidR="00984131"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>istrator</w:t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 xml:space="preserve"> and programmer with professional </w:t>
      </w:r>
      <w:r w:rsidR="00984131"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 xml:space="preserve">services </w:t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 xml:space="preserve">consulting experience revolving around datacenter design, virtualization, automation and the </w:t>
      </w:r>
      <w:proofErr w:type="spellStart"/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>DevOps</w:t>
      </w:r>
      <w:proofErr w:type="spellEnd"/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 xml:space="preserve"> operational lifecycle.</w:t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lang w:eastAsia="en-US"/>
        </w:rPr>
        <w:br/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lang w:eastAsia="en-US"/>
        </w:rPr>
        <w:br/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>My philosophy is simple: Empower your users, communicate and educate, and make the systems match the true business needs of the company. The tech should serve the people</w:t>
      </w:r>
      <w:r w:rsidR="00B36495"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 xml:space="preserve"> and the business, n</w:t>
      </w:r>
      <w:r w:rsidRPr="00A529A3">
        <w:rPr>
          <w:rFonts w:ascii="Gill Sans" w:eastAsia="Times New Roman" w:hAnsi="Gill Sans" w:cs="Gill Sans"/>
          <w:color w:val="333333"/>
          <w:sz w:val="22"/>
          <w:szCs w:val="22"/>
          <w:shd w:val="clear" w:color="auto" w:fill="FFFFFF"/>
          <w:lang w:eastAsia="en-US"/>
        </w:rPr>
        <w:t>ot the other way around.</w:t>
      </w:r>
    </w:p>
    <w:p w14:paraId="076EEF22" w14:textId="77777777" w:rsidR="00B36495" w:rsidRPr="00A529A3" w:rsidRDefault="00B36495">
      <w:pPr>
        <w:rPr>
          <w:rFonts w:ascii="Gill Sans" w:hAnsi="Gill Sans" w:cs="Gill Sans"/>
          <w:b/>
          <w:sz w:val="22"/>
          <w:szCs w:val="22"/>
        </w:rPr>
      </w:pPr>
    </w:p>
    <w:p w14:paraId="64832B7B" w14:textId="4D8475D5" w:rsidR="00984131" w:rsidRPr="00A529A3" w:rsidRDefault="00BE3514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>Skills: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6"/>
        <w:gridCol w:w="8564"/>
      </w:tblGrid>
      <w:tr w:rsidR="00984131" w:rsidRPr="00A529A3" w14:paraId="54A79CE6" w14:textId="77777777" w:rsidTr="00F32A1D">
        <w:tc>
          <w:tcPr>
            <w:tcW w:w="1386" w:type="dxa"/>
            <w:shd w:val="clear" w:color="auto" w:fill="C6D9F1" w:themeFill="text2" w:themeFillTint="33"/>
          </w:tcPr>
          <w:p w14:paraId="75A4A262" w14:textId="0F0FD08E" w:rsidR="00984131" w:rsidRPr="00A529A3" w:rsidRDefault="00984131" w:rsidP="00F81059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b/>
                <w:sz w:val="22"/>
                <w:szCs w:val="22"/>
              </w:rPr>
              <w:t>VMware</w:t>
            </w:r>
          </w:p>
        </w:tc>
        <w:tc>
          <w:tcPr>
            <w:tcW w:w="8564" w:type="dxa"/>
          </w:tcPr>
          <w:p w14:paraId="0D9FBD5B" w14:textId="443010B1" w:rsidR="00F81059" w:rsidRPr="00A529A3" w:rsidRDefault="00F81059" w:rsidP="00984131">
            <w:pPr>
              <w:rPr>
                <w:rFonts w:ascii="Gill Sans" w:hAnsi="Gill Sans" w:cs="Gill Sans"/>
                <w:sz w:val="22"/>
                <w:szCs w:val="22"/>
              </w:rPr>
            </w:pPr>
            <w:proofErr w:type="spellStart"/>
            <w:proofErr w:type="gramStart"/>
            <w:r w:rsidRPr="00A529A3">
              <w:rPr>
                <w:rFonts w:ascii="Gill Sans" w:hAnsi="Gill Sans" w:cs="Gill Sans"/>
                <w:sz w:val="22"/>
                <w:szCs w:val="22"/>
              </w:rPr>
              <w:t>vSphere</w:t>
            </w:r>
            <w:proofErr w:type="spellEnd"/>
            <w:proofErr w:type="gram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vCloud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 Director</w:t>
            </w:r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, Lab Manager, </w:t>
            </w:r>
            <w:proofErr w:type="spellStart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>vCAC</w:t>
            </w:r>
            <w:proofErr w:type="spellEnd"/>
          </w:p>
          <w:p w14:paraId="47F67307" w14:textId="3231B7EA" w:rsidR="00984131" w:rsidRPr="00A529A3" w:rsidRDefault="00F32A1D" w:rsidP="00F81059">
            <w:pPr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</w:rPr>
              <w:t>VMware Certified Professional v4 and v5 (VCP #72212)</w:t>
            </w:r>
          </w:p>
        </w:tc>
      </w:tr>
      <w:tr w:rsidR="00984131" w:rsidRPr="00A529A3" w14:paraId="271941E8" w14:textId="77777777" w:rsidTr="00F32A1D">
        <w:tc>
          <w:tcPr>
            <w:tcW w:w="1386" w:type="dxa"/>
            <w:shd w:val="clear" w:color="auto" w:fill="C6D9F1" w:themeFill="text2" w:themeFillTint="33"/>
          </w:tcPr>
          <w:p w14:paraId="3D3AF6BA" w14:textId="4EED283D" w:rsidR="00984131" w:rsidRPr="00A529A3" w:rsidRDefault="00984131" w:rsidP="00F81059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b/>
                <w:sz w:val="22"/>
                <w:szCs w:val="22"/>
              </w:rPr>
              <w:t>Server</w:t>
            </w:r>
          </w:p>
        </w:tc>
        <w:tc>
          <w:tcPr>
            <w:tcW w:w="8564" w:type="dxa"/>
          </w:tcPr>
          <w:p w14:paraId="4549C94B" w14:textId="6FC33B05" w:rsidR="00984131" w:rsidRPr="00A529A3" w:rsidRDefault="00A529A3" w:rsidP="00984131">
            <w:pPr>
              <w:pStyle w:val="BodyTextIndent2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 xml:space="preserve">General </w:t>
            </w:r>
            <w:r w:rsidR="00984131"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>Linux</w:t>
            </w:r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: apache </w:t>
            </w:r>
            <w:proofErr w:type="spellStart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>httpd</w:t>
            </w:r>
            <w:proofErr w:type="spellEnd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>sendmail</w:t>
            </w:r>
            <w:proofErr w:type="spellEnd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, postfix, dovecot, named, ftp, </w:t>
            </w:r>
            <w:proofErr w:type="spellStart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>nfs</w:t>
            </w:r>
            <w:proofErr w:type="spellEnd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ill Sans" w:hAnsi="Gill Sans" w:cs="Gill Sans"/>
                <w:sz w:val="22"/>
                <w:szCs w:val="22"/>
              </w:rPr>
              <w:t>ntp</w:t>
            </w:r>
            <w:proofErr w:type="spellEnd"/>
            <w:r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LDAP, </w:t>
            </w:r>
            <w:proofErr w:type="spellStart"/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>etc</w:t>
            </w:r>
            <w:proofErr w:type="spellEnd"/>
          </w:p>
          <w:p w14:paraId="3ABC0C47" w14:textId="77777777" w:rsidR="00984131" w:rsidRPr="00A529A3" w:rsidRDefault="00984131" w:rsidP="00984131">
            <w:pPr>
              <w:pStyle w:val="BodyTextIndent2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>Configuration Management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: Chef,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Kickstart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, Puppet</w:t>
            </w:r>
          </w:p>
          <w:p w14:paraId="5B2FC4F3" w14:textId="77777777" w:rsidR="00984131" w:rsidRPr="00A529A3" w:rsidRDefault="00984131" w:rsidP="00984131">
            <w:pPr>
              <w:pStyle w:val="BodyTextIndent2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>Version Control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: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git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cvs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svn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pcvs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rcs</w:t>
            </w:r>
            <w:proofErr w:type="spellEnd"/>
          </w:p>
          <w:p w14:paraId="1A1808E0" w14:textId="6806DD3E" w:rsidR="00984131" w:rsidRPr="00A529A3" w:rsidRDefault="00984131" w:rsidP="00984131">
            <w:pPr>
              <w:pStyle w:val="BodyTextIndent2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>Databases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: MySQL, Sybase, Oracle,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Postgres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MsSQL</w:t>
            </w:r>
            <w:proofErr w:type="spellEnd"/>
          </w:p>
        </w:tc>
      </w:tr>
      <w:tr w:rsidR="00984131" w:rsidRPr="00A529A3" w14:paraId="3C9B5857" w14:textId="77777777" w:rsidTr="00F32A1D">
        <w:tc>
          <w:tcPr>
            <w:tcW w:w="1386" w:type="dxa"/>
            <w:shd w:val="clear" w:color="auto" w:fill="C6D9F1" w:themeFill="text2" w:themeFillTint="33"/>
          </w:tcPr>
          <w:p w14:paraId="6655F02E" w14:textId="2E98E496" w:rsidR="00984131" w:rsidRPr="00A529A3" w:rsidRDefault="00984131" w:rsidP="00F81059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b/>
                <w:sz w:val="22"/>
                <w:szCs w:val="22"/>
              </w:rPr>
              <w:t>Platforms</w:t>
            </w:r>
          </w:p>
        </w:tc>
        <w:tc>
          <w:tcPr>
            <w:tcW w:w="8564" w:type="dxa"/>
          </w:tcPr>
          <w:p w14:paraId="6D2D8917" w14:textId="498F6390" w:rsidR="00984131" w:rsidRPr="00A529A3" w:rsidRDefault="00984131" w:rsidP="00984131">
            <w:pPr>
              <w:pStyle w:val="BodyTextIndent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</w:rPr>
              <w:t>Linux (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RedHat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/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CentOs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Mandriva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 (Mandrake), LFS, Mint,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Debian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Unbutu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, D</w:t>
            </w:r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 xml:space="preserve">SL, </w:t>
            </w:r>
            <w:proofErr w:type="spellStart"/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>SuSE</w:t>
            </w:r>
            <w:proofErr w:type="spellEnd"/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 xml:space="preserve">, Yellow Dog, </w:t>
            </w:r>
            <w:proofErr w:type="spellStart"/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>Slackware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), Mac</w:t>
            </w:r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 xml:space="preserve"> 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>OS (7.0-10.</w:t>
            </w:r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>x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>), Windows (3.x – 7), Solaris (2.6-2.8)</w:t>
            </w:r>
          </w:p>
          <w:p w14:paraId="09EBF825" w14:textId="6D88CABB" w:rsidR="00984131" w:rsidRPr="00A529A3" w:rsidRDefault="00984131" w:rsidP="00984131">
            <w:pPr>
              <w:pStyle w:val="BodyTextIndent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F32A1D">
              <w:rPr>
                <w:rFonts w:ascii="Gill Sans" w:hAnsi="Gill Sans" w:cs="Gill Sans"/>
                <w:sz w:val="22"/>
                <w:szCs w:val="22"/>
                <w:u w:val="single"/>
              </w:rPr>
              <w:t>Familiar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: HP/UX, Digital UNIX,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Vax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/VMS</w:t>
            </w:r>
          </w:p>
        </w:tc>
      </w:tr>
      <w:tr w:rsidR="00984131" w:rsidRPr="00A529A3" w14:paraId="58C2755E" w14:textId="77777777" w:rsidTr="00F32A1D">
        <w:tc>
          <w:tcPr>
            <w:tcW w:w="1386" w:type="dxa"/>
            <w:shd w:val="clear" w:color="auto" w:fill="C6D9F1" w:themeFill="text2" w:themeFillTint="33"/>
          </w:tcPr>
          <w:p w14:paraId="4766F1A2" w14:textId="371D8991" w:rsidR="00984131" w:rsidRPr="00A529A3" w:rsidRDefault="00984131" w:rsidP="00F81059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b/>
                <w:sz w:val="22"/>
                <w:szCs w:val="22"/>
              </w:rPr>
              <w:t>Storage</w:t>
            </w:r>
          </w:p>
        </w:tc>
        <w:tc>
          <w:tcPr>
            <w:tcW w:w="8564" w:type="dxa"/>
          </w:tcPr>
          <w:p w14:paraId="5350AB24" w14:textId="2053DB0E" w:rsidR="00984131" w:rsidRPr="00A529A3" w:rsidRDefault="00984131" w:rsidP="00984131">
            <w:pPr>
              <w:pStyle w:val="BodyTextIndent"/>
              <w:ind w:left="0"/>
              <w:rPr>
                <w:rFonts w:ascii="Gill Sans" w:hAnsi="Gill Sans" w:cs="Gill Sans"/>
                <w:sz w:val="22"/>
                <w:szCs w:val="22"/>
              </w:rPr>
            </w:pP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Netapp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Compellent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OnStor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, LSI,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DotHill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, EMC</w:t>
            </w:r>
          </w:p>
        </w:tc>
      </w:tr>
      <w:tr w:rsidR="00984131" w:rsidRPr="00A529A3" w14:paraId="132774D7" w14:textId="77777777" w:rsidTr="00F32A1D">
        <w:tc>
          <w:tcPr>
            <w:tcW w:w="1386" w:type="dxa"/>
            <w:shd w:val="clear" w:color="auto" w:fill="C6D9F1" w:themeFill="text2" w:themeFillTint="33"/>
          </w:tcPr>
          <w:p w14:paraId="0F023488" w14:textId="62CCF81C" w:rsidR="00984131" w:rsidRPr="00A529A3" w:rsidRDefault="00984131" w:rsidP="00F81059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b/>
                <w:sz w:val="22"/>
                <w:szCs w:val="22"/>
              </w:rPr>
              <w:t>Languages</w:t>
            </w:r>
          </w:p>
        </w:tc>
        <w:tc>
          <w:tcPr>
            <w:tcW w:w="8564" w:type="dxa"/>
          </w:tcPr>
          <w:p w14:paraId="1CEB72DE" w14:textId="7B2D6923" w:rsidR="00A529A3" w:rsidRPr="00A529A3" w:rsidRDefault="00A529A3" w:rsidP="00984131">
            <w:pPr>
              <w:pStyle w:val="BodyTextIndent"/>
              <w:ind w:left="0"/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</w:rPr>
              <w:t xml:space="preserve">Very strong Perl skills. (CPAN author, including several VMware related modules. - Cava, CGI, </w:t>
            </w:r>
            <w:proofErr w:type="spellStart"/>
            <w:r w:rsidRPr="00A529A3">
              <w:rPr>
                <w:rFonts w:ascii="Gill Sans" w:hAnsi="Gill Sans" w:cs="Gill Sans"/>
                <w:sz w:val="22"/>
                <w:szCs w:val="22"/>
              </w:rPr>
              <w:t>mod_perl</w:t>
            </w:r>
            <w:proofErr w:type="spellEnd"/>
            <w:r w:rsidRPr="00A529A3">
              <w:rPr>
                <w:rFonts w:ascii="Gill Sans" w:hAnsi="Gill Sans" w:cs="Gill Sans"/>
                <w:sz w:val="22"/>
                <w:szCs w:val="22"/>
              </w:rPr>
              <w:t>, DBI, OO)</w:t>
            </w:r>
          </w:p>
          <w:p w14:paraId="18275921" w14:textId="39A8B6F3" w:rsidR="00A529A3" w:rsidRPr="00A529A3" w:rsidRDefault="00F32A1D" w:rsidP="00984131">
            <w:pPr>
              <w:rPr>
                <w:rFonts w:ascii="Gill Sans" w:hAnsi="Gill Sans" w:cs="Gill Sans"/>
                <w:sz w:val="22"/>
                <w:szCs w:val="22"/>
              </w:rPr>
            </w:pPr>
            <w:r>
              <w:rPr>
                <w:rFonts w:ascii="Gill Sans" w:hAnsi="Gill Sans" w:cs="Gill Sans"/>
                <w:sz w:val="22"/>
                <w:szCs w:val="22"/>
                <w:u w:val="single"/>
              </w:rPr>
              <w:t>Other Languages</w:t>
            </w:r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>: Ruby, Shell (</w:t>
            </w:r>
            <w:proofErr w:type="spellStart"/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>sh</w:t>
            </w:r>
            <w:proofErr w:type="spellEnd"/>
            <w:r w:rsidR="00A529A3" w:rsidRPr="00A529A3">
              <w:rPr>
                <w:rFonts w:ascii="Gill Sans" w:hAnsi="Gill Sans" w:cs="Gill Sans"/>
                <w:sz w:val="22"/>
                <w:szCs w:val="22"/>
              </w:rPr>
              <w:t>, bash)</w:t>
            </w:r>
            <w:r w:rsidR="00984131" w:rsidRPr="00A529A3">
              <w:rPr>
                <w:rFonts w:ascii="Gill Sans" w:hAnsi="Gill Sans" w:cs="Gill Sans"/>
                <w:sz w:val="22"/>
                <w:szCs w:val="22"/>
              </w:rPr>
              <w:t xml:space="preserve"> </w:t>
            </w:r>
          </w:p>
          <w:p w14:paraId="070C13E3" w14:textId="5B10B01D" w:rsidR="00A529A3" w:rsidRPr="00A529A3" w:rsidRDefault="00A529A3" w:rsidP="00984131">
            <w:pPr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>Familiar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>: Java, PowerShell, PHP, C, Python, Action Script, JSP, ASP, JavaScript</w:t>
            </w:r>
          </w:p>
          <w:p w14:paraId="62A5F150" w14:textId="4F183C04" w:rsidR="00984131" w:rsidRPr="00A529A3" w:rsidRDefault="00A529A3" w:rsidP="00984131">
            <w:pPr>
              <w:rPr>
                <w:rFonts w:ascii="Gill Sans" w:hAnsi="Gill Sans" w:cs="Gill Sans"/>
                <w:sz w:val="22"/>
                <w:szCs w:val="22"/>
              </w:rPr>
            </w:pPr>
            <w:r w:rsidRPr="00A529A3">
              <w:rPr>
                <w:rFonts w:ascii="Gill Sans" w:hAnsi="Gill Sans" w:cs="Gill Sans"/>
                <w:sz w:val="22"/>
                <w:szCs w:val="22"/>
                <w:u w:val="single"/>
              </w:rPr>
              <w:t>Encoding</w:t>
            </w:r>
            <w:r w:rsidRPr="00A529A3">
              <w:rPr>
                <w:rFonts w:ascii="Gill Sans" w:hAnsi="Gill Sans" w:cs="Gill Sans"/>
                <w:sz w:val="22"/>
                <w:szCs w:val="22"/>
              </w:rPr>
              <w:t>: HTML, JSON, XML, YAML</w:t>
            </w:r>
          </w:p>
        </w:tc>
      </w:tr>
    </w:tbl>
    <w:p w14:paraId="3334DA78" w14:textId="10C5485D" w:rsidR="00984131" w:rsidRPr="00A529A3" w:rsidRDefault="00F81059">
      <w:pPr>
        <w:rPr>
          <w:rFonts w:ascii="Gill Sans" w:hAnsi="Gill Sans" w:cs="Gill Sans"/>
          <w:sz w:val="16"/>
          <w:szCs w:val="16"/>
        </w:rPr>
      </w:pPr>
      <w:r w:rsidRPr="00A529A3">
        <w:rPr>
          <w:rFonts w:ascii="Gill Sans" w:hAnsi="Gill Sans" w:cs="Gill Sans"/>
          <w:sz w:val="16"/>
          <w:szCs w:val="16"/>
        </w:rPr>
        <w:t>(Skills are listed in descending order of expertise within each category.)</w:t>
      </w:r>
    </w:p>
    <w:p w14:paraId="2CA7AE60" w14:textId="64AA3AF6" w:rsidR="00984131" w:rsidRDefault="00984131">
      <w:pPr>
        <w:suppressAutoHyphens w:val="0"/>
        <w:rPr>
          <w:rFonts w:ascii="Gill Sans" w:hAnsi="Gill Sans" w:cs="Gill Sans"/>
          <w:b/>
          <w:sz w:val="22"/>
          <w:szCs w:val="22"/>
        </w:rPr>
      </w:pPr>
    </w:p>
    <w:p w14:paraId="6987EEB5" w14:textId="77777777" w:rsidR="00F32A1D" w:rsidRPr="00A529A3" w:rsidRDefault="00F32A1D">
      <w:pPr>
        <w:suppressAutoHyphens w:val="0"/>
        <w:rPr>
          <w:rFonts w:ascii="Gill Sans" w:hAnsi="Gill Sans" w:cs="Gill Sans"/>
          <w:b/>
          <w:sz w:val="22"/>
          <w:szCs w:val="22"/>
        </w:rPr>
      </w:pPr>
      <w:bookmarkStart w:id="0" w:name="_GoBack"/>
      <w:bookmarkEnd w:id="0"/>
    </w:p>
    <w:p w14:paraId="1EDD7FEE" w14:textId="2F728F62" w:rsidR="00F32A1D" w:rsidRPr="00A529A3" w:rsidRDefault="00F32A1D" w:rsidP="00F32A1D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>Education:</w:t>
      </w:r>
    </w:p>
    <w:p w14:paraId="5C785231" w14:textId="77777777" w:rsidR="00F32A1D" w:rsidRPr="00A529A3" w:rsidRDefault="00F32A1D" w:rsidP="00F32A1D">
      <w:pPr>
        <w:pStyle w:val="ListParagraph"/>
        <w:numPr>
          <w:ilvl w:val="0"/>
          <w:numId w:val="6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B.S., Media Arts &amp; Design - James Madison University (Harrisonburg, Virginia) – 1997</w:t>
      </w:r>
    </w:p>
    <w:p w14:paraId="0EF5F6C6" w14:textId="77777777" w:rsidR="00F32A1D" w:rsidRPr="00A529A3" w:rsidRDefault="00F32A1D" w:rsidP="00F32A1D">
      <w:pPr>
        <w:pStyle w:val="ListParagraph"/>
        <w:numPr>
          <w:ilvl w:val="0"/>
          <w:numId w:val="6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High School Diploma - Naples American High School (Naples, Italy) - 1993</w:t>
      </w:r>
    </w:p>
    <w:p w14:paraId="566DAA68" w14:textId="77777777" w:rsidR="00F32A1D" w:rsidRDefault="00F32A1D" w:rsidP="00F32A1D">
      <w:pPr>
        <w:rPr>
          <w:rFonts w:ascii="Gill Sans" w:hAnsi="Gill Sans" w:cs="Gill Sans"/>
          <w:b/>
          <w:sz w:val="22"/>
          <w:szCs w:val="22"/>
        </w:rPr>
      </w:pPr>
    </w:p>
    <w:p w14:paraId="54E01A52" w14:textId="77777777" w:rsidR="00F32A1D" w:rsidRPr="00A529A3" w:rsidRDefault="00F32A1D" w:rsidP="00F32A1D">
      <w:pPr>
        <w:rPr>
          <w:rFonts w:ascii="Gill Sans" w:hAnsi="Gill Sans" w:cs="Gill Sans"/>
          <w:b/>
          <w:sz w:val="22"/>
          <w:szCs w:val="22"/>
        </w:rPr>
      </w:pPr>
    </w:p>
    <w:p w14:paraId="520F63D1" w14:textId="2EDB430A" w:rsidR="006B0374" w:rsidRPr="00A529A3" w:rsidRDefault="00BE3514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>Work Experience:</w:t>
      </w:r>
    </w:p>
    <w:p w14:paraId="2236C6D7" w14:textId="77777777" w:rsidR="0025469C" w:rsidRPr="00A529A3" w:rsidRDefault="0025469C">
      <w:pPr>
        <w:rPr>
          <w:rFonts w:ascii="Gill Sans" w:hAnsi="Gill Sans" w:cs="Gill Sans"/>
          <w:b/>
          <w:sz w:val="22"/>
          <w:szCs w:val="22"/>
        </w:rPr>
      </w:pPr>
    </w:p>
    <w:p w14:paraId="062129D6" w14:textId="77777777" w:rsidR="008A17F9" w:rsidRPr="00A529A3" w:rsidRDefault="008A17F9" w:rsidP="008A17F9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Mar 2013 – present</w:t>
      </w:r>
      <w:r w:rsidRPr="00A529A3">
        <w:rPr>
          <w:rFonts w:ascii="Gill Sans" w:hAnsi="Gill Sans" w:cs="Gill Sans"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>Senior Development Consultant</w:t>
      </w:r>
    </w:p>
    <w:p w14:paraId="0EB198D7" w14:textId="44242A98" w:rsidR="008A17F9" w:rsidRPr="00A529A3" w:rsidRDefault="00495D36" w:rsidP="008A17F9">
      <w:pPr>
        <w:ind w:left="1440" w:firstLine="72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K</w:t>
      </w:r>
      <w:r w:rsidR="00992291" w:rsidRPr="00A529A3">
        <w:rPr>
          <w:rFonts w:ascii="Gill Sans" w:hAnsi="Gill Sans" w:cs="Gill Sans"/>
          <w:sz w:val="22"/>
          <w:szCs w:val="22"/>
        </w:rPr>
        <w:t xml:space="preserve">ovarus, Inc. (Formerly: </w:t>
      </w:r>
      <w:proofErr w:type="spellStart"/>
      <w:r w:rsidR="00992291" w:rsidRPr="00A529A3">
        <w:rPr>
          <w:rFonts w:ascii="Gill Sans" w:hAnsi="Gill Sans" w:cs="Gill Sans"/>
          <w:sz w:val="22"/>
          <w:szCs w:val="22"/>
        </w:rPr>
        <w:t>nPivot</w:t>
      </w:r>
      <w:proofErr w:type="spellEnd"/>
      <w:r w:rsidR="00992291" w:rsidRPr="00A529A3">
        <w:rPr>
          <w:rFonts w:ascii="Gill Sans" w:hAnsi="Gill Sans" w:cs="Gill Sans"/>
          <w:sz w:val="22"/>
          <w:szCs w:val="22"/>
        </w:rPr>
        <w:t xml:space="preserve"> Professional S</w:t>
      </w:r>
      <w:r w:rsidRPr="00A529A3">
        <w:rPr>
          <w:rFonts w:ascii="Gill Sans" w:hAnsi="Gill Sans" w:cs="Gill Sans"/>
          <w:sz w:val="22"/>
          <w:szCs w:val="22"/>
        </w:rPr>
        <w:t>ervices)</w:t>
      </w:r>
    </w:p>
    <w:p w14:paraId="4E413869" w14:textId="77777777" w:rsidR="008A17F9" w:rsidRPr="00A529A3" w:rsidRDefault="008A17F9" w:rsidP="008A17F9">
      <w:pPr>
        <w:tabs>
          <w:tab w:val="left" w:pos="2400"/>
        </w:tabs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ab/>
      </w:r>
    </w:p>
    <w:p w14:paraId="7F9156D8" w14:textId="2E8C63D7" w:rsidR="00C71E46" w:rsidRPr="00A529A3" w:rsidRDefault="006B7B6A" w:rsidP="00AF1A19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Professional Services consultant with a focus on</w:t>
      </w:r>
      <w:r w:rsidR="00AF1A19" w:rsidRPr="00A529A3">
        <w:rPr>
          <w:rFonts w:ascii="Gill Sans" w:hAnsi="Gill Sans" w:cs="Gill Sans"/>
          <w:sz w:val="22"/>
          <w:szCs w:val="22"/>
        </w:rPr>
        <w:t xml:space="preserve"> </w:t>
      </w:r>
      <w:r w:rsidRPr="00A529A3">
        <w:rPr>
          <w:rFonts w:ascii="Gill Sans" w:hAnsi="Gill Sans" w:cs="Gill Sans"/>
          <w:sz w:val="22"/>
          <w:szCs w:val="22"/>
        </w:rPr>
        <w:t>automation</w:t>
      </w:r>
      <w:r w:rsidR="00AF1A19" w:rsidRPr="00A529A3">
        <w:rPr>
          <w:rFonts w:ascii="Gill Sans" w:hAnsi="Gill Sans" w:cs="Gill Sans"/>
          <w:sz w:val="22"/>
          <w:szCs w:val="22"/>
        </w:rPr>
        <w:t xml:space="preserve">. </w:t>
      </w:r>
    </w:p>
    <w:p w14:paraId="415E7974" w14:textId="1C363FD3" w:rsidR="00C71E46" w:rsidRPr="00A529A3" w:rsidRDefault="00684C68" w:rsidP="00AF1A19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P</w:t>
      </w:r>
      <w:r w:rsidR="006B7B6A" w:rsidRPr="00A529A3">
        <w:rPr>
          <w:rFonts w:ascii="Gill Sans" w:hAnsi="Gill Sans" w:cs="Gill Sans"/>
          <w:sz w:val="22"/>
          <w:szCs w:val="22"/>
        </w:rPr>
        <w:t>rimary team</w:t>
      </w:r>
      <w:r w:rsidR="00C71E46" w:rsidRPr="00A529A3">
        <w:rPr>
          <w:rFonts w:ascii="Gill Sans" w:hAnsi="Gill Sans" w:cs="Gill Sans"/>
          <w:sz w:val="22"/>
          <w:szCs w:val="22"/>
        </w:rPr>
        <w:t xml:space="preserve"> reso</w:t>
      </w:r>
      <w:r w:rsidR="001318EE" w:rsidRPr="00A529A3">
        <w:rPr>
          <w:rFonts w:ascii="Gill Sans" w:hAnsi="Gill Sans" w:cs="Gill Sans"/>
          <w:sz w:val="22"/>
          <w:szCs w:val="22"/>
        </w:rPr>
        <w:t>urce for development consulting</w:t>
      </w:r>
      <w:r w:rsidR="00C71E46" w:rsidRPr="00A529A3">
        <w:rPr>
          <w:rFonts w:ascii="Gill Sans" w:hAnsi="Gill Sans" w:cs="Gill Sans"/>
          <w:sz w:val="22"/>
          <w:szCs w:val="22"/>
        </w:rPr>
        <w:t xml:space="preserve"> and continuous integration </w:t>
      </w:r>
      <w:r w:rsidR="006B7B6A" w:rsidRPr="00A529A3">
        <w:rPr>
          <w:rFonts w:ascii="Gill Sans" w:hAnsi="Gill Sans" w:cs="Gill Sans"/>
          <w:sz w:val="22"/>
          <w:szCs w:val="22"/>
        </w:rPr>
        <w:t>projects.</w:t>
      </w:r>
      <w:r w:rsidR="00C71E46" w:rsidRPr="00A529A3">
        <w:rPr>
          <w:rFonts w:ascii="Gill Sans" w:hAnsi="Gill Sans" w:cs="Gill Sans"/>
          <w:sz w:val="22"/>
          <w:szCs w:val="22"/>
        </w:rPr>
        <w:t xml:space="preserve"> (</w:t>
      </w:r>
      <w:proofErr w:type="spellStart"/>
      <w:r w:rsidR="00C71E46" w:rsidRPr="00A529A3">
        <w:rPr>
          <w:rFonts w:ascii="Gill Sans" w:hAnsi="Gill Sans" w:cs="Gill Sans"/>
          <w:sz w:val="22"/>
          <w:szCs w:val="22"/>
        </w:rPr>
        <w:t>DevOps</w:t>
      </w:r>
      <w:proofErr w:type="spellEnd"/>
      <w:r w:rsidR="00C71E46" w:rsidRPr="00A529A3">
        <w:rPr>
          <w:rFonts w:ascii="Gill Sans" w:hAnsi="Gill Sans" w:cs="Gill Sans"/>
          <w:sz w:val="22"/>
          <w:szCs w:val="22"/>
        </w:rPr>
        <w:t>)</w:t>
      </w:r>
    </w:p>
    <w:p w14:paraId="36F8C2AE" w14:textId="14C14341" w:rsidR="00AF1A19" w:rsidRPr="00A529A3" w:rsidRDefault="006B7B6A" w:rsidP="00AF1A19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Tasks included SDLC products</w:t>
      </w:r>
      <w:r w:rsidR="00431132" w:rsidRPr="00A529A3">
        <w:rPr>
          <w:rFonts w:ascii="Gill Sans" w:hAnsi="Gill Sans" w:cs="Gill Sans"/>
          <w:sz w:val="22"/>
          <w:szCs w:val="22"/>
        </w:rPr>
        <w:t xml:space="preserve"> such as: Chef, Puppet, Jenkins, Cobbler, </w:t>
      </w:r>
      <w:proofErr w:type="spellStart"/>
      <w:r w:rsidR="00431132" w:rsidRPr="00A529A3">
        <w:rPr>
          <w:rFonts w:ascii="Gill Sans" w:hAnsi="Gill Sans" w:cs="Gill Sans"/>
          <w:sz w:val="22"/>
          <w:szCs w:val="22"/>
        </w:rPr>
        <w:t>Kickstart</w:t>
      </w:r>
      <w:proofErr w:type="spellEnd"/>
      <w:r w:rsidR="00431132" w:rsidRPr="00A529A3">
        <w:rPr>
          <w:rFonts w:ascii="Gill Sans" w:hAnsi="Gill Sans" w:cs="Gill Sans"/>
          <w:sz w:val="22"/>
          <w:szCs w:val="22"/>
        </w:rPr>
        <w:t xml:space="preserve">, </w:t>
      </w:r>
      <w:proofErr w:type="spellStart"/>
      <w:r w:rsidRPr="00A529A3">
        <w:rPr>
          <w:rFonts w:ascii="Gill Sans" w:hAnsi="Gill Sans" w:cs="Gill Sans"/>
          <w:sz w:val="22"/>
          <w:szCs w:val="22"/>
        </w:rPr>
        <w:t>Runbook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, </w:t>
      </w:r>
      <w:proofErr w:type="spellStart"/>
      <w:r w:rsidRPr="00A529A3">
        <w:rPr>
          <w:rFonts w:ascii="Gill Sans" w:hAnsi="Gill Sans" w:cs="Gill Sans"/>
          <w:sz w:val="22"/>
          <w:szCs w:val="22"/>
        </w:rPr>
        <w:t>Jira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, </w:t>
      </w:r>
      <w:r w:rsidR="00431132" w:rsidRPr="00A529A3">
        <w:rPr>
          <w:rFonts w:ascii="Gill Sans" w:hAnsi="Gill Sans" w:cs="Gill Sans"/>
          <w:sz w:val="22"/>
          <w:szCs w:val="22"/>
        </w:rPr>
        <w:t>etc.</w:t>
      </w:r>
    </w:p>
    <w:p w14:paraId="69181C83" w14:textId="76C2CEBD" w:rsidR="00AF1A19" w:rsidRPr="00A529A3" w:rsidRDefault="006B7B6A" w:rsidP="00AF1A19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Responsibilities include pre-sales: Requirements gathering</w:t>
      </w:r>
      <w:r w:rsidR="00AF1A19" w:rsidRPr="00A529A3">
        <w:rPr>
          <w:rFonts w:ascii="Gill Sans" w:hAnsi="Gill Sans" w:cs="Gill Sans"/>
          <w:sz w:val="22"/>
          <w:szCs w:val="22"/>
        </w:rPr>
        <w:t>, calculate level of effort, and author statements of work.</w:t>
      </w:r>
    </w:p>
    <w:p w14:paraId="10609FB6" w14:textId="5E88F67A" w:rsidR="00AF1A19" w:rsidRPr="00A529A3" w:rsidRDefault="006B7B6A" w:rsidP="00AF1A19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Additionally, a</w:t>
      </w:r>
      <w:r w:rsidR="00AF1A19" w:rsidRPr="00A529A3">
        <w:rPr>
          <w:rFonts w:ascii="Gill Sans" w:hAnsi="Gill Sans" w:cs="Gill Sans"/>
          <w:sz w:val="22"/>
          <w:szCs w:val="22"/>
        </w:rPr>
        <w:t>uthor internal tools as required. Focusing on automation of repetitive tasks and standardizing proposal processes. Example: UCS as-built document generator.</w:t>
      </w:r>
    </w:p>
    <w:p w14:paraId="49A58B7D" w14:textId="79121790" w:rsidR="00984131" w:rsidRPr="00A529A3" w:rsidRDefault="00AF1A19" w:rsidP="00A529A3">
      <w:pPr>
        <w:pStyle w:val="ListParagraph"/>
        <w:numPr>
          <w:ilvl w:val="0"/>
          <w:numId w:val="5"/>
        </w:numPr>
        <w:suppressAutoHyphens w:val="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Clients: </w:t>
      </w:r>
      <w:r w:rsidR="00BA4E9E" w:rsidRPr="00A529A3">
        <w:rPr>
          <w:rFonts w:ascii="Gill Sans" w:hAnsi="Gill Sans" w:cs="Gill Sans"/>
          <w:sz w:val="22"/>
          <w:szCs w:val="22"/>
        </w:rPr>
        <w:t>Macy’s</w:t>
      </w:r>
      <w:r w:rsidRPr="00A529A3">
        <w:rPr>
          <w:rFonts w:ascii="Gill Sans" w:hAnsi="Gill Sans" w:cs="Gill Sans"/>
          <w:sz w:val="22"/>
          <w:szCs w:val="22"/>
        </w:rPr>
        <w:t xml:space="preserve">, RMS, </w:t>
      </w:r>
      <w:proofErr w:type="spellStart"/>
      <w:r w:rsidRPr="00A529A3">
        <w:rPr>
          <w:rFonts w:ascii="Gill Sans" w:hAnsi="Gill Sans" w:cs="Gill Sans"/>
          <w:sz w:val="22"/>
          <w:szCs w:val="22"/>
        </w:rPr>
        <w:t>StubHub</w:t>
      </w:r>
      <w:proofErr w:type="spellEnd"/>
      <w:r w:rsidR="00BA4E9E" w:rsidRPr="00A529A3">
        <w:rPr>
          <w:rFonts w:ascii="Gill Sans" w:hAnsi="Gill Sans" w:cs="Gill Sans"/>
          <w:sz w:val="22"/>
          <w:szCs w:val="22"/>
        </w:rPr>
        <w:t>, Align technologies</w:t>
      </w:r>
      <w:r w:rsidR="00984131" w:rsidRPr="00A529A3">
        <w:rPr>
          <w:rFonts w:ascii="Gill Sans" w:hAnsi="Gill Sans" w:cs="Gill Sans"/>
          <w:sz w:val="22"/>
          <w:szCs w:val="22"/>
        </w:rPr>
        <w:br w:type="page"/>
      </w:r>
    </w:p>
    <w:p w14:paraId="726291BC" w14:textId="2C1A0BFA" w:rsidR="006B0374" w:rsidRPr="00A529A3" w:rsidRDefault="006B0374" w:rsidP="006B0374">
      <w:p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lastRenderedPageBreak/>
        <w:t xml:space="preserve">Mar 2012 – </w:t>
      </w:r>
      <w:r w:rsidR="00A529A3">
        <w:rPr>
          <w:rFonts w:ascii="Gill Sans" w:hAnsi="Gill Sans" w:cs="Gill Sans"/>
          <w:sz w:val="22"/>
          <w:szCs w:val="22"/>
        </w:rPr>
        <w:t>Mar</w:t>
      </w:r>
      <w:r w:rsidR="00CB77A9" w:rsidRPr="00A529A3">
        <w:rPr>
          <w:rFonts w:ascii="Gill Sans" w:hAnsi="Gill Sans" w:cs="Gill Sans"/>
          <w:sz w:val="22"/>
          <w:szCs w:val="22"/>
        </w:rPr>
        <w:t xml:space="preserve"> 2013</w:t>
      </w:r>
      <w:r w:rsidRPr="00A529A3">
        <w:rPr>
          <w:rFonts w:ascii="Gill Sans" w:hAnsi="Gill Sans" w:cs="Gill Sans"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>Program Director, Virtualization Solutions Team</w:t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proofErr w:type="spellStart"/>
      <w:r w:rsidRPr="00A529A3">
        <w:rPr>
          <w:rFonts w:ascii="Gill Sans" w:hAnsi="Gill Sans" w:cs="Gill Sans"/>
          <w:sz w:val="22"/>
          <w:szCs w:val="22"/>
        </w:rPr>
        <w:t>TSSLink</w:t>
      </w:r>
      <w:proofErr w:type="spellEnd"/>
      <w:r w:rsidRPr="00A529A3">
        <w:rPr>
          <w:rFonts w:ascii="Gill Sans" w:hAnsi="Gill Sans" w:cs="Gill Sans"/>
          <w:sz w:val="22"/>
          <w:szCs w:val="22"/>
        </w:rPr>
        <w:t>, Inc.</w:t>
      </w:r>
    </w:p>
    <w:p w14:paraId="4A7DC6B1" w14:textId="77777777" w:rsidR="006B0374" w:rsidRPr="00A529A3" w:rsidRDefault="006B0374" w:rsidP="006B0374">
      <w:pPr>
        <w:tabs>
          <w:tab w:val="left" w:pos="2400"/>
        </w:tabs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ab/>
      </w:r>
    </w:p>
    <w:p w14:paraId="34F15F5F" w14:textId="13B2324A" w:rsidR="00F93513" w:rsidRPr="00A529A3" w:rsidRDefault="000D21BF" w:rsidP="00656D56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Co-manage</w:t>
      </w:r>
      <w:r w:rsidR="001318EE" w:rsidRPr="00A529A3">
        <w:rPr>
          <w:rFonts w:ascii="Gill Sans" w:hAnsi="Gill Sans" w:cs="Gill Sans"/>
          <w:sz w:val="22"/>
          <w:szCs w:val="22"/>
        </w:rPr>
        <w:t>d</w:t>
      </w:r>
      <w:r w:rsidRPr="00A529A3">
        <w:rPr>
          <w:rFonts w:ascii="Gill Sans" w:hAnsi="Gill Sans" w:cs="Gill Sans"/>
          <w:sz w:val="22"/>
          <w:szCs w:val="22"/>
        </w:rPr>
        <w:t xml:space="preserve"> the Virtualization</w:t>
      </w:r>
      <w:r w:rsidR="006B7B6A" w:rsidRPr="00A529A3">
        <w:rPr>
          <w:rFonts w:ascii="Gill Sans" w:hAnsi="Gill Sans" w:cs="Gill Sans"/>
          <w:sz w:val="22"/>
          <w:szCs w:val="22"/>
        </w:rPr>
        <w:t xml:space="preserve"> team as well as general consulting duties.</w:t>
      </w:r>
    </w:p>
    <w:p w14:paraId="788A5CB0" w14:textId="5EC0C73F" w:rsidR="00F32A1D" w:rsidRPr="00A529A3" w:rsidRDefault="00F32A1D" w:rsidP="00F32A1D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Management duties included</w:t>
      </w:r>
      <w:r w:rsidR="00F93513" w:rsidRPr="00A529A3">
        <w:rPr>
          <w:rFonts w:ascii="Gill Sans" w:hAnsi="Gill Sans" w:cs="Gill Sans"/>
          <w:sz w:val="22"/>
          <w:szCs w:val="22"/>
        </w:rPr>
        <w:t xml:space="preserve">: Respond to RFPs, </w:t>
      </w:r>
      <w:r w:rsidR="000D21BF" w:rsidRPr="00A529A3">
        <w:rPr>
          <w:rFonts w:ascii="Gill Sans" w:hAnsi="Gill Sans" w:cs="Gill Sans"/>
          <w:sz w:val="22"/>
          <w:szCs w:val="22"/>
        </w:rPr>
        <w:t>calculate level of effort</w:t>
      </w:r>
      <w:r w:rsidR="00CB5370" w:rsidRPr="00A529A3">
        <w:rPr>
          <w:rFonts w:ascii="Gill Sans" w:hAnsi="Gill Sans" w:cs="Gill Sans"/>
          <w:sz w:val="22"/>
          <w:szCs w:val="22"/>
        </w:rPr>
        <w:t>,</w:t>
      </w:r>
      <w:r w:rsidR="000D21BF" w:rsidRPr="00A529A3">
        <w:rPr>
          <w:rFonts w:ascii="Gill Sans" w:hAnsi="Gill Sans" w:cs="Gill Sans"/>
          <w:sz w:val="22"/>
          <w:szCs w:val="22"/>
        </w:rPr>
        <w:t xml:space="preserve"> </w:t>
      </w:r>
      <w:r w:rsidR="00B46DFD" w:rsidRPr="00A529A3">
        <w:rPr>
          <w:rFonts w:ascii="Gill Sans" w:hAnsi="Gill Sans" w:cs="Gill Sans"/>
          <w:sz w:val="22"/>
          <w:szCs w:val="22"/>
        </w:rPr>
        <w:t>and author</w:t>
      </w:r>
      <w:r w:rsidR="00CB5370" w:rsidRPr="00A529A3">
        <w:rPr>
          <w:rFonts w:ascii="Gill Sans" w:hAnsi="Gill Sans" w:cs="Gill Sans"/>
          <w:sz w:val="22"/>
          <w:szCs w:val="22"/>
        </w:rPr>
        <w:t xml:space="preserve"> statements of work</w:t>
      </w:r>
      <w:r>
        <w:rPr>
          <w:rFonts w:ascii="Gill Sans" w:hAnsi="Gill Sans" w:cs="Gill Sans"/>
          <w:sz w:val="22"/>
          <w:szCs w:val="22"/>
        </w:rPr>
        <w:t>, c</w:t>
      </w:r>
      <w:r w:rsidRPr="00A529A3">
        <w:rPr>
          <w:rFonts w:ascii="Gill Sans" w:hAnsi="Gill Sans" w:cs="Gill Sans"/>
          <w:sz w:val="22"/>
          <w:szCs w:val="22"/>
        </w:rPr>
        <w:t>oordinate</w:t>
      </w:r>
      <w:r>
        <w:rPr>
          <w:rFonts w:ascii="Gill Sans" w:hAnsi="Gill Sans" w:cs="Gill Sans"/>
          <w:sz w:val="22"/>
          <w:szCs w:val="22"/>
        </w:rPr>
        <w:t xml:space="preserve"> resources and mentor personnel, direct interaction with VARs and customers as necessary.</w:t>
      </w:r>
    </w:p>
    <w:p w14:paraId="181828D4" w14:textId="7F1E905C" w:rsidR="00F93513" w:rsidRPr="00A529A3" w:rsidRDefault="00F93513" w:rsidP="00656D56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Handle</w:t>
      </w:r>
      <w:r w:rsidR="001318EE" w:rsidRPr="00A529A3">
        <w:rPr>
          <w:rFonts w:ascii="Gill Sans" w:hAnsi="Gill Sans" w:cs="Gill Sans"/>
          <w:sz w:val="22"/>
          <w:szCs w:val="22"/>
        </w:rPr>
        <w:t>d</w:t>
      </w:r>
      <w:r w:rsidRPr="00A529A3">
        <w:rPr>
          <w:rFonts w:ascii="Gill Sans" w:hAnsi="Gill Sans" w:cs="Gill Sans"/>
          <w:sz w:val="22"/>
          <w:szCs w:val="22"/>
        </w:rPr>
        <w:t xml:space="preserve"> escalations as necessary</w:t>
      </w:r>
      <w:r w:rsidR="001318EE" w:rsidRPr="00A529A3">
        <w:rPr>
          <w:rFonts w:ascii="Gill Sans" w:hAnsi="Gill Sans" w:cs="Gill Sans"/>
          <w:sz w:val="22"/>
          <w:szCs w:val="22"/>
        </w:rPr>
        <w:t>,</w:t>
      </w:r>
      <w:r w:rsidR="006B7B6A" w:rsidRPr="00A529A3">
        <w:rPr>
          <w:rFonts w:ascii="Gill Sans" w:hAnsi="Gill Sans" w:cs="Gill Sans"/>
          <w:sz w:val="22"/>
          <w:szCs w:val="22"/>
        </w:rPr>
        <w:t xml:space="preserve"> including storage delivery related issues</w:t>
      </w:r>
      <w:r w:rsidRPr="00A529A3">
        <w:rPr>
          <w:rFonts w:ascii="Gill Sans" w:hAnsi="Gill Sans" w:cs="Gill Sans"/>
          <w:sz w:val="22"/>
          <w:szCs w:val="22"/>
        </w:rPr>
        <w:t>.</w:t>
      </w:r>
    </w:p>
    <w:p w14:paraId="6EC5F0AA" w14:textId="33A2099B" w:rsidR="000D21BF" w:rsidRPr="00A529A3" w:rsidRDefault="000D21BF" w:rsidP="00656D56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Provide</w:t>
      </w:r>
      <w:r w:rsidR="001318EE" w:rsidRPr="00A529A3">
        <w:rPr>
          <w:rFonts w:ascii="Gill Sans" w:hAnsi="Gill Sans" w:cs="Gill Sans"/>
          <w:sz w:val="22"/>
          <w:szCs w:val="22"/>
        </w:rPr>
        <w:t>d</w:t>
      </w:r>
      <w:r w:rsidRPr="00A529A3">
        <w:rPr>
          <w:rFonts w:ascii="Gill Sans" w:hAnsi="Gill Sans" w:cs="Gill Sans"/>
          <w:sz w:val="22"/>
          <w:szCs w:val="22"/>
        </w:rPr>
        <w:t xml:space="preserve"> consultation focusing on </w:t>
      </w:r>
      <w:r w:rsidR="00F93513" w:rsidRPr="00A529A3">
        <w:rPr>
          <w:rFonts w:ascii="Gill Sans" w:hAnsi="Gill Sans" w:cs="Gill Sans"/>
          <w:sz w:val="22"/>
          <w:szCs w:val="22"/>
        </w:rPr>
        <w:t>virtualization, automation, Linux</w:t>
      </w:r>
      <w:r w:rsidRPr="00A529A3">
        <w:rPr>
          <w:rFonts w:ascii="Gill Sans" w:hAnsi="Gill Sans" w:cs="Gill Sans"/>
          <w:sz w:val="22"/>
          <w:szCs w:val="22"/>
        </w:rPr>
        <w:t xml:space="preserve">, </w:t>
      </w:r>
      <w:r w:rsidR="00F93513" w:rsidRPr="00A529A3">
        <w:rPr>
          <w:rFonts w:ascii="Gill Sans" w:hAnsi="Gill Sans" w:cs="Gill Sans"/>
          <w:sz w:val="22"/>
          <w:szCs w:val="22"/>
        </w:rPr>
        <w:t>and progra</w:t>
      </w:r>
      <w:r w:rsidR="001318EE" w:rsidRPr="00A529A3">
        <w:rPr>
          <w:rFonts w:ascii="Gill Sans" w:hAnsi="Gill Sans" w:cs="Gill Sans"/>
          <w:sz w:val="22"/>
          <w:szCs w:val="22"/>
        </w:rPr>
        <w:t>m</w:t>
      </w:r>
      <w:r w:rsidR="00F93513" w:rsidRPr="00A529A3">
        <w:rPr>
          <w:rFonts w:ascii="Gill Sans" w:hAnsi="Gill Sans" w:cs="Gill Sans"/>
          <w:sz w:val="22"/>
          <w:szCs w:val="22"/>
        </w:rPr>
        <w:t xml:space="preserve">ming </w:t>
      </w:r>
      <w:r w:rsidRPr="00A529A3">
        <w:rPr>
          <w:rFonts w:ascii="Gill Sans" w:hAnsi="Gill Sans" w:cs="Gill Sans"/>
          <w:sz w:val="22"/>
          <w:szCs w:val="22"/>
        </w:rPr>
        <w:t>technologies.</w:t>
      </w:r>
    </w:p>
    <w:p w14:paraId="42E4FD39" w14:textId="3EFECA1C" w:rsidR="00B46DFD" w:rsidRPr="00A529A3" w:rsidRDefault="000D21BF" w:rsidP="00656D56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Author</w:t>
      </w:r>
      <w:r w:rsidR="001318EE" w:rsidRPr="00A529A3">
        <w:rPr>
          <w:rFonts w:ascii="Gill Sans" w:hAnsi="Gill Sans" w:cs="Gill Sans"/>
          <w:sz w:val="22"/>
          <w:szCs w:val="22"/>
        </w:rPr>
        <w:t>ed</w:t>
      </w:r>
      <w:r w:rsidRPr="00A529A3">
        <w:rPr>
          <w:rFonts w:ascii="Gill Sans" w:hAnsi="Gill Sans" w:cs="Gill Sans"/>
          <w:sz w:val="22"/>
          <w:szCs w:val="22"/>
        </w:rPr>
        <w:t xml:space="preserve"> internal tools as required. Focusing on automation </w:t>
      </w:r>
      <w:r w:rsidR="00BA19DD" w:rsidRPr="00A529A3">
        <w:rPr>
          <w:rFonts w:ascii="Gill Sans" w:hAnsi="Gill Sans" w:cs="Gill Sans"/>
          <w:sz w:val="22"/>
          <w:szCs w:val="22"/>
        </w:rPr>
        <w:t xml:space="preserve">of </w:t>
      </w:r>
      <w:r w:rsidRPr="00A529A3">
        <w:rPr>
          <w:rFonts w:ascii="Gill Sans" w:hAnsi="Gill Sans" w:cs="Gill Sans"/>
          <w:sz w:val="22"/>
          <w:szCs w:val="22"/>
        </w:rPr>
        <w:t>repetitive tasks and standardizing proposal processes.</w:t>
      </w:r>
      <w:r w:rsidR="00B46DFD" w:rsidRPr="00A529A3">
        <w:rPr>
          <w:rFonts w:ascii="Gill Sans" w:hAnsi="Gill Sans" w:cs="Gill Sans"/>
          <w:sz w:val="22"/>
          <w:szCs w:val="22"/>
        </w:rPr>
        <w:t xml:space="preserve"> Example: Automated level-of-effort calculation tool that sped proposal times, increased successful bids, improved bid accuracy and also increased revenue.</w:t>
      </w:r>
    </w:p>
    <w:p w14:paraId="25E187A8" w14:textId="532E3505" w:rsidR="006B0374" w:rsidRPr="00A529A3" w:rsidRDefault="000D21BF" w:rsidP="00656D56">
      <w:pPr>
        <w:pStyle w:val="ListParagraph"/>
        <w:numPr>
          <w:ilvl w:val="0"/>
          <w:numId w:val="5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Clients: Charles Schwab, One Legal, Intuit</w:t>
      </w:r>
      <w:r w:rsidR="00E51A78" w:rsidRPr="00A529A3">
        <w:rPr>
          <w:rFonts w:ascii="Gill Sans" w:hAnsi="Gill Sans" w:cs="Gill Sans"/>
          <w:sz w:val="22"/>
          <w:szCs w:val="22"/>
        </w:rPr>
        <w:t>, Silicon Valley Bank, IAS, Service Source</w:t>
      </w:r>
    </w:p>
    <w:p w14:paraId="1FDB98FA" w14:textId="77777777" w:rsidR="000D21BF" w:rsidRPr="00A529A3" w:rsidRDefault="000D21BF" w:rsidP="000D21BF">
      <w:pPr>
        <w:rPr>
          <w:rFonts w:ascii="Gill Sans" w:hAnsi="Gill Sans" w:cs="Gill Sans"/>
          <w:sz w:val="22"/>
          <w:szCs w:val="22"/>
        </w:rPr>
      </w:pPr>
    </w:p>
    <w:p w14:paraId="40C9B91C" w14:textId="49C76FBB" w:rsidR="00656D56" w:rsidRPr="00A529A3" w:rsidRDefault="006B0374" w:rsidP="00656D56">
      <w:p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Sep 2011 – Mar 2012</w:t>
      </w:r>
      <w:r w:rsidRPr="00A529A3">
        <w:rPr>
          <w:rFonts w:ascii="Gill Sans" w:hAnsi="Gill Sans" w:cs="Gill Sans"/>
          <w:sz w:val="22"/>
          <w:szCs w:val="22"/>
        </w:rPr>
        <w:tab/>
      </w:r>
      <w:r w:rsidR="00656D56" w:rsidRPr="00A529A3">
        <w:rPr>
          <w:rFonts w:ascii="Gill Sans" w:hAnsi="Gill Sans" w:cs="Gill Sans"/>
          <w:b/>
          <w:sz w:val="22"/>
          <w:szCs w:val="22"/>
        </w:rPr>
        <w:t>Principal</w:t>
      </w:r>
      <w:r w:rsidR="00656D56" w:rsidRPr="00A529A3">
        <w:rPr>
          <w:rFonts w:ascii="Gill Sans" w:hAnsi="Gill Sans" w:cs="Gill Sans"/>
          <w:sz w:val="22"/>
          <w:szCs w:val="22"/>
        </w:rPr>
        <w:t xml:space="preserve"> (independent consulting)</w:t>
      </w:r>
    </w:p>
    <w:p w14:paraId="2222B7B6" w14:textId="684F2EF7" w:rsidR="006B0374" w:rsidRPr="00A529A3" w:rsidRDefault="006B0374" w:rsidP="006B0374">
      <w:p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sz w:val="22"/>
          <w:szCs w:val="22"/>
        </w:rPr>
        <w:t>Crescendo Communications</w:t>
      </w:r>
    </w:p>
    <w:p w14:paraId="28EE7305" w14:textId="77777777" w:rsidR="006B0374" w:rsidRPr="00A529A3" w:rsidRDefault="006B0374" w:rsidP="006B0374">
      <w:pPr>
        <w:tabs>
          <w:tab w:val="left" w:pos="2400"/>
        </w:tabs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ab/>
      </w:r>
    </w:p>
    <w:p w14:paraId="6EC3A083" w14:textId="45FC688A" w:rsidR="006B0374" w:rsidRPr="00A529A3" w:rsidRDefault="006B037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Independent consulting in VMware, virtualization, </w:t>
      </w:r>
      <w:r w:rsidR="006B7B6A" w:rsidRPr="00A529A3">
        <w:rPr>
          <w:rFonts w:ascii="Gill Sans" w:hAnsi="Gill Sans" w:cs="Gill Sans"/>
          <w:sz w:val="22"/>
          <w:szCs w:val="22"/>
        </w:rPr>
        <w:t>Linux</w:t>
      </w:r>
      <w:r w:rsidR="001318EE" w:rsidRPr="00A529A3">
        <w:rPr>
          <w:rFonts w:ascii="Gill Sans" w:hAnsi="Gill Sans" w:cs="Gill Sans"/>
          <w:sz w:val="22"/>
          <w:szCs w:val="22"/>
        </w:rPr>
        <w:t>,</w:t>
      </w:r>
      <w:r w:rsidRPr="00A529A3">
        <w:rPr>
          <w:rFonts w:ascii="Gill Sans" w:hAnsi="Gill Sans" w:cs="Gill Sans"/>
          <w:sz w:val="22"/>
          <w:szCs w:val="22"/>
        </w:rPr>
        <w:t xml:space="preserve"> and datacenter automation.</w:t>
      </w:r>
    </w:p>
    <w:p w14:paraId="61F1AE4F" w14:textId="77777777" w:rsidR="006B0374" w:rsidRPr="00A529A3" w:rsidRDefault="006B0374" w:rsidP="006B12BE">
      <w:pPr>
        <w:numPr>
          <w:ilvl w:val="0"/>
          <w:numId w:val="2"/>
        </w:numPr>
        <w:tabs>
          <w:tab w:val="clear" w:pos="1080"/>
          <w:tab w:val="num" w:pos="72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Published: VMware</w:t>
      </w:r>
      <w:proofErr w:type="gramStart"/>
      <w:r w:rsidRPr="00A529A3">
        <w:rPr>
          <w:rFonts w:ascii="Gill Sans" w:hAnsi="Gill Sans" w:cs="Gill Sans"/>
          <w:sz w:val="22"/>
          <w:szCs w:val="22"/>
        </w:rPr>
        <w:t>::</w:t>
      </w:r>
      <w:proofErr w:type="spellStart"/>
      <w:proofErr w:type="gramEnd"/>
      <w:r w:rsidRPr="00A529A3">
        <w:rPr>
          <w:rFonts w:ascii="Gill Sans" w:hAnsi="Gill Sans" w:cs="Gill Sans"/>
          <w:sz w:val="22"/>
          <w:szCs w:val="22"/>
        </w:rPr>
        <w:t>vCloud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 on CPAN. A Perl SDK for </w:t>
      </w:r>
      <w:proofErr w:type="spellStart"/>
      <w:r w:rsidRPr="00A529A3">
        <w:rPr>
          <w:rFonts w:ascii="Gill Sans" w:hAnsi="Gill Sans" w:cs="Gill Sans"/>
          <w:sz w:val="22"/>
          <w:szCs w:val="22"/>
        </w:rPr>
        <w:t>vCloud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 Director</w:t>
      </w:r>
    </w:p>
    <w:p w14:paraId="60F16097" w14:textId="108CC02A" w:rsidR="00984131" w:rsidRPr="00F32A1D" w:rsidRDefault="006B0374" w:rsidP="00984131">
      <w:pPr>
        <w:numPr>
          <w:ilvl w:val="0"/>
          <w:numId w:val="2"/>
        </w:numPr>
        <w:tabs>
          <w:tab w:val="clear" w:pos="1080"/>
          <w:tab w:val="num" w:pos="72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Clients:</w:t>
      </w:r>
      <w:r w:rsidR="00C71E46" w:rsidRPr="00A529A3">
        <w:rPr>
          <w:rFonts w:ascii="Gill Sans" w:hAnsi="Gill Sans" w:cs="Gill Sans"/>
          <w:sz w:val="22"/>
          <w:szCs w:val="22"/>
        </w:rPr>
        <w:t xml:space="preserve"> 8x8</w:t>
      </w:r>
      <w:r w:rsidRPr="00A529A3">
        <w:rPr>
          <w:rFonts w:ascii="Gill Sans" w:hAnsi="Gill Sans" w:cs="Gill Sans"/>
          <w:sz w:val="22"/>
          <w:szCs w:val="22"/>
        </w:rPr>
        <w:t>, Kovarus</w:t>
      </w:r>
    </w:p>
    <w:p w14:paraId="15567CBA" w14:textId="77777777" w:rsidR="00A0693C" w:rsidRPr="00A529A3" w:rsidRDefault="00A0693C" w:rsidP="00A0693C">
      <w:pPr>
        <w:ind w:left="1080"/>
        <w:rPr>
          <w:rFonts w:ascii="Gill Sans" w:hAnsi="Gill Sans" w:cs="Gill Sans"/>
          <w:sz w:val="22"/>
          <w:szCs w:val="22"/>
        </w:rPr>
      </w:pPr>
    </w:p>
    <w:p w14:paraId="0599199A" w14:textId="60F4D7A9" w:rsidR="00723928" w:rsidRPr="00A529A3" w:rsidRDefault="00723928" w:rsidP="00723928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Mar 2010 – </w:t>
      </w:r>
      <w:r w:rsidR="00AA0701" w:rsidRPr="00A529A3">
        <w:rPr>
          <w:rFonts w:ascii="Gill Sans" w:hAnsi="Gill Sans" w:cs="Gill Sans"/>
          <w:sz w:val="22"/>
          <w:szCs w:val="22"/>
        </w:rPr>
        <w:t>Sep 2011</w:t>
      </w:r>
      <w:r w:rsidRPr="00A529A3">
        <w:rPr>
          <w:rFonts w:ascii="Gill Sans" w:hAnsi="Gill Sans" w:cs="Gill Sans"/>
          <w:sz w:val="22"/>
          <w:szCs w:val="22"/>
        </w:rPr>
        <w:tab/>
      </w:r>
      <w:r w:rsidR="0049019F">
        <w:rPr>
          <w:rFonts w:ascii="Gill Sans" w:hAnsi="Gill Sans" w:cs="Gill Sans"/>
          <w:b/>
          <w:sz w:val="22"/>
          <w:szCs w:val="22"/>
        </w:rPr>
        <w:t>Senior</w:t>
      </w:r>
      <w:r w:rsidRPr="00A529A3">
        <w:rPr>
          <w:rFonts w:ascii="Gill Sans" w:hAnsi="Gill Sans" w:cs="Gill Sans"/>
          <w:b/>
          <w:sz w:val="22"/>
          <w:szCs w:val="22"/>
        </w:rPr>
        <w:t xml:space="preserve"> Services Specialist</w:t>
      </w:r>
    </w:p>
    <w:p w14:paraId="5D77DFF1" w14:textId="6A3B0D08" w:rsidR="00723928" w:rsidRPr="0049019F" w:rsidRDefault="00723928" w:rsidP="00723928">
      <w:p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="0049019F" w:rsidRPr="0049019F">
        <w:rPr>
          <w:rFonts w:ascii="Gill Sans" w:hAnsi="Gill Sans" w:cs="Gill Sans"/>
          <w:sz w:val="22"/>
          <w:szCs w:val="22"/>
        </w:rPr>
        <w:t>CA</w:t>
      </w:r>
      <w:r w:rsidR="0049019F">
        <w:rPr>
          <w:rFonts w:ascii="Gill Sans" w:hAnsi="Gill Sans" w:cs="Gill Sans"/>
          <w:sz w:val="22"/>
          <w:szCs w:val="22"/>
        </w:rPr>
        <w:t>, Inc.</w:t>
      </w:r>
      <w:r w:rsidR="0049019F" w:rsidRPr="0049019F">
        <w:rPr>
          <w:rFonts w:ascii="Gill Sans" w:hAnsi="Gill Sans" w:cs="Gill Sans"/>
          <w:sz w:val="22"/>
          <w:szCs w:val="22"/>
        </w:rPr>
        <w:t xml:space="preserve"> (Formerly: </w:t>
      </w:r>
      <w:r w:rsidRPr="0049019F">
        <w:rPr>
          <w:rFonts w:ascii="Gill Sans" w:hAnsi="Gill Sans" w:cs="Gill Sans"/>
          <w:sz w:val="22"/>
          <w:szCs w:val="22"/>
        </w:rPr>
        <w:t>4Base</w:t>
      </w:r>
      <w:r w:rsidR="00CC2D1F" w:rsidRPr="0049019F">
        <w:rPr>
          <w:rFonts w:ascii="Gill Sans" w:hAnsi="Gill Sans" w:cs="Gill Sans"/>
          <w:sz w:val="22"/>
          <w:szCs w:val="22"/>
        </w:rPr>
        <w:t xml:space="preserve"> </w:t>
      </w:r>
      <w:r w:rsidR="0049019F" w:rsidRPr="0049019F">
        <w:rPr>
          <w:rFonts w:ascii="Gill Sans" w:hAnsi="Gill Sans" w:cs="Gill Sans"/>
          <w:sz w:val="22"/>
          <w:szCs w:val="22"/>
        </w:rPr>
        <w:t>Technology)</w:t>
      </w:r>
    </w:p>
    <w:p w14:paraId="5AD706D4" w14:textId="77777777" w:rsidR="00723928" w:rsidRPr="00A529A3" w:rsidRDefault="00723928" w:rsidP="00723928">
      <w:pPr>
        <w:rPr>
          <w:rFonts w:ascii="Gill Sans" w:hAnsi="Gill Sans" w:cs="Gill Sans"/>
          <w:sz w:val="22"/>
          <w:szCs w:val="22"/>
        </w:rPr>
      </w:pPr>
    </w:p>
    <w:p w14:paraId="062DCA89" w14:textId="3B51750A" w:rsidR="00723928" w:rsidRPr="00A529A3" w:rsidRDefault="00723928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Lead of the </w:t>
      </w:r>
      <w:r w:rsidR="001318EE" w:rsidRPr="00A529A3">
        <w:rPr>
          <w:rFonts w:ascii="Gill Sans" w:hAnsi="Gill Sans" w:cs="Gill Sans"/>
          <w:sz w:val="22"/>
          <w:szCs w:val="22"/>
        </w:rPr>
        <w:t>“Automation and Integration”</w:t>
      </w:r>
      <w:r w:rsidRPr="00A529A3">
        <w:rPr>
          <w:rFonts w:ascii="Gill Sans" w:hAnsi="Gill Sans" w:cs="Gill Sans"/>
          <w:sz w:val="22"/>
          <w:szCs w:val="22"/>
        </w:rPr>
        <w:t xml:space="preserve"> team on VMware and related virtualization technologies.</w:t>
      </w:r>
    </w:p>
    <w:p w14:paraId="25BFA33E" w14:textId="757B9BB9" w:rsidR="00723928" w:rsidRPr="00A529A3" w:rsidRDefault="00723928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Most engagements were single-person with interaction </w:t>
      </w:r>
      <w:r w:rsidR="0049019F">
        <w:rPr>
          <w:rFonts w:ascii="Gill Sans" w:hAnsi="Gill Sans" w:cs="Gill Sans"/>
          <w:sz w:val="22"/>
          <w:szCs w:val="22"/>
        </w:rPr>
        <w:t>to</w:t>
      </w:r>
      <w:r w:rsidRPr="00A529A3">
        <w:rPr>
          <w:rFonts w:ascii="Gill Sans" w:hAnsi="Gill Sans" w:cs="Gill Sans"/>
          <w:sz w:val="22"/>
          <w:szCs w:val="22"/>
        </w:rPr>
        <w:t xml:space="preserve"> technical </w:t>
      </w:r>
      <w:r w:rsidR="00A0693C" w:rsidRPr="00A529A3">
        <w:rPr>
          <w:rFonts w:ascii="Gill Sans" w:hAnsi="Gill Sans" w:cs="Gill Sans"/>
          <w:sz w:val="22"/>
          <w:szCs w:val="22"/>
        </w:rPr>
        <w:t xml:space="preserve">staff </w:t>
      </w:r>
      <w:r w:rsidRPr="00A529A3">
        <w:rPr>
          <w:rFonts w:ascii="Gill Sans" w:hAnsi="Gill Sans" w:cs="Gill Sans"/>
          <w:sz w:val="22"/>
          <w:szCs w:val="22"/>
        </w:rPr>
        <w:t>through senior management.</w:t>
      </w:r>
    </w:p>
    <w:p w14:paraId="73609D97" w14:textId="2B2741B9" w:rsidR="00723928" w:rsidRPr="00A529A3" w:rsidRDefault="0049019F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Focus included</w:t>
      </w:r>
      <w:r w:rsidR="00723928" w:rsidRPr="00A529A3">
        <w:rPr>
          <w:rFonts w:ascii="Gill Sans" w:hAnsi="Gill Sans" w:cs="Gill Sans"/>
          <w:sz w:val="22"/>
          <w:szCs w:val="22"/>
        </w:rPr>
        <w:t xml:space="preserve"> VMware Lab Manager </w:t>
      </w:r>
      <w:r>
        <w:rPr>
          <w:rFonts w:ascii="Gill Sans" w:hAnsi="Gill Sans" w:cs="Gill Sans"/>
          <w:sz w:val="22"/>
          <w:szCs w:val="22"/>
        </w:rPr>
        <w:t>&amp;</w:t>
      </w:r>
      <w:r w:rsidR="00723928" w:rsidRPr="00A529A3">
        <w:rPr>
          <w:rFonts w:ascii="Gill Sans" w:hAnsi="Gill Sans" w:cs="Gill Sans"/>
          <w:sz w:val="22"/>
          <w:szCs w:val="22"/>
        </w:rPr>
        <w:t xml:space="preserve"> </w:t>
      </w:r>
      <w:proofErr w:type="spellStart"/>
      <w:r w:rsidR="00723928" w:rsidRPr="00A529A3">
        <w:rPr>
          <w:rFonts w:ascii="Gill Sans" w:hAnsi="Gill Sans" w:cs="Gill Sans"/>
          <w:sz w:val="22"/>
          <w:szCs w:val="22"/>
        </w:rPr>
        <w:t>vCloud</w:t>
      </w:r>
      <w:proofErr w:type="spellEnd"/>
      <w:r w:rsidR="00723928" w:rsidRPr="00A529A3">
        <w:rPr>
          <w:rFonts w:ascii="Gill Sans" w:hAnsi="Gill Sans" w:cs="Gill Sans"/>
          <w:sz w:val="22"/>
          <w:szCs w:val="22"/>
        </w:rPr>
        <w:t xml:space="preserve"> Director. Automation focused on Perl </w:t>
      </w:r>
      <w:r>
        <w:rPr>
          <w:rFonts w:ascii="Gill Sans" w:hAnsi="Gill Sans" w:cs="Gill Sans"/>
          <w:sz w:val="22"/>
          <w:szCs w:val="22"/>
        </w:rPr>
        <w:t>&amp;</w:t>
      </w:r>
      <w:r w:rsidR="00723928" w:rsidRPr="00A529A3">
        <w:rPr>
          <w:rFonts w:ascii="Gill Sans" w:hAnsi="Gill Sans" w:cs="Gill Sans"/>
          <w:sz w:val="22"/>
          <w:szCs w:val="22"/>
        </w:rPr>
        <w:t xml:space="preserve"> </w:t>
      </w:r>
      <w:proofErr w:type="spellStart"/>
      <w:r w:rsidR="00723928" w:rsidRPr="00A529A3">
        <w:rPr>
          <w:rFonts w:ascii="Gill Sans" w:hAnsi="Gill Sans" w:cs="Gill Sans"/>
          <w:sz w:val="22"/>
          <w:szCs w:val="22"/>
        </w:rPr>
        <w:t>PowerScript</w:t>
      </w:r>
      <w:proofErr w:type="spellEnd"/>
      <w:r w:rsidR="00723928" w:rsidRPr="00A529A3">
        <w:rPr>
          <w:rFonts w:ascii="Gill Sans" w:hAnsi="Gill Sans" w:cs="Gill Sans"/>
          <w:sz w:val="22"/>
          <w:szCs w:val="22"/>
        </w:rPr>
        <w:t>.</w:t>
      </w:r>
    </w:p>
    <w:p w14:paraId="5C8A960D" w14:textId="055D3B99" w:rsidR="00723928" w:rsidRPr="00A529A3" w:rsidRDefault="00723928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Published: VMware</w:t>
      </w:r>
      <w:proofErr w:type="gramStart"/>
      <w:r w:rsidRPr="00A529A3">
        <w:rPr>
          <w:rFonts w:ascii="Gill Sans" w:hAnsi="Gill Sans" w:cs="Gill Sans"/>
          <w:sz w:val="22"/>
          <w:szCs w:val="22"/>
        </w:rPr>
        <w:t>::</w:t>
      </w:r>
      <w:proofErr w:type="gramEnd"/>
      <w:r w:rsidRPr="00A529A3">
        <w:rPr>
          <w:rFonts w:ascii="Gill Sans" w:hAnsi="Gill Sans" w:cs="Gill Sans"/>
          <w:sz w:val="22"/>
          <w:szCs w:val="22"/>
        </w:rPr>
        <w:t>API::</w:t>
      </w:r>
      <w:proofErr w:type="spellStart"/>
      <w:r w:rsidRPr="00A529A3">
        <w:rPr>
          <w:rFonts w:ascii="Gill Sans" w:hAnsi="Gill Sans" w:cs="Gill Sans"/>
          <w:sz w:val="22"/>
          <w:szCs w:val="22"/>
        </w:rPr>
        <w:t>LabManager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 on CPAN. </w:t>
      </w:r>
      <w:r w:rsidR="0049019F">
        <w:rPr>
          <w:rFonts w:ascii="Gill Sans" w:hAnsi="Gill Sans" w:cs="Gill Sans"/>
          <w:sz w:val="22"/>
          <w:szCs w:val="22"/>
        </w:rPr>
        <w:t xml:space="preserve">A </w:t>
      </w:r>
      <w:r w:rsidRPr="00A529A3">
        <w:rPr>
          <w:rFonts w:ascii="Gill Sans" w:hAnsi="Gill Sans" w:cs="Gill Sans"/>
          <w:sz w:val="22"/>
          <w:szCs w:val="22"/>
        </w:rPr>
        <w:t xml:space="preserve">comprehensive API </w:t>
      </w:r>
      <w:r w:rsidR="0049019F">
        <w:rPr>
          <w:rFonts w:ascii="Gill Sans" w:hAnsi="Gill Sans" w:cs="Gill Sans"/>
          <w:sz w:val="22"/>
          <w:szCs w:val="22"/>
        </w:rPr>
        <w:t>module</w:t>
      </w:r>
      <w:r w:rsidRPr="00A529A3">
        <w:rPr>
          <w:rFonts w:ascii="Gill Sans" w:hAnsi="Gill Sans" w:cs="Gill Sans"/>
          <w:sz w:val="22"/>
          <w:szCs w:val="22"/>
        </w:rPr>
        <w:t xml:space="preserve"> available for Lab Manager.</w:t>
      </w:r>
    </w:p>
    <w:p w14:paraId="4571D131" w14:textId="77777777" w:rsidR="00F32A1D" w:rsidRPr="00A529A3" w:rsidRDefault="00F32A1D" w:rsidP="00F32A1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Clients include a wide range of companies from startups to fortune 50 companies, including clients such as: eBay, </w:t>
      </w:r>
      <w:proofErr w:type="spellStart"/>
      <w:r w:rsidRPr="00A529A3">
        <w:rPr>
          <w:rFonts w:ascii="Gill Sans" w:hAnsi="Gill Sans" w:cs="Gill Sans"/>
          <w:sz w:val="22"/>
          <w:szCs w:val="22"/>
        </w:rPr>
        <w:t>Paypal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, Iron Mountain, Blue Cross, </w:t>
      </w:r>
      <w:proofErr w:type="spellStart"/>
      <w:r w:rsidRPr="00A529A3">
        <w:rPr>
          <w:rFonts w:ascii="Gill Sans" w:hAnsi="Gill Sans" w:cs="Gill Sans"/>
          <w:sz w:val="22"/>
          <w:szCs w:val="22"/>
        </w:rPr>
        <w:t>WalMart</w:t>
      </w:r>
      <w:proofErr w:type="spellEnd"/>
      <w:r w:rsidRPr="00A529A3">
        <w:rPr>
          <w:rFonts w:ascii="Gill Sans" w:hAnsi="Gill Sans" w:cs="Gill Sans"/>
          <w:sz w:val="22"/>
          <w:szCs w:val="22"/>
        </w:rPr>
        <w:t>, APS, Symantec/</w:t>
      </w:r>
      <w:proofErr w:type="spellStart"/>
      <w:r w:rsidRPr="00A529A3">
        <w:rPr>
          <w:rFonts w:ascii="Gill Sans" w:hAnsi="Gill Sans" w:cs="Gill Sans"/>
          <w:sz w:val="22"/>
          <w:szCs w:val="22"/>
        </w:rPr>
        <w:t>Verisign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, </w:t>
      </w:r>
      <w:proofErr w:type="spellStart"/>
      <w:r w:rsidRPr="00A529A3">
        <w:rPr>
          <w:rFonts w:ascii="Gill Sans" w:hAnsi="Gill Sans" w:cs="Gill Sans"/>
          <w:sz w:val="22"/>
          <w:szCs w:val="22"/>
        </w:rPr>
        <w:t>LaFarge</w:t>
      </w:r>
      <w:proofErr w:type="spellEnd"/>
      <w:r>
        <w:rPr>
          <w:rFonts w:ascii="Gill Sans" w:hAnsi="Gill Sans" w:cs="Gill Sans"/>
          <w:sz w:val="22"/>
          <w:szCs w:val="22"/>
        </w:rPr>
        <w:t>.</w:t>
      </w:r>
    </w:p>
    <w:p w14:paraId="52AB69F9" w14:textId="77777777" w:rsidR="0049019F" w:rsidRPr="00A529A3" w:rsidRDefault="0049019F">
      <w:pPr>
        <w:suppressAutoHyphens w:val="0"/>
        <w:rPr>
          <w:rFonts w:ascii="Gill Sans" w:hAnsi="Gill Sans" w:cs="Gill Sans"/>
          <w:sz w:val="22"/>
          <w:szCs w:val="22"/>
        </w:rPr>
      </w:pPr>
    </w:p>
    <w:p w14:paraId="7935A361" w14:textId="5C8EE917" w:rsidR="0025469C" w:rsidRPr="00A529A3" w:rsidRDefault="00BE3514" w:rsidP="006B12BE">
      <w:pPr>
        <w:rPr>
          <w:rFonts w:ascii="Gill Sans" w:hAnsi="Gill Sans" w:cs="Gill Sans"/>
          <w:b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Nov 2007 – Feb 2010</w:t>
      </w:r>
      <w:r w:rsidRPr="00A529A3">
        <w:rPr>
          <w:rFonts w:ascii="Gill Sans" w:hAnsi="Gill Sans" w:cs="Gill Sans"/>
          <w:sz w:val="22"/>
          <w:szCs w:val="22"/>
        </w:rPr>
        <w:tab/>
      </w:r>
      <w:r w:rsidR="0049019F">
        <w:rPr>
          <w:rFonts w:ascii="Gill Sans" w:hAnsi="Gill Sans" w:cs="Gill Sans"/>
          <w:b/>
          <w:sz w:val="22"/>
          <w:szCs w:val="22"/>
        </w:rPr>
        <w:t>Senior</w:t>
      </w:r>
      <w:r w:rsidRPr="00A529A3">
        <w:rPr>
          <w:rFonts w:ascii="Gill Sans" w:hAnsi="Gill Sans" w:cs="Gill Sans"/>
          <w:b/>
          <w:sz w:val="22"/>
          <w:szCs w:val="22"/>
        </w:rPr>
        <w:t xml:space="preserve"> Linux Engineer</w:t>
      </w:r>
    </w:p>
    <w:p w14:paraId="19C9A9F7" w14:textId="77777777" w:rsidR="0025469C" w:rsidRPr="00A529A3" w:rsidRDefault="00BE3514" w:rsidP="006B12BE">
      <w:p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r w:rsidRPr="00A529A3">
        <w:rPr>
          <w:rFonts w:ascii="Gill Sans" w:hAnsi="Gill Sans" w:cs="Gill Sans"/>
          <w:b/>
          <w:sz w:val="22"/>
          <w:szCs w:val="22"/>
        </w:rPr>
        <w:tab/>
      </w:r>
      <w:proofErr w:type="spellStart"/>
      <w:r w:rsidRPr="00A529A3">
        <w:rPr>
          <w:rFonts w:ascii="Gill Sans" w:hAnsi="Gill Sans" w:cs="Gill Sans"/>
          <w:sz w:val="22"/>
          <w:szCs w:val="22"/>
        </w:rPr>
        <w:t>FusionOne</w:t>
      </w:r>
      <w:proofErr w:type="spellEnd"/>
      <w:r w:rsidRPr="00A529A3">
        <w:rPr>
          <w:rFonts w:ascii="Gill Sans" w:hAnsi="Gill Sans" w:cs="Gill Sans"/>
          <w:sz w:val="22"/>
          <w:szCs w:val="22"/>
        </w:rPr>
        <w:t>, Inc.</w:t>
      </w:r>
    </w:p>
    <w:p w14:paraId="688A2798" w14:textId="77777777" w:rsidR="0025469C" w:rsidRPr="00A529A3" w:rsidRDefault="0025469C" w:rsidP="006B12BE">
      <w:pPr>
        <w:rPr>
          <w:rFonts w:ascii="Gill Sans" w:hAnsi="Gill Sans" w:cs="Gill Sans"/>
          <w:sz w:val="22"/>
          <w:szCs w:val="22"/>
        </w:rPr>
      </w:pPr>
    </w:p>
    <w:p w14:paraId="171DDB45" w14:textId="77777777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Responsible for all customer and productions systems, maintenance of data center facilities, product installations, and general administration and troubleshooting. 12 million active users.</w:t>
      </w:r>
    </w:p>
    <w:p w14:paraId="6F71B2DE" w14:textId="77777777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Managed migration of 4.88 million users / 5 TB of data cross-country in 6 hour downtime window.</w:t>
      </w:r>
    </w:p>
    <w:p w14:paraId="77E7CF74" w14:textId="39465830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Lead designer in </w:t>
      </w:r>
      <w:r w:rsidR="0049019F">
        <w:rPr>
          <w:rFonts w:ascii="Gill Sans" w:hAnsi="Gill Sans" w:cs="Gill Sans"/>
          <w:sz w:val="22"/>
          <w:szCs w:val="22"/>
        </w:rPr>
        <w:t>refactoring</w:t>
      </w:r>
      <w:r w:rsidRPr="00A529A3">
        <w:rPr>
          <w:rFonts w:ascii="Gill Sans" w:hAnsi="Gill Sans" w:cs="Gill Sans"/>
          <w:sz w:val="22"/>
          <w:szCs w:val="22"/>
        </w:rPr>
        <w:t xml:space="preserve"> existing architecture and bringing a</w:t>
      </w:r>
      <w:r w:rsidR="00BA19DD" w:rsidRPr="00A529A3">
        <w:rPr>
          <w:rFonts w:ascii="Gill Sans" w:hAnsi="Gill Sans" w:cs="Gill Sans"/>
          <w:sz w:val="22"/>
          <w:szCs w:val="22"/>
        </w:rPr>
        <w:t>n</w:t>
      </w:r>
      <w:r w:rsidRPr="00A529A3">
        <w:rPr>
          <w:rFonts w:ascii="Gill Sans" w:hAnsi="Gill Sans" w:cs="Gill Sans"/>
          <w:sz w:val="22"/>
          <w:szCs w:val="22"/>
        </w:rPr>
        <w:t xml:space="preserve"> </w:t>
      </w:r>
      <w:proofErr w:type="gramStart"/>
      <w:r w:rsidRPr="00A529A3">
        <w:rPr>
          <w:rFonts w:ascii="Gill Sans" w:hAnsi="Gill Sans" w:cs="Gill Sans"/>
          <w:sz w:val="22"/>
          <w:szCs w:val="22"/>
        </w:rPr>
        <w:t>organically-grown</w:t>
      </w:r>
      <w:proofErr w:type="gramEnd"/>
      <w:r w:rsidRPr="00A529A3">
        <w:rPr>
          <w:rFonts w:ascii="Gill Sans" w:hAnsi="Gill Sans" w:cs="Gill Sans"/>
          <w:sz w:val="22"/>
          <w:szCs w:val="22"/>
        </w:rPr>
        <w:t xml:space="preserve"> data center to carrier-grade and operationally capable status.</w:t>
      </w:r>
    </w:p>
    <w:p w14:paraId="130E890F" w14:textId="05A5A0DA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Project managed a data-center move over 3-months </w:t>
      </w:r>
      <w:r w:rsidR="00BA19DD" w:rsidRPr="00A529A3">
        <w:rPr>
          <w:rFonts w:ascii="Gill Sans" w:hAnsi="Gill Sans" w:cs="Gill Sans"/>
          <w:sz w:val="22"/>
          <w:szCs w:val="22"/>
        </w:rPr>
        <w:t>concurrent with</w:t>
      </w:r>
      <w:r w:rsidRPr="00A529A3">
        <w:rPr>
          <w:rFonts w:ascii="Gill Sans" w:hAnsi="Gill Sans" w:cs="Gill Sans"/>
          <w:sz w:val="22"/>
          <w:szCs w:val="22"/>
        </w:rPr>
        <w:t xml:space="preserve"> live production.</w:t>
      </w:r>
    </w:p>
    <w:p w14:paraId="2C24F140" w14:textId="77777777" w:rsidR="00F32A1D" w:rsidRPr="00A529A3" w:rsidRDefault="00F32A1D" w:rsidP="00F32A1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Migrated </w:t>
      </w:r>
      <w:r>
        <w:rPr>
          <w:rFonts w:ascii="Gill Sans" w:hAnsi="Gill Sans" w:cs="Gill Sans"/>
          <w:sz w:val="22"/>
          <w:szCs w:val="22"/>
        </w:rPr>
        <w:t xml:space="preserve">from a mixed Solaris &amp; </w:t>
      </w:r>
      <w:proofErr w:type="spellStart"/>
      <w:r>
        <w:rPr>
          <w:rFonts w:ascii="Gill Sans" w:hAnsi="Gill Sans" w:cs="Gill Sans"/>
          <w:sz w:val="22"/>
          <w:szCs w:val="22"/>
        </w:rPr>
        <w:t>RedHat</w:t>
      </w:r>
      <w:proofErr w:type="spellEnd"/>
      <w:r>
        <w:rPr>
          <w:rFonts w:ascii="Gill Sans" w:hAnsi="Gill Sans" w:cs="Gill Sans"/>
          <w:sz w:val="22"/>
          <w:szCs w:val="22"/>
        </w:rPr>
        <w:t xml:space="preserve"> </w:t>
      </w:r>
      <w:r w:rsidRPr="00A529A3">
        <w:rPr>
          <w:rFonts w:ascii="Gill Sans" w:hAnsi="Gill Sans" w:cs="Gill Sans"/>
          <w:sz w:val="22"/>
          <w:szCs w:val="22"/>
        </w:rPr>
        <w:t xml:space="preserve">4 environment to a standardized </w:t>
      </w:r>
      <w:proofErr w:type="spellStart"/>
      <w:r w:rsidRPr="00A529A3">
        <w:rPr>
          <w:rFonts w:ascii="Gill Sans" w:hAnsi="Gill Sans" w:cs="Gill Sans"/>
          <w:sz w:val="22"/>
          <w:szCs w:val="22"/>
        </w:rPr>
        <w:t>CentOs</w:t>
      </w:r>
      <w:proofErr w:type="spellEnd"/>
      <w:r w:rsidRPr="00A529A3">
        <w:rPr>
          <w:rFonts w:ascii="Gill Sans" w:hAnsi="Gill Sans" w:cs="Gill Sans"/>
          <w:sz w:val="22"/>
          <w:szCs w:val="22"/>
        </w:rPr>
        <w:t xml:space="preserve"> 5 environment.</w:t>
      </w:r>
    </w:p>
    <w:p w14:paraId="2FACB7ED" w14:textId="7B5C9F24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Met a greater than 300% server growth rate with limited resources </w:t>
      </w:r>
      <w:r w:rsidR="0049019F">
        <w:rPr>
          <w:rFonts w:ascii="Gill Sans" w:hAnsi="Gill Sans" w:cs="Gill Sans"/>
          <w:sz w:val="22"/>
          <w:szCs w:val="22"/>
        </w:rPr>
        <w:t>via</w:t>
      </w:r>
      <w:r w:rsidRPr="00A529A3">
        <w:rPr>
          <w:rFonts w:ascii="Gill Sans" w:hAnsi="Gill Sans" w:cs="Gill Sans"/>
          <w:sz w:val="22"/>
          <w:szCs w:val="22"/>
        </w:rPr>
        <w:t xml:space="preserve"> virtualization technologies.</w:t>
      </w:r>
    </w:p>
    <w:p w14:paraId="1018D0C6" w14:textId="77777777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Improved a 95% (estimated) annual uptime to "5 nines" (99.999%)</w:t>
      </w:r>
    </w:p>
    <w:p w14:paraId="6894FB3A" w14:textId="2C6AC81B" w:rsidR="0025469C" w:rsidRPr="00A529A3" w:rsidRDefault="00BE3514" w:rsidP="006B12BE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Responsible for creating </w:t>
      </w:r>
      <w:r w:rsidR="0049019F">
        <w:rPr>
          <w:rFonts w:ascii="Gill Sans" w:hAnsi="Gill Sans" w:cs="Gill Sans"/>
          <w:sz w:val="22"/>
          <w:szCs w:val="22"/>
        </w:rPr>
        <w:t xml:space="preserve">and implementing: </w:t>
      </w:r>
      <w:r w:rsidRPr="00A529A3">
        <w:rPr>
          <w:rFonts w:ascii="Gill Sans" w:hAnsi="Gill Sans" w:cs="Gill Sans"/>
          <w:sz w:val="22"/>
          <w:szCs w:val="22"/>
        </w:rPr>
        <w:t>inventory control systems, security protocols, backup systems, development systems, and input of design on future products.</w:t>
      </w:r>
    </w:p>
    <w:p w14:paraId="23E7D94D" w14:textId="77777777" w:rsidR="00793ECF" w:rsidRPr="00A529A3" w:rsidRDefault="00793ECF" w:rsidP="006B12BE">
      <w:pPr>
        <w:rPr>
          <w:rFonts w:ascii="Gill Sans" w:hAnsi="Gill Sans" w:cs="Gill Sans"/>
          <w:sz w:val="22"/>
          <w:szCs w:val="22"/>
        </w:rPr>
      </w:pPr>
    </w:p>
    <w:p w14:paraId="2A0E1855" w14:textId="5202F494" w:rsidR="002E0077" w:rsidRDefault="004D0B09" w:rsidP="00F32A1D">
      <w:pPr>
        <w:suppressAutoHyphens w:val="0"/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b/>
          <w:sz w:val="22"/>
          <w:szCs w:val="22"/>
        </w:rPr>
        <w:t xml:space="preserve">My full employment history can be viewed at: </w:t>
      </w:r>
      <w:hyperlink r:id="rId8" w:history="1">
        <w:r w:rsidR="00F32A1D" w:rsidRPr="005B5C70">
          <w:rPr>
            <w:rStyle w:val="Hyperlink"/>
            <w:rFonts w:ascii="Gill Sans" w:hAnsi="Gill Sans" w:cs="Gill Sans"/>
            <w:sz w:val="22"/>
            <w:szCs w:val="22"/>
          </w:rPr>
          <w:t>http://www.linkedin.com/in/ppollard/</w:t>
        </w:r>
      </w:hyperlink>
    </w:p>
    <w:p w14:paraId="27635EEA" w14:textId="77777777" w:rsidR="00F32A1D" w:rsidRPr="00F32A1D" w:rsidRDefault="00F32A1D" w:rsidP="00F32A1D">
      <w:pPr>
        <w:suppressAutoHyphens w:val="0"/>
        <w:rPr>
          <w:rFonts w:ascii="Gill Sans" w:hAnsi="Gill Sans" w:cs="Gill Sans"/>
          <w:sz w:val="22"/>
          <w:szCs w:val="22"/>
        </w:rPr>
      </w:pPr>
    </w:p>
    <w:p w14:paraId="37BE429C" w14:textId="0F5EE8A0" w:rsidR="002E0077" w:rsidRPr="00A529A3" w:rsidRDefault="00F32A1D" w:rsidP="002E0077">
      <w:pPr>
        <w:rPr>
          <w:rFonts w:ascii="Gill Sans" w:hAnsi="Gill Sans" w:cs="Gill Sans"/>
          <w:b/>
          <w:sz w:val="22"/>
          <w:szCs w:val="22"/>
        </w:rPr>
      </w:pPr>
      <w:r>
        <w:rPr>
          <w:rFonts w:ascii="Gill Sans" w:hAnsi="Gill Sans" w:cs="Gill Sans"/>
          <w:b/>
          <w:sz w:val="22"/>
          <w:szCs w:val="22"/>
        </w:rPr>
        <w:t>Other</w:t>
      </w:r>
      <w:r w:rsidR="00984131" w:rsidRPr="00A529A3">
        <w:rPr>
          <w:rFonts w:ascii="Gill Sans" w:hAnsi="Gill Sans" w:cs="Gill Sans"/>
          <w:b/>
          <w:sz w:val="22"/>
          <w:szCs w:val="22"/>
        </w:rPr>
        <w:t>:</w:t>
      </w:r>
    </w:p>
    <w:p w14:paraId="3B0BDC85" w14:textId="77777777" w:rsidR="002E0077" w:rsidRPr="00F32A1D" w:rsidRDefault="00984131" w:rsidP="00F32A1D">
      <w:pPr>
        <w:pStyle w:val="ListParagraph"/>
        <w:numPr>
          <w:ilvl w:val="0"/>
          <w:numId w:val="6"/>
        </w:numPr>
        <w:rPr>
          <w:rFonts w:ascii="Gill Sans" w:hAnsi="Gill Sans" w:cs="Gill Sans"/>
          <w:sz w:val="22"/>
          <w:szCs w:val="22"/>
        </w:rPr>
      </w:pPr>
      <w:r w:rsidRPr="00F32A1D">
        <w:rPr>
          <w:rFonts w:ascii="Gill Sans" w:hAnsi="Gill Sans" w:cs="Gill Sans"/>
          <w:sz w:val="22"/>
          <w:szCs w:val="22"/>
        </w:rPr>
        <w:t>Individual Member, Open Stack Foundation</w:t>
      </w:r>
    </w:p>
    <w:p w14:paraId="001C9B33" w14:textId="77777777" w:rsidR="002E0077" w:rsidRPr="00A529A3" w:rsidRDefault="00984131" w:rsidP="002E0077">
      <w:pPr>
        <w:pStyle w:val="ListParagraph"/>
        <w:numPr>
          <w:ilvl w:val="0"/>
          <w:numId w:val="6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 xml:space="preserve">Member, Phi Mu Alpha </w:t>
      </w:r>
      <w:proofErr w:type="spellStart"/>
      <w:r w:rsidRPr="00A529A3">
        <w:rPr>
          <w:rFonts w:ascii="Gill Sans" w:hAnsi="Gill Sans" w:cs="Gill Sans"/>
          <w:sz w:val="22"/>
          <w:szCs w:val="22"/>
        </w:rPr>
        <w:t>Sinfonia</w:t>
      </w:r>
      <w:proofErr w:type="spellEnd"/>
    </w:p>
    <w:p w14:paraId="37B9DD27" w14:textId="08D45ECB" w:rsidR="00984131" w:rsidRPr="00A529A3" w:rsidRDefault="002E0077" w:rsidP="00F32A1D">
      <w:pPr>
        <w:pStyle w:val="ListParagraph"/>
        <w:numPr>
          <w:ilvl w:val="0"/>
          <w:numId w:val="6"/>
        </w:numPr>
        <w:rPr>
          <w:rFonts w:ascii="Gill Sans" w:hAnsi="Gill Sans" w:cs="Gill Sans"/>
          <w:sz w:val="22"/>
          <w:szCs w:val="22"/>
        </w:rPr>
      </w:pPr>
      <w:r w:rsidRPr="00A529A3">
        <w:rPr>
          <w:rFonts w:ascii="Gill Sans" w:hAnsi="Gill Sans" w:cs="Gill Sans"/>
          <w:sz w:val="22"/>
          <w:szCs w:val="22"/>
        </w:rPr>
        <w:t>Member, American Federation of Musicians (local #153)</w:t>
      </w:r>
    </w:p>
    <w:sectPr w:rsidR="00984131" w:rsidRPr="00A529A3" w:rsidSect="00891DC7">
      <w:headerReference w:type="default" r:id="rId9"/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877E8" w14:textId="77777777" w:rsidR="0049019F" w:rsidRDefault="0049019F">
      <w:r>
        <w:separator/>
      </w:r>
    </w:p>
  </w:endnote>
  <w:endnote w:type="continuationSeparator" w:id="0">
    <w:p w14:paraId="3AA00366" w14:textId="77777777" w:rsidR="0049019F" w:rsidRDefault="0049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ans Condensed Bold">
    <w:charset w:val="80"/>
    <w:family w:val="auto"/>
    <w:pitch w:val="variable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3C872" w14:textId="77777777" w:rsidR="0049019F" w:rsidRDefault="0049019F">
      <w:r>
        <w:separator/>
      </w:r>
    </w:p>
  </w:footnote>
  <w:footnote w:type="continuationSeparator" w:id="0">
    <w:p w14:paraId="2C8695DA" w14:textId="77777777" w:rsidR="0049019F" w:rsidRDefault="004901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29" w:type="dxa"/>
        <w:left w:w="115" w:type="dxa"/>
        <w:bottom w:w="29" w:type="dxa"/>
        <w:right w:w="115" w:type="dxa"/>
      </w:tblCellMar>
      <w:tblLook w:val="0000" w:firstRow="0" w:lastRow="0" w:firstColumn="0" w:lastColumn="0" w:noHBand="0" w:noVBand="0"/>
    </w:tblPr>
    <w:tblGrid>
      <w:gridCol w:w="9950"/>
    </w:tblGrid>
    <w:tr w:rsidR="0049019F" w:rsidRPr="0049019F" w14:paraId="20B4905D" w14:textId="77777777" w:rsidTr="006B12BE">
      <w:tc>
        <w:tcPr>
          <w:tcW w:w="5000" w:type="pct"/>
          <w:tcBorders>
            <w:bottom w:val="single" w:sz="4" w:space="0" w:color="000000"/>
          </w:tcBorders>
          <w:shd w:val="clear" w:color="auto" w:fill="auto"/>
        </w:tcPr>
        <w:p w14:paraId="07B75E98" w14:textId="77777777" w:rsidR="0049019F" w:rsidRPr="0049019F" w:rsidRDefault="0049019F">
          <w:pPr>
            <w:pStyle w:val="Heading2"/>
            <w:snapToGrid w:val="0"/>
            <w:rPr>
              <w:rFonts w:ascii="Palatino" w:hAnsi="Palatino" w:cs="Gill Sans"/>
              <w:b/>
              <w:color w:val="0D0D0D" w:themeColor="text1" w:themeTint="F2"/>
              <w:sz w:val="48"/>
            </w:rPr>
          </w:pPr>
          <w:r w:rsidRPr="0049019F">
            <w:rPr>
              <w:rFonts w:ascii="Palatino" w:hAnsi="Palatino" w:cs="Gill Sans"/>
              <w:b/>
              <w:color w:val="0D0D0D" w:themeColor="text1" w:themeTint="F2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Phillip Pollard</w:t>
          </w:r>
        </w:p>
      </w:tc>
    </w:tr>
    <w:tr w:rsidR="0049019F" w:rsidRPr="0049019F" w14:paraId="5521F677" w14:textId="77777777" w:rsidTr="006B12BE">
      <w:tc>
        <w:tcPr>
          <w:tcW w:w="5000" w:type="pct"/>
          <w:shd w:val="clear" w:color="auto" w:fill="auto"/>
        </w:tcPr>
        <w:p w14:paraId="4A12FA87" w14:textId="353053E1" w:rsidR="0049019F" w:rsidRPr="0049019F" w:rsidRDefault="0049019F" w:rsidP="004D0B09">
          <w:pPr>
            <w:snapToGrid w:val="0"/>
            <w:jc w:val="center"/>
            <w:rPr>
              <w:rFonts w:ascii="Gill Sans" w:hAnsi="Gill Sans" w:cs="Gill Sans"/>
              <w:sz w:val="20"/>
            </w:rPr>
          </w:pPr>
          <w:r w:rsidRPr="0049019F">
            <w:rPr>
              <w:rFonts w:ascii="Gill Sans" w:hAnsi="Gill Sans" w:cs="Gill Sans"/>
              <w:sz w:val="20"/>
            </w:rPr>
            <w:t xml:space="preserve">50 North Willard Ave  </w:t>
          </w:r>
          <w:proofErr w:type="gramStart"/>
          <w:r w:rsidRPr="0049019F">
            <w:rPr>
              <w:rFonts w:ascii="Gill Sans" w:hAnsi="Gill Sans" w:cs="Gill Sans"/>
              <w:sz w:val="20"/>
            </w:rPr>
            <w:t>•  San</w:t>
          </w:r>
          <w:proofErr w:type="gramEnd"/>
          <w:r w:rsidRPr="0049019F">
            <w:rPr>
              <w:rFonts w:ascii="Gill Sans" w:hAnsi="Gill Sans" w:cs="Gill Sans"/>
              <w:sz w:val="20"/>
            </w:rPr>
            <w:t xml:space="preserve"> Jose, CA  95126  •  408.747.7767  •  phil@crescendo.net</w:t>
          </w:r>
        </w:p>
      </w:tc>
    </w:tr>
  </w:tbl>
  <w:p w14:paraId="12F922E0" w14:textId="77777777" w:rsidR="0049019F" w:rsidRPr="0049019F" w:rsidRDefault="0049019F" w:rsidP="004D0B09">
    <w:pPr>
      <w:pStyle w:val="Header"/>
      <w:rPr>
        <w:rFonts w:ascii="Gill Sans" w:hAnsi="Gill Sans" w:cs="Gill San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</w:abstractNum>
  <w:abstractNum w:abstractNumId="4">
    <w:nsid w:val="119E0B2A"/>
    <w:multiLevelType w:val="hybridMultilevel"/>
    <w:tmpl w:val="9732C9CE"/>
    <w:lvl w:ilvl="0" w:tplc="AA842382">
      <w:start w:val="2"/>
      <w:numFmt w:val="bullet"/>
      <w:lvlText w:val=""/>
      <w:lvlJc w:val="left"/>
      <w:pPr>
        <w:ind w:left="360" w:hanging="360"/>
      </w:pPr>
      <w:rPr>
        <w:rFonts w:ascii="Symbol" w:eastAsia="Times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674178"/>
    <w:multiLevelType w:val="hybridMultilevel"/>
    <w:tmpl w:val="587AB8A0"/>
    <w:lvl w:ilvl="0" w:tplc="E1342218">
      <w:start w:val="50"/>
      <w:numFmt w:val="bullet"/>
      <w:lvlText w:val="-"/>
      <w:lvlJc w:val="left"/>
      <w:pPr>
        <w:ind w:left="360" w:hanging="360"/>
      </w:pPr>
      <w:rPr>
        <w:rFonts w:ascii="Palatino" w:eastAsia="Times" w:hAnsi="Palatino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D0"/>
    <w:rsid w:val="00014AB1"/>
    <w:rsid w:val="0009392F"/>
    <w:rsid w:val="000D21BF"/>
    <w:rsid w:val="000D22D1"/>
    <w:rsid w:val="001318EE"/>
    <w:rsid w:val="00147F4A"/>
    <w:rsid w:val="001B695B"/>
    <w:rsid w:val="0025469C"/>
    <w:rsid w:val="002E0077"/>
    <w:rsid w:val="00386B19"/>
    <w:rsid w:val="00431132"/>
    <w:rsid w:val="0049019F"/>
    <w:rsid w:val="00495D36"/>
    <w:rsid w:val="004C4CD9"/>
    <w:rsid w:val="004D0B09"/>
    <w:rsid w:val="00514319"/>
    <w:rsid w:val="0053081E"/>
    <w:rsid w:val="0056596F"/>
    <w:rsid w:val="0059674D"/>
    <w:rsid w:val="00596EAB"/>
    <w:rsid w:val="005E3BEA"/>
    <w:rsid w:val="005F28E8"/>
    <w:rsid w:val="00607FD7"/>
    <w:rsid w:val="00616B24"/>
    <w:rsid w:val="00631A1F"/>
    <w:rsid w:val="00652713"/>
    <w:rsid w:val="00656D56"/>
    <w:rsid w:val="00684C68"/>
    <w:rsid w:val="006B0374"/>
    <w:rsid w:val="006B12BE"/>
    <w:rsid w:val="006B5494"/>
    <w:rsid w:val="006B7B6A"/>
    <w:rsid w:val="007038D0"/>
    <w:rsid w:val="00714A88"/>
    <w:rsid w:val="00723928"/>
    <w:rsid w:val="00792A53"/>
    <w:rsid w:val="00793ECF"/>
    <w:rsid w:val="007D1B2B"/>
    <w:rsid w:val="007F72EC"/>
    <w:rsid w:val="00891DC7"/>
    <w:rsid w:val="008A17F9"/>
    <w:rsid w:val="009833CE"/>
    <w:rsid w:val="00984131"/>
    <w:rsid w:val="00992291"/>
    <w:rsid w:val="009C31F9"/>
    <w:rsid w:val="00A01C64"/>
    <w:rsid w:val="00A03BA4"/>
    <w:rsid w:val="00A0693C"/>
    <w:rsid w:val="00A36239"/>
    <w:rsid w:val="00A529A3"/>
    <w:rsid w:val="00AA0701"/>
    <w:rsid w:val="00AC615E"/>
    <w:rsid w:val="00AE04CF"/>
    <w:rsid w:val="00AF1A19"/>
    <w:rsid w:val="00AF7A16"/>
    <w:rsid w:val="00B27A42"/>
    <w:rsid w:val="00B32447"/>
    <w:rsid w:val="00B36495"/>
    <w:rsid w:val="00B46DFD"/>
    <w:rsid w:val="00B6715C"/>
    <w:rsid w:val="00B800EF"/>
    <w:rsid w:val="00BA19DD"/>
    <w:rsid w:val="00BA4E9E"/>
    <w:rsid w:val="00BC13DC"/>
    <w:rsid w:val="00BD7102"/>
    <w:rsid w:val="00BE3514"/>
    <w:rsid w:val="00C71E46"/>
    <w:rsid w:val="00CA6549"/>
    <w:rsid w:val="00CB5370"/>
    <w:rsid w:val="00CB77A9"/>
    <w:rsid w:val="00CC2D1F"/>
    <w:rsid w:val="00CD4A7C"/>
    <w:rsid w:val="00CE13B6"/>
    <w:rsid w:val="00CF458B"/>
    <w:rsid w:val="00CF65CA"/>
    <w:rsid w:val="00D674E0"/>
    <w:rsid w:val="00D81A17"/>
    <w:rsid w:val="00DA0885"/>
    <w:rsid w:val="00DB2DDD"/>
    <w:rsid w:val="00DE7C29"/>
    <w:rsid w:val="00E51A78"/>
    <w:rsid w:val="00EE0ED0"/>
    <w:rsid w:val="00EE301D"/>
    <w:rsid w:val="00F12BBD"/>
    <w:rsid w:val="00F32A1D"/>
    <w:rsid w:val="00F41766"/>
    <w:rsid w:val="00F73016"/>
    <w:rsid w:val="00F81059"/>
    <w:rsid w:val="00F86A7D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6289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Helvetica" w:hAnsi="Helvetica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3z0">
    <w:name w:val="WW8Num3z0"/>
    <w:rPr>
      <w:rFonts w:ascii="Times New Roman" w:eastAsia="Times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Arial" w:eastAsia="Times" w:hAnsi="Aria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Appendix1">
    <w:name w:val="Appendix 1"/>
    <w:basedOn w:val="Heading1"/>
    <w:pPr>
      <w:pageBreakBefore/>
      <w:numPr>
        <w:numId w:val="0"/>
      </w:numPr>
      <w:spacing w:before="0" w:after="0"/>
    </w:pPr>
    <w:rPr>
      <w:rFonts w:ascii="Gill Sans Condensed Bold" w:hAnsi="Gill Sans Condensed Bold"/>
      <w:b w:val="0"/>
      <w:sz w:val="48"/>
    </w:rPr>
  </w:style>
  <w:style w:type="paragraph" w:styleId="BodyTextIndent">
    <w:name w:val="Body Text Indent"/>
    <w:basedOn w:val="Normal"/>
    <w:pPr>
      <w:ind w:left="720"/>
    </w:pPr>
    <w:rPr>
      <w:rFonts w:ascii="Arial" w:hAnsi="Arial"/>
    </w:rPr>
  </w:style>
  <w:style w:type="paragraph" w:styleId="BodyTextIndent2">
    <w:name w:val="Body Text Indent 2"/>
    <w:basedOn w:val="Normal"/>
    <w:pPr>
      <w:ind w:left="1440"/>
    </w:pPr>
    <w:rPr>
      <w:rFonts w:ascii="Arial" w:hAnsi="Ari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D21BF"/>
    <w:pPr>
      <w:ind w:left="720"/>
      <w:contextualSpacing/>
    </w:pPr>
  </w:style>
  <w:style w:type="table" w:styleId="TableGrid">
    <w:name w:val="Table Grid"/>
    <w:basedOn w:val="TableNormal"/>
    <w:uiPriority w:val="59"/>
    <w:rsid w:val="0098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Helvetica" w:hAnsi="Helvetica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3z0">
    <w:name w:val="WW8Num3z0"/>
    <w:rPr>
      <w:rFonts w:ascii="Times New Roman" w:eastAsia="Times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Arial" w:eastAsia="Times" w:hAnsi="Aria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Appendix1">
    <w:name w:val="Appendix 1"/>
    <w:basedOn w:val="Heading1"/>
    <w:pPr>
      <w:pageBreakBefore/>
      <w:numPr>
        <w:numId w:val="0"/>
      </w:numPr>
      <w:spacing w:before="0" w:after="0"/>
    </w:pPr>
    <w:rPr>
      <w:rFonts w:ascii="Gill Sans Condensed Bold" w:hAnsi="Gill Sans Condensed Bold"/>
      <w:b w:val="0"/>
      <w:sz w:val="48"/>
    </w:rPr>
  </w:style>
  <w:style w:type="paragraph" w:styleId="BodyTextIndent">
    <w:name w:val="Body Text Indent"/>
    <w:basedOn w:val="Normal"/>
    <w:pPr>
      <w:ind w:left="720"/>
    </w:pPr>
    <w:rPr>
      <w:rFonts w:ascii="Arial" w:hAnsi="Arial"/>
    </w:rPr>
  </w:style>
  <w:style w:type="paragraph" w:styleId="BodyTextIndent2">
    <w:name w:val="Body Text Indent 2"/>
    <w:basedOn w:val="Normal"/>
    <w:pPr>
      <w:ind w:left="1440"/>
    </w:pPr>
    <w:rPr>
      <w:rFonts w:ascii="Arial" w:hAnsi="Ari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D21BF"/>
    <w:pPr>
      <w:ind w:left="720"/>
      <w:contextualSpacing/>
    </w:pPr>
  </w:style>
  <w:style w:type="table" w:styleId="TableGrid">
    <w:name w:val="Table Grid"/>
    <w:basedOn w:val="TableNormal"/>
    <w:uiPriority w:val="59"/>
    <w:rsid w:val="0098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ppollard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805</Words>
  <Characters>4590</Characters>
  <Application>Microsoft Macintosh Word</Application>
  <DocSecurity>0</DocSecurity>
  <Lines>38</Lines>
  <Paragraphs>10</Paragraphs>
  <ScaleCrop>false</ScaleCrop>
  <Company>4 Base Tech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Phillip Pollard</dc:title>
  <dc:subject/>
  <dc:creator>Thomas "Jasper" Cat</dc:creator>
  <cp:keywords/>
  <cp:lastModifiedBy>Phillip Pollard</cp:lastModifiedBy>
  <cp:revision>33</cp:revision>
  <cp:lastPrinted>2010-02-18T07:22:00Z</cp:lastPrinted>
  <dcterms:created xsi:type="dcterms:W3CDTF">2013-07-29T19:38:00Z</dcterms:created>
  <dcterms:modified xsi:type="dcterms:W3CDTF">2014-02-24T00:36:00Z</dcterms:modified>
</cp:coreProperties>
</file>