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05627">
      <w:pPr>
        <w:jc w:val="center"/>
      </w:pPr>
      <w:r>
        <w:rPr>
          <w:rFonts w:ascii="黑体" w:hAnsi="黑体" w:eastAsia="黑体"/>
          <w:b/>
          <w:sz w:val="32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黑体" w:hAnsi="黑体" w:eastAsia="黑体"/>
          <w:b/>
          <w:sz w:val="32"/>
        </w:rPr>
        <w:instrText xml:space="preserve">ADDIN CNKISM.UserStyle</w:instrText>
      </w:r>
      <w:r>
        <w:rPr>
          <w:rFonts w:ascii="黑体" w:hAnsi="黑体" w:eastAsia="黑体"/>
          <w:b/>
          <w:sz w:val="32"/>
        </w:rPr>
        <w:fldChar w:fldCharType="separate"/>
      </w:r>
      <w:r>
        <w:rPr>
          <w:rFonts w:ascii="黑体" w:hAnsi="黑体" w:eastAsia="黑体"/>
          <w:b/>
          <w:sz w:val="32"/>
        </w:rPr>
        <w:fldChar w:fldCharType="end"/>
      </w:r>
      <w:r>
        <w:rPr>
          <w:rFonts w:ascii="黑体" w:hAnsi="黑体" w:eastAsia="黑体"/>
          <w:b/>
          <w:sz w:val="32"/>
        </w:rPr>
        <w:t>《</w:t>
      </w:r>
      <w:r>
        <w:rPr>
          <w:rFonts w:hint="eastAsia" w:ascii="黑体" w:hAnsi="黑体" w:eastAsia="黑体"/>
          <w:b/>
          <w:sz w:val="32"/>
          <w:lang w:val="en-US" w:eastAsia="zh-CN"/>
        </w:rPr>
        <w:t>Java企业级应用</w:t>
      </w:r>
      <w:r>
        <w:rPr>
          <w:rFonts w:ascii="黑体" w:hAnsi="黑体" w:eastAsia="黑体"/>
          <w:b/>
          <w:sz w:val="32"/>
        </w:rPr>
        <w:t>》实验报告</w:t>
      </w:r>
    </w:p>
    <w:p w14:paraId="10951FC0">
      <w:pPr>
        <w:jc w:val="right"/>
      </w:pPr>
    </w:p>
    <w:tbl>
      <w:tblPr>
        <w:tblStyle w:val="9"/>
        <w:tblW w:w="0" w:type="auto"/>
        <w:tblInd w:w="7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717"/>
        <w:gridCol w:w="1281"/>
        <w:gridCol w:w="1561"/>
        <w:gridCol w:w="140"/>
        <w:gridCol w:w="580"/>
        <w:gridCol w:w="1080"/>
        <w:gridCol w:w="720"/>
        <w:gridCol w:w="1258"/>
      </w:tblGrid>
      <w:tr w14:paraId="591A4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</w:trPr>
        <w:tc>
          <w:tcPr>
            <w:tcW w:w="19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5AB48DB6">
            <w:pPr>
              <w:spacing w:line="480" w:lineRule="exact"/>
              <w:ind w:left="-42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年级、专业、班级</w:t>
            </w:r>
          </w:p>
        </w:tc>
        <w:tc>
          <w:tcPr>
            <w:tcW w:w="28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4FC8A7C3">
            <w:pPr>
              <w:snapToGrid w:val="0"/>
              <w:ind w:right="-51"/>
              <w:jc w:val="center"/>
              <w:rPr>
                <w:rFonts w:ascii="宋体" w:hAnsi="宋体" w:cs="宋体"/>
                <w:b/>
              </w:rPr>
            </w:pPr>
          </w:p>
        </w:tc>
        <w:tc>
          <w:tcPr>
            <w:tcW w:w="7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10210378">
            <w:pPr>
              <w:spacing w:line="480" w:lineRule="exact"/>
              <w:ind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姓名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9306B91">
            <w:pPr>
              <w:snapToGrid w:val="0"/>
              <w:ind w:right="-51"/>
              <w:jc w:val="center"/>
              <w:rPr>
                <w:rFonts w:hint="eastAsia" w:ascii="宋体" w:hAnsi="宋体" w:eastAsia="宋体" w:cs="宋体"/>
                <w:b/>
                <w:lang w:eastAsia="zh-CN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6EE562C">
            <w:pPr>
              <w:ind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学号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E4AE20">
            <w:pPr>
              <w:snapToGrid w:val="0"/>
              <w:ind w:right="-51"/>
              <w:jc w:val="center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bookmarkStart w:id="0" w:name="_GoBack"/>
            <w:bookmarkEnd w:id="0"/>
          </w:p>
        </w:tc>
      </w:tr>
      <w:tr w14:paraId="0C437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3CA1373B">
            <w:pPr>
              <w:spacing w:line="480" w:lineRule="exact"/>
              <w:ind w:left="-42" w:right="-51"/>
              <w:jc w:val="center"/>
              <w:rPr>
                <w:rFonts w:ascii="宋体" w:hAnsi="宋体" w:cs="宋体"/>
                <w:bCs/>
              </w:rPr>
            </w:pPr>
            <w:r>
              <w:rPr>
                <w:rFonts w:ascii="宋体" w:hAnsi="宋体" w:cs="宋体"/>
                <w:b/>
              </w:rPr>
              <w:t>实验题目</w:t>
            </w:r>
          </w:p>
        </w:tc>
        <w:tc>
          <w:tcPr>
            <w:tcW w:w="733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5FAA5F">
            <w:pPr>
              <w:spacing w:line="480" w:lineRule="exact"/>
              <w:ind w:right="-51"/>
              <w:jc w:val="center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lang w:val="en-US" w:eastAsia="zh-CN"/>
              </w:rPr>
              <w:t>基于命令行的学生成绩管理系统</w:t>
            </w:r>
          </w:p>
        </w:tc>
      </w:tr>
      <w:tr w14:paraId="39AFB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4592E1AD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实验时间</w:t>
            </w:r>
          </w:p>
        </w:tc>
        <w:tc>
          <w:tcPr>
            <w:tcW w:w="19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0C59DF7">
            <w:pPr>
              <w:snapToGrid w:val="0"/>
              <w:spacing w:line="400" w:lineRule="exact"/>
              <w:ind w:left="-40" w:right="-51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ascii="宋体" w:hAnsi="宋体" w:cs="宋体"/>
                <w:b/>
              </w:rPr>
              <w:t xml:space="preserve">   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25</w:t>
            </w:r>
            <w:r>
              <w:rPr>
                <w:rFonts w:ascii="宋体" w:hAnsi="宋体" w:cs="宋体"/>
                <w:b/>
              </w:rPr>
              <w:t>.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10</w:t>
            </w:r>
            <w:r>
              <w:rPr>
                <w:rFonts w:ascii="宋体" w:hAnsi="宋体" w:cs="宋体"/>
                <w:b/>
              </w:rPr>
              <w:t>.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19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7303BA2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实验地点</w:t>
            </w:r>
          </w:p>
        </w:tc>
        <w:tc>
          <w:tcPr>
            <w:tcW w:w="363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9C9B7E">
            <w:pPr>
              <w:snapToGrid w:val="0"/>
              <w:spacing w:line="400" w:lineRule="exact"/>
              <w:ind w:left="-40" w:right="-51"/>
              <w:jc w:val="center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lang w:val="en-US" w:eastAsia="zh-CN"/>
              </w:rPr>
              <w:t>DS1401</w:t>
            </w:r>
          </w:p>
        </w:tc>
      </w:tr>
      <w:tr w14:paraId="51538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0E6E84DF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学年学期</w:t>
            </w:r>
          </w:p>
        </w:tc>
        <w:tc>
          <w:tcPr>
            <w:tcW w:w="19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39504676">
            <w:pPr>
              <w:snapToGrid w:val="0"/>
              <w:spacing w:line="480" w:lineRule="exact"/>
              <w:ind w:left="-42" w:right="342" w:firstLine="211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25</w:t>
            </w:r>
            <w:r>
              <w:rPr>
                <w:rFonts w:ascii="宋体" w:hAnsi="宋体" w:cs="宋体"/>
                <w:b/>
              </w:rPr>
              <w:t>-20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26</w:t>
            </w:r>
            <w:r>
              <w:rPr>
                <w:rFonts w:ascii="宋体" w:hAnsi="宋体" w:cs="宋体"/>
                <w:b/>
              </w:rPr>
              <w:t>（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1</w:t>
            </w:r>
            <w:r>
              <w:rPr>
                <w:rFonts w:ascii="宋体" w:hAnsi="宋体" w:cs="宋体"/>
                <w:b/>
              </w:rPr>
              <w:t>）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00B1C65A">
            <w:pPr>
              <w:spacing w:line="480" w:lineRule="exact"/>
              <w:ind w:left="-42" w:right="342"/>
              <w:jc w:val="right"/>
              <w:rPr>
                <w:rFonts w:hint="eastAsia" w:ascii="宋体" w:hAnsi="宋体" w:cs="宋体"/>
                <w:b/>
                <w:sz w:val="24"/>
              </w:rPr>
            </w:pPr>
            <w:r>
              <w:rPr>
                <w:rFonts w:ascii="宋体" w:hAnsi="宋体" w:cs="宋体"/>
                <w:b/>
              </w:rPr>
              <w:t>实验性质</w:t>
            </w:r>
          </w:p>
        </w:tc>
        <w:tc>
          <w:tcPr>
            <w:tcW w:w="363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FCB336">
            <w:pPr>
              <w:spacing w:line="480" w:lineRule="exact"/>
              <w:ind w:left="-42" w:right="171"/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</w:rPr>
              <w:t>□</w:t>
            </w:r>
            <w:r>
              <w:rPr>
                <w:rFonts w:ascii="宋体" w:hAnsi="宋体" w:cs="宋体"/>
                <w:b/>
              </w:rPr>
              <w:t xml:space="preserve">验证性  </w:t>
            </w:r>
            <w:r>
              <w:rPr>
                <w:rFonts w:ascii="宋体" w:hAnsi="宋体" w:cs="宋体"/>
                <w:b/>
                <w:sz w:val="24"/>
              </w:rPr>
              <w:t>□</w:t>
            </w:r>
            <w:r>
              <w:rPr>
                <w:rFonts w:ascii="宋体" w:hAnsi="宋体" w:cs="宋体"/>
                <w:b/>
              </w:rPr>
              <w:t xml:space="preserve">设计性  </w:t>
            </w:r>
            <w:r>
              <w:rPr>
                <w:rFonts w:hint="eastAsia" w:ascii="宋体" w:hAnsi="宋体" w:cs="宋体"/>
                <w:b/>
                <w:sz w:val="24"/>
                <w:lang w:eastAsia="zh-CN"/>
              </w:rPr>
              <w:t>☑</w:t>
            </w:r>
            <w:r>
              <w:rPr>
                <w:rFonts w:ascii="宋体" w:hAnsi="宋体" w:cs="宋体"/>
                <w:b/>
              </w:rPr>
              <w:t>综合性</w:t>
            </w:r>
          </w:p>
        </w:tc>
      </w:tr>
      <w:tr w14:paraId="422C9C83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119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A810588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一</w:t>
            </w:r>
            <w:r>
              <w:rPr>
                <w:rFonts w:hint="eastAsia" w:eastAsia="黑体"/>
                <w:bCs/>
                <w:sz w:val="24"/>
              </w:rPr>
              <w:t>、</w:t>
            </w:r>
            <w:r>
              <w:rPr>
                <w:rFonts w:eastAsia="黑体"/>
                <w:bCs/>
                <w:sz w:val="24"/>
              </w:rPr>
              <w:t>实验目的</w:t>
            </w:r>
          </w:p>
          <w:p w14:paraId="18A04679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本次实验的目的是掌握Java企业级应用开发工具的使用方法，掌握Java面向对象程序编程技术，掌握常用工具类的使用。理解和使用设计模式。</w:t>
            </w:r>
          </w:p>
          <w:p w14:paraId="783AD245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设计开发完成一个基于命令行的软件。</w:t>
            </w:r>
            <w:r>
              <w:rPr>
                <w:rFonts w:hint="eastAsia" w:ascii="Arial" w:hAnsi="Arial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在两个题目中选择一个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。</w:t>
            </w:r>
          </w:p>
          <w:p w14:paraId="7DAA397B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学习使用AI辅助编程。</w:t>
            </w:r>
          </w:p>
          <w:p w14:paraId="702351EC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抄袭计0分。</w:t>
            </w:r>
          </w:p>
          <w:p w14:paraId="636983F0">
            <w:pPr>
              <w:ind w:firstLine="435"/>
            </w:pPr>
          </w:p>
        </w:tc>
      </w:tr>
      <w:tr w14:paraId="2D9FE1C7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574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ED6BE49">
            <w:pPr>
              <w:numPr>
                <w:ilvl w:val="0"/>
                <w:numId w:val="2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实验项目内容</w:t>
            </w:r>
          </w:p>
          <w:p w14:paraId="5E8AA0C0">
            <w:pPr>
              <w:numPr>
                <w:ilvl w:val="0"/>
                <w:numId w:val="0"/>
              </w:numPr>
              <w:tabs>
                <w:tab w:val="left" w:pos="1140"/>
              </w:tabs>
              <w:rPr>
                <w:rFonts w:hint="default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eastAsia="黑体"/>
                <w:bCs/>
                <w:sz w:val="24"/>
                <w:lang w:val="en-US" w:eastAsia="zh-CN"/>
              </w:rPr>
              <w:t xml:space="preserve">    注意：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在软件开发中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不使用数据库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保存数据。</w:t>
            </w:r>
          </w:p>
          <w:p w14:paraId="051F140B">
            <w:pPr>
              <w:pStyle w:val="20"/>
              <w:rPr>
                <w:rFonts w:hint="default" w:ascii="Arial" w:hAnsi="Arial" w:eastAsia="宋体" w:cs="Arial"/>
                <w:color w:val="000000"/>
                <w:highlight w:val="yellow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highlight w:val="yellow"/>
                <w:shd w:val="clear" w:color="auto" w:fill="FFFFFF"/>
                <w:lang w:val="en-US" w:eastAsia="zh-CN"/>
              </w:rPr>
              <w:t>题目1. 基于命令行的学生成绩管理系统。</w:t>
            </w:r>
          </w:p>
          <w:p w14:paraId="2D929E3C">
            <w:pPr>
              <w:pStyle w:val="20"/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要求如下：</w:t>
            </w:r>
          </w:p>
          <w:p w14:paraId="0033E28A">
            <w:pPr>
              <w:pStyle w:val="20"/>
              <w:numPr>
                <w:ilvl w:val="0"/>
                <w:numId w:val="3"/>
              </w:numPr>
              <w:ind w:left="0" w:leftChars="0" w:firstLine="420" w:firstLineChars="0"/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创建类实现基本对象和他们关系的管理。包括</w:t>
            </w:r>
            <w:r>
              <w:rPr>
                <w:rFonts w:hint="eastAsia" w:ascii="Arial" w:hAnsi="Arial" w:cs="Arial"/>
                <w:color w:val="000000"/>
                <w:highlight w:val="none"/>
                <w:shd w:val="clear" w:color="auto" w:fill="FFFFFF"/>
                <w:lang w:val="en-US" w:eastAsia="zh-CN"/>
              </w:rPr>
              <w:t>学生、教学班、课程、成绩、教师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等。学生至少包含学号、姓名、性别等信息。教学班至少包含教师、课程名字、总人数、教学班号、开课学期等信息。课程至少包含课程编号、课程名字等信息。教师至少包含教师编号、姓名等信息。可以根据自己的分析设计增加其他类。</w:t>
            </w:r>
          </w:p>
          <w:p w14:paraId="7B77D831">
            <w:pPr>
              <w:pStyle w:val="20"/>
              <w:numPr>
                <w:ilvl w:val="0"/>
                <w:numId w:val="3"/>
              </w:numPr>
              <w:ind w:left="0" w:leftChars="0" w:firstLine="420" w:firstLineChars="0"/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随机生成学生，数量不少于100。课程数量不少于3门。一个教学班有一个教师上一门课程，一个教学班的学生数量不少于20。教师数量不少于6个。一门课至少有两个老师上课。每个学生至少选择3门课程。一个学生在一个教学班上一门课，考试后取得一个成绩。一门课的成绩构成有4部分构成，包括平时成绩、期中考试、实验成绩和期末考试成绩，然后计算出综合成绩。自定义各项成绩的产生策略，均为整数。</w:t>
            </w:r>
          </w:p>
          <w:p w14:paraId="4A609F40">
            <w:pPr>
              <w:pStyle w:val="20"/>
              <w:numPr>
                <w:ilvl w:val="0"/>
                <w:numId w:val="3"/>
              </w:numPr>
              <w:ind w:left="0" w:leftChars="0" w:firstLine="420" w:firstLineChars="0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给出一个</w:t>
            </w:r>
            <w:r>
              <w:rPr>
                <w:rFonts w:hint="eastAsia" w:ascii="Arial" w:hAnsi="Arial" w:cs="Arial"/>
                <w:color w:val="000000"/>
                <w:highlight w:val="none"/>
                <w:shd w:val="clear" w:color="auto" w:fill="FFFFFF"/>
                <w:lang w:val="en-US" w:eastAsia="zh-CN"/>
              </w:rPr>
              <w:t>主菜单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，选择菜单项执行各项功能。例如执行一个菜单命令，可以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生成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一个教学班的所有学生的平时成绩。分阶段模拟教学过程，第一步，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生成初始化数据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，包括教师，学生、课程，教学班等；第二步，学生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选课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，自定义选课策略，为每门课程的教学班安排学生。第三步，获得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平时成绩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，期中成绩，实验成绩，期末成绩，最后计算综合成绩，要记录成绩取得的时间。</w:t>
            </w:r>
          </w:p>
          <w:p w14:paraId="2044B8DE">
            <w:pPr>
              <w:pStyle w:val="20"/>
              <w:numPr>
                <w:ilvl w:val="0"/>
                <w:numId w:val="3"/>
              </w:numPr>
              <w:ind w:left="0" w:leftChars="0" w:firstLine="420" w:firstLineChars="0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能够格式规范地显示一个教学班的学生的成绩，可以根据学号排序，可以根据成绩排序。可以统计学生各科、总成绩的分数段分布。可以通过名字或者学号查询一个学生的所有科目的成绩和总成绩。可以按照学号、各科成绩和总成绩对所有学生进行排名显示。</w:t>
            </w:r>
          </w:p>
          <w:p w14:paraId="1FB52367">
            <w:pPr>
              <w:pStyle w:val="20"/>
              <w:numPr>
                <w:ilvl w:val="0"/>
                <w:numId w:val="0"/>
              </w:numPr>
              <w:ind w:left="420" w:leftChars="0"/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  <w:t>题目2：基于命令行的校园二手商品交易管理系统</w:t>
            </w:r>
          </w:p>
          <w:p w14:paraId="5F39FD1C">
            <w:pPr>
              <w:pStyle w:val="20"/>
              <w:numPr>
                <w:ilvl w:val="0"/>
                <w:numId w:val="0"/>
              </w:numPr>
              <w:ind w:left="420" w:leftChars="0"/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  <w:t>要求如下：</w:t>
            </w:r>
          </w:p>
          <w:p w14:paraId="60525FB5">
            <w:pPr>
              <w:pStyle w:val="20"/>
              <w:numPr>
                <w:ilvl w:val="0"/>
                <w:numId w:val="4"/>
              </w:numPr>
              <w:ind w:left="0" w:leftChars="0" w:firstLine="420" w:firstLineChars="0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  <w:t>面向校园师生的轻量级命令行交易系统，支持二手商品发布、查询、购买、管理等操作，无需图形界面，通过控制台指令完成所有交互。</w:t>
            </w:r>
          </w:p>
          <w:p w14:paraId="05F286CA">
            <w:pPr>
              <w:pStyle w:val="20"/>
              <w:numPr>
                <w:ilvl w:val="0"/>
                <w:numId w:val="4"/>
              </w:numPr>
              <w:ind w:left="0" w:leftChars="0" w:firstLine="420" w:firstLineChars="0"/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  <w:t>实现 “买家 - 卖家 - 管理员” 三类角色的权限区分与功能适配；</w:t>
            </w:r>
          </w:p>
          <w:p w14:paraId="595F7A63">
            <w:pPr>
              <w:pStyle w:val="20"/>
              <w:numPr>
                <w:ilvl w:val="0"/>
                <w:numId w:val="4"/>
              </w:numPr>
              <w:ind w:left="0" w:leftChars="0" w:firstLine="420" w:firstLineChars="0"/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  <w:t>覆盖二手商品交易全流程（发布→查询→下单→确认→评价）；</w:t>
            </w:r>
          </w:p>
          <w:p w14:paraId="4081A4ED">
            <w:pPr>
              <w:pStyle w:val="20"/>
              <w:numPr>
                <w:ilvl w:val="0"/>
                <w:numId w:val="4"/>
              </w:numPr>
              <w:ind w:left="0" w:leftChars="0" w:firstLine="420" w:firstLineChars="0"/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  <w:t>提供友好的命令行交互（清晰的菜单提示、错误反馈、操作引导）。</w:t>
            </w:r>
          </w:p>
          <w:p w14:paraId="470CC39C">
            <w:pPr>
              <w:pStyle w:val="20"/>
              <w:numPr>
                <w:ilvl w:val="0"/>
                <w:numId w:val="4"/>
              </w:numPr>
              <w:ind w:left="0" w:leftChars="0" w:firstLine="420" w:firstLineChars="0"/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  <w:t>完成用户管理、商品管理、订单管理、评价管理等功能。请分析细化功能。</w:t>
            </w:r>
          </w:p>
          <w:p w14:paraId="596FC858">
            <w:pPr>
              <w:pStyle w:val="20"/>
              <w:numPr>
                <w:ilvl w:val="0"/>
                <w:numId w:val="4"/>
              </w:numPr>
              <w:ind w:left="0" w:leftChars="0" w:firstLine="420" w:firstLineChars="0"/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  <w:t>涉及到的实体至少包括：用户、商品、订单、评价等4类实体。</w:t>
            </w:r>
          </w:p>
          <w:p w14:paraId="478D02A5">
            <w:pPr>
              <w:pStyle w:val="20"/>
              <w:numPr>
                <w:ilvl w:val="0"/>
                <w:numId w:val="4"/>
              </w:numPr>
              <w:ind w:left="0" w:leftChars="0" w:firstLine="420" w:firstLineChars="0"/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  <w:t>操作执行流程请参考题目1自行决定。</w:t>
            </w:r>
          </w:p>
          <w:p w14:paraId="3FE4E3F3">
            <w:pPr>
              <w:pStyle w:val="20"/>
              <w:widowControl/>
              <w:numPr>
                <w:ilvl w:val="0"/>
                <w:numId w:val="0"/>
              </w:numPr>
              <w:suppressAutoHyphens w:val="0"/>
              <w:spacing w:before="100" w:beforeAutospacing="1" w:after="100" w:afterAutospacing="1"/>
              <w:jc w:val="left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hd w:val="clear" w:color="auto" w:fill="FFFFFF"/>
                <w:lang w:val="en-US" w:eastAsia="zh-CN"/>
              </w:rPr>
              <w:t>其他提交要求:</w:t>
            </w:r>
          </w:p>
          <w:p w14:paraId="5F4240C9">
            <w:pPr>
              <w:pStyle w:val="20"/>
              <w:numPr>
                <w:ilvl w:val="0"/>
                <w:numId w:val="5"/>
              </w:numPr>
              <w:ind w:left="0" w:leftChars="0" w:firstLine="420" w:firstLineChars="0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可以实现自己的扩展功能或自定义功能。注意操作使用的方便性，注意类和类之间的关系。充分利用继承，多态等特性，使用上抽象类，接口，注解，Lambda表达式，泛型，内部类等设计元素，使用好集合类。注意程序的总执行流程和分支执行流程。注意设计思想的表达，注意优化代码结构，优化类的职责分工，注意使用设计模式。代码有注释。</w:t>
            </w:r>
          </w:p>
          <w:p w14:paraId="00B22411">
            <w:pPr>
              <w:pStyle w:val="20"/>
              <w:numPr>
                <w:ilvl w:val="0"/>
                <w:numId w:val="5"/>
              </w:numPr>
              <w:ind w:left="0" w:leftChars="0" w:firstLine="420" w:firstLineChars="0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提交：（1）本实验报告，（2）源代码压缩文件zip，（3）软件演示的MP4视频，视频大小不超过20M，视频请在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QQ浏览器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测试能否正常播放。注意源代码加注释。注意文件名称的规范性。文件名：学号姓名1-题目名称.docx，学号姓名1-题目名称.zip, 学号姓名1-题目名称.mp4。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三个文件分别提交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。</w:t>
            </w:r>
          </w:p>
        </w:tc>
      </w:tr>
      <w:tr w14:paraId="46C8FB15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301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DC72057">
            <w:pPr>
              <w:numPr>
                <w:ilvl w:val="0"/>
                <w:numId w:val="2"/>
              </w:num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实验过程或算法</w:t>
            </w:r>
          </w:p>
          <w:p w14:paraId="1EB83930">
            <w:pPr>
              <w:jc w:val="left"/>
              <w:rPr>
                <w:rFonts w:hint="eastAsia" w:ascii="微软雅黑" w:hAnsi="微软雅黑" w:eastAsia="微软雅黑" w:cs="微软雅黑"/>
                <w:color w:val="0000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FF"/>
                <w:lang w:val="en-US" w:eastAsia="zh-CN"/>
              </w:rPr>
              <w:t>写明：1软件功能（文字、功能组织图）、2创新点或特色、3设计思想（思路）、4设计模式的使用、5程序的结构或者架构、6程序主要执行流程图、7类的说明和类之间的关系图、8核心源代码及说明等、9人工智能应用情况（用了什么，如何使用）、10其他。</w:t>
            </w:r>
          </w:p>
          <w:p w14:paraId="1788DABA">
            <w:pPr>
              <w:jc w:val="left"/>
              <w:rPr>
                <w:rFonts w:hint="eastAsia" w:ascii="微软雅黑" w:hAnsi="微软雅黑" w:eastAsia="微软雅黑" w:cs="微软雅黑"/>
              </w:rPr>
            </w:pPr>
          </w:p>
          <w:p w14:paraId="4B437AD3">
            <w:pPr>
              <w:jc w:val="left"/>
              <w:rPr>
                <w:rFonts w:hint="eastAsia" w:ascii="微软雅黑" w:hAnsi="微软雅黑" w:eastAsia="微软雅黑" w:cs="微软雅黑"/>
              </w:rPr>
            </w:pPr>
          </w:p>
          <w:p w14:paraId="73575C92">
            <w:pPr>
              <w:jc w:val="left"/>
              <w:rPr>
                <w:rFonts w:hint="eastAsia" w:ascii="微软雅黑" w:hAnsi="微软雅黑" w:eastAsia="微软雅黑" w:cs="微软雅黑"/>
              </w:rPr>
            </w:pPr>
          </w:p>
          <w:p w14:paraId="2D9B4BBC">
            <w:pPr>
              <w:jc w:val="left"/>
              <w:rPr>
                <w:rFonts w:hint="eastAsia" w:ascii="微软雅黑" w:hAnsi="微软雅黑" w:eastAsia="微软雅黑" w:cs="微软雅黑"/>
              </w:rPr>
            </w:pPr>
          </w:p>
          <w:p w14:paraId="082071FA">
            <w:pPr>
              <w:jc w:val="left"/>
              <w:rPr>
                <w:rFonts w:hint="eastAsia" w:ascii="微软雅黑" w:hAnsi="微软雅黑" w:eastAsia="微软雅黑" w:cs="微软雅黑"/>
              </w:rPr>
            </w:pPr>
          </w:p>
          <w:p w14:paraId="4FDC5ACF">
            <w:pPr>
              <w:jc w:val="left"/>
              <w:rPr>
                <w:rFonts w:hint="eastAsia" w:ascii="微软雅黑" w:hAnsi="微软雅黑" w:eastAsia="微软雅黑" w:cs="微软雅黑"/>
              </w:rPr>
            </w:pPr>
          </w:p>
          <w:p w14:paraId="1B37C6A6">
            <w:pPr>
              <w:numPr>
                <w:ilvl w:val="0"/>
                <w:numId w:val="6"/>
              </w:numPr>
              <w:ind w:left="0" w:leftChars="0" w:firstLine="420" w:firstLineChars="0"/>
              <w:jc w:val="left"/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软件功能</w:t>
            </w:r>
          </w:p>
          <w:p w14:paraId="7D240FFA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</w:p>
          <w:p w14:paraId="1F2AFF9B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drawing>
                <wp:inline distT="0" distB="0" distL="114300" distR="114300">
                  <wp:extent cx="5003800" cy="3280410"/>
                  <wp:effectExtent l="0" t="0" r="0" b="889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0" cy="3280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3394DC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</w:p>
          <w:p w14:paraId="03E4467B">
            <w:pPr>
              <w:numPr>
                <w:ilvl w:val="0"/>
                <w:numId w:val="6"/>
              </w:numPr>
              <w:ind w:left="0" w:leftChars="0" w:firstLine="420" w:firstLineChars="0"/>
              <w:jc w:val="left"/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创新点</w:t>
            </w:r>
          </w:p>
          <w:p w14:paraId="60D6E8C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  <w:r>
              <w:rPr>
                <w:rFonts w:hint="eastAsia" w:ascii="微软雅黑" w:hAnsi="微软雅黑" w:eastAsia="微软雅黑" w:cs="微软雅黑"/>
              </w:rPr>
              <w:t>智能学业预警与建议: 系统能自动识别不及格学生，分析其薄弱环节（基于分项成绩），并为教师和学生提供具体学习建议，形成教学反馈闭环。</w:t>
            </w:r>
          </w:p>
          <w:p w14:paraId="2B3A99B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  <w:r>
              <w:rPr>
                <w:rFonts w:hint="eastAsia" w:ascii="微软雅黑" w:hAnsi="微软雅黑" w:eastAsia="微软雅黑" w:cs="微软雅黑"/>
              </w:rPr>
              <w:t>增强的命令行用户体验:</w:t>
            </w:r>
          </w:p>
          <w:p w14:paraId="14AA971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模拟加载进度条: 程序启动时显示进度条，提供加载反馈。</w:t>
            </w:r>
          </w:p>
          <w:p w14:paraId="0BAAC5C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美化菜单界面: 使用特殊字符绘制更美观的菜单边框。</w:t>
            </w:r>
          </w:p>
          <w:p w14:paraId="491972C9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彩色高亮: 利用颜色（红/绿）区分预警和表扬信息，使反馈更直观。</w:t>
            </w:r>
          </w:p>
          <w:p w14:paraId="5D7D19D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  <w:r>
              <w:rPr>
                <w:rFonts w:hint="eastAsia" w:ascii="微软雅黑" w:hAnsi="微软雅黑" w:eastAsia="微软雅黑" w:cs="微软雅黑"/>
              </w:rPr>
              <w:t>清晰的角色分离: 实现了学生和教师的独立登录与功能菜单，学生仅能查询自身信息，教师拥有管理权限，体现了基础的权限控制。</w:t>
            </w:r>
          </w:p>
          <w:p w14:paraId="192E0CD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  <w:r>
              <w:rPr>
                <w:rFonts w:hint="eastAsia" w:ascii="微软雅黑" w:hAnsi="微软雅黑" w:eastAsia="微软雅黑" w:cs="微软雅黑"/>
              </w:rPr>
              <w:t>规范的分层架构: 采用了 model, repository, service, cli, dto, util 的分层结构，使代码职责清晰，易于维护和扩展。</w:t>
            </w:r>
          </w:p>
          <w:p w14:paraId="213BD241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</w:p>
          <w:p w14:paraId="0CB53B74">
            <w:pPr>
              <w:numPr>
                <w:ilvl w:val="0"/>
                <w:numId w:val="6"/>
              </w:numPr>
              <w:ind w:left="0" w:leftChars="0" w:firstLine="420" w:firstLineChars="0"/>
              <w:jc w:val="left"/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设计思路</w:t>
            </w:r>
          </w:p>
          <w:p w14:paraId="19499BA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本项目旨在实现一个基于命令行的学生成绩管理系统，涵盖学生、教师、课程、教学班和成绩管理，模拟数据生成、选课、成绩计算，并提供分角色（学生/教师）的查询、排序、统计和排名功能。设计遵循面向对象思想，采用分层架构以提高代码的内聚性和可维护性。</w:t>
            </w:r>
          </w:p>
          <w:p w14:paraId="41025F5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 xml:space="preserve">整体架构设计 </w:t>
            </w:r>
          </w:p>
          <w:p w14:paraId="55A10AFB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系统采用分层架构，明确各模块职责：</w:t>
            </w:r>
          </w:p>
          <w:p w14:paraId="1459526F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模型层 (Model): 定义核心实体如Student, Teacher, Course, Grade, TeachingClass。</w:t>
            </w:r>
          </w:p>
          <w:p w14:paraId="08D495C5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仓库层 (Repository): 使用静态列表 (SchoolDatabase) 模拟内存数据库。</w:t>
            </w:r>
          </w:p>
          <w:p w14:paraId="1696B65A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服务层 (Service): 封装业务逻辑 (DataManager)，如数据生成、选课、成绩计算。</w:t>
            </w:r>
          </w:p>
          <w:p w14:paraId="06B3DD56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表现层 (CLI): 处理用户交互 (MenuManager)，包括登录、菜单、功能调用和输出。</w:t>
            </w:r>
          </w:p>
          <w:p w14:paraId="71794433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DTO层 (dto): 封装特定数据结构 (StudentRank)，用于排名等功能。</w:t>
            </w:r>
          </w:p>
          <w:p w14:paraId="70167023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工具层 (Util): 提供控制台美化 (ConsoleUtil)，如进度条、边框、颜色。</w:t>
            </w:r>
          </w:p>
          <w:p w14:paraId="1C321623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主入口 (Main): 启动程序，协调初始化和服务。 此结构便于维护和扩展。</w:t>
            </w:r>
          </w:p>
          <w:p w14:paraId="50F99C47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核心实体（模型层）设计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设计了 Student, Teacher, Course 作为基本信息载体。TeachingClass 关联教师、课程和学生列表，体现教学班概念。Grade 关联学生和教学班，包含四项成绩，并提供 calculateComprehensiveScore 方法计算综合成绩及记录时间。这些类直接映射现实概念。</w:t>
            </w:r>
          </w:p>
          <w:p w14:paraId="03DB3615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  <w:r>
              <w:rPr>
                <w:rFonts w:hint="eastAsia" w:ascii="微软雅黑" w:hAnsi="微软雅黑" w:eastAsia="微软雅黑" w:cs="微软雅黑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数据管理（仓库层）设计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SchoolDatabase 类使用 public static List 存储所有对象，提供全局内存数据访问点，简化了小型项目的数据管理。</w:t>
            </w:r>
          </w:p>
          <w:p w14:paraId="6542DEF4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  <w:r>
              <w:rPr>
                <w:rFonts w:hint="eastAsia" w:ascii="微软雅黑" w:hAnsi="微软雅黑" w:eastAsia="微软雅黑" w:cs="微软雅黑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业务逻辑（服务层）设计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DataManager 类负责模拟教学的三个核心阶段：generateInitialData（生成满足约束的初始数据），performCourseSelection（按策略自动完成学生选课并创建成绩记录），generateStudentScores（随机生成各项成绩并调用计算综合分）。</w:t>
            </w:r>
          </w:p>
          <w:p w14:paraId="01EB0826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用户交互（表现层）设计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MenuManager 类集中处理用户交互：showLoginMenu（处理登录验证），runApplicationLoop（根据角色分发菜单），runStudentMenu/runTeacherMenu（显示对应菜单）。Main 类因此保持简洁。</w:t>
            </w:r>
          </w:p>
          <w:p w14:paraId="7FCCCFCB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  <w:r>
              <w:rPr>
                <w:rFonts w:hint="eastAsia" w:ascii="微软雅黑" w:hAnsi="微软雅黑" w:eastAsia="微软雅黑" w:cs="微软雅黑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数据传输对象（DTO层）设计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StudentRank 类作为DTO，专门用于封装学生排名功能所需的数据，方便排序和展示。</w:t>
            </w:r>
          </w:p>
          <w:p w14:paraId="0EFAB818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  <w:r>
              <w:rPr>
                <w:rFonts w:hint="eastAsia" w:ascii="微软雅黑" w:hAnsi="微软雅黑" w:eastAsia="微软雅黑" w:cs="微软雅黑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附加功能与用户体验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</w:rPr>
              <w:t>通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过 ConsoleUtil 提升体验：simulateLoading 加入模拟加载进度条；使用特殊字符美化菜单边框；利用 ANSI 颜色代码为关键信息（如预警、优秀成绩）添加颜色反馈。</w:t>
            </w:r>
          </w:p>
          <w:p w14:paraId="24D87B4D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</w:p>
          <w:p w14:paraId="7FDEB9B0">
            <w:pPr>
              <w:numPr>
                <w:ilvl w:val="0"/>
                <w:numId w:val="6"/>
              </w:numPr>
              <w:ind w:left="0" w:leftChars="0" w:firstLine="420" w:firstLineChars="0"/>
              <w:jc w:val="left"/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设计模式的使用</w:t>
            </w:r>
          </w:p>
          <w:p w14:paraId="1B502622">
            <w:pPr>
              <w:numPr>
                <w:ilvl w:val="0"/>
                <w:numId w:val="7"/>
              </w:numPr>
              <w:ind w:left="425" w:leftChars="0" w:hanging="425" w:firstLineChars="0"/>
              <w:jc w:val="left"/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分层架构模式</w:t>
            </w:r>
          </w:p>
          <w:p w14:paraId="2B4D821F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将系统划分为以下几个主要层次：</w:t>
            </w:r>
          </w:p>
          <w:p w14:paraId="53D62358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模型层 (Model/Domain)， 仓库层 (Repository/Data)，服务层 (Service)， 表现层 (CLI/UI)， 数据传输对象层 (DTO)，工具层 (Util)，主程序入口 (Main)。实现了关注点分离，这使得代码职责更单一，更容易理解、修改和测试。当未来需要更换数据存储方式时，主要修改仓库层即可，对其他层的影响较小。</w:t>
            </w:r>
          </w:p>
          <w:p w14:paraId="72CDA7FD">
            <w:pPr>
              <w:numPr>
                <w:ilvl w:val="0"/>
                <w:numId w:val="7"/>
              </w:numPr>
              <w:ind w:left="425" w:leftChars="0" w:hanging="425" w:firstLineChars="0"/>
              <w:jc w:val="left"/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数据传输对象模式</w:t>
            </w:r>
          </w:p>
          <w:p w14:paraId="08FB4A0C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在实现“显示所有学生排名”功能时，创建了 StudentRank 类。</w:t>
            </w:r>
          </w:p>
          <w:p w14:paraId="2AE739DC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StudentRank 类封装了排名显示所必需的数据：学生对象 (Student)、该学生的总成绩 (totalScore) 和平均成绩 (averageScore)。在 function_Teacher_ShowAllStudentRankings 方法中，我们遍历所有学生，为每个学生创建一个 StudentRank DTO实例，计算并填充数据，然后对 List&lt;StudentRank&gt; 进行排序和展示。DTO将排名功能所需的数据聚合在一起，使得数据传递和处理更方便。它将原始的模型对象 (Student, Grade) 与排名视图所需的数据结构解耦，使得排名逻辑更清晰。</w:t>
            </w:r>
          </w:p>
          <w:p w14:paraId="30902F85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</w:p>
          <w:p w14:paraId="23687C81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</w:p>
          <w:p w14:paraId="715EA3CB">
            <w:pPr>
              <w:numPr>
                <w:ilvl w:val="0"/>
                <w:numId w:val="6"/>
              </w:numPr>
              <w:ind w:left="0" w:leftChars="0" w:firstLine="420" w:firstLineChars="0"/>
              <w:jc w:val="left"/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程序结构</w:t>
            </w:r>
          </w:p>
          <w:p w14:paraId="430DDED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drawing>
                <wp:inline distT="0" distB="0" distL="114300" distR="114300">
                  <wp:extent cx="1899285" cy="2973070"/>
                  <wp:effectExtent l="0" t="0" r="5715" b="1143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285" cy="2973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8AB358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本系统源代码基于分层架构组织，根包为 com.student.management。其下主要子包及职责如下：cli: 包含 MenuManager.java，处理用户界面和交互。dto: 包含 StudentRank.java，用于特定数据传输（如排名）。model: 包含 Student, Teacher, Course, Grade, TeachingClass 等核心数据模型。repository: 包含 SchoolDatabase.java，模拟内存数据存储。service: 包含 DataManager.java，封装业务逻辑（数据生成、选课、算分）。util: 包含 ConsoleUtil.java，提供控制台美化工具。Main.java (位于根包): 程序主入口，协调初始化和服务启动。</w:t>
            </w:r>
          </w:p>
          <w:p w14:paraId="54DEE26E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</w:p>
          <w:p w14:paraId="577E177C">
            <w:pPr>
              <w:numPr>
                <w:ilvl w:val="0"/>
                <w:numId w:val="6"/>
              </w:numPr>
              <w:ind w:left="0" w:leftChars="0" w:firstLine="420" w:firstLineChars="0"/>
              <w:jc w:val="left"/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程序主要执行流程</w:t>
            </w:r>
          </w:p>
          <w:p w14:paraId="7095B543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首先，系统打印欢迎信息。</w:t>
            </w:r>
          </w:p>
          <w:p w14:paraId="6C841B49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接着，系统自动按顺序执行初始化任务：</w:t>
            </w:r>
          </w:p>
          <w:p w14:paraId="5631E8E2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生成初始化数据（包括学生、教师、课程、教学班等）。</w:t>
            </w:r>
          </w:p>
          <w:p w14:paraId="2B87D6FC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drawing>
                <wp:inline distT="0" distB="0" distL="114300" distR="114300">
                  <wp:extent cx="5006340" cy="1281430"/>
                  <wp:effectExtent l="0" t="0" r="10160" b="1270"/>
                  <wp:docPr id="17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40" cy="1281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FFBC29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模拟学生选课过程。</w:t>
            </w:r>
          </w:p>
          <w:p w14:paraId="7E2704FF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drawing>
                <wp:inline distT="0" distB="0" distL="114300" distR="114300">
                  <wp:extent cx="5008880" cy="1943100"/>
                  <wp:effectExtent l="0" t="0" r="7620" b="0"/>
                  <wp:docPr id="18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8880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508D0A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生成学生成绩（包括各项分项成绩和综合成绩）。</w:t>
            </w:r>
          </w:p>
          <w:p w14:paraId="64CC3FCB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drawing>
                <wp:inline distT="0" distB="0" distL="114300" distR="114300">
                  <wp:extent cx="5004435" cy="637540"/>
                  <wp:effectExtent l="0" t="0" r="12065" b="10160"/>
                  <wp:docPr id="19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63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7CCC38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初始化完成后，系统进入用户交互阶段，首先显示登录提示，要求用户输入ID。</w:t>
            </w:r>
          </w:p>
          <w:p w14:paraId="40A3D85D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drawing>
                <wp:inline distT="0" distB="0" distL="114300" distR="114300">
                  <wp:extent cx="2940050" cy="1225550"/>
                  <wp:effectExtent l="0" t="0" r="6350" b="6350"/>
                  <wp:docPr id="20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050" cy="122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9461CF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系统读取用户输入的ID。</w:t>
            </w:r>
          </w:p>
          <w:p w14:paraId="5819946E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对用户输入的ID进行验证： 如果验证失败（ID不存在或格式错误），流程返回到“显示登录提示”步骤，让用户重新输入。</w:t>
            </w:r>
          </w:p>
          <w:p w14:paraId="0990D428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drawing>
                <wp:inline distT="0" distB="0" distL="114300" distR="114300">
                  <wp:extent cx="2933700" cy="952500"/>
                  <wp:effectExtent l="0" t="0" r="0" b="0"/>
                  <wp:docPr id="21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7D954A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 xml:space="preserve"> 如果验证成功，流程继续。</w:t>
            </w:r>
          </w:p>
          <w:p w14:paraId="68555516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drawing>
                <wp:inline distT="0" distB="0" distL="114300" distR="114300">
                  <wp:extent cx="3486150" cy="889000"/>
                  <wp:effectExtent l="0" t="0" r="6350" b="0"/>
                  <wp:docPr id="23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88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D24DED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验证成功后，判断用户身份（是否为学生）： 如果是学生，流程转向显示学生菜单。 如果不是学生（即为教师），流程转向显示教师菜单。</w:t>
            </w:r>
          </w:p>
          <w:p w14:paraId="741F280B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学生菜单流程：</w:t>
            </w:r>
          </w:p>
          <w:p w14:paraId="7B3C492D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显示学生菜单选项。</w:t>
            </w:r>
          </w:p>
          <w:p w14:paraId="63BA2E45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等待用户输入并执行选择的命令（如查询成绩）。</w:t>
            </w:r>
          </w:p>
          <w:p w14:paraId="27A2BD9F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drawing>
                <wp:inline distT="0" distB="0" distL="114300" distR="114300">
                  <wp:extent cx="3448050" cy="2520950"/>
                  <wp:effectExtent l="0" t="0" r="6350" b="6350"/>
                  <wp:docPr id="31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2520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8C86F2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 xml:space="preserve">判断命令是否执行成功（例如，输入是否有效，操作是否正常完成）。 如果执行失败，流程返回第1步（重新显示学生菜单）。 </w:t>
            </w:r>
          </w:p>
          <w:p w14:paraId="0A8AC63B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drawing>
                <wp:inline distT="0" distB="0" distL="114300" distR="114300">
                  <wp:extent cx="2292350" cy="457200"/>
                  <wp:effectExtent l="0" t="0" r="6350" b="0"/>
                  <wp:docPr id="32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35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3B7426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如果执行成功，流程继续。</w:t>
            </w:r>
          </w:p>
          <w:p w14:paraId="14C8831F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1.查询课程和成绩</w:t>
            </w:r>
          </w:p>
          <w:p w14:paraId="6541B7C3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drawing>
                <wp:inline distT="0" distB="0" distL="114300" distR="114300">
                  <wp:extent cx="5008245" cy="2517140"/>
                  <wp:effectExtent l="0" t="0" r="8255" b="10160"/>
                  <wp:docPr id="33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8245" cy="2517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86CA45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2.查询课程和任课老师</w:t>
            </w:r>
          </w:p>
          <w:p w14:paraId="0D4155DA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drawing>
                <wp:inline distT="0" distB="0" distL="114300" distR="114300">
                  <wp:extent cx="5007610" cy="2016760"/>
                  <wp:effectExtent l="0" t="0" r="8890" b="2540"/>
                  <wp:docPr id="34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7610" cy="201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10F1F7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判断用户执行的命令是否为“退出”命令。 如果不是“退出”，流程返回第1步（重新显示学生菜单）。 如果是“退出”，流程转向最终的“退出”节点。</w:t>
            </w:r>
          </w:p>
          <w:p w14:paraId="715306FC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教师菜单流程：</w:t>
            </w:r>
          </w:p>
          <w:p w14:paraId="4F7941BA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显示教师菜单选项。</w:t>
            </w:r>
          </w:p>
          <w:p w14:paraId="41A03D7E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等待用户输入并执行选择的命令（如查询班级成绩）。</w:t>
            </w:r>
          </w:p>
          <w:p w14:paraId="5F04BA2C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drawing>
                <wp:inline distT="0" distB="0" distL="114300" distR="114300">
                  <wp:extent cx="3486150" cy="3282950"/>
                  <wp:effectExtent l="0" t="0" r="6350" b="6350"/>
                  <wp:docPr id="22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328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5EDE3A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判断命令是否执行成功。 如果执行失败，流程返回第1步（重新显示教师菜单）。</w:t>
            </w:r>
          </w:p>
          <w:p w14:paraId="1616E65A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drawing>
                <wp:inline distT="0" distB="0" distL="114300" distR="114300">
                  <wp:extent cx="2933700" cy="495300"/>
                  <wp:effectExtent l="0" t="0" r="0" b="0"/>
                  <wp:docPr id="24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542854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 xml:space="preserve"> 如果执行成功，流程继续。</w:t>
            </w:r>
          </w:p>
          <w:p w14:paraId="0DEAD0CD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1.显示教学班成绩 学号排序</w:t>
            </w:r>
          </w:p>
          <w:p w14:paraId="1EF2732A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drawing>
                <wp:inline distT="0" distB="0" distL="114300" distR="114300">
                  <wp:extent cx="5010150" cy="4262120"/>
                  <wp:effectExtent l="0" t="0" r="6350" b="5080"/>
                  <wp:docPr id="35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426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A12523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2.显示教学班成绩 成绩排序</w:t>
            </w:r>
          </w:p>
          <w:p w14:paraId="753B76D3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drawing>
                <wp:inline distT="0" distB="0" distL="114300" distR="114300">
                  <wp:extent cx="5004435" cy="4688205"/>
                  <wp:effectExtent l="0" t="0" r="12065" b="10795"/>
                  <wp:docPr id="36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4688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069B0F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3.统计成绩分布</w:t>
            </w:r>
          </w:p>
          <w:p w14:paraId="5582FCFA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drawing>
                <wp:inline distT="0" distB="0" distL="114300" distR="114300">
                  <wp:extent cx="3162300" cy="2178050"/>
                  <wp:effectExtent l="0" t="0" r="0" b="6350"/>
                  <wp:docPr id="27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217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739D58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4.查询指定学生成绩</w:t>
            </w:r>
          </w:p>
          <w:p w14:paraId="5C249083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drawing>
                <wp:inline distT="0" distB="0" distL="114300" distR="114300">
                  <wp:extent cx="5006340" cy="2905760"/>
                  <wp:effectExtent l="0" t="0" r="10160" b="2540"/>
                  <wp:docPr id="28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40" cy="290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762595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5.显示所有学生排名</w:t>
            </w:r>
          </w:p>
          <w:p w14:paraId="63D6DCA1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drawing>
                <wp:inline distT="0" distB="0" distL="114300" distR="114300">
                  <wp:extent cx="5008880" cy="4582795"/>
                  <wp:effectExtent l="0" t="0" r="7620" b="1905"/>
                  <wp:docPr id="37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8880" cy="4582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DD80EE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6.智能预警</w:t>
            </w:r>
          </w:p>
          <w:p w14:paraId="3CB787AF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drawing>
                <wp:inline distT="0" distB="0" distL="114300" distR="114300">
                  <wp:extent cx="4292600" cy="2952750"/>
                  <wp:effectExtent l="0" t="0" r="0" b="6350"/>
                  <wp:docPr id="30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2600" cy="2952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52A918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判断用户执行的命令是否为“退出”命令。 如果不是“退出”，流程返回第1步（重新显示教师菜单）。 如果是“退出”，流程转向最终的“退出”节点。</w:t>
            </w:r>
          </w:p>
          <w:p w14:paraId="31068AB3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最终，当用户从学生菜单或教师菜单选择“退出”后，程序执行结束。</w:t>
            </w:r>
          </w:p>
          <w:p w14:paraId="47AA4464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（完整演示在视频中展示）</w:t>
            </w:r>
          </w:p>
          <w:p w14:paraId="2C2753B6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</w:p>
          <w:p w14:paraId="1816DB75">
            <w:pPr>
              <w:numPr>
                <w:ilvl w:val="0"/>
                <w:numId w:val="6"/>
              </w:numPr>
              <w:ind w:left="0" w:leftChars="0" w:firstLine="420" w:firstLineChars="0"/>
              <w:jc w:val="left"/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类的说明及类之间的关系图</w:t>
            </w:r>
          </w:p>
          <w:p w14:paraId="33FC92FB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drawing>
                <wp:inline distT="0" distB="0" distL="114300" distR="114300">
                  <wp:extent cx="3919220" cy="5400040"/>
                  <wp:effectExtent l="0" t="0" r="5080" b="10160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9220" cy="540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EEEF02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Main 类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：程序的入口点。负责启动整个应用，调用 DataManager 初始化数据，然后启动 MenuManager 的用户交互界面。</w:t>
            </w:r>
          </w:p>
          <w:p w14:paraId="38D204CB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Student 类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：表示学生，存储学号、姓名、性别。</w:t>
            </w:r>
          </w:p>
          <w:p w14:paraId="07A02DCA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Teacher 类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：表示教师，存储教师编号、姓名。</w:t>
            </w:r>
          </w:p>
          <w:p w14:paraId="5BBFDB50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Course 类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：表示课程，存储课程编号、课程名称。</w:t>
            </w:r>
          </w:p>
          <w:p w14:paraId="0276D4D0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TeachingClass 类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：表示一个教学班。它关联一个 Teacher（授课教师）和一个 Course（所授课程）。内部有一个学生列表 (List&lt;Student&gt;)，记录选修该班的学生。</w:t>
            </w:r>
          </w:p>
          <w:p w14:paraId="0F1033C1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Grade 类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：表示一次成绩记录。它关联一个 Student 和一个 TeachingClass。存储四项分项成绩（平时、期中、实验、期末）、计算出的综合成绩和记录时间。有一个方法 calculateComprehensiveScore 用来计算综合成绩。</w:t>
            </w:r>
          </w:p>
          <w:p w14:paraId="7B9E0FCF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SchoolDatabase 类：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作为内存数据库。使用静态列表存储系统中所有的 Student, Teacher, Course, TeachingClass, Grade 对象实例，提供全局数据访问。</w:t>
            </w:r>
          </w:p>
          <w:p w14:paraId="4A15B922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DataManager 类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：负责核心业务逻辑的执行。提供静态方法来生成所有初始数据 (generateInitialData)，模拟学生选课过程 (performCourseSelection)，以及计算并填充所有成绩 (generateStudentScores)。它创建和操作 Student, Teacher, Course, TeachingClass, Grade 对象，并将它们存入 SchoolDatabase。</w:t>
            </w:r>
          </w:p>
          <w:p w14:paraId="0DF785C2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MenuManager 类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：负责所有与用户的命令行交互。处理用户登录 (showLoginMenu)，根据登录用户是 Student 还是 Teacher 显示不同的菜单 (runStudentMenu, runTeacherMenu)。包含实现所有菜单功能的具体方法 (如 function_Student_QueryMyGrades, function_Teacher_ShowClassGrades 等)，这些方法从 SchoolDatabase 读取数据，并使用 ConsoleUtil 进行格式化输出。在执行排名功能时，会用到 StudentRank 类。</w:t>
            </w:r>
          </w:p>
          <w:p w14:paraId="1D6D0C56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StudentRank 类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：一个辅助类，专门用于排名功能。它封装一个 Student 对象以及该学生的总分和平均分，方便进行排序和展示。</w:t>
            </w:r>
          </w:p>
          <w:p w14:paraId="3DA476F6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ConsoleUtil 类：提供控制台相关的辅助功能。包括显示模拟加载进度条 (simulateLoading)，打印美化的菜单边框 (printMenuHeader/printMenuFooter)，定义颜色常量 (如 RED, GREEN)，以及提供解决命令行对齐问题的排版方法 (如 getVisualWidth, padRight, padLeft)。被 Main 和 MenuManager 调用以改善用户界面。</w:t>
            </w:r>
          </w:p>
          <w:p w14:paraId="7726081E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</w:p>
          <w:p w14:paraId="43CE31CC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</w:p>
          <w:p w14:paraId="6A934C25">
            <w:pPr>
              <w:numPr>
                <w:ilvl w:val="0"/>
                <w:numId w:val="6"/>
              </w:numPr>
              <w:ind w:left="0" w:leftChars="0" w:firstLine="420" w:firstLineChars="0"/>
              <w:jc w:val="left"/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核心源代码说明</w:t>
            </w:r>
          </w:p>
          <w:p w14:paraId="36E51F14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SchoolDatabase.java作为内存数据库，含多个 public static List，如 SchoolDatabase.students，SchoolDatabase.grades。static 使得这些列表在整个应用程序生命周期内全局唯一且可访问，方便不同模块共享数据。</w:t>
            </w:r>
          </w:p>
          <w:p w14:paraId="0CE0CD0C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drawing>
                <wp:inline distT="0" distB="0" distL="114300" distR="114300">
                  <wp:extent cx="5005705" cy="1787525"/>
                  <wp:effectExtent l="0" t="0" r="10795" b="3175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5705" cy="178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22CDD8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</w:p>
          <w:p w14:paraId="6BC373A8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随机成绩生成，保证平时成绩80-100，期中期末成绩40-100，实验成绩50-100，更加真实。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drawing>
                <wp:inline distT="0" distB="0" distL="114300" distR="114300">
                  <wp:extent cx="5007610" cy="3293745"/>
                  <wp:effectExtent l="0" t="0" r="8890" b="8255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7610" cy="3293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39CFF6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</w:p>
          <w:p w14:paraId="1B2C3184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用while(true)循环，驱动整个登录和菜单交互流程。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drawing>
                <wp:inline distT="0" distB="0" distL="114300" distR="114300">
                  <wp:extent cx="5010150" cy="2790190"/>
                  <wp:effectExtent l="0" t="0" r="6350" b="3810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2790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CFA61B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</w:p>
          <w:p w14:paraId="07BB5F3D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查询并打印学生成绩。</w:t>
            </w:r>
          </w:p>
          <w:p w14:paraId="2824A25F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drawing>
                <wp:inline distT="0" distB="0" distL="114300" distR="114300">
                  <wp:extent cx="3702050" cy="1320800"/>
                  <wp:effectExtent l="0" t="0" r="6350" b="0"/>
                  <wp:docPr id="13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050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5D56D9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drawing>
                <wp:inline distT="0" distB="0" distL="114300" distR="114300">
                  <wp:extent cx="5006975" cy="3666490"/>
                  <wp:effectExtent l="0" t="0" r="9525" b="3810"/>
                  <wp:docPr id="14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975" cy="366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2ED812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</w:p>
          <w:p w14:paraId="13623153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根据成绩组成，生成智能预警，给学生学习建议。</w:t>
            </w:r>
          </w:p>
          <w:p w14:paraId="674E9850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drawing>
                <wp:inline distT="0" distB="0" distL="114300" distR="114300">
                  <wp:extent cx="5010785" cy="2628265"/>
                  <wp:effectExtent l="0" t="0" r="5715" b="635"/>
                  <wp:docPr id="15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785" cy="2628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CD3CB0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</w:p>
          <w:p w14:paraId="0E8CEF57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按学号或成绩排名。</w:t>
            </w:r>
          </w:p>
          <w:p w14:paraId="73E3FA9E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drawing>
                <wp:inline distT="0" distB="0" distL="114300" distR="114300">
                  <wp:extent cx="5010150" cy="2271395"/>
                  <wp:effectExtent l="0" t="0" r="6350" b="1905"/>
                  <wp:docPr id="16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2271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2102C0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</w:p>
          <w:p w14:paraId="6B6D3B89">
            <w:pPr>
              <w:numPr>
                <w:ilvl w:val="0"/>
                <w:numId w:val="6"/>
              </w:numPr>
              <w:ind w:left="0" w:leftChars="0" w:firstLine="420" w:firstLineChars="0"/>
              <w:jc w:val="left"/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人工智能运用情况</w:t>
            </w:r>
          </w:p>
          <w:p w14:paraId="52D1A002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在项目初期，协助梳理了从需求分析到代码实现的整体步骤，让ai完善了用例图，并对初步的设计思路（如分层架构）进行了确认和完善。</w:t>
            </w:r>
          </w:p>
          <w:p w14:paraId="706A3CF2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提供了实现模拟加载进度条和使用 ANSI 颜色代码高亮显示关键信息的代码思路。</w:t>
            </w:r>
          </w:p>
          <w:p w14:paraId="5E41F539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</w:p>
        </w:tc>
      </w:tr>
      <w:tr w14:paraId="4ABB493C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705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5B53472">
            <w:pPr>
              <w:numPr>
                <w:ilvl w:val="0"/>
                <w:numId w:val="0"/>
              </w:numPr>
              <w:tabs>
                <w:tab w:val="left" w:pos="1140"/>
              </w:tabs>
              <w:rPr>
                <w:rFonts w:hint="eastAsia" w:eastAsia="黑体"/>
                <w:bCs/>
                <w:sz w:val="24"/>
                <w:lang w:eastAsia="zh-CN"/>
              </w:rPr>
            </w:pPr>
            <w:r>
              <w:rPr>
                <w:rFonts w:hint="eastAsia" w:eastAsia="黑体"/>
                <w:bCs/>
                <w:sz w:val="24"/>
              </w:rPr>
              <w:t>四、实验结果及分析和（或）源程序调试过程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（</w:t>
            </w:r>
            <w:r>
              <w:rPr>
                <w:rFonts w:hint="eastAsia" w:eastAsia="黑体"/>
                <w:bCs/>
                <w:sz w:val="24"/>
                <w:lang w:val="en-US" w:eastAsia="zh-CN"/>
              </w:rPr>
              <w:t>遇到的主要问题、截图、文字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）</w:t>
            </w:r>
            <w:r>
              <w:rPr>
                <w:rFonts w:hint="eastAsia" w:eastAsia="黑体"/>
                <w:bCs/>
                <w:sz w:val="24"/>
              </w:rPr>
              <w:t>、实验总结与体会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（</w:t>
            </w:r>
            <w:r>
              <w:rPr>
                <w:rFonts w:hint="eastAsia" w:eastAsia="黑体"/>
                <w:bCs/>
                <w:sz w:val="24"/>
                <w:lang w:val="en-US" w:eastAsia="zh-CN"/>
              </w:rPr>
              <w:t>必写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）</w:t>
            </w:r>
          </w:p>
          <w:p w14:paraId="08BB8969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实验结果：</w:t>
            </w:r>
          </w:p>
          <w:p w14:paraId="14C1DBE1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成功实现要求学生成绩管理系统。</w:t>
            </w:r>
          </w:p>
          <w:p w14:paraId="79DC7360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问题：</w:t>
            </w:r>
          </w:p>
          <w:p w14:paraId="2C3594E1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A.在控制台输出表格（如成绩单、排名）时，包含中英文混合内容的列出现严重的对齐混乱。无论是使用 printf 的宽度控制符 ，还是尝试通过计算字符的视觉宽度来手动填充空格，都无法在IDE控制台中获得完美的对齐效果。最终采用了手动微调 printf 格式字符串的办法。</w:t>
            </w:r>
          </w:p>
          <w:p w14:paraId="388DDD1A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B.在项目初期，所有代码（包括数据定义、生成逻辑、菜单交互）都堆积在 Main.java 一个文件中，导致代码冗长混乱，难以阅读和维护。修改一个功能需要在一个巨大的文件中查找和修改多处。最后引入分层架构思想对项目进行重构。将不同职责的代码分离到独立的包和类中。</w:t>
            </w:r>
          </w:p>
          <w:p w14:paraId="54828094">
            <w:pPr>
              <w:jc w:val="left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C.初期使用了 == 运算符来比较输入的ID字符串和列表中对象的ID字符串。发现即使输入的ID与列表中的某个ID完全一致，也经常查找失败。 解决办法：意识到 == 运算符在比较对象时，比较的是它们的内存地址引用，而不是内容。对于字符串内容的比较，必须使用 .equals() 方法。因此，将所有涉及到字符串ID比较的地方，都从 == 修改为 .equals()。</w:t>
            </w:r>
          </w:p>
          <w:p w14:paraId="12D52463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体会：</w:t>
            </w:r>
          </w:p>
          <w:p w14:paraId="309243F3">
            <w:pPr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完成本次Java学生成绩管理系统作业，对我来说是一次充满挑战也收获颇丰的经历。作为Java初学者，从最初理解面向对象概念、设计类图，到逐步实现数据生成、选课逻辑、成绩计算，再到构建分角色的命令行交互界面，每一步都加深了我对Java语言特性和编程思想的理解。过程中遇到了不少问题，尤其是在处理命令行输出的中英文对齐上花费了大量时间和精力，反复尝试不同方案，最终通过手动微调printf格式才得以解决，让我深刻体会到细节处理的重要性。同时，在代码重构为分层架构、添加用户体验优化（如进度条、颜色）以及解决各种Bug的过程中，也锻炼了分析问题、调试代码和寻求解决方案的能力。这次实践不仅巩固了课堂知识，更提升了我的编程实践能力和解决复杂问题的信心。</w:t>
            </w:r>
          </w:p>
        </w:tc>
      </w:tr>
    </w:tbl>
    <w:p w14:paraId="1B7E6104"/>
    <w:p w14:paraId="7E76A22F">
      <w:pPr>
        <w:ind w:firstLine="210" w:firstLineChars="100"/>
      </w:pPr>
      <w:r>
        <w:t>实验报告填写说明</w:t>
      </w:r>
      <w:r>
        <w:rPr>
          <w:rFonts w:hint="eastAsia"/>
        </w:rPr>
        <w:t>：</w:t>
      </w:r>
    </w:p>
    <w:p w14:paraId="145584D1">
      <w:pPr>
        <w:ind w:left="210" w:leftChars="100"/>
      </w:pPr>
      <w:r>
        <w:rPr>
          <w:rFonts w:hint="eastAsia"/>
        </w:rPr>
        <w:t>1、第</w:t>
      </w:r>
      <w:r>
        <w:t>一</w:t>
      </w:r>
      <w:r>
        <w:rPr>
          <w:rFonts w:hint="eastAsia"/>
        </w:rPr>
        <w:t>、</w:t>
      </w:r>
      <w:r>
        <w:t>二部分由老师提供</w:t>
      </w:r>
      <w:r>
        <w:rPr>
          <w:rFonts w:hint="eastAsia"/>
        </w:rPr>
        <w:t>；</w:t>
      </w:r>
    </w:p>
    <w:p w14:paraId="6A55DCF2">
      <w:pPr>
        <w:ind w:left="210" w:leftChars="100"/>
      </w:pPr>
      <w:r>
        <w:t>2</w:t>
      </w:r>
      <w:r>
        <w:rPr>
          <w:rFonts w:hint="eastAsia"/>
        </w:rPr>
        <w:t>、第三部分填写源程序或者算法，清单文件，资源文件等。源程序要符合程序编写风格（缩进、注释等）；</w:t>
      </w:r>
    </w:p>
    <w:p w14:paraId="206E0924">
      <w:pPr>
        <w:ind w:left="420" w:leftChars="100" w:hanging="210" w:hangingChars="100"/>
      </w:pPr>
      <w:r>
        <w:rPr>
          <w:rFonts w:hint="eastAsia"/>
        </w:rPr>
        <w:t>3、第四部分主要填写程序调试运行过程、结果（截图）、解决问题的方法、总结和体会等；</w:t>
      </w:r>
    </w:p>
    <w:p w14:paraId="45F83E75">
      <w:pPr>
        <w:ind w:left="210" w:leftChars="100"/>
      </w:pPr>
      <w:r>
        <w:rPr>
          <w:rFonts w:hint="eastAsia"/>
        </w:rPr>
        <w:t>4、报告规范：包含报告页眉、报告的排版、内容是否填写，命名是否规范等。</w:t>
      </w:r>
    </w:p>
    <w:p w14:paraId="43B0B9E7">
      <w:pPr>
        <w:rPr>
          <w:sz w:val="24"/>
          <w:szCs w:val="24"/>
        </w:rPr>
      </w:pPr>
    </w:p>
    <w:p w14:paraId="0F0D8DA7"/>
    <w:p w14:paraId="44732B8F">
      <w:pPr>
        <w:rPr>
          <w:rFonts w:hint="eastAsia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ohit Hindi">
    <w:altName w:val="MS Gothic"/>
    <w:panose1 w:val="00000000000000000000"/>
    <w:charset w:val="80"/>
    <w:family w:val="auto"/>
    <w:pitch w:val="default"/>
    <w:sig w:usb0="00000000" w:usb1="00000000" w:usb2="00000000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DejaVu Sans">
    <w:altName w:val="DejaVu Sans Mono"/>
    <w:panose1 w:val="00000000000000000000"/>
    <w:charset w:val="80"/>
    <w:family w:val="swiss"/>
    <w:pitch w:val="default"/>
    <w:sig w:usb0="00000000" w:usb1="00000000" w:usb2="00000000" w:usb3="00000000" w:csb0="00040001" w:csb1="00000000"/>
  </w:font>
  <w:font w:name="Noto Serif SC">
    <w:altName w:val="宋体"/>
    <w:panose1 w:val="02020200000000000000"/>
    <w:charset w:val="86"/>
    <w:family w:val="auto"/>
    <w:pitch w:val="default"/>
    <w:sig w:usb0="00000000" w:usb1="0000000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740B9">
    <w:pPr>
      <w:pStyle w:val="6"/>
      <w:rPr>
        <w:rFonts w:hint="default" w:eastAsia="宋体"/>
        <w:lang w:val="en-US" w:eastAsia="zh-CN"/>
      </w:rPr>
    </w:pPr>
    <w:r>
      <w:rPr>
        <w:rFonts w:hint="eastAsia"/>
      </w:rPr>
      <w:t>实验</w:t>
    </w:r>
    <w:r>
      <w:t>报告</w:t>
    </w:r>
    <w:r>
      <w:rPr>
        <w:rFonts w:hint="eastAsia"/>
      </w:rPr>
      <w:t xml:space="preserve">1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8B45E1"/>
    <w:multiLevelType w:val="singleLevel"/>
    <w:tmpl w:val="878B45E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ACD7CFF9"/>
    <w:multiLevelType w:val="singleLevel"/>
    <w:tmpl w:val="ACD7CFF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C7B38E1C"/>
    <w:multiLevelType w:val="singleLevel"/>
    <w:tmpl w:val="C7B38E1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E77A854C"/>
    <w:multiLevelType w:val="singleLevel"/>
    <w:tmpl w:val="E77A854C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4">
    <w:nsid w:val="FE368128"/>
    <w:multiLevelType w:val="singleLevel"/>
    <w:tmpl w:val="FE36812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10507188"/>
    <w:multiLevelType w:val="multilevel"/>
    <w:tmpl w:val="1050718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 w:eastAsia="黑体" w:cs="Times New Roman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5F2BDF8"/>
    <w:multiLevelType w:val="singleLevel"/>
    <w:tmpl w:val="75F2BDF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7F4BC5"/>
    <w:rsid w:val="00027F67"/>
    <w:rsid w:val="00066EBC"/>
    <w:rsid w:val="00090AA8"/>
    <w:rsid w:val="000A0075"/>
    <w:rsid w:val="000F4CAF"/>
    <w:rsid w:val="00136139"/>
    <w:rsid w:val="00182009"/>
    <w:rsid w:val="00207E51"/>
    <w:rsid w:val="002672BA"/>
    <w:rsid w:val="002A04D7"/>
    <w:rsid w:val="002D1EF6"/>
    <w:rsid w:val="002D6220"/>
    <w:rsid w:val="00335AE0"/>
    <w:rsid w:val="00355351"/>
    <w:rsid w:val="003929F5"/>
    <w:rsid w:val="003E1408"/>
    <w:rsid w:val="00476A7A"/>
    <w:rsid w:val="00485F9E"/>
    <w:rsid w:val="004925BE"/>
    <w:rsid w:val="004B6E9E"/>
    <w:rsid w:val="004D588C"/>
    <w:rsid w:val="004E1C98"/>
    <w:rsid w:val="00505C86"/>
    <w:rsid w:val="00580667"/>
    <w:rsid w:val="00584D6A"/>
    <w:rsid w:val="0059769E"/>
    <w:rsid w:val="00616988"/>
    <w:rsid w:val="00656CEF"/>
    <w:rsid w:val="00673AEE"/>
    <w:rsid w:val="006A667F"/>
    <w:rsid w:val="006C59D7"/>
    <w:rsid w:val="006F7DB2"/>
    <w:rsid w:val="007E7324"/>
    <w:rsid w:val="007F4BC5"/>
    <w:rsid w:val="008202B7"/>
    <w:rsid w:val="00826391"/>
    <w:rsid w:val="00830B12"/>
    <w:rsid w:val="00837892"/>
    <w:rsid w:val="00872955"/>
    <w:rsid w:val="0088639D"/>
    <w:rsid w:val="008B1DE1"/>
    <w:rsid w:val="00951C36"/>
    <w:rsid w:val="009745B0"/>
    <w:rsid w:val="009B5E84"/>
    <w:rsid w:val="009F354E"/>
    <w:rsid w:val="009F3AF4"/>
    <w:rsid w:val="00A52FB2"/>
    <w:rsid w:val="00A75382"/>
    <w:rsid w:val="00A76D74"/>
    <w:rsid w:val="00AE5409"/>
    <w:rsid w:val="00AF5E9E"/>
    <w:rsid w:val="00B34C08"/>
    <w:rsid w:val="00B505E0"/>
    <w:rsid w:val="00BF1471"/>
    <w:rsid w:val="00BF71DC"/>
    <w:rsid w:val="00C46F9B"/>
    <w:rsid w:val="00C81751"/>
    <w:rsid w:val="00CA6815"/>
    <w:rsid w:val="00CC79D8"/>
    <w:rsid w:val="00CF76B0"/>
    <w:rsid w:val="00D06AD7"/>
    <w:rsid w:val="00D43AF0"/>
    <w:rsid w:val="00DB7FC6"/>
    <w:rsid w:val="00F54D5A"/>
    <w:rsid w:val="00F56488"/>
    <w:rsid w:val="00F820FF"/>
    <w:rsid w:val="00F847CA"/>
    <w:rsid w:val="00F92E17"/>
    <w:rsid w:val="010A3197"/>
    <w:rsid w:val="013E4434"/>
    <w:rsid w:val="019E5A28"/>
    <w:rsid w:val="01D41040"/>
    <w:rsid w:val="02184C85"/>
    <w:rsid w:val="032476AF"/>
    <w:rsid w:val="04082AD7"/>
    <w:rsid w:val="049B3A0D"/>
    <w:rsid w:val="04C55F1B"/>
    <w:rsid w:val="05521566"/>
    <w:rsid w:val="07AF7E3A"/>
    <w:rsid w:val="07B731E4"/>
    <w:rsid w:val="081F7353"/>
    <w:rsid w:val="08DF3F4A"/>
    <w:rsid w:val="08E46756"/>
    <w:rsid w:val="0935436E"/>
    <w:rsid w:val="09B74D83"/>
    <w:rsid w:val="0A170E2F"/>
    <w:rsid w:val="0AA72116"/>
    <w:rsid w:val="0B2C354F"/>
    <w:rsid w:val="0B4F5659"/>
    <w:rsid w:val="0B836FDB"/>
    <w:rsid w:val="0BC11EE9"/>
    <w:rsid w:val="0C2D3A23"/>
    <w:rsid w:val="0C3B6140"/>
    <w:rsid w:val="0D295F98"/>
    <w:rsid w:val="0E662969"/>
    <w:rsid w:val="0E8A6F0A"/>
    <w:rsid w:val="11660B07"/>
    <w:rsid w:val="11F73D81"/>
    <w:rsid w:val="11FE42E8"/>
    <w:rsid w:val="124E024F"/>
    <w:rsid w:val="12776197"/>
    <w:rsid w:val="12B5207C"/>
    <w:rsid w:val="12C66037"/>
    <w:rsid w:val="132923E8"/>
    <w:rsid w:val="14270D58"/>
    <w:rsid w:val="152710DE"/>
    <w:rsid w:val="15657D89"/>
    <w:rsid w:val="165322D8"/>
    <w:rsid w:val="169A1CB5"/>
    <w:rsid w:val="175F0C9E"/>
    <w:rsid w:val="177C760C"/>
    <w:rsid w:val="17A40701"/>
    <w:rsid w:val="18BF5A03"/>
    <w:rsid w:val="19D5678C"/>
    <w:rsid w:val="1A832CE8"/>
    <w:rsid w:val="1BAE077A"/>
    <w:rsid w:val="1BC57ED1"/>
    <w:rsid w:val="1BDA4238"/>
    <w:rsid w:val="1BF807B0"/>
    <w:rsid w:val="1C2A5F5B"/>
    <w:rsid w:val="1D5F7F3E"/>
    <w:rsid w:val="1DBE7BC5"/>
    <w:rsid w:val="1DEC729A"/>
    <w:rsid w:val="1E0A6E60"/>
    <w:rsid w:val="1E126780"/>
    <w:rsid w:val="1E806629"/>
    <w:rsid w:val="1EB12EE1"/>
    <w:rsid w:val="1EE27D3C"/>
    <w:rsid w:val="1F694167"/>
    <w:rsid w:val="1F8160E3"/>
    <w:rsid w:val="1FAD0834"/>
    <w:rsid w:val="1FFF40A3"/>
    <w:rsid w:val="201043DE"/>
    <w:rsid w:val="20737263"/>
    <w:rsid w:val="214253E1"/>
    <w:rsid w:val="218477E9"/>
    <w:rsid w:val="22205764"/>
    <w:rsid w:val="23201794"/>
    <w:rsid w:val="236811B9"/>
    <w:rsid w:val="23A979DB"/>
    <w:rsid w:val="23DC5C6B"/>
    <w:rsid w:val="24C83E91"/>
    <w:rsid w:val="24F609FE"/>
    <w:rsid w:val="268A58A2"/>
    <w:rsid w:val="26B5185F"/>
    <w:rsid w:val="26E86313"/>
    <w:rsid w:val="26F15921"/>
    <w:rsid w:val="27457A1B"/>
    <w:rsid w:val="2799269E"/>
    <w:rsid w:val="280B656E"/>
    <w:rsid w:val="285F3E6B"/>
    <w:rsid w:val="291C172E"/>
    <w:rsid w:val="29823D3B"/>
    <w:rsid w:val="29F85A90"/>
    <w:rsid w:val="2A224043"/>
    <w:rsid w:val="2A8645D2"/>
    <w:rsid w:val="2B2A1401"/>
    <w:rsid w:val="2BE8021B"/>
    <w:rsid w:val="2C240E10"/>
    <w:rsid w:val="2C6B58BD"/>
    <w:rsid w:val="2CDC4717"/>
    <w:rsid w:val="2CEE15F0"/>
    <w:rsid w:val="2D0B0DBF"/>
    <w:rsid w:val="2DA824AF"/>
    <w:rsid w:val="2E0423DE"/>
    <w:rsid w:val="2E0C3040"/>
    <w:rsid w:val="2E9677B8"/>
    <w:rsid w:val="2F6A44C2"/>
    <w:rsid w:val="2FBA1C40"/>
    <w:rsid w:val="3010003E"/>
    <w:rsid w:val="31093867"/>
    <w:rsid w:val="316F4012"/>
    <w:rsid w:val="33945FB2"/>
    <w:rsid w:val="34216FDA"/>
    <w:rsid w:val="34586EEB"/>
    <w:rsid w:val="349640CB"/>
    <w:rsid w:val="34B006CE"/>
    <w:rsid w:val="34B37FD7"/>
    <w:rsid w:val="35887450"/>
    <w:rsid w:val="35B53BB5"/>
    <w:rsid w:val="35BA4479"/>
    <w:rsid w:val="362E4ED4"/>
    <w:rsid w:val="366E2AEA"/>
    <w:rsid w:val="375C149E"/>
    <w:rsid w:val="379257ED"/>
    <w:rsid w:val="37BE3599"/>
    <w:rsid w:val="386A5533"/>
    <w:rsid w:val="38C649FE"/>
    <w:rsid w:val="38C963D7"/>
    <w:rsid w:val="38D11920"/>
    <w:rsid w:val="38D253DE"/>
    <w:rsid w:val="397302D9"/>
    <w:rsid w:val="39AC396E"/>
    <w:rsid w:val="39FC5C54"/>
    <w:rsid w:val="3A3F32F1"/>
    <w:rsid w:val="3A69578F"/>
    <w:rsid w:val="3AE5484B"/>
    <w:rsid w:val="3B47159D"/>
    <w:rsid w:val="3C59208F"/>
    <w:rsid w:val="3CCA73D4"/>
    <w:rsid w:val="3CF7310E"/>
    <w:rsid w:val="3D07608D"/>
    <w:rsid w:val="3D166A6D"/>
    <w:rsid w:val="3D2C012D"/>
    <w:rsid w:val="3DA76458"/>
    <w:rsid w:val="3E892E3D"/>
    <w:rsid w:val="3EE80125"/>
    <w:rsid w:val="3F4918C9"/>
    <w:rsid w:val="3FEB51AC"/>
    <w:rsid w:val="407D392A"/>
    <w:rsid w:val="409A1FC3"/>
    <w:rsid w:val="4109772E"/>
    <w:rsid w:val="41171FD0"/>
    <w:rsid w:val="42017EDA"/>
    <w:rsid w:val="42BC66A0"/>
    <w:rsid w:val="43257917"/>
    <w:rsid w:val="43913185"/>
    <w:rsid w:val="44256F73"/>
    <w:rsid w:val="44831532"/>
    <w:rsid w:val="44BA76F3"/>
    <w:rsid w:val="44EC4531"/>
    <w:rsid w:val="452E3BD7"/>
    <w:rsid w:val="45AF254C"/>
    <w:rsid w:val="46340F2E"/>
    <w:rsid w:val="46625A9C"/>
    <w:rsid w:val="46671304"/>
    <w:rsid w:val="46C46BE8"/>
    <w:rsid w:val="46E52D55"/>
    <w:rsid w:val="46FE3A16"/>
    <w:rsid w:val="47CD33E9"/>
    <w:rsid w:val="483F5D1F"/>
    <w:rsid w:val="49CB3958"/>
    <w:rsid w:val="49EC224C"/>
    <w:rsid w:val="4A58343D"/>
    <w:rsid w:val="4BCB1BB2"/>
    <w:rsid w:val="4C2D28F0"/>
    <w:rsid w:val="4C691804"/>
    <w:rsid w:val="4C7B77EC"/>
    <w:rsid w:val="4CBD25B2"/>
    <w:rsid w:val="4CC96874"/>
    <w:rsid w:val="4F5971C3"/>
    <w:rsid w:val="4F5D5052"/>
    <w:rsid w:val="4F7F796F"/>
    <w:rsid w:val="4F8545A9"/>
    <w:rsid w:val="4FBB572E"/>
    <w:rsid w:val="4FC71EFF"/>
    <w:rsid w:val="4FDC68BF"/>
    <w:rsid w:val="504034B3"/>
    <w:rsid w:val="504F4060"/>
    <w:rsid w:val="50C87227"/>
    <w:rsid w:val="52175CD4"/>
    <w:rsid w:val="525400AF"/>
    <w:rsid w:val="52A05C5E"/>
    <w:rsid w:val="52A97547"/>
    <w:rsid w:val="53DE6B5E"/>
    <w:rsid w:val="54905ECA"/>
    <w:rsid w:val="549557E1"/>
    <w:rsid w:val="54996B2C"/>
    <w:rsid w:val="54FC355F"/>
    <w:rsid w:val="556C4241"/>
    <w:rsid w:val="55BE25C3"/>
    <w:rsid w:val="58D4540E"/>
    <w:rsid w:val="58F85032"/>
    <w:rsid w:val="59420125"/>
    <w:rsid w:val="5A011185"/>
    <w:rsid w:val="5A757B53"/>
    <w:rsid w:val="5AC6677C"/>
    <w:rsid w:val="5B3314DE"/>
    <w:rsid w:val="5B5C7CC3"/>
    <w:rsid w:val="5BA109BC"/>
    <w:rsid w:val="5C82259C"/>
    <w:rsid w:val="5C912449"/>
    <w:rsid w:val="5CB27795"/>
    <w:rsid w:val="5CBF10FA"/>
    <w:rsid w:val="5D131446"/>
    <w:rsid w:val="5D4806FF"/>
    <w:rsid w:val="5D6A2843"/>
    <w:rsid w:val="5E824AD5"/>
    <w:rsid w:val="5EDD61AF"/>
    <w:rsid w:val="5F581960"/>
    <w:rsid w:val="5F600C25"/>
    <w:rsid w:val="5FBE5526"/>
    <w:rsid w:val="60210B97"/>
    <w:rsid w:val="60BF15AE"/>
    <w:rsid w:val="61BF7DEE"/>
    <w:rsid w:val="61FA7DB7"/>
    <w:rsid w:val="620F0B35"/>
    <w:rsid w:val="633F4D43"/>
    <w:rsid w:val="637260FA"/>
    <w:rsid w:val="63CE4319"/>
    <w:rsid w:val="642F01BC"/>
    <w:rsid w:val="66826DDA"/>
    <w:rsid w:val="66AA4BC9"/>
    <w:rsid w:val="66E006E0"/>
    <w:rsid w:val="67556908"/>
    <w:rsid w:val="679C2995"/>
    <w:rsid w:val="67F7525A"/>
    <w:rsid w:val="68646FFA"/>
    <w:rsid w:val="68C33D20"/>
    <w:rsid w:val="69272054"/>
    <w:rsid w:val="6A406F55"/>
    <w:rsid w:val="6B007E4F"/>
    <w:rsid w:val="6BBA7076"/>
    <w:rsid w:val="6C330686"/>
    <w:rsid w:val="6C537AB1"/>
    <w:rsid w:val="6D6D646E"/>
    <w:rsid w:val="6D717C30"/>
    <w:rsid w:val="6D8141AA"/>
    <w:rsid w:val="6DEE7A91"/>
    <w:rsid w:val="6E260E3F"/>
    <w:rsid w:val="6EC95E08"/>
    <w:rsid w:val="6F866FFB"/>
    <w:rsid w:val="6FAE2B4A"/>
    <w:rsid w:val="703B4AE4"/>
    <w:rsid w:val="728523CE"/>
    <w:rsid w:val="7292331B"/>
    <w:rsid w:val="738B7B30"/>
    <w:rsid w:val="73AF13CF"/>
    <w:rsid w:val="751C1388"/>
    <w:rsid w:val="75202CD0"/>
    <w:rsid w:val="75F220E9"/>
    <w:rsid w:val="76453499"/>
    <w:rsid w:val="77941793"/>
    <w:rsid w:val="77BD0DA3"/>
    <w:rsid w:val="78B813C8"/>
    <w:rsid w:val="79CE69C9"/>
    <w:rsid w:val="7A063294"/>
    <w:rsid w:val="7A1A32EC"/>
    <w:rsid w:val="7A505630"/>
    <w:rsid w:val="7B615D46"/>
    <w:rsid w:val="7C03772B"/>
    <w:rsid w:val="7C3D36B5"/>
    <w:rsid w:val="7D6F2271"/>
    <w:rsid w:val="7D860D8E"/>
    <w:rsid w:val="7DCF4ABD"/>
    <w:rsid w:val="7DD02D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Times New Roman" w:hAnsi="Times New Roman" w:eastAsia="宋体" w:cs="Times New Roman"/>
      <w:kern w:val="1"/>
      <w:sz w:val="21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qFormat/>
    <w:uiPriority w:val="0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4">
    <w:name w:val="Body Text"/>
    <w:basedOn w:val="1"/>
    <w:qFormat/>
    <w:uiPriority w:val="0"/>
    <w:pPr>
      <w:spacing w:before="0" w:after="12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99"/>
    <w:pPr>
      <w:pBdr>
        <w:top w:val="none" w:color="auto" w:sz="0" w:space="0"/>
        <w:left w:val="none" w:color="auto" w:sz="0" w:space="0"/>
        <w:bottom w:val="single" w:color="000000" w:sz="6" w:space="1"/>
        <w:right w:val="none" w:color="auto" w:sz="0" w:space="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"/>
    <w:basedOn w:val="4"/>
    <w:qFormat/>
    <w:uiPriority w:val="0"/>
    <w:rPr>
      <w:rFonts w:cs="Lohit Hindi"/>
    </w:rPr>
  </w:style>
  <w:style w:type="paragraph" w:styleId="8">
    <w:name w:val="Normal (Web)"/>
    <w:basedOn w:val="1"/>
    <w:qFormat/>
    <w:uiPriority w:val="0"/>
    <w:pPr>
      <w:widowControl/>
      <w:spacing w:before="280" w:after="280"/>
      <w:jc w:val="left"/>
    </w:pPr>
    <w:rPr>
      <w:rFonts w:ascii="宋体" w:hAnsi="宋体" w:cs="宋体"/>
      <w:kern w:val="1"/>
      <w:sz w:val="24"/>
      <w:szCs w:val="24"/>
    </w:rPr>
  </w:style>
  <w:style w:type="character" w:styleId="11">
    <w:name w:val="Strong"/>
    <w:qFormat/>
    <w:uiPriority w:val="0"/>
    <w:rPr>
      <w:b/>
      <w:bCs/>
    </w:rPr>
  </w:style>
  <w:style w:type="character" w:styleId="12">
    <w:name w:val="HTML Code"/>
    <w:basedOn w:val="10"/>
    <w:semiHidden/>
    <w:unhideWhenUsed/>
    <w:uiPriority w:val="99"/>
    <w:rPr>
      <w:rFonts w:ascii="Courier New" w:hAnsi="Courier New"/>
      <w:sz w:val="20"/>
    </w:rPr>
  </w:style>
  <w:style w:type="character" w:customStyle="1" w:styleId="13">
    <w:name w:val="默认段落字体1"/>
    <w:qFormat/>
    <w:uiPriority w:val="0"/>
  </w:style>
  <w:style w:type="character" w:customStyle="1" w:styleId="14">
    <w:name w:val="页眉 Char"/>
    <w:qFormat/>
    <w:uiPriority w:val="99"/>
    <w:rPr>
      <w:kern w:val="1"/>
      <w:sz w:val="18"/>
      <w:szCs w:val="18"/>
    </w:rPr>
  </w:style>
  <w:style w:type="character" w:customStyle="1" w:styleId="15">
    <w:name w:val="页脚 Char"/>
    <w:qFormat/>
    <w:uiPriority w:val="0"/>
    <w:rPr>
      <w:kern w:val="1"/>
      <w:sz w:val="18"/>
      <w:szCs w:val="18"/>
    </w:rPr>
  </w:style>
  <w:style w:type="paragraph" w:customStyle="1" w:styleId="16">
    <w:name w:val="Index"/>
    <w:basedOn w:val="1"/>
    <w:qFormat/>
    <w:uiPriority w:val="0"/>
    <w:pPr>
      <w:suppressLineNumbers/>
    </w:pPr>
    <w:rPr>
      <w:rFonts w:cs="Lohit Hindi"/>
    </w:rPr>
  </w:style>
  <w:style w:type="paragraph" w:customStyle="1" w:styleId="17">
    <w:name w:val="Table Contents"/>
    <w:basedOn w:val="1"/>
    <w:qFormat/>
    <w:uiPriority w:val="0"/>
    <w:pPr>
      <w:suppressLineNumbers/>
    </w:pPr>
  </w:style>
  <w:style w:type="paragraph" w:customStyle="1" w:styleId="18">
    <w:name w:val="Heading"/>
    <w:basedOn w:val="1"/>
    <w:next w:val="4"/>
    <w:qFormat/>
    <w:uiPriority w:val="0"/>
    <w:pPr>
      <w:keepNext/>
      <w:spacing w:before="240" w:after="120"/>
    </w:pPr>
    <w:rPr>
      <w:rFonts w:ascii="DejaVu Sans" w:hAnsi="DejaVu Sans" w:eastAsia="DejaVu Sans" w:cs="Lohit Hindi"/>
      <w:sz w:val="28"/>
      <w:szCs w:val="28"/>
    </w:rPr>
  </w:style>
  <w:style w:type="paragraph" w:customStyle="1" w:styleId="19">
    <w:name w:val="Table Heading"/>
    <w:basedOn w:val="17"/>
    <w:qFormat/>
    <w:uiPriority w:val="0"/>
    <w:pPr>
      <w:suppressLineNumbers/>
      <w:jc w:val="center"/>
    </w:pPr>
    <w:rPr>
      <w:b/>
      <w:bCs/>
    </w:rPr>
  </w:style>
  <w:style w:type="paragraph" w:customStyle="1" w:styleId="20">
    <w:name w:val="p_34"/>
    <w:basedOn w:val="1"/>
    <w:qFormat/>
    <w:uiPriority w:val="0"/>
    <w:pPr>
      <w:widowControl/>
      <w:suppressAutoHyphens w:val="0"/>
      <w:spacing w:before="100" w:beforeAutospacing="1" w:after="100" w:afterAutospacing="1"/>
      <w:ind w:firstLine="420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23</Pages>
  <Words>5500</Words>
  <Characters>7157</Characters>
  <Lines>5</Lines>
  <Paragraphs>1</Paragraphs>
  <TotalTime>23</TotalTime>
  <ScaleCrop>false</ScaleCrop>
  <LinksUpToDate>false</LinksUpToDate>
  <CharactersWithSpaces>7398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2011-11-07T10:46:00Z</dcterms:created>
  <dc:creator>Administrator</dc:creator>
  <cp:lastModifiedBy>WPS_1718022752</cp:lastModifiedBy>
  <dcterms:modified xsi:type="dcterms:W3CDTF">2026-10-27T07:26:15Z</dcterms:modified>
  <dc:title>《程序设计基础》实验报告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A04FFF00DCB84D5BBD700947F0715C4B_13</vt:lpwstr>
  </property>
  <property fmtid="{D5CDD505-2E9C-101B-9397-08002B2CF9AE}" pid="4" name="KSOTemplateDocerSaveRecord">
    <vt:lpwstr>eyJoZGlkIjoiNTYxZDQ1NjczZTlhNjM2YmRmZDQ3MjJiZjkzZmIxZWUiLCJ1c2VySWQiOiIxNjA3MTQ0ODUyIn0=</vt:lpwstr>
  </property>
</Properties>
</file>