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D83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简要叙述文本分类的主要任务和模型，请设计一个中文文本分类的系统实现方案</w:t>
      </w:r>
    </w:p>
    <w:p w14:paraId="2DD733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</w:p>
    <w:p w14:paraId="4259EA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简要叙述语义消歧的主要任务，请分别设计一个基于有监督的、以及基于词典的实现方案</w:t>
      </w:r>
    </w:p>
    <w:p w14:paraId="32FAE2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</w:p>
    <w:p w14:paraId="6824E5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文本分类中特征提取的特点、缺陷、解决方案</w:t>
      </w:r>
    </w:p>
    <w:p w14:paraId="430AFB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</w:p>
    <w:p w14:paraId="72B160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词袋模型和 word2vec 都使用了向量表示文本，有何异同</w:t>
      </w:r>
    </w:p>
    <w:p w14:paraId="049DEF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</w:p>
    <w:p w14:paraId="045522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简述人名识别的方法，包括模型与如何训练参数</w:t>
      </w:r>
    </w:p>
    <w:p w14:paraId="5B5FF9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</w:p>
    <w:p w14:paraId="74BD274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现有一医院想对电子病历的症状进行识别，采用将症状转换为序列标注的方法（题记记不住了）。请设计一个症状识别系统（即识别类型 + 对应含义），以及对应识别的模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</w:rPr>
        <w:t>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6D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2026-06-15T12:09:21Z</dcterms:created>
  <dc:creator>33219</dc:creator>
  <cp:lastModifiedBy>WPS_1718022752</cp:lastModifiedBy>
  <dcterms:modified xsi:type="dcterms:W3CDTF">2026-06-15T12:11:16Z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eyJoZGlkIjoiNTYxZDQ1NjczZTlhNjM2YmRmZDQ3MjJiZjkzZmIxZWUiLCJ1c2VySWQiOiIxNjA3MTQ0ODUyIn0=</vt:lpwstr>
  </property>
  <property fmtid="{D5CDD505-2E9C-101B-9397-08002B2CF9AE}" pid="4" name="ICV">
    <vt:lpwstr>432459936A93453C9BE5DFA415547FFA_12</vt:lpwstr>
  </property>
</Properties>
</file>