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A7D" w:rsidRDefault="00854A7D" w:rsidP="00854A7D">
      <w:pPr>
        <w:pStyle w:val="1"/>
      </w:pPr>
      <w:bookmarkStart w:id="0" w:name="_Toc440294506"/>
      <w:r>
        <w:rPr>
          <w:rFonts w:hint="eastAsia"/>
        </w:rPr>
        <w:t>Instruction</w:t>
      </w:r>
      <w:r>
        <w:t xml:space="preserve"> Manuals</w:t>
      </w:r>
      <w:r>
        <w:rPr>
          <w:rFonts w:hint="eastAsia"/>
        </w:rPr>
        <w:t xml:space="preserve"> of Software</w:t>
      </w:r>
      <w:bookmarkEnd w:id="0"/>
    </w:p>
    <w:sdt>
      <w:sdtPr>
        <w:rPr>
          <w:rFonts w:asciiTheme="minorHAnsi" w:eastAsiaTheme="minorEastAsia" w:hAnsiTheme="minorHAnsi" w:cstheme="minorBidi"/>
          <w:color w:val="auto"/>
          <w:kern w:val="2"/>
          <w:sz w:val="21"/>
          <w:szCs w:val="22"/>
          <w:lang w:val="zh-CN"/>
        </w:rPr>
        <w:id w:val="-1621454142"/>
        <w:docPartObj>
          <w:docPartGallery w:val="Table of Contents"/>
          <w:docPartUnique/>
        </w:docPartObj>
      </w:sdtPr>
      <w:sdtEndPr>
        <w:rPr>
          <w:b/>
          <w:bCs/>
        </w:rPr>
      </w:sdtEndPr>
      <w:sdtContent>
        <w:p w:rsidR="00635D57" w:rsidRDefault="00635D57">
          <w:pPr>
            <w:pStyle w:val="TOC"/>
          </w:pPr>
          <w:r>
            <w:rPr>
              <w:rFonts w:hint="eastAsia"/>
              <w:lang w:val="zh-CN"/>
            </w:rPr>
            <w:t>C</w:t>
          </w:r>
          <w:r>
            <w:rPr>
              <w:lang w:val="zh-CN"/>
            </w:rPr>
            <w:t>ontents</w:t>
          </w:r>
        </w:p>
        <w:p w:rsidR="00666126" w:rsidRDefault="00635D57">
          <w:pPr>
            <w:pStyle w:val="11"/>
            <w:tabs>
              <w:tab w:val="right" w:leader="dot" w:pos="8296"/>
            </w:tabs>
            <w:rPr>
              <w:noProof/>
            </w:rPr>
          </w:pPr>
          <w:r>
            <w:fldChar w:fldCharType="begin"/>
          </w:r>
          <w:r>
            <w:instrText xml:space="preserve"> TOC \o "1-3" \h \z \u </w:instrText>
          </w:r>
          <w:r>
            <w:fldChar w:fldCharType="separate"/>
          </w:r>
          <w:hyperlink w:anchor="_Toc440294506" w:history="1">
            <w:r w:rsidR="00666126" w:rsidRPr="002B72CF">
              <w:rPr>
                <w:rStyle w:val="a3"/>
                <w:noProof/>
              </w:rPr>
              <w:t>Instruction Manuals of Software</w:t>
            </w:r>
            <w:r w:rsidR="00666126">
              <w:rPr>
                <w:noProof/>
                <w:webHidden/>
              </w:rPr>
              <w:tab/>
            </w:r>
            <w:r w:rsidR="00666126">
              <w:rPr>
                <w:noProof/>
                <w:webHidden/>
              </w:rPr>
              <w:fldChar w:fldCharType="begin"/>
            </w:r>
            <w:r w:rsidR="00666126">
              <w:rPr>
                <w:noProof/>
                <w:webHidden/>
              </w:rPr>
              <w:instrText xml:space="preserve"> PAGEREF _Toc440294506 \h </w:instrText>
            </w:r>
            <w:r w:rsidR="00666126">
              <w:rPr>
                <w:noProof/>
                <w:webHidden/>
              </w:rPr>
            </w:r>
            <w:r w:rsidR="00666126">
              <w:rPr>
                <w:noProof/>
                <w:webHidden/>
              </w:rPr>
              <w:fldChar w:fldCharType="separate"/>
            </w:r>
            <w:r w:rsidR="00666126">
              <w:rPr>
                <w:noProof/>
                <w:webHidden/>
              </w:rPr>
              <w:t>1</w:t>
            </w:r>
            <w:r w:rsidR="00666126">
              <w:rPr>
                <w:noProof/>
                <w:webHidden/>
              </w:rPr>
              <w:fldChar w:fldCharType="end"/>
            </w:r>
          </w:hyperlink>
        </w:p>
        <w:p w:rsidR="00666126" w:rsidRDefault="003B0FB8">
          <w:pPr>
            <w:pStyle w:val="21"/>
            <w:tabs>
              <w:tab w:val="right" w:leader="dot" w:pos="8296"/>
            </w:tabs>
            <w:rPr>
              <w:noProof/>
            </w:rPr>
          </w:pPr>
          <w:hyperlink w:anchor="_Toc440294507" w:history="1">
            <w:r w:rsidR="00666126" w:rsidRPr="002B72CF">
              <w:rPr>
                <w:rStyle w:val="a3"/>
                <w:noProof/>
              </w:rPr>
              <w:t>Prerequisite environment setup</w:t>
            </w:r>
            <w:r w:rsidR="00666126">
              <w:rPr>
                <w:noProof/>
                <w:webHidden/>
              </w:rPr>
              <w:tab/>
            </w:r>
            <w:r w:rsidR="00666126">
              <w:rPr>
                <w:noProof/>
                <w:webHidden/>
              </w:rPr>
              <w:fldChar w:fldCharType="begin"/>
            </w:r>
            <w:r w:rsidR="00666126">
              <w:rPr>
                <w:noProof/>
                <w:webHidden/>
              </w:rPr>
              <w:instrText xml:space="preserve"> PAGEREF _Toc440294507 \h </w:instrText>
            </w:r>
            <w:r w:rsidR="00666126">
              <w:rPr>
                <w:noProof/>
                <w:webHidden/>
              </w:rPr>
            </w:r>
            <w:r w:rsidR="00666126">
              <w:rPr>
                <w:noProof/>
                <w:webHidden/>
              </w:rPr>
              <w:fldChar w:fldCharType="separate"/>
            </w:r>
            <w:r w:rsidR="00666126">
              <w:rPr>
                <w:noProof/>
                <w:webHidden/>
              </w:rPr>
              <w:t>1</w:t>
            </w:r>
            <w:r w:rsidR="00666126">
              <w:rPr>
                <w:noProof/>
                <w:webHidden/>
              </w:rPr>
              <w:fldChar w:fldCharType="end"/>
            </w:r>
          </w:hyperlink>
        </w:p>
        <w:p w:rsidR="00666126" w:rsidRDefault="003B0FB8">
          <w:pPr>
            <w:pStyle w:val="31"/>
            <w:tabs>
              <w:tab w:val="right" w:leader="dot" w:pos="8296"/>
            </w:tabs>
            <w:rPr>
              <w:noProof/>
            </w:rPr>
          </w:pPr>
          <w:hyperlink w:anchor="_Toc440294508" w:history="1">
            <w:r w:rsidR="00666126" w:rsidRPr="002B72CF">
              <w:rPr>
                <w:rStyle w:val="a3"/>
                <w:noProof/>
              </w:rPr>
              <w:t>MatConvNet configuration</w:t>
            </w:r>
            <w:r w:rsidR="00666126">
              <w:rPr>
                <w:noProof/>
                <w:webHidden/>
              </w:rPr>
              <w:tab/>
            </w:r>
            <w:r w:rsidR="00666126">
              <w:rPr>
                <w:noProof/>
                <w:webHidden/>
              </w:rPr>
              <w:fldChar w:fldCharType="begin"/>
            </w:r>
            <w:r w:rsidR="00666126">
              <w:rPr>
                <w:noProof/>
                <w:webHidden/>
              </w:rPr>
              <w:instrText xml:space="preserve"> PAGEREF _Toc440294508 \h </w:instrText>
            </w:r>
            <w:r w:rsidR="00666126">
              <w:rPr>
                <w:noProof/>
                <w:webHidden/>
              </w:rPr>
            </w:r>
            <w:r w:rsidR="00666126">
              <w:rPr>
                <w:noProof/>
                <w:webHidden/>
              </w:rPr>
              <w:fldChar w:fldCharType="separate"/>
            </w:r>
            <w:r w:rsidR="00666126">
              <w:rPr>
                <w:noProof/>
                <w:webHidden/>
              </w:rPr>
              <w:t>1</w:t>
            </w:r>
            <w:r w:rsidR="00666126">
              <w:rPr>
                <w:noProof/>
                <w:webHidden/>
              </w:rPr>
              <w:fldChar w:fldCharType="end"/>
            </w:r>
          </w:hyperlink>
        </w:p>
        <w:p w:rsidR="00666126" w:rsidRDefault="003B0FB8">
          <w:pPr>
            <w:pStyle w:val="31"/>
            <w:tabs>
              <w:tab w:val="right" w:leader="dot" w:pos="8296"/>
            </w:tabs>
            <w:rPr>
              <w:noProof/>
            </w:rPr>
          </w:pPr>
          <w:hyperlink w:anchor="_Toc440294509" w:history="1">
            <w:r w:rsidR="00666126" w:rsidRPr="002B72CF">
              <w:rPr>
                <w:rStyle w:val="a3"/>
                <w:noProof/>
              </w:rPr>
              <w:t>Install and Use OpenCV Interface</w:t>
            </w:r>
            <w:r w:rsidR="00666126">
              <w:rPr>
                <w:noProof/>
                <w:webHidden/>
              </w:rPr>
              <w:tab/>
            </w:r>
            <w:r w:rsidR="00666126">
              <w:rPr>
                <w:noProof/>
                <w:webHidden/>
              </w:rPr>
              <w:fldChar w:fldCharType="begin"/>
            </w:r>
            <w:r w:rsidR="00666126">
              <w:rPr>
                <w:noProof/>
                <w:webHidden/>
              </w:rPr>
              <w:instrText xml:space="preserve"> PAGEREF _Toc440294509 \h </w:instrText>
            </w:r>
            <w:r w:rsidR="00666126">
              <w:rPr>
                <w:noProof/>
                <w:webHidden/>
              </w:rPr>
            </w:r>
            <w:r w:rsidR="00666126">
              <w:rPr>
                <w:noProof/>
                <w:webHidden/>
              </w:rPr>
              <w:fldChar w:fldCharType="separate"/>
            </w:r>
            <w:r w:rsidR="00666126">
              <w:rPr>
                <w:noProof/>
                <w:webHidden/>
              </w:rPr>
              <w:t>2</w:t>
            </w:r>
            <w:r w:rsidR="00666126">
              <w:rPr>
                <w:noProof/>
                <w:webHidden/>
              </w:rPr>
              <w:fldChar w:fldCharType="end"/>
            </w:r>
          </w:hyperlink>
        </w:p>
        <w:p w:rsidR="00666126" w:rsidRDefault="003B0FB8">
          <w:pPr>
            <w:pStyle w:val="21"/>
            <w:tabs>
              <w:tab w:val="right" w:leader="dot" w:pos="8296"/>
            </w:tabs>
            <w:rPr>
              <w:noProof/>
            </w:rPr>
          </w:pPr>
          <w:hyperlink w:anchor="_Toc440294510" w:history="1">
            <w:r w:rsidR="00666126" w:rsidRPr="002B72CF">
              <w:rPr>
                <w:rStyle w:val="a3"/>
                <w:noProof/>
              </w:rPr>
              <w:t>Build trajectory segments</w:t>
            </w:r>
            <w:r w:rsidR="00666126">
              <w:rPr>
                <w:noProof/>
                <w:webHidden/>
              </w:rPr>
              <w:tab/>
            </w:r>
            <w:r w:rsidR="00666126">
              <w:rPr>
                <w:noProof/>
                <w:webHidden/>
              </w:rPr>
              <w:fldChar w:fldCharType="begin"/>
            </w:r>
            <w:r w:rsidR="00666126">
              <w:rPr>
                <w:noProof/>
                <w:webHidden/>
              </w:rPr>
              <w:instrText xml:space="preserve"> PAGEREF _Toc440294510 \h </w:instrText>
            </w:r>
            <w:r w:rsidR="00666126">
              <w:rPr>
                <w:noProof/>
                <w:webHidden/>
              </w:rPr>
            </w:r>
            <w:r w:rsidR="00666126">
              <w:rPr>
                <w:noProof/>
                <w:webHidden/>
              </w:rPr>
              <w:fldChar w:fldCharType="separate"/>
            </w:r>
            <w:r w:rsidR="00666126">
              <w:rPr>
                <w:noProof/>
                <w:webHidden/>
              </w:rPr>
              <w:t>2</w:t>
            </w:r>
            <w:r w:rsidR="00666126">
              <w:rPr>
                <w:noProof/>
                <w:webHidden/>
              </w:rPr>
              <w:fldChar w:fldCharType="end"/>
            </w:r>
          </w:hyperlink>
        </w:p>
        <w:p w:rsidR="00666126" w:rsidRDefault="003B0FB8">
          <w:pPr>
            <w:pStyle w:val="31"/>
            <w:tabs>
              <w:tab w:val="right" w:leader="dot" w:pos="8296"/>
            </w:tabs>
            <w:rPr>
              <w:noProof/>
            </w:rPr>
          </w:pPr>
          <w:hyperlink w:anchor="_Toc440294511" w:history="1">
            <w:r w:rsidR="00666126" w:rsidRPr="002B72CF">
              <w:rPr>
                <w:rStyle w:val="a3"/>
                <w:noProof/>
              </w:rPr>
              <w:t>Data configuration</w:t>
            </w:r>
            <w:r w:rsidR="00666126">
              <w:rPr>
                <w:noProof/>
                <w:webHidden/>
              </w:rPr>
              <w:tab/>
            </w:r>
            <w:r w:rsidR="00666126">
              <w:rPr>
                <w:noProof/>
                <w:webHidden/>
              </w:rPr>
              <w:fldChar w:fldCharType="begin"/>
            </w:r>
            <w:r w:rsidR="00666126">
              <w:rPr>
                <w:noProof/>
                <w:webHidden/>
              </w:rPr>
              <w:instrText xml:space="preserve"> PAGEREF _Toc440294511 \h </w:instrText>
            </w:r>
            <w:r w:rsidR="00666126">
              <w:rPr>
                <w:noProof/>
                <w:webHidden/>
              </w:rPr>
            </w:r>
            <w:r w:rsidR="00666126">
              <w:rPr>
                <w:noProof/>
                <w:webHidden/>
              </w:rPr>
              <w:fldChar w:fldCharType="separate"/>
            </w:r>
            <w:r w:rsidR="00666126">
              <w:rPr>
                <w:noProof/>
                <w:webHidden/>
              </w:rPr>
              <w:t>2</w:t>
            </w:r>
            <w:r w:rsidR="00666126">
              <w:rPr>
                <w:noProof/>
                <w:webHidden/>
              </w:rPr>
              <w:fldChar w:fldCharType="end"/>
            </w:r>
          </w:hyperlink>
        </w:p>
        <w:p w:rsidR="00666126" w:rsidRDefault="003B0FB8">
          <w:pPr>
            <w:pStyle w:val="21"/>
            <w:tabs>
              <w:tab w:val="right" w:leader="dot" w:pos="8296"/>
            </w:tabs>
            <w:rPr>
              <w:noProof/>
            </w:rPr>
          </w:pPr>
          <w:hyperlink w:anchor="_Toc440294512" w:history="1">
            <w:r w:rsidR="00666126" w:rsidRPr="002B72CF">
              <w:rPr>
                <w:rStyle w:val="a3"/>
                <w:noProof/>
              </w:rPr>
              <w:t>Labeling trajectory segments for learning</w:t>
            </w:r>
            <w:r w:rsidR="00666126">
              <w:rPr>
                <w:noProof/>
                <w:webHidden/>
              </w:rPr>
              <w:tab/>
            </w:r>
            <w:r w:rsidR="00666126">
              <w:rPr>
                <w:noProof/>
                <w:webHidden/>
              </w:rPr>
              <w:fldChar w:fldCharType="begin"/>
            </w:r>
            <w:r w:rsidR="00666126">
              <w:rPr>
                <w:noProof/>
                <w:webHidden/>
              </w:rPr>
              <w:instrText xml:space="preserve"> PAGEREF _Toc440294512 \h </w:instrText>
            </w:r>
            <w:r w:rsidR="00666126">
              <w:rPr>
                <w:noProof/>
                <w:webHidden/>
              </w:rPr>
            </w:r>
            <w:r w:rsidR="00666126">
              <w:rPr>
                <w:noProof/>
                <w:webHidden/>
              </w:rPr>
              <w:fldChar w:fldCharType="separate"/>
            </w:r>
            <w:r w:rsidR="00666126">
              <w:rPr>
                <w:noProof/>
                <w:webHidden/>
              </w:rPr>
              <w:t>3</w:t>
            </w:r>
            <w:r w:rsidR="00666126">
              <w:rPr>
                <w:noProof/>
                <w:webHidden/>
              </w:rPr>
              <w:fldChar w:fldCharType="end"/>
            </w:r>
          </w:hyperlink>
        </w:p>
        <w:p w:rsidR="00666126" w:rsidRDefault="003B0FB8">
          <w:pPr>
            <w:pStyle w:val="31"/>
            <w:tabs>
              <w:tab w:val="right" w:leader="dot" w:pos="8296"/>
            </w:tabs>
            <w:rPr>
              <w:noProof/>
            </w:rPr>
          </w:pPr>
          <w:hyperlink w:anchor="_Toc440294513" w:history="1">
            <w:r w:rsidR="00666126" w:rsidRPr="002B72CF">
              <w:rPr>
                <w:rStyle w:val="a3"/>
                <w:noProof/>
              </w:rPr>
              <w:t>The GUI of labelling software</w:t>
            </w:r>
            <w:r w:rsidR="00666126">
              <w:rPr>
                <w:noProof/>
                <w:webHidden/>
              </w:rPr>
              <w:tab/>
            </w:r>
            <w:r w:rsidR="00666126">
              <w:rPr>
                <w:noProof/>
                <w:webHidden/>
              </w:rPr>
              <w:fldChar w:fldCharType="begin"/>
            </w:r>
            <w:r w:rsidR="00666126">
              <w:rPr>
                <w:noProof/>
                <w:webHidden/>
              </w:rPr>
              <w:instrText xml:space="preserve"> PAGEREF _Toc440294513 \h </w:instrText>
            </w:r>
            <w:r w:rsidR="00666126">
              <w:rPr>
                <w:noProof/>
                <w:webHidden/>
              </w:rPr>
            </w:r>
            <w:r w:rsidR="00666126">
              <w:rPr>
                <w:noProof/>
                <w:webHidden/>
              </w:rPr>
              <w:fldChar w:fldCharType="separate"/>
            </w:r>
            <w:r w:rsidR="00666126">
              <w:rPr>
                <w:noProof/>
                <w:webHidden/>
              </w:rPr>
              <w:t>3</w:t>
            </w:r>
            <w:r w:rsidR="00666126">
              <w:rPr>
                <w:noProof/>
                <w:webHidden/>
              </w:rPr>
              <w:fldChar w:fldCharType="end"/>
            </w:r>
          </w:hyperlink>
        </w:p>
        <w:p w:rsidR="00666126" w:rsidRDefault="003B0FB8">
          <w:pPr>
            <w:pStyle w:val="31"/>
            <w:tabs>
              <w:tab w:val="right" w:leader="dot" w:pos="8296"/>
            </w:tabs>
            <w:rPr>
              <w:noProof/>
            </w:rPr>
          </w:pPr>
          <w:hyperlink w:anchor="_Toc440294514" w:history="1">
            <w:r w:rsidR="00666126" w:rsidRPr="002B72CF">
              <w:rPr>
                <w:rStyle w:val="a3"/>
                <w:noProof/>
              </w:rPr>
              <w:t>The process of labelling segment</w:t>
            </w:r>
            <w:r w:rsidR="00666126">
              <w:rPr>
                <w:noProof/>
                <w:webHidden/>
              </w:rPr>
              <w:tab/>
            </w:r>
            <w:r w:rsidR="00666126">
              <w:rPr>
                <w:noProof/>
                <w:webHidden/>
              </w:rPr>
              <w:fldChar w:fldCharType="begin"/>
            </w:r>
            <w:r w:rsidR="00666126">
              <w:rPr>
                <w:noProof/>
                <w:webHidden/>
              </w:rPr>
              <w:instrText xml:space="preserve"> PAGEREF _Toc440294514 \h </w:instrText>
            </w:r>
            <w:r w:rsidR="00666126">
              <w:rPr>
                <w:noProof/>
                <w:webHidden/>
              </w:rPr>
            </w:r>
            <w:r w:rsidR="00666126">
              <w:rPr>
                <w:noProof/>
                <w:webHidden/>
              </w:rPr>
              <w:fldChar w:fldCharType="separate"/>
            </w:r>
            <w:r w:rsidR="00666126">
              <w:rPr>
                <w:noProof/>
                <w:webHidden/>
              </w:rPr>
              <w:t>5</w:t>
            </w:r>
            <w:r w:rsidR="00666126">
              <w:rPr>
                <w:noProof/>
                <w:webHidden/>
              </w:rPr>
              <w:fldChar w:fldCharType="end"/>
            </w:r>
          </w:hyperlink>
        </w:p>
        <w:p w:rsidR="00666126" w:rsidRDefault="003B0FB8">
          <w:pPr>
            <w:pStyle w:val="21"/>
            <w:tabs>
              <w:tab w:val="right" w:leader="dot" w:pos="8296"/>
            </w:tabs>
            <w:rPr>
              <w:noProof/>
            </w:rPr>
          </w:pPr>
          <w:hyperlink w:anchor="_Toc440294515" w:history="1">
            <w:r w:rsidR="00666126" w:rsidRPr="002B72CF">
              <w:rPr>
                <w:rStyle w:val="a3"/>
                <w:noProof/>
              </w:rPr>
              <w:t>Training CNN and apply CNN to trajectories generation</w:t>
            </w:r>
            <w:r w:rsidR="00666126">
              <w:rPr>
                <w:noProof/>
                <w:webHidden/>
              </w:rPr>
              <w:tab/>
            </w:r>
            <w:r w:rsidR="00666126">
              <w:rPr>
                <w:noProof/>
                <w:webHidden/>
              </w:rPr>
              <w:fldChar w:fldCharType="begin"/>
            </w:r>
            <w:r w:rsidR="00666126">
              <w:rPr>
                <w:noProof/>
                <w:webHidden/>
              </w:rPr>
              <w:instrText xml:space="preserve"> PAGEREF _Toc440294515 \h </w:instrText>
            </w:r>
            <w:r w:rsidR="00666126">
              <w:rPr>
                <w:noProof/>
                <w:webHidden/>
              </w:rPr>
            </w:r>
            <w:r w:rsidR="00666126">
              <w:rPr>
                <w:noProof/>
                <w:webHidden/>
              </w:rPr>
              <w:fldChar w:fldCharType="separate"/>
            </w:r>
            <w:r w:rsidR="00666126">
              <w:rPr>
                <w:noProof/>
                <w:webHidden/>
              </w:rPr>
              <w:t>6</w:t>
            </w:r>
            <w:r w:rsidR="00666126">
              <w:rPr>
                <w:noProof/>
                <w:webHidden/>
              </w:rPr>
              <w:fldChar w:fldCharType="end"/>
            </w:r>
          </w:hyperlink>
        </w:p>
        <w:p w:rsidR="00635D57" w:rsidRDefault="00635D57">
          <w:r>
            <w:rPr>
              <w:b/>
              <w:bCs/>
              <w:lang w:val="zh-CN"/>
            </w:rPr>
            <w:fldChar w:fldCharType="end"/>
          </w:r>
        </w:p>
      </w:sdtContent>
    </w:sdt>
    <w:p w:rsidR="00635D57" w:rsidRPr="00635D57" w:rsidRDefault="00635D57" w:rsidP="00635D57"/>
    <w:p w:rsidR="00854A7D" w:rsidRDefault="00854A7D" w:rsidP="00854A7D">
      <w:pPr>
        <w:pStyle w:val="2"/>
      </w:pPr>
      <w:bookmarkStart w:id="1" w:name="_Toc440294507"/>
      <w:r w:rsidRPr="00854A7D">
        <w:t>Prerequisite environment setup</w:t>
      </w:r>
      <w:bookmarkEnd w:id="1"/>
    </w:p>
    <w:p w:rsidR="00707F00" w:rsidRPr="00707F00" w:rsidRDefault="00707F00" w:rsidP="00707F00">
      <w:pPr>
        <w:pStyle w:val="3"/>
      </w:pPr>
      <w:bookmarkStart w:id="2" w:name="_Toc440294508"/>
      <w:proofErr w:type="spellStart"/>
      <w:r>
        <w:rPr>
          <w:rFonts w:hint="eastAsia"/>
        </w:rPr>
        <w:t>MatConvNet</w:t>
      </w:r>
      <w:proofErr w:type="spellEnd"/>
      <w:r>
        <w:rPr>
          <w:rFonts w:hint="eastAsia"/>
        </w:rPr>
        <w:t xml:space="preserve"> configuration</w:t>
      </w:r>
      <w:bookmarkEnd w:id="2"/>
    </w:p>
    <w:p w:rsidR="00707F00" w:rsidRDefault="00854A7D" w:rsidP="00707F00">
      <w:r>
        <w:t xml:space="preserve"> </w:t>
      </w:r>
      <w:r w:rsidR="00707F00">
        <w:t xml:space="preserve">    </w:t>
      </w:r>
      <w:r>
        <w:t xml:space="preserve">First go to directory named ‘matconvnet\matlab’contained in this software. </w:t>
      </w:r>
      <w:r w:rsidR="00707F00">
        <w:t xml:space="preserve">The system already contained Win-64 and Mac based binary </w:t>
      </w:r>
      <w:proofErr w:type="spellStart"/>
      <w:r w:rsidR="00707F00">
        <w:t>mex</w:t>
      </w:r>
      <w:proofErr w:type="spellEnd"/>
      <w:r w:rsidR="00707F00">
        <w:t xml:space="preserve"> files with CUDA supported, so you </w:t>
      </w:r>
      <w:r w:rsidR="002A13CE">
        <w:t>will</w:t>
      </w:r>
      <w:r w:rsidR="00707F00">
        <w:t xml:space="preserve"> bother building </w:t>
      </w:r>
      <w:proofErr w:type="spellStart"/>
      <w:r w:rsidR="00707F00">
        <w:t>mex</w:t>
      </w:r>
      <w:proofErr w:type="spellEnd"/>
      <w:r w:rsidR="00707F00">
        <w:t xml:space="preserve"> files for these two systems and run </w:t>
      </w:r>
      <w:proofErr w:type="spellStart"/>
      <w:r w:rsidR="00707F00" w:rsidRPr="00707F00">
        <w:t>vl_setupnn.m</w:t>
      </w:r>
      <w:proofErr w:type="spellEnd"/>
      <w:r w:rsidR="00707F00">
        <w:t xml:space="preserve"> directly to set path of the </w:t>
      </w:r>
      <w:proofErr w:type="spellStart"/>
      <w:r w:rsidR="00707F00">
        <w:t>MatConvNet</w:t>
      </w:r>
      <w:proofErr w:type="spellEnd"/>
      <w:r w:rsidR="00707F00">
        <w:t>.</w:t>
      </w:r>
      <w:r w:rsidR="00707F00">
        <w:rPr>
          <w:rFonts w:hint="eastAsia"/>
        </w:rPr>
        <w:t xml:space="preserve"> </w:t>
      </w:r>
      <w:r w:rsidR="00707F00">
        <w:t xml:space="preserve">If you want to build </w:t>
      </w:r>
      <w:proofErr w:type="spellStart"/>
      <w:r w:rsidR="00707F00">
        <w:t>mex</w:t>
      </w:r>
      <w:proofErr w:type="spellEnd"/>
      <w:r w:rsidR="00707F00">
        <w:t xml:space="preserve"> files on your own, please refer to </w:t>
      </w:r>
      <w:hyperlink r:id="rId8" w:history="1">
        <w:r w:rsidR="00707F00" w:rsidRPr="00B203BD">
          <w:rPr>
            <w:rStyle w:val="a3"/>
          </w:rPr>
          <w:t>http://www.vlfeat.org/matconvnet/install/</w:t>
        </w:r>
      </w:hyperlink>
      <w:r w:rsidR="00707F00">
        <w:t xml:space="preserve"> for more information. Once the path </w:t>
      </w:r>
      <w:r w:rsidR="002A13CE">
        <w:t>has</w:t>
      </w:r>
      <w:r w:rsidR="00707F00">
        <w:t xml:space="preserve"> been set, please save it in the set path dialogue box. </w:t>
      </w:r>
    </w:p>
    <w:p w:rsidR="00707F00" w:rsidRDefault="00707F00" w:rsidP="00707F00">
      <w:pPr>
        <w:keepNext/>
      </w:pPr>
      <w:r>
        <w:rPr>
          <w:noProof/>
        </w:rPr>
        <w:lastRenderedPageBreak/>
        <w:drawing>
          <wp:inline distT="0" distB="0" distL="0" distR="0" wp14:anchorId="0250F90B" wp14:editId="776EBEF5">
            <wp:extent cx="4123215" cy="2515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5211" cy="2516548"/>
                    </a:xfrm>
                    <a:prstGeom prst="rect">
                      <a:avLst/>
                    </a:prstGeom>
                  </pic:spPr>
                </pic:pic>
              </a:graphicData>
            </a:graphic>
          </wp:inline>
        </w:drawing>
      </w:r>
    </w:p>
    <w:p w:rsidR="00707F00" w:rsidRDefault="00707F00" w:rsidP="00707F00">
      <w:pPr>
        <w:pStyle w:val="a4"/>
      </w:pPr>
      <w:r>
        <w:t xml:space="preserve">Figure </w:t>
      </w:r>
      <w:fldSimple w:instr=" SEQ Figure \* ARABIC ">
        <w:r w:rsidR="00B35C45">
          <w:rPr>
            <w:noProof/>
          </w:rPr>
          <w:t>1</w:t>
        </w:r>
      </w:fldSimple>
      <w:r>
        <w:t xml:space="preserve"> Set Path dialogue box</w:t>
      </w:r>
    </w:p>
    <w:p w:rsidR="00854A7D" w:rsidRDefault="00635D57" w:rsidP="00635D57">
      <w:pPr>
        <w:pStyle w:val="3"/>
      </w:pPr>
      <w:bookmarkStart w:id="3" w:name="_Toc440294509"/>
      <w:r w:rsidRPr="00635D57">
        <w:t xml:space="preserve">Install and Use </w:t>
      </w:r>
      <w:proofErr w:type="spellStart"/>
      <w:r w:rsidRPr="00635D57">
        <w:t>OpenCV</w:t>
      </w:r>
      <w:proofErr w:type="spellEnd"/>
      <w:r w:rsidRPr="00635D57">
        <w:t xml:space="preserve"> Interface</w:t>
      </w:r>
      <w:bookmarkEnd w:id="3"/>
    </w:p>
    <w:p w:rsidR="00635D57" w:rsidRDefault="00635D57" w:rsidP="00635D57">
      <w:r>
        <w:t>P</w:t>
      </w:r>
      <w:r>
        <w:rPr>
          <w:rFonts w:hint="eastAsia"/>
        </w:rPr>
        <w:t xml:space="preserve">lease </w:t>
      </w:r>
      <w:r>
        <w:t xml:space="preserve">refer </w:t>
      </w:r>
      <w:proofErr w:type="spellStart"/>
      <w:r>
        <w:t>Matlab</w:t>
      </w:r>
      <w:proofErr w:type="spellEnd"/>
      <w:r>
        <w:t xml:space="preserve"> 2015b own help system on how to </w:t>
      </w:r>
      <w:r w:rsidRPr="00635D57">
        <w:t xml:space="preserve">Install and Use Computer Vision System Toolbox </w:t>
      </w:r>
      <w:proofErr w:type="spellStart"/>
      <w:r w:rsidRPr="00635D57">
        <w:t>OpenCV</w:t>
      </w:r>
      <w:proofErr w:type="spellEnd"/>
      <w:r w:rsidRPr="00635D57">
        <w:t xml:space="preserve"> Interface</w:t>
      </w:r>
      <w:r>
        <w:t xml:space="preserve">. </w:t>
      </w:r>
      <w:r w:rsidR="002A13CE">
        <w:t xml:space="preserve">Or just type </w:t>
      </w:r>
      <w:proofErr w:type="spellStart"/>
      <w:r w:rsidR="002A13CE" w:rsidRPr="002A13CE">
        <w:rPr>
          <w:rFonts w:ascii="Courier New" w:hAnsi="Courier New" w:cs="Courier New"/>
        </w:rPr>
        <w:t>visionSupportPackages</w:t>
      </w:r>
      <w:proofErr w:type="spellEnd"/>
      <w:r w:rsidR="002A13CE">
        <w:t xml:space="preserve"> and follow the install wizard. </w:t>
      </w:r>
    </w:p>
    <w:p w:rsidR="00635D57" w:rsidRDefault="00635D57" w:rsidP="00635D57"/>
    <w:p w:rsidR="00635D57" w:rsidRDefault="00635D57" w:rsidP="00635D57">
      <w:pPr>
        <w:pStyle w:val="2"/>
      </w:pPr>
      <w:bookmarkStart w:id="4" w:name="_Toc440294510"/>
      <w:r>
        <w:rPr>
          <w:rFonts w:hint="eastAsia"/>
        </w:rPr>
        <w:t>Build trajectory</w:t>
      </w:r>
      <w:r>
        <w:t xml:space="preserve"> segments</w:t>
      </w:r>
      <w:bookmarkEnd w:id="4"/>
    </w:p>
    <w:p w:rsidR="00635D57" w:rsidRDefault="00635D57" w:rsidP="00635D57">
      <w:pPr>
        <w:pStyle w:val="3"/>
      </w:pPr>
      <w:bookmarkStart w:id="5" w:name="_Toc440294511"/>
      <w:r>
        <w:t>Data c</w:t>
      </w:r>
      <w:r>
        <w:rPr>
          <w:rFonts w:hint="eastAsia"/>
        </w:rPr>
        <w:t>onfiguration</w:t>
      </w:r>
      <w:bookmarkEnd w:id="5"/>
    </w:p>
    <w:p w:rsidR="00DF1C1D" w:rsidRDefault="00635D57" w:rsidP="00635D57">
      <w:r>
        <w:t xml:space="preserve">In the file </w:t>
      </w:r>
      <w:proofErr w:type="spellStart"/>
      <w:r>
        <w:t>run_first.m</w:t>
      </w:r>
      <w:proofErr w:type="spellEnd"/>
      <w:r>
        <w:t xml:space="preserve"> there are </w:t>
      </w:r>
      <w:r w:rsidR="00DF1C1D">
        <w:t>four variables should be set manually, they are:</w:t>
      </w:r>
    </w:p>
    <w:p w:rsidR="00DF1C1D" w:rsidRDefault="00DF1C1D" w:rsidP="00635D57"/>
    <w:p w:rsidR="00DF1C1D" w:rsidRPr="00DF1C1D" w:rsidRDefault="00DF1C1D" w:rsidP="00DF1C1D">
      <w:pPr>
        <w:rPr>
          <w:rFonts w:ascii="Courier New" w:hAnsi="Courier New" w:cs="Courier New"/>
          <w:sz w:val="15"/>
        </w:rPr>
      </w:pPr>
      <w:proofErr w:type="spellStart"/>
      <w:r w:rsidRPr="00DF1C1D">
        <w:rPr>
          <w:rFonts w:ascii="Courier New" w:hAnsi="Courier New" w:cs="Courier New"/>
          <w:sz w:val="15"/>
        </w:rPr>
        <w:t>filenamebase</w:t>
      </w:r>
      <w:proofErr w:type="spellEnd"/>
      <w:r w:rsidRPr="00DF1C1D">
        <w:rPr>
          <w:rFonts w:ascii="Courier New" w:hAnsi="Courier New" w:cs="Courier New"/>
          <w:sz w:val="15"/>
        </w:rPr>
        <w:t>='E:\\fish3\\CoreView_256\\Master Camera\\CoreView_256_Master_Camera_%05d.bmp';</w:t>
      </w:r>
    </w:p>
    <w:p w:rsidR="00DF1C1D" w:rsidRPr="00DF1C1D" w:rsidRDefault="00DF1C1D" w:rsidP="00DF1C1D">
      <w:pPr>
        <w:rPr>
          <w:rFonts w:ascii="Courier New" w:hAnsi="Courier New" w:cs="Courier New"/>
          <w:sz w:val="15"/>
        </w:rPr>
      </w:pPr>
      <w:r w:rsidRPr="00DF1C1D">
        <w:rPr>
          <w:rFonts w:ascii="Courier New" w:hAnsi="Courier New" w:cs="Courier New"/>
          <w:sz w:val="15"/>
        </w:rPr>
        <w:t>database='E:\\fish3\\CoreView_256\\data';</w:t>
      </w:r>
    </w:p>
    <w:p w:rsidR="00DF1C1D" w:rsidRPr="00DF1C1D" w:rsidRDefault="00DF1C1D" w:rsidP="00DF1C1D">
      <w:pPr>
        <w:rPr>
          <w:rFonts w:ascii="Courier New" w:hAnsi="Courier New" w:cs="Courier New"/>
          <w:sz w:val="15"/>
        </w:rPr>
      </w:pPr>
      <w:proofErr w:type="spellStart"/>
      <w:r w:rsidRPr="00DF1C1D">
        <w:rPr>
          <w:rFonts w:ascii="Courier New" w:hAnsi="Courier New" w:cs="Courier New"/>
          <w:sz w:val="15"/>
        </w:rPr>
        <w:t>total_frame</w:t>
      </w:r>
      <w:proofErr w:type="spellEnd"/>
      <w:r w:rsidRPr="00DF1C1D">
        <w:rPr>
          <w:rFonts w:ascii="Courier New" w:hAnsi="Courier New" w:cs="Courier New"/>
          <w:sz w:val="15"/>
        </w:rPr>
        <w:t>=2000;</w:t>
      </w:r>
    </w:p>
    <w:p w:rsidR="00DF1C1D" w:rsidRPr="00DF1C1D" w:rsidRDefault="00DF1C1D" w:rsidP="00DF1C1D">
      <w:pPr>
        <w:rPr>
          <w:rFonts w:ascii="Courier New" w:hAnsi="Courier New" w:cs="Courier New"/>
          <w:sz w:val="15"/>
        </w:rPr>
      </w:pPr>
      <w:proofErr w:type="spellStart"/>
      <w:r w:rsidRPr="00DF1C1D">
        <w:rPr>
          <w:rFonts w:ascii="Courier New" w:hAnsi="Courier New" w:cs="Courier New"/>
          <w:sz w:val="15"/>
        </w:rPr>
        <w:t>total_fish</w:t>
      </w:r>
      <w:proofErr w:type="spellEnd"/>
      <w:r w:rsidRPr="00DF1C1D">
        <w:rPr>
          <w:rFonts w:ascii="Courier New" w:hAnsi="Courier New" w:cs="Courier New"/>
          <w:sz w:val="15"/>
        </w:rPr>
        <w:t>=14;</w:t>
      </w:r>
    </w:p>
    <w:p w:rsidR="00635D57" w:rsidRDefault="00635D57" w:rsidP="00DF1C1D">
      <w:r>
        <w:rPr>
          <w:rFonts w:hint="eastAsia"/>
        </w:rPr>
        <w:t xml:space="preserve"> </w:t>
      </w:r>
    </w:p>
    <w:p w:rsidR="00DF1C1D" w:rsidRDefault="00DF1C1D" w:rsidP="00DF1C1D">
      <w:proofErr w:type="spellStart"/>
      <w:r w:rsidRPr="00DF1C1D">
        <w:rPr>
          <w:rFonts w:ascii="Courier New" w:hAnsi="Courier New" w:cs="Courier New"/>
        </w:rPr>
        <w:t>filenamebase</w:t>
      </w:r>
      <w:proofErr w:type="spellEnd"/>
      <w:r>
        <w:t xml:space="preserve"> is the format string to locate the filename of the input images, please see </w:t>
      </w:r>
      <w:hyperlink r:id="rId10" w:history="1">
        <w:r w:rsidRPr="00B203BD">
          <w:rPr>
            <w:rStyle w:val="a3"/>
          </w:rPr>
          <w:t>http://www.mathworks.com/help/matlab/matlab_prog/formatting-strings.html?s_tid=srchtitle</w:t>
        </w:r>
      </w:hyperlink>
      <w:r>
        <w:t xml:space="preserve"> for more details of writing your own format string for your own input image data.</w:t>
      </w:r>
    </w:p>
    <w:p w:rsidR="00DF1C1D" w:rsidRDefault="00DF1C1D" w:rsidP="00DF1C1D">
      <w:r w:rsidRPr="00DF1C1D">
        <w:rPr>
          <w:rFonts w:ascii="Courier New" w:hAnsi="Courier New" w:cs="Courier New"/>
        </w:rPr>
        <w:t>database</w:t>
      </w:r>
      <w:r>
        <w:t xml:space="preserve"> is used to tell system where to store the data.</w:t>
      </w:r>
    </w:p>
    <w:p w:rsidR="00DF1C1D" w:rsidRDefault="00DF1C1D" w:rsidP="00DF1C1D">
      <w:proofErr w:type="spellStart"/>
      <w:r w:rsidRPr="00AE6680">
        <w:rPr>
          <w:rFonts w:ascii="Courier New" w:hAnsi="Courier New" w:cs="Courier New"/>
        </w:rPr>
        <w:t>total_frame</w:t>
      </w:r>
      <w:proofErr w:type="spellEnd"/>
      <w:r>
        <w:rPr>
          <w:rFonts w:hint="eastAsia"/>
        </w:rPr>
        <w:t xml:space="preserve"> is used to tell system how many </w:t>
      </w:r>
      <w:r>
        <w:t xml:space="preserve">frames </w:t>
      </w:r>
      <w:r w:rsidR="00AE6680">
        <w:t>included in data.</w:t>
      </w:r>
    </w:p>
    <w:p w:rsidR="00AE6680" w:rsidRDefault="00AE6680" w:rsidP="00DF1C1D">
      <w:proofErr w:type="spellStart"/>
      <w:r w:rsidRPr="00AE6680">
        <w:rPr>
          <w:rFonts w:ascii="Courier New" w:hAnsi="Courier New" w:cs="Courier New"/>
        </w:rPr>
        <w:t>total_fish</w:t>
      </w:r>
      <w:proofErr w:type="spellEnd"/>
      <w:r>
        <w:t xml:space="preserve"> is used tell system how many fishes in the whole image sequence.</w:t>
      </w:r>
    </w:p>
    <w:p w:rsidR="00AE6680" w:rsidRDefault="00AE6680" w:rsidP="00DF1C1D"/>
    <w:p w:rsidR="00AE6680" w:rsidRPr="00DF1C1D" w:rsidRDefault="00AE6680" w:rsidP="00DF1C1D">
      <w:r>
        <w:t xml:space="preserve">When these four variable are set, you can run </w:t>
      </w:r>
      <w:proofErr w:type="spellStart"/>
      <w:r>
        <w:t>run_first.m</w:t>
      </w:r>
      <w:proofErr w:type="spellEnd"/>
      <w:r>
        <w:t xml:space="preserve"> to generate the trajectory segments </w:t>
      </w:r>
      <w:r>
        <w:lastRenderedPageBreak/>
        <w:t xml:space="preserve">for human labeling. You will see this dialogue box (as illustrated in Fig. 2) when system is detecting fish head points. After </w:t>
      </w:r>
      <w:r w:rsidR="0086577D">
        <w:t xml:space="preserve">all fish head points have been generated, the progress dialogue box (as illustrated in Fig. 3) </w:t>
      </w:r>
      <w:r w:rsidR="002A13CE">
        <w:t>will show</w:t>
      </w:r>
      <w:bookmarkStart w:id="6" w:name="_GoBack"/>
      <w:bookmarkEnd w:id="6"/>
      <w:r w:rsidR="0086577D">
        <w:t xml:space="preserve">, and in the database directory will show up new </w:t>
      </w:r>
      <w:r w:rsidR="009C12BC">
        <w:t xml:space="preserve">file named </w:t>
      </w:r>
      <w:proofErr w:type="spellStart"/>
      <w:r w:rsidR="009C12BC" w:rsidRPr="009C12BC">
        <w:rPr>
          <w:rFonts w:ascii="Courier New" w:hAnsi="Courier New" w:cs="Courier New"/>
        </w:rPr>
        <w:t>all_segments.mat</w:t>
      </w:r>
      <w:proofErr w:type="spellEnd"/>
      <w:r w:rsidR="009C12BC">
        <w:t xml:space="preserve"> for further human labelling. </w:t>
      </w:r>
      <w:r w:rsidR="0086577D">
        <w:t xml:space="preserve"> </w:t>
      </w:r>
    </w:p>
    <w:p w:rsidR="00AE6680" w:rsidRDefault="004615AE" w:rsidP="00AE6680">
      <w:pPr>
        <w:keepNext/>
      </w:pPr>
      <w:r>
        <w:rPr>
          <w:noProof/>
        </w:rPr>
        <w:drawing>
          <wp:inline distT="0" distB="0" distL="0" distR="0" wp14:anchorId="6EA0C466" wp14:editId="289B7684">
            <wp:extent cx="451485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790575"/>
                    </a:xfrm>
                    <a:prstGeom prst="rect">
                      <a:avLst/>
                    </a:prstGeom>
                  </pic:spPr>
                </pic:pic>
              </a:graphicData>
            </a:graphic>
          </wp:inline>
        </w:drawing>
      </w:r>
    </w:p>
    <w:p w:rsidR="004128DB" w:rsidRDefault="00AE6680" w:rsidP="00AE6680">
      <w:pPr>
        <w:pStyle w:val="a4"/>
      </w:pPr>
      <w:r>
        <w:t xml:space="preserve">Figure </w:t>
      </w:r>
      <w:fldSimple w:instr=" SEQ Figure \* ARABIC ">
        <w:r w:rsidR="00B35C45">
          <w:rPr>
            <w:noProof/>
          </w:rPr>
          <w:t>2</w:t>
        </w:r>
      </w:fldSimple>
      <w:r>
        <w:t xml:space="preserve"> The progress dialogue box of detecting fish head points.</w:t>
      </w:r>
    </w:p>
    <w:p w:rsidR="00AE6680" w:rsidRPr="00AE6680" w:rsidRDefault="00AE6680" w:rsidP="00AE6680"/>
    <w:p w:rsidR="00AE6680" w:rsidRDefault="00B82340" w:rsidP="00AE6680">
      <w:pPr>
        <w:keepNext/>
      </w:pPr>
      <w:r>
        <w:rPr>
          <w:noProof/>
        </w:rPr>
        <w:drawing>
          <wp:inline distT="0" distB="0" distL="0" distR="0" wp14:anchorId="6F1E6A5C" wp14:editId="7CE34567">
            <wp:extent cx="3609975" cy="1181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181100"/>
                    </a:xfrm>
                    <a:prstGeom prst="rect">
                      <a:avLst/>
                    </a:prstGeom>
                  </pic:spPr>
                </pic:pic>
              </a:graphicData>
            </a:graphic>
          </wp:inline>
        </w:drawing>
      </w:r>
    </w:p>
    <w:p w:rsidR="004615AE" w:rsidRDefault="00AE6680" w:rsidP="00AE6680">
      <w:pPr>
        <w:pStyle w:val="a4"/>
      </w:pPr>
      <w:r>
        <w:t xml:space="preserve">Figure </w:t>
      </w:r>
      <w:fldSimple w:instr=" SEQ Figure \* ARABIC ">
        <w:r w:rsidR="00B35C45">
          <w:rPr>
            <w:noProof/>
          </w:rPr>
          <w:t>3</w:t>
        </w:r>
      </w:fldSimple>
      <w:r>
        <w:t xml:space="preserve"> The progress dialogue box of writing results of head detection.</w:t>
      </w:r>
    </w:p>
    <w:p w:rsidR="00AC42ED" w:rsidRDefault="00AC42ED" w:rsidP="009C12BC"/>
    <w:p w:rsidR="009C12BC" w:rsidRDefault="00AC42ED" w:rsidP="00AC42ED">
      <w:pPr>
        <w:pStyle w:val="2"/>
      </w:pPr>
      <w:bookmarkStart w:id="7" w:name="_Toc440294512"/>
      <w:r>
        <w:t>Labeling trajectory segments for learning</w:t>
      </w:r>
      <w:bookmarkEnd w:id="7"/>
    </w:p>
    <w:p w:rsidR="00AC42ED" w:rsidRDefault="00AC42ED" w:rsidP="00AC42ED">
      <w:pPr>
        <w:pStyle w:val="3"/>
      </w:pPr>
      <w:bookmarkStart w:id="8" w:name="_Toc440294513"/>
      <w:r>
        <w:rPr>
          <w:rFonts w:hint="eastAsia"/>
        </w:rPr>
        <w:t>The GUI of labelling software</w:t>
      </w:r>
      <w:bookmarkEnd w:id="8"/>
    </w:p>
    <w:p w:rsidR="00666126" w:rsidRPr="00666126" w:rsidRDefault="00666126" w:rsidP="00666126">
      <w:r>
        <w:rPr>
          <w:rFonts w:hint="eastAsia"/>
        </w:rPr>
        <w:t xml:space="preserve">User can type </w:t>
      </w:r>
      <w:proofErr w:type="spellStart"/>
      <w:r w:rsidRPr="00666126">
        <w:t>gui_mark_learning</w:t>
      </w:r>
      <w:proofErr w:type="spellEnd"/>
      <w:r>
        <w:t xml:space="preserve"> in </w:t>
      </w:r>
      <w:proofErr w:type="spellStart"/>
      <w:r>
        <w:t>Matlab</w:t>
      </w:r>
      <w:proofErr w:type="spellEnd"/>
      <w:r>
        <w:t xml:space="preserve"> to run the labelling software. The GUI will show like Fig. 4. </w:t>
      </w:r>
    </w:p>
    <w:p w:rsidR="00AC42ED" w:rsidRDefault="00854A7D" w:rsidP="00AC42ED">
      <w:pPr>
        <w:keepNext/>
      </w:pPr>
      <w:r>
        <w:rPr>
          <w:noProof/>
        </w:rPr>
        <w:lastRenderedPageBreak/>
        <w:drawing>
          <wp:inline distT="0" distB="0" distL="0" distR="0" wp14:anchorId="35EA7588" wp14:editId="7EABB8A5">
            <wp:extent cx="5274310" cy="3378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gui_make_learn.emf"/>
                    <pic:cNvPicPr/>
                  </pic:nvPicPr>
                  <pic:blipFill>
                    <a:blip r:embed="rId13">
                      <a:extLst>
                        <a:ext uri="{28A0092B-C50C-407E-A947-70E740481C1C}">
                          <a14:useLocalDpi xmlns:a14="http://schemas.microsoft.com/office/drawing/2010/main" val="0"/>
                        </a:ext>
                      </a:extLst>
                    </a:blip>
                    <a:stretch>
                      <a:fillRect/>
                    </a:stretch>
                  </pic:blipFill>
                  <pic:spPr>
                    <a:xfrm>
                      <a:off x="0" y="0"/>
                      <a:ext cx="5274310" cy="3378835"/>
                    </a:xfrm>
                    <a:prstGeom prst="rect">
                      <a:avLst/>
                    </a:prstGeom>
                  </pic:spPr>
                </pic:pic>
              </a:graphicData>
            </a:graphic>
          </wp:inline>
        </w:drawing>
      </w:r>
    </w:p>
    <w:p w:rsidR="009C45D3" w:rsidRDefault="00AC42ED" w:rsidP="00AC42ED">
      <w:pPr>
        <w:pStyle w:val="a4"/>
      </w:pPr>
      <w:r>
        <w:t xml:space="preserve">Figure </w:t>
      </w:r>
      <w:fldSimple w:instr=" SEQ Figure \* ARABIC ">
        <w:r w:rsidR="00B35C45">
          <w:rPr>
            <w:noProof/>
          </w:rPr>
          <w:t>4</w:t>
        </w:r>
      </w:fldSimple>
      <w:r>
        <w:t xml:space="preserve"> The GUI of labelling software</w:t>
      </w:r>
    </w:p>
    <w:p w:rsidR="009C45D3" w:rsidRDefault="00323EA7" w:rsidP="00AC42ED">
      <w:pPr>
        <w:pStyle w:val="a9"/>
        <w:numPr>
          <w:ilvl w:val="0"/>
          <w:numId w:val="1"/>
        </w:numPr>
        <w:ind w:firstLineChars="0"/>
      </w:pPr>
      <w:r>
        <w:rPr>
          <w:rFonts w:hint="eastAsia"/>
        </w:rPr>
        <w:t xml:space="preserve">Load all </w:t>
      </w:r>
      <w:r>
        <w:t xml:space="preserve">data configuration by one click. If data configuration is loaded </w:t>
      </w:r>
      <w:r w:rsidR="00470D70">
        <w:t>correctly, 2, 3,4, and 5 will turn green</w:t>
      </w:r>
      <w:r w:rsidR="00096126">
        <w:t xml:space="preserve">, and there </w:t>
      </w:r>
      <w:r w:rsidR="000C2385">
        <w:t xml:space="preserve">is </w:t>
      </w:r>
      <w:r w:rsidR="00096126">
        <w:t xml:space="preserve">no more </w:t>
      </w:r>
      <w:r w:rsidR="000C2385">
        <w:t>action to do on 2,3,4, and 5.</w:t>
      </w:r>
    </w:p>
    <w:p w:rsidR="000C2385" w:rsidRDefault="000C2385" w:rsidP="00AC42ED">
      <w:pPr>
        <w:pStyle w:val="a9"/>
        <w:numPr>
          <w:ilvl w:val="0"/>
          <w:numId w:val="1"/>
        </w:numPr>
        <w:ind w:firstLineChars="0"/>
      </w:pPr>
      <w:r>
        <w:t>Load all trajectory segments from the location specified in left edit box.</w:t>
      </w:r>
    </w:p>
    <w:p w:rsidR="000C2385" w:rsidRDefault="000C2385" w:rsidP="00AC42ED">
      <w:pPr>
        <w:pStyle w:val="a9"/>
        <w:numPr>
          <w:ilvl w:val="0"/>
          <w:numId w:val="1"/>
        </w:numPr>
        <w:ind w:firstLineChars="0"/>
      </w:pPr>
      <w:r>
        <w:t xml:space="preserve">Set </w:t>
      </w:r>
      <w:proofErr w:type="spellStart"/>
      <w:r>
        <w:t>filenamebase</w:t>
      </w:r>
      <w:proofErr w:type="spellEnd"/>
      <w:r>
        <w:t xml:space="preserve"> (see Data Configuration part) which contained input image sequence.</w:t>
      </w:r>
    </w:p>
    <w:p w:rsidR="000C2385" w:rsidRDefault="000C2385" w:rsidP="00AC42ED">
      <w:pPr>
        <w:pStyle w:val="a9"/>
        <w:numPr>
          <w:ilvl w:val="0"/>
          <w:numId w:val="1"/>
        </w:numPr>
        <w:ind w:firstLineChars="0"/>
      </w:pPr>
      <w:r>
        <w:t>Set total fish contained in the whole image sequence.</w:t>
      </w:r>
    </w:p>
    <w:p w:rsidR="000C2385" w:rsidRDefault="000C2385" w:rsidP="00AC42ED">
      <w:pPr>
        <w:pStyle w:val="a9"/>
        <w:numPr>
          <w:ilvl w:val="0"/>
          <w:numId w:val="1"/>
        </w:numPr>
        <w:ind w:firstLineChars="0"/>
      </w:pPr>
      <w:r>
        <w:t>Set total frame number of the whole image sequence.</w:t>
      </w:r>
    </w:p>
    <w:p w:rsidR="000C2385" w:rsidRDefault="000C2385" w:rsidP="00AC42ED">
      <w:pPr>
        <w:pStyle w:val="a9"/>
        <w:numPr>
          <w:ilvl w:val="0"/>
          <w:numId w:val="1"/>
        </w:numPr>
        <w:ind w:firstLineChars="0"/>
      </w:pPr>
      <w:r>
        <w:t>Indicator of the current marking fish ID</w:t>
      </w:r>
    </w:p>
    <w:p w:rsidR="000C2385" w:rsidRDefault="000C2385" w:rsidP="00AC42ED">
      <w:pPr>
        <w:pStyle w:val="a9"/>
        <w:numPr>
          <w:ilvl w:val="0"/>
          <w:numId w:val="1"/>
        </w:numPr>
        <w:ind w:firstLineChars="0"/>
      </w:pPr>
      <w:r>
        <w:t>Load previous mark result by filename specified by user</w:t>
      </w:r>
    </w:p>
    <w:p w:rsidR="000C2385" w:rsidRDefault="000C2385" w:rsidP="00AC42ED">
      <w:pPr>
        <w:pStyle w:val="a9"/>
        <w:numPr>
          <w:ilvl w:val="0"/>
          <w:numId w:val="1"/>
        </w:numPr>
        <w:ind w:firstLineChars="0"/>
      </w:pPr>
      <w:r>
        <w:t>Save current mark result and close GUI.</w:t>
      </w:r>
    </w:p>
    <w:p w:rsidR="000C2385" w:rsidRDefault="000C2385" w:rsidP="00AC42ED">
      <w:pPr>
        <w:pStyle w:val="a9"/>
        <w:numPr>
          <w:ilvl w:val="0"/>
          <w:numId w:val="1"/>
        </w:numPr>
        <w:ind w:firstLineChars="0"/>
      </w:pPr>
      <w:r>
        <w:t>Zoom current image for further marking process.</w:t>
      </w:r>
    </w:p>
    <w:p w:rsidR="000C2385" w:rsidRDefault="000C2385" w:rsidP="00AC42ED">
      <w:pPr>
        <w:pStyle w:val="a9"/>
        <w:numPr>
          <w:ilvl w:val="0"/>
          <w:numId w:val="1"/>
        </w:numPr>
        <w:ind w:firstLineChars="0"/>
      </w:pPr>
      <w:r>
        <w:t>Delete selected segment ID in left list box.</w:t>
      </w:r>
    </w:p>
    <w:p w:rsidR="000C2385" w:rsidRDefault="000C2385" w:rsidP="00AC42ED">
      <w:pPr>
        <w:pStyle w:val="a9"/>
        <w:numPr>
          <w:ilvl w:val="0"/>
          <w:numId w:val="1"/>
        </w:numPr>
        <w:ind w:firstLineChars="0"/>
      </w:pPr>
      <w:r>
        <w:t>Edit box for user to specify segment ID manually.</w:t>
      </w:r>
    </w:p>
    <w:p w:rsidR="000C2385" w:rsidRDefault="000C2385" w:rsidP="00AC42ED">
      <w:pPr>
        <w:pStyle w:val="a9"/>
        <w:numPr>
          <w:ilvl w:val="0"/>
          <w:numId w:val="1"/>
        </w:numPr>
        <w:ind w:firstLineChars="0"/>
      </w:pPr>
      <w:r>
        <w:t>Append the segment ID in above edit box to the left list box.</w:t>
      </w:r>
    </w:p>
    <w:p w:rsidR="005F577D" w:rsidRDefault="005F577D" w:rsidP="00AC42ED">
      <w:pPr>
        <w:pStyle w:val="a9"/>
        <w:numPr>
          <w:ilvl w:val="0"/>
          <w:numId w:val="1"/>
        </w:numPr>
        <w:ind w:firstLineChars="0"/>
      </w:pPr>
      <w:r>
        <w:t>The segment ID list box contained segment belong to same current fish ID ordered in time order.</w:t>
      </w:r>
    </w:p>
    <w:p w:rsidR="005F577D" w:rsidRDefault="005F577D" w:rsidP="00AC42ED">
      <w:pPr>
        <w:pStyle w:val="a9"/>
        <w:numPr>
          <w:ilvl w:val="0"/>
          <w:numId w:val="1"/>
        </w:numPr>
        <w:ind w:firstLineChars="0"/>
      </w:pPr>
      <w:r>
        <w:t>Play the image sequence of the selected segment in the left list box.</w:t>
      </w:r>
    </w:p>
    <w:p w:rsidR="005F577D" w:rsidRDefault="005F577D" w:rsidP="005F577D">
      <w:pPr>
        <w:pStyle w:val="a9"/>
        <w:numPr>
          <w:ilvl w:val="0"/>
          <w:numId w:val="1"/>
        </w:numPr>
        <w:ind w:firstLineChars="0"/>
      </w:pPr>
      <w:r>
        <w:t>Play the image sequence of the last segment in the left list box.</w:t>
      </w:r>
    </w:p>
    <w:p w:rsidR="005F577D" w:rsidRDefault="005F577D" w:rsidP="005F577D">
      <w:pPr>
        <w:pStyle w:val="a9"/>
        <w:numPr>
          <w:ilvl w:val="0"/>
          <w:numId w:val="1"/>
        </w:numPr>
        <w:ind w:firstLineChars="0"/>
      </w:pPr>
      <w:r>
        <w:rPr>
          <w:rFonts w:hint="eastAsia"/>
        </w:rPr>
        <w:t>Go</w:t>
      </w:r>
      <w:r>
        <w:t xml:space="preserve"> </w:t>
      </w:r>
      <w:r>
        <w:rPr>
          <w:rFonts w:hint="eastAsia"/>
        </w:rPr>
        <w:t>to</w:t>
      </w:r>
      <w:r>
        <w:t xml:space="preserve"> the last frame of the image sequence.</w:t>
      </w:r>
    </w:p>
    <w:p w:rsidR="00323EA7" w:rsidRDefault="005F577D" w:rsidP="005F577D">
      <w:pPr>
        <w:pStyle w:val="a9"/>
        <w:numPr>
          <w:ilvl w:val="0"/>
          <w:numId w:val="1"/>
        </w:numPr>
        <w:ind w:firstLineChars="0"/>
      </w:pPr>
      <w:r>
        <w:t>Play the image sequence of whole segment in the left list box in time order</w:t>
      </w:r>
    </w:p>
    <w:p w:rsidR="005F577D" w:rsidRDefault="005F577D" w:rsidP="005F577D">
      <w:pPr>
        <w:pStyle w:val="a9"/>
        <w:numPr>
          <w:ilvl w:val="0"/>
          <w:numId w:val="1"/>
        </w:numPr>
        <w:ind w:firstLineChars="0"/>
      </w:pPr>
      <w:r>
        <w:rPr>
          <w:rFonts w:hint="eastAsia"/>
        </w:rPr>
        <w:t>Go</w:t>
      </w:r>
      <w:r>
        <w:t xml:space="preserve"> </w:t>
      </w:r>
      <w:r>
        <w:rPr>
          <w:rFonts w:hint="eastAsia"/>
        </w:rPr>
        <w:t xml:space="preserve">to </w:t>
      </w:r>
      <w:r>
        <w:t>the first frame of the image sequence.</w:t>
      </w:r>
    </w:p>
    <w:p w:rsidR="005F577D" w:rsidRDefault="005F577D" w:rsidP="005F577D">
      <w:pPr>
        <w:pStyle w:val="a9"/>
        <w:numPr>
          <w:ilvl w:val="0"/>
          <w:numId w:val="1"/>
        </w:numPr>
        <w:ind w:firstLineChars="0"/>
      </w:pPr>
      <w:r>
        <w:t>Go to previous frame according to current frame.</w:t>
      </w:r>
    </w:p>
    <w:p w:rsidR="007562CC" w:rsidRDefault="007562CC" w:rsidP="005F577D">
      <w:pPr>
        <w:pStyle w:val="a9"/>
        <w:numPr>
          <w:ilvl w:val="0"/>
          <w:numId w:val="1"/>
        </w:numPr>
        <w:ind w:firstLineChars="0"/>
      </w:pPr>
      <w:r>
        <w:t>The indicator of current frame number.</w:t>
      </w:r>
    </w:p>
    <w:p w:rsidR="00414B8A" w:rsidRDefault="007562CC" w:rsidP="005F577D">
      <w:pPr>
        <w:pStyle w:val="a9"/>
        <w:numPr>
          <w:ilvl w:val="0"/>
          <w:numId w:val="1"/>
        </w:numPr>
        <w:ind w:firstLineChars="0"/>
      </w:pPr>
      <w:r>
        <w:rPr>
          <w:rFonts w:hint="eastAsia"/>
        </w:rPr>
        <w:t>Go</w:t>
      </w:r>
      <w:r>
        <w:t xml:space="preserve"> </w:t>
      </w:r>
      <w:r>
        <w:rPr>
          <w:rFonts w:hint="eastAsia"/>
        </w:rPr>
        <w:t>to</w:t>
      </w:r>
      <w:r>
        <w:t xml:space="preserve"> frame </w:t>
      </w:r>
      <w:r w:rsidR="00414B8A">
        <w:t>specified in the left edit box.</w:t>
      </w:r>
    </w:p>
    <w:p w:rsidR="007562CC" w:rsidRDefault="00414B8A" w:rsidP="00E2290E">
      <w:pPr>
        <w:pStyle w:val="a9"/>
        <w:numPr>
          <w:ilvl w:val="0"/>
          <w:numId w:val="1"/>
        </w:numPr>
        <w:ind w:firstLineChars="0"/>
      </w:pPr>
      <w:r>
        <w:t>Go to next frame according to current frame.</w:t>
      </w:r>
      <w:r w:rsidR="007562CC">
        <w:rPr>
          <w:rFonts w:hint="eastAsia"/>
        </w:rPr>
        <w:t xml:space="preserve"> </w:t>
      </w:r>
    </w:p>
    <w:p w:rsidR="00414B8A" w:rsidRDefault="00414B8A" w:rsidP="00414B8A">
      <w:pPr>
        <w:pStyle w:val="3"/>
      </w:pPr>
      <w:bookmarkStart w:id="9" w:name="_Toc440294514"/>
      <w:r>
        <w:lastRenderedPageBreak/>
        <w:t>The process of labelling segment</w:t>
      </w:r>
      <w:bookmarkEnd w:id="9"/>
    </w:p>
    <w:p w:rsidR="00414B8A" w:rsidRPr="00414B8A" w:rsidRDefault="00414B8A" w:rsidP="0012203F">
      <w:r>
        <w:rPr>
          <w:rFonts w:hint="eastAsia"/>
        </w:rPr>
        <w:t xml:space="preserve">When user played </w:t>
      </w:r>
      <w:r w:rsidR="0012203F">
        <w:t xml:space="preserve">image sequence of the last segment, this is the screen show as illustrated in Fig.5 when the end of the segment is encountered. The red line indicates the trajectory segment of current fish and the blue text indicated the candidate segment for current fish ID, shows at the beginning of the segment.  The number before ‘@’ is the segment ID and the number after ‘@’ is the time difference to current frame, negative number means the frame number of beginning point of the segment is past the current frame number. </w:t>
      </w:r>
    </w:p>
    <w:p w:rsidR="0012203F" w:rsidRDefault="009C45D3" w:rsidP="0012203F">
      <w:pPr>
        <w:keepNext/>
      </w:pPr>
      <w:r>
        <w:rPr>
          <w:noProof/>
        </w:rPr>
        <w:drawing>
          <wp:inline distT="0" distB="0" distL="0" distR="0" wp14:anchorId="1CD794C5" wp14:editId="157302BD">
            <wp:extent cx="3513620" cy="34780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6071" cy="3480512"/>
                    </a:xfrm>
                    <a:prstGeom prst="rect">
                      <a:avLst/>
                    </a:prstGeom>
                  </pic:spPr>
                </pic:pic>
              </a:graphicData>
            </a:graphic>
          </wp:inline>
        </w:drawing>
      </w:r>
    </w:p>
    <w:p w:rsidR="009C45D3" w:rsidRDefault="0012203F" w:rsidP="0012203F">
      <w:pPr>
        <w:pStyle w:val="a4"/>
      </w:pPr>
      <w:r>
        <w:t xml:space="preserve">Figure </w:t>
      </w:r>
      <w:fldSimple w:instr=" SEQ Figure \* ARABIC ">
        <w:r w:rsidR="00B35C45">
          <w:rPr>
            <w:noProof/>
          </w:rPr>
          <w:t>5</w:t>
        </w:r>
      </w:fldSimple>
      <w:r>
        <w:t xml:space="preserve"> Screen shot one of software</w:t>
      </w:r>
    </w:p>
    <w:p w:rsidR="0012203F" w:rsidRDefault="0012203F" w:rsidP="0012203F"/>
    <w:p w:rsidR="0012203F" w:rsidRDefault="009C45D3" w:rsidP="0012203F">
      <w:pPr>
        <w:keepNext/>
      </w:pPr>
      <w:r>
        <w:rPr>
          <w:noProof/>
        </w:rPr>
        <w:drawing>
          <wp:inline distT="0" distB="0" distL="0" distR="0" wp14:anchorId="783CD6D6" wp14:editId="510AC933">
            <wp:extent cx="2816121" cy="2569295"/>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3847" cy="2576344"/>
                    </a:xfrm>
                    <a:prstGeom prst="rect">
                      <a:avLst/>
                    </a:prstGeom>
                  </pic:spPr>
                </pic:pic>
              </a:graphicData>
            </a:graphic>
          </wp:inline>
        </w:drawing>
      </w:r>
    </w:p>
    <w:p w:rsidR="009C45D3" w:rsidRDefault="0012203F" w:rsidP="0012203F">
      <w:pPr>
        <w:pStyle w:val="a4"/>
      </w:pPr>
      <w:r>
        <w:t xml:space="preserve">Figure </w:t>
      </w:r>
      <w:fldSimple w:instr=" SEQ Figure \* ARABIC ">
        <w:r w:rsidR="00B35C45">
          <w:rPr>
            <w:noProof/>
          </w:rPr>
          <w:t>6</w:t>
        </w:r>
      </w:fldSimple>
      <w:r>
        <w:t xml:space="preserve"> Screen shot two of software</w:t>
      </w:r>
    </w:p>
    <w:p w:rsidR="007E4E96" w:rsidRPr="0012203F" w:rsidRDefault="007E4E96" w:rsidP="00B35C45">
      <w:r>
        <w:rPr>
          <w:rFonts w:hint="eastAsia"/>
        </w:rPr>
        <w:t xml:space="preserve">Then the user cloud press </w:t>
      </w:r>
      <w:r>
        <w:t xml:space="preserve">button 9 in Fig. 4 to zoom the image for clearly view the image to </w:t>
      </w:r>
      <w:r>
        <w:lastRenderedPageBreak/>
        <w:t xml:space="preserve">label the next link segment which belong to the same fish ID. </w:t>
      </w:r>
      <w:r>
        <w:rPr>
          <w:rFonts w:hint="eastAsia"/>
        </w:rPr>
        <w:t xml:space="preserve">Then </w:t>
      </w:r>
      <w:r>
        <w:t xml:space="preserve">user can press button 22 in Fig. 4 to go to next frame according to current frame until situation happened as illustrated in Fig. 6. Then user could use right button of mouse to mark </w:t>
      </w:r>
      <w:r w:rsidR="00B35C45">
        <w:t xml:space="preserve">the segment close to the mouse position with the current fish ID, and this ID will show in the segment ID list box as illustrated in Fig.8. User can repeat above mentioned process until all fish had been labeled with segment ID and the current frame number is about 1/3 of the whole sequence.  </w:t>
      </w:r>
    </w:p>
    <w:p w:rsidR="007E4E96" w:rsidRPr="00B35C45" w:rsidRDefault="00B35C45" w:rsidP="007E4E96">
      <w:r>
        <w:t>Finally, user can press save and close button to finish mark the segment data.</w:t>
      </w:r>
    </w:p>
    <w:p w:rsidR="007E4E96" w:rsidRDefault="007E4E96" w:rsidP="007E4E96">
      <w:pPr>
        <w:keepNext/>
      </w:pPr>
      <w:r>
        <w:rPr>
          <w:noProof/>
        </w:rPr>
        <w:drawing>
          <wp:inline distT="0" distB="0" distL="0" distR="0" wp14:anchorId="25D5944D" wp14:editId="0DA72199">
            <wp:extent cx="1988646" cy="1980265"/>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8609" cy="1990186"/>
                    </a:xfrm>
                    <a:prstGeom prst="rect">
                      <a:avLst/>
                    </a:prstGeom>
                    <a:noFill/>
                    <a:ln>
                      <a:noFill/>
                    </a:ln>
                  </pic:spPr>
                </pic:pic>
              </a:graphicData>
            </a:graphic>
          </wp:inline>
        </w:drawing>
      </w:r>
    </w:p>
    <w:p w:rsidR="009C45D3" w:rsidRDefault="007E4E96" w:rsidP="007E4E96">
      <w:pPr>
        <w:pStyle w:val="a4"/>
      </w:pPr>
      <w:r>
        <w:t xml:space="preserve">Figure </w:t>
      </w:r>
      <w:fldSimple w:instr=" SEQ Figure \* ARABIC ">
        <w:r w:rsidR="00B35C45">
          <w:rPr>
            <w:noProof/>
          </w:rPr>
          <w:t>7</w:t>
        </w:r>
      </w:fldSimple>
      <w:r>
        <w:t xml:space="preserve"> Screen shot three of software</w:t>
      </w:r>
    </w:p>
    <w:p w:rsidR="00B35C45" w:rsidRDefault="009C45D3" w:rsidP="00B35C45">
      <w:pPr>
        <w:keepNext/>
      </w:pPr>
      <w:r>
        <w:rPr>
          <w:noProof/>
        </w:rPr>
        <w:drawing>
          <wp:inline distT="0" distB="0" distL="0" distR="0" wp14:anchorId="5FC092F7" wp14:editId="79D30A42">
            <wp:extent cx="1117302" cy="1772702"/>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5633" cy="1785919"/>
                    </a:xfrm>
                    <a:prstGeom prst="rect">
                      <a:avLst/>
                    </a:prstGeom>
                  </pic:spPr>
                </pic:pic>
              </a:graphicData>
            </a:graphic>
          </wp:inline>
        </w:drawing>
      </w:r>
    </w:p>
    <w:p w:rsidR="009C45D3" w:rsidRDefault="00B35C45" w:rsidP="00B35C45">
      <w:pPr>
        <w:pStyle w:val="a4"/>
      </w:pPr>
      <w:r>
        <w:t xml:space="preserve">Figure </w:t>
      </w:r>
      <w:fldSimple w:instr=" SEQ Figure \* ARABIC ">
        <w:r>
          <w:rPr>
            <w:noProof/>
          </w:rPr>
          <w:t>8</w:t>
        </w:r>
      </w:fldSimple>
      <w:r>
        <w:t xml:space="preserve"> The new appended segment ID 23 to fish 1 </w:t>
      </w:r>
    </w:p>
    <w:p w:rsidR="009C45D3" w:rsidRDefault="00666126" w:rsidP="00666126">
      <w:pPr>
        <w:pStyle w:val="2"/>
      </w:pPr>
      <w:bookmarkStart w:id="10" w:name="_Toc440294515"/>
      <w:r>
        <w:rPr>
          <w:rFonts w:hint="eastAsia"/>
        </w:rPr>
        <w:t>Training CNN and apply CNN to trajectories generation</w:t>
      </w:r>
      <w:bookmarkEnd w:id="10"/>
    </w:p>
    <w:p w:rsidR="00666126" w:rsidRPr="00666126" w:rsidRDefault="00666126" w:rsidP="00666126">
      <w:r>
        <w:rPr>
          <w:rFonts w:hint="eastAsia"/>
        </w:rPr>
        <w:t xml:space="preserve">After the </w:t>
      </w:r>
      <w:r>
        <w:t xml:space="preserve">segments been labeled, user can simply type command </w:t>
      </w:r>
      <w:proofErr w:type="spellStart"/>
      <w:r>
        <w:t>cnn_tracking.m</w:t>
      </w:r>
      <w:proofErr w:type="spellEnd"/>
      <w:r>
        <w:t xml:space="preserve"> to training CNN with labeled data and apply best selected CNN to generate final trajectories of all the fish, the final trajectories of all the fish are stored in file named </w:t>
      </w:r>
      <w:proofErr w:type="spellStart"/>
      <w:r w:rsidRPr="00666126">
        <w:rPr>
          <w:rFonts w:ascii="Courier New" w:hAnsi="Courier New" w:cs="Courier New"/>
        </w:rPr>
        <w:t>final_trajectorys</w:t>
      </w:r>
      <w:proofErr w:type="spellEnd"/>
      <w:r w:rsidRPr="00666126">
        <w:t xml:space="preserve"> </w:t>
      </w:r>
      <w:r>
        <w:t>in data directory user specified.</w:t>
      </w:r>
    </w:p>
    <w:sectPr w:rsidR="00666126" w:rsidRPr="00666126">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FB8" w:rsidRDefault="003B0FB8" w:rsidP="00635D57">
      <w:r>
        <w:separator/>
      </w:r>
    </w:p>
  </w:endnote>
  <w:endnote w:type="continuationSeparator" w:id="0">
    <w:p w:rsidR="003B0FB8" w:rsidRDefault="003B0FB8" w:rsidP="0063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695966"/>
      <w:docPartObj>
        <w:docPartGallery w:val="Page Numbers (Bottom of Page)"/>
        <w:docPartUnique/>
      </w:docPartObj>
    </w:sdtPr>
    <w:sdtEndPr/>
    <w:sdtContent>
      <w:sdt>
        <w:sdtPr>
          <w:id w:val="1728636285"/>
          <w:docPartObj>
            <w:docPartGallery w:val="Page Numbers (Top of Page)"/>
            <w:docPartUnique/>
          </w:docPartObj>
        </w:sdtPr>
        <w:sdtEndPr/>
        <w:sdtContent>
          <w:p w:rsidR="00635D57" w:rsidRDefault="00635D5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13CE">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A13CE">
              <w:rPr>
                <w:b/>
                <w:bCs/>
                <w:noProof/>
              </w:rPr>
              <w:t>6</w:t>
            </w:r>
            <w:r>
              <w:rPr>
                <w:b/>
                <w:bCs/>
                <w:sz w:val="24"/>
                <w:szCs w:val="24"/>
              </w:rPr>
              <w:fldChar w:fldCharType="end"/>
            </w:r>
          </w:p>
        </w:sdtContent>
      </w:sdt>
    </w:sdtContent>
  </w:sdt>
  <w:p w:rsidR="00635D57" w:rsidRDefault="00635D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FB8" w:rsidRDefault="003B0FB8" w:rsidP="00635D57">
      <w:r>
        <w:separator/>
      </w:r>
    </w:p>
  </w:footnote>
  <w:footnote w:type="continuationSeparator" w:id="0">
    <w:p w:rsidR="003B0FB8" w:rsidRDefault="003B0FB8" w:rsidP="00635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38F6"/>
    <w:multiLevelType w:val="hybridMultilevel"/>
    <w:tmpl w:val="CF547F94"/>
    <w:lvl w:ilvl="0" w:tplc="6824C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AE"/>
    <w:rsid w:val="00096126"/>
    <w:rsid w:val="000C2385"/>
    <w:rsid w:val="0012203F"/>
    <w:rsid w:val="002A13CE"/>
    <w:rsid w:val="00323EA7"/>
    <w:rsid w:val="003B0FB8"/>
    <w:rsid w:val="004128DB"/>
    <w:rsid w:val="00414B8A"/>
    <w:rsid w:val="004615AE"/>
    <w:rsid w:val="00470D70"/>
    <w:rsid w:val="005F577D"/>
    <w:rsid w:val="00635D57"/>
    <w:rsid w:val="00666126"/>
    <w:rsid w:val="0070263F"/>
    <w:rsid w:val="00707F00"/>
    <w:rsid w:val="007562CC"/>
    <w:rsid w:val="007E4E96"/>
    <w:rsid w:val="00854A7D"/>
    <w:rsid w:val="0086577D"/>
    <w:rsid w:val="009C12BC"/>
    <w:rsid w:val="009C45D3"/>
    <w:rsid w:val="00A45EC7"/>
    <w:rsid w:val="00AC42ED"/>
    <w:rsid w:val="00AE6680"/>
    <w:rsid w:val="00B35C45"/>
    <w:rsid w:val="00B82340"/>
    <w:rsid w:val="00D83A32"/>
    <w:rsid w:val="00DF1C1D"/>
    <w:rsid w:val="00FD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F1F2"/>
  <w15:chartTrackingRefBased/>
  <w15:docId w15:val="{DF2B6F6E-0636-47A7-82CC-193C4B36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4A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4A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4A7D"/>
    <w:rPr>
      <w:b/>
      <w:bCs/>
      <w:kern w:val="44"/>
      <w:sz w:val="44"/>
      <w:szCs w:val="44"/>
    </w:rPr>
  </w:style>
  <w:style w:type="character" w:customStyle="1" w:styleId="20">
    <w:name w:val="标题 2 字符"/>
    <w:basedOn w:val="a0"/>
    <w:link w:val="2"/>
    <w:uiPriority w:val="9"/>
    <w:rsid w:val="00854A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7F00"/>
    <w:rPr>
      <w:b/>
      <w:bCs/>
      <w:sz w:val="32"/>
      <w:szCs w:val="32"/>
    </w:rPr>
  </w:style>
  <w:style w:type="character" w:styleId="a3">
    <w:name w:val="Hyperlink"/>
    <w:basedOn w:val="a0"/>
    <w:uiPriority w:val="99"/>
    <w:unhideWhenUsed/>
    <w:rsid w:val="00707F00"/>
    <w:rPr>
      <w:color w:val="0563C1" w:themeColor="hyperlink"/>
      <w:u w:val="single"/>
    </w:rPr>
  </w:style>
  <w:style w:type="paragraph" w:styleId="a4">
    <w:name w:val="caption"/>
    <w:basedOn w:val="a"/>
    <w:next w:val="a"/>
    <w:uiPriority w:val="35"/>
    <w:unhideWhenUsed/>
    <w:qFormat/>
    <w:rsid w:val="00707F00"/>
    <w:rPr>
      <w:rFonts w:asciiTheme="majorHAnsi" w:eastAsia="黑体" w:hAnsiTheme="majorHAnsi" w:cstheme="majorBidi"/>
      <w:sz w:val="20"/>
      <w:szCs w:val="20"/>
    </w:rPr>
  </w:style>
  <w:style w:type="paragraph" w:styleId="a5">
    <w:name w:val="header"/>
    <w:basedOn w:val="a"/>
    <w:link w:val="a6"/>
    <w:uiPriority w:val="99"/>
    <w:unhideWhenUsed/>
    <w:rsid w:val="00635D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5D57"/>
    <w:rPr>
      <w:sz w:val="18"/>
      <w:szCs w:val="18"/>
    </w:rPr>
  </w:style>
  <w:style w:type="paragraph" w:styleId="a7">
    <w:name w:val="footer"/>
    <w:basedOn w:val="a"/>
    <w:link w:val="a8"/>
    <w:uiPriority w:val="99"/>
    <w:unhideWhenUsed/>
    <w:rsid w:val="00635D57"/>
    <w:pPr>
      <w:tabs>
        <w:tab w:val="center" w:pos="4153"/>
        <w:tab w:val="right" w:pos="8306"/>
      </w:tabs>
      <w:snapToGrid w:val="0"/>
      <w:jc w:val="left"/>
    </w:pPr>
    <w:rPr>
      <w:sz w:val="18"/>
      <w:szCs w:val="18"/>
    </w:rPr>
  </w:style>
  <w:style w:type="character" w:customStyle="1" w:styleId="a8">
    <w:name w:val="页脚 字符"/>
    <w:basedOn w:val="a0"/>
    <w:link w:val="a7"/>
    <w:uiPriority w:val="99"/>
    <w:rsid w:val="00635D57"/>
    <w:rPr>
      <w:sz w:val="18"/>
      <w:szCs w:val="18"/>
    </w:rPr>
  </w:style>
  <w:style w:type="paragraph" w:styleId="TOC">
    <w:name w:val="TOC Heading"/>
    <w:basedOn w:val="1"/>
    <w:next w:val="a"/>
    <w:uiPriority w:val="39"/>
    <w:unhideWhenUsed/>
    <w:qFormat/>
    <w:rsid w:val="00635D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35D57"/>
  </w:style>
  <w:style w:type="paragraph" w:styleId="21">
    <w:name w:val="toc 2"/>
    <w:basedOn w:val="a"/>
    <w:next w:val="a"/>
    <w:autoRedefine/>
    <w:uiPriority w:val="39"/>
    <w:unhideWhenUsed/>
    <w:rsid w:val="00635D57"/>
    <w:pPr>
      <w:ind w:leftChars="200" w:left="420"/>
    </w:pPr>
  </w:style>
  <w:style w:type="paragraph" w:styleId="31">
    <w:name w:val="toc 3"/>
    <w:basedOn w:val="a"/>
    <w:next w:val="a"/>
    <w:autoRedefine/>
    <w:uiPriority w:val="39"/>
    <w:unhideWhenUsed/>
    <w:rsid w:val="00635D57"/>
    <w:pPr>
      <w:ind w:leftChars="400" w:left="840"/>
    </w:pPr>
  </w:style>
  <w:style w:type="paragraph" w:styleId="a9">
    <w:name w:val="List Paragraph"/>
    <w:basedOn w:val="a"/>
    <w:uiPriority w:val="34"/>
    <w:qFormat/>
    <w:rsid w:val="00AC42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feat.org/matconvnet/install/"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mathworks.com/help/matlab/matlab_prog/formatting-strings.html?s_tid=srchtit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CD346-8C66-4E86-BB36-D170E833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徐志平</dc:creator>
  <cp:keywords/>
  <dc:description/>
  <cp:lastModifiedBy>徐志平</cp:lastModifiedBy>
  <cp:revision>4</cp:revision>
  <dcterms:created xsi:type="dcterms:W3CDTF">2016-01-09T12:15:00Z</dcterms:created>
  <dcterms:modified xsi:type="dcterms:W3CDTF">2016-01-11T08:58:00Z</dcterms:modified>
</cp:coreProperties>
</file>