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South Dakota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435</w:t>
            </w:r>
          </w:p>
        </w:tc>
        <w:tc>
          <w:tcPr>
            <w:tcW w:type="dxa" w:w="1728"/>
          </w:tcPr>
          <w:p>
            <w:r>
              <w:t>171775</w:t>
            </w:r>
          </w:p>
        </w:tc>
        <w:tc>
          <w:tcPr>
            <w:tcW w:type="dxa" w:w="1728"/>
          </w:tcPr>
          <w:p>
            <w:r>
              <w:t>1008985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645</w:t>
            </w:r>
          </w:p>
        </w:tc>
        <w:tc>
          <w:tcPr>
            <w:tcW w:type="dxa" w:w="1728"/>
          </w:tcPr>
          <w:p>
            <w:r>
              <w:t>171620</w:t>
            </w:r>
          </w:p>
        </w:tc>
        <w:tc>
          <w:tcPr>
            <w:tcW w:type="dxa" w:w="1728"/>
          </w:tcPr>
          <w:p>
            <w:r>
              <w:t>1008550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604</w:t>
            </w:r>
          </w:p>
        </w:tc>
        <w:tc>
          <w:tcPr>
            <w:tcW w:type="dxa" w:w="1728"/>
          </w:tcPr>
          <w:p>
            <w:r>
              <w:t>171471</w:t>
            </w:r>
          </w:p>
        </w:tc>
        <w:tc>
          <w:tcPr>
            <w:tcW w:type="dxa" w:w="1728"/>
          </w:tcPr>
          <w:p>
            <w:r>
              <w:t>1007905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702</w:t>
            </w:r>
          </w:p>
        </w:tc>
        <w:tc>
          <w:tcPr>
            <w:tcW w:type="dxa" w:w="1728"/>
          </w:tcPr>
          <w:p>
            <w:r>
              <w:t>171246</w:t>
            </w:r>
          </w:p>
        </w:tc>
        <w:tc>
          <w:tcPr>
            <w:tcW w:type="dxa" w:w="1728"/>
          </w:tcPr>
          <w:p>
            <w:r>
              <w:t>1007301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303</w:t>
            </w:r>
          </w:p>
        </w:tc>
        <w:tc>
          <w:tcPr>
            <w:tcW w:type="dxa" w:w="1728"/>
          </w:tcPr>
          <w:p>
            <w:r>
              <w:t>171039</w:t>
            </w:r>
          </w:p>
        </w:tc>
        <w:tc>
          <w:tcPr>
            <w:tcW w:type="dxa" w:w="1728"/>
          </w:tcPr>
          <w:p>
            <w:r>
              <w:t>1006599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