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UGOVOR O RADU</w:t>
      </w:r>
    </w:p>
    <w:p/>
    <w:p>
      <w:r>
        <w:t>Zaključen dana 01. maja 2026. godine između:</w:t>
      </w:r>
    </w:p>
    <w:p/>
    <w:p>
      <w:r>
        <w:t>POSLODAVCA: "Tehnosoft d.o.o." sa sedištem u Beogradu, ul. Knez Mihailova br. 10,</w:t>
      </w:r>
    </w:p>
    <w:p>
      <w:r>
        <w:t>matični broj 12345678, PIB 987654321, koje zastupa direktor Marko Petrović</w:t>
      </w:r>
    </w:p>
    <w:p>
      <w:r>
        <w:t>(u daljem tekstu: Poslodavac)</w:t>
      </w:r>
    </w:p>
    <w:p/>
    <w:p>
      <w:r>
        <w:t>i</w:t>
      </w:r>
    </w:p>
    <w:p/>
    <w:p>
      <w:r>
        <w:t>ZAPOSLENOG: Jovana Nikolić, JMBG 1505198975044, sa prebivalištem u Beogradu,</w:t>
      </w:r>
    </w:p>
    <w:p>
      <w:r>
        <w:t>ul. Kralja Milana br. 5 (u daljem tekstu: Zaposleni)</w:t>
      </w:r>
    </w:p>
    <w:p/>
    <w:p>
      <w:r>
        <w:t>PREAMBULA</w:t>
      </w:r>
    </w:p>
    <w:p/>
    <w:p>
      <w:r>
        <w:t>Ovim ugovorom uređuju se prava, obaveze i odgovornosti Poslodavca i Zaposlenog</w:t>
      </w:r>
    </w:p>
    <w:p>
      <w:r>
        <w:t>u skladu sa odredbama Zakona o radu Republike Srbije, Opštim kolektivnim ugovorom</w:t>
      </w:r>
    </w:p>
    <w:p>
      <w:r>
        <w:t>i internim aktima Poslodavca. Strane izjavljuju da su ovaj ugovor zaključile</w:t>
      </w:r>
    </w:p>
    <w:p>
      <w:r>
        <w:t>slobodnom voljom, bez prinude, prevare ili zablude, te da su saglasne sa svim</w:t>
      </w:r>
    </w:p>
    <w:p>
      <w:r>
        <w:t>odredbama ovde navedenim.</w:t>
      </w:r>
    </w:p>
    <w:p/>
    <w:p>
      <w:r>
        <w:t>Član 1</w:t>
      </w:r>
    </w:p>
    <w:p>
      <w:r>
        <w:t>PREDMET UGOVORA</w:t>
      </w:r>
    </w:p>
    <w:p/>
    <w:p>
      <w:r>
        <w:t>Poslodavac zasniva radni odnos sa Zaposlenim na radnom mestu: Softverski inženjer,</w:t>
      </w:r>
    </w:p>
    <w:p>
      <w:r>
        <w:t>u organizacionoj jedinici: Sektor za razvoj softvera. Opis poslova i radnih</w:t>
      </w:r>
    </w:p>
    <w:p>
      <w:r>
        <w:t>zadataka utvrđen je u Pravilniku o sistematizaciji radnih mesta, koji čini</w:t>
      </w:r>
    </w:p>
    <w:p>
      <w:r>
        <w:t>sastavni deo ovog ugovora. Zaposleni je dužan da obavlja sve poslove koji</w:t>
      </w:r>
    </w:p>
    <w:p>
      <w:r>
        <w:t>odgovaraju prirodi i obimu posla predviđenog radnim mestom, kao i druge poslove</w:t>
      </w:r>
    </w:p>
    <w:p>
      <w:r>
        <w:t>koje mu Poslodavac poveri u skladu sa zakonom i ovim ugovorom.</w:t>
      </w:r>
    </w:p>
    <w:p/>
    <w:p>
      <w:r>
        <w:t>Zaposleni preuzima obavezu da čuva poslovnu tajnu Poslodavca i da ne koristi</w:t>
      </w:r>
    </w:p>
    <w:p>
      <w:r>
        <w:t>poverljive informacije u sopstvenu korist ili korist trećih lica, kako tokom</w:t>
      </w:r>
    </w:p>
    <w:p>
      <w:r>
        <w:t>trajanja radnog odnosa, tako i godinu dana nakon prestanka radnog odnosa.</w:t>
      </w:r>
    </w:p>
    <w:p/>
    <w:p>
      <w:r>
        <w:t>Član 2</w:t>
      </w:r>
    </w:p>
    <w:p>
      <w:r>
        <w:t>TRAJANJE RADNOG ODNOSA</w:t>
      </w:r>
    </w:p>
    <w:p/>
    <w:p>
      <w:r>
        <w:t>Radni odnos se zasniva na neodređeno vreme, počev od 05. maja 2026. godine.</w:t>
      </w:r>
    </w:p>
    <w:p>
      <w:r>
        <w:t>Ugovorene strane saglasno utvrđuju da je period od 05. maja 2026. do 05. avgusta</w:t>
      </w:r>
    </w:p>
    <w:p>
      <w:r>
        <w:t>2026. probni rad u trajanju od tri meseca. Za vreme probnog rada svaka strana</w:t>
      </w:r>
    </w:p>
    <w:p>
      <w:r>
        <w:t>može da otkaže ovaj ugovor sa otkaznim rokom od pet radnih dana, bez obaveze</w:t>
      </w:r>
    </w:p>
    <w:p>
      <w:r>
        <w:t>navođenja razloga za otkaz.</w:t>
      </w:r>
    </w:p>
    <w:p/>
    <w:p>
      <w:r>
        <w:t>Po isteku probnog rada, Poslodavac je dužan da pismenim putem obavesti Zaposlenog</w:t>
      </w:r>
    </w:p>
    <w:p>
      <w:r>
        <w:t>o rezultatima probnog rada i o nastavku ili prestanku radnog odnosa. Ukoliko</w:t>
      </w:r>
    </w:p>
    <w:p>
      <w:r>
        <w:t>Poslodavac ne dostavi obaveštenje u roku od osam dana od isteka probnog rada,</w:t>
      </w:r>
    </w:p>
    <w:p>
      <w:r>
        <w:t>smatraće se da je Zaposleni položio probni rad.</w:t>
      </w:r>
    </w:p>
    <w:p/>
    <w:p>
      <w:r>
        <w:t>Član 3</w:t>
      </w:r>
    </w:p>
    <w:p>
      <w:r>
        <w:t>RADNO VREME</w:t>
      </w:r>
    </w:p>
    <w:p/>
    <w:p>
      <w:r>
        <w:t>Puno radno vreme iznosi 40 časova nedeljno, raspoređenih pet radnih dana u nedelji,</w:t>
      </w:r>
    </w:p>
    <w:p>
      <w:r>
        <w:t>od ponedeljka do petka, u periodu od 09:00 do 17:00 časova. Zaposleni ima pravo</w:t>
      </w:r>
    </w:p>
    <w:p>
      <w:r>
        <w:t>na pauzu od 30 minuta dnevno, koja je uračunata u radno vreme. Poslodavac zadržava</w:t>
      </w:r>
    </w:p>
    <w:p>
      <w:r>
        <w:t>pravo da promeni raspored radnog vremena uz pismeno obaveštenje Zaposlenom od</w:t>
      </w:r>
    </w:p>
    <w:p>
      <w:r>
        <w:t>najmanje sedam dana unapred.</w:t>
      </w:r>
    </w:p>
    <w:p/>
    <w:p>
      <w:r>
        <w:t>Prekovremeni rad je moguć isključivo na zahtev Poslodavca i uz pismenu saglasnost</w:t>
      </w:r>
    </w:p>
    <w:p>
      <w:r>
        <w:t>Zaposlenog, a može iznositi najviše osam časova nedeljno i 190 časova godišnje.</w:t>
      </w:r>
    </w:p>
    <w:p>
      <w:r>
        <w:t>Za prekovremeni rad Zaposleni ostvaruje pravo na uvećanu zaradu od 26% u skladu</w:t>
      </w:r>
    </w:p>
    <w:p>
      <w:r>
        <w:t>sa zakonom.</w:t>
      </w:r>
    </w:p>
    <w:p/>
    <w:p>
      <w:r>
        <w:t>Član 4</w:t>
      </w:r>
    </w:p>
    <w:p>
      <w:r>
        <w:t>ZARADA I NAKNADE</w:t>
      </w:r>
    </w:p>
    <w:p/>
    <w:p>
      <w:r>
        <w:t>Osnovna mesečna zarada Zaposlenog utvrđuje se u bruto iznosu od 150.000,00 dinara.</w:t>
      </w:r>
    </w:p>
    <w:p>
      <w:r>
        <w:t>Zarada se isplaćuje do 10. u mesecu za prethodni mesec na tekući račun Zaposlenog.</w:t>
      </w:r>
    </w:p>
    <w:p>
      <w:r>
        <w:t>Zaposleni ostvaruje pravo na uvećanu zaradu za rad na dan državnog praznika (110%),</w:t>
      </w:r>
    </w:p>
    <w:p>
      <w:r>
        <w:t>za rad noću (26%) i za prekovremeni rad (26%).</w:t>
      </w:r>
    </w:p>
    <w:p/>
    <w:p>
      <w:r>
        <w:t>Pored osnovne zarade, Zaposleni ostvaruje pravo na:</w:t>
      </w:r>
    </w:p>
    <w:p>
      <w:r>
        <w:t>- Naknadu troškova prevoza u visini cene mesečne karte za javni prevoz,</w:t>
      </w:r>
    </w:p>
    <w:p>
      <w:r>
        <w:t>- Naknadu troškova ishrane u toku rada u iznosu od 1.200,00 dinara po radnom danu,</w:t>
      </w:r>
    </w:p>
    <w:p>
      <w:r>
        <w:t>- Regres za korišćenje godišnjeg odmora u skladu sa Opštim kolektivnim ugovorom,</w:t>
      </w:r>
    </w:p>
    <w:p>
      <w:r>
        <w:t>- Jubilarnu nagradu za navršene godine rada kod Poslodavca.</w:t>
      </w:r>
    </w:p>
    <w:p/>
    <w:p>
      <w:r>
        <w:t>Zarada se može menjati aneksom ovog ugovora ili novim ugovorom o radu, u skladu</w:t>
      </w:r>
    </w:p>
    <w:p>
      <w:r>
        <w:t>sa poslovnim rezultatima Poslodavca i ocenom rada Zaposlenog. Zaposleni ima pravo</w:t>
      </w:r>
    </w:p>
    <w:p>
      <w:r>
        <w:t>na godišnje povećanje zarade usklađeno sa indeksom rasta potrošačkih cena.</w:t>
      </w:r>
    </w:p>
    <w:p/>
    <w:p>
      <w:r>
        <w:t>Član 5</w:t>
      </w:r>
    </w:p>
    <w:p>
      <w:r>
        <w:t>GODIŠNJI ODMOR I ODSUSTVO</w:t>
      </w:r>
    </w:p>
    <w:p/>
    <w:p>
      <w:r>
        <w:t>Zaposleni stiče pravo na godišnji odmor u skladu sa Zakonom o radu. Minimum</w:t>
      </w:r>
    </w:p>
    <w:p>
      <w:r>
        <w:t>godišnjeg odmora iznosi 20 radnih dana, a Zaposleni ima pravo na uvećan godišnji</w:t>
      </w:r>
    </w:p>
    <w:p>
      <w:r>
        <w:t>odmor prema kriterijumima utvrđenim Pravilnikom o radu. Raspored korišćenja</w:t>
      </w:r>
    </w:p>
    <w:p>
      <w:r>
        <w:t>godišnjeg odmora utvrđuje Poslodavac uz uvažavanje potreba Zaposlenog.</w:t>
      </w:r>
    </w:p>
    <w:p/>
    <w:p>
      <w:r>
        <w:t>Za plaćeno odsustvo Zaposleni ima pravo na sedam radnih dana godišnje radi</w:t>
      </w:r>
    </w:p>
    <w:p>
      <w:r>
        <w:t>sklapanja braka, pet radnih dana za slučaj smrti supružnika ili deteta, dva</w:t>
      </w:r>
    </w:p>
    <w:p>
      <w:r>
        <w:t>radna dana za smrt roditelja, brata ili sestre. Bolovanje se uređuje posebnim</w:t>
      </w:r>
    </w:p>
    <w:p>
      <w:r>
        <w:t>zakonskim propisima koji regulišu zdravstveno osiguranje.</w:t>
      </w:r>
    </w:p>
    <w:p/>
    <w:p>
      <w:r>
        <w:t>Zaposleni ima pravo na neplaćeno odsustvo u trajanju do 30 dana godišnje uz</w:t>
      </w:r>
    </w:p>
    <w:p>
      <w:r>
        <w:t>pismeni zahtev i odobrenje Poslodavca. Za vreme neplaćenog odsustva miruju</w:t>
      </w:r>
    </w:p>
    <w:p>
      <w:r>
        <w:t>prava i obaveze iz radnog odnosa.</w:t>
      </w:r>
    </w:p>
    <w:p/>
    <w:p>
      <w:r>
        <w:t>Član 6</w:t>
      </w:r>
    </w:p>
    <w:p>
      <w:r>
        <w:t>PRAVA I OBAVEZE ZAPOSLENOG</w:t>
      </w:r>
    </w:p>
    <w:p/>
    <w:p>
      <w:r>
        <w:t>Zaposleni je dužan da posao obavlja savesno, odgovorno i u skladu sa pravilima</w:t>
      </w:r>
    </w:p>
    <w:p>
      <w:r>
        <w:t>struke i profesionalnim standardima. Dužan je da poštuje radnu disciplinu, opšte</w:t>
      </w:r>
    </w:p>
    <w:p>
      <w:r>
        <w:t>akte Poslodavca i naloge neposrednog rukovodioca koji su u skladu sa zakonom.</w:t>
      </w:r>
    </w:p>
    <w:p/>
    <w:p>
      <w:r>
        <w:t>Zaposleni ima pravo na bezbedne i zdrave radne uslove, na informisanje o uslovima</w:t>
      </w:r>
    </w:p>
    <w:p>
      <w:r>
        <w:t>rada i na zaštitu ličnih podataka. Zaposleni ima pravo na stručno usavršavanje</w:t>
      </w:r>
    </w:p>
    <w:p>
      <w:r>
        <w:t>i obuku koje je Poslodavac dužan da organizuje i finansira u skladu sa potrebama</w:t>
      </w:r>
    </w:p>
    <w:p>
      <w:r>
        <w:t>posla. Zaposleni koji na osnovu uputa Poslodavca pohađa obuku dužan je da po</w:t>
      </w:r>
    </w:p>
    <w:p>
      <w:r>
        <w:t>povratku primeni stečena znanja i ostane u radnom odnosu najmanje 12 meseci.</w:t>
      </w:r>
    </w:p>
    <w:p/>
    <w:p>
      <w:r>
        <w:t>Zabranjena je zloupotreba prava na bolovanje, kašnjenje na posao i izostajanje</w:t>
      </w:r>
    </w:p>
    <w:p>
      <w:r>
        <w:t>sa posla bez opravdanog razloga, kao i korišćenje resursa Poslodavca u privatne</w:t>
      </w:r>
    </w:p>
    <w:p>
      <w:r>
        <w:t>svrhe suprotno propisima Poslodavca.</w:t>
      </w:r>
    </w:p>
    <w:p/>
    <w:p>
      <w:r>
        <w:t>Član 7</w:t>
      </w:r>
    </w:p>
    <w:p>
      <w:r>
        <w:t>USLOVI ZA PRESTANAK RADNOG ODNOSA I OTKAZNI ROK</w:t>
      </w:r>
    </w:p>
    <w:p/>
    <w:p>
      <w:r>
        <w:t>Radni odnos može prestati sporazumom ugovornih strana, otkazom od strane</w:t>
      </w:r>
    </w:p>
    <w:p>
      <w:r>
        <w:t>Poslodavca ili Zaposlenog, smrću Zaposlenog, ili po sili zakona. Ukoliko Zaposleni</w:t>
      </w:r>
    </w:p>
    <w:p>
      <w:r>
        <w:t>podnosi otkaz, dužan je da dostavi pismenu otkaz s otkaznim rokom od 30 dana.</w:t>
      </w:r>
    </w:p>
    <w:p>
      <w:r>
        <w:t>Poslodavac može otkazati ovaj ugovor uz otkazni rok od 30 dana u slučaju</w:t>
      </w:r>
    </w:p>
    <w:p>
      <w:r>
        <w:t>poslovno-tehnoloških razloga, ili bez otkaznog roka u slučaju teških kršenja</w:t>
      </w:r>
    </w:p>
    <w:p>
      <w:r>
        <w:t>radne obaveze u skladu sa zakonom.</w:t>
      </w:r>
    </w:p>
    <w:p/>
    <w:p>
      <w:r>
        <w:t>U slučaju prestanka radnog odnosa, Zaposleni je dužan da vrati sve poverene</w:t>
      </w:r>
    </w:p>
    <w:p>
      <w:r>
        <w:t>resurse, dokumentaciju i materijale u vlasništvu Poslodavca najkasnije poslednjeg</w:t>
      </w:r>
    </w:p>
    <w:p>
      <w:r>
        <w:t>radnog dana. Poslodavac je dužan da isplati sve dospele potraživanja Zaposlenog</w:t>
      </w:r>
    </w:p>
    <w:p>
      <w:r>
        <w:t>u roku od 30 dana od dana prestanka radnog odnosa.</w:t>
      </w:r>
    </w:p>
    <w:p/>
    <w:p>
      <w:r>
        <w:t>Otpremnina se obračunava i isplaćuje u skladu sa odredbama Zakona o radu,</w:t>
      </w:r>
    </w:p>
    <w:p>
      <w:r>
        <w:t>na osnovu broja godina staža kod Poslodavca i visine zarade u trenutku prestanka</w:t>
      </w:r>
    </w:p>
    <w:p>
      <w:r>
        <w:t>radnog odnosa.</w:t>
      </w:r>
    </w:p>
    <w:p/>
    <w:p>
      <w:r>
        <w:t>Član 8</w:t>
      </w:r>
    </w:p>
    <w:p>
      <w:r>
        <w:t>ZABRANA KONKURENCIJE</w:t>
      </w:r>
    </w:p>
    <w:p/>
    <w:p>
      <w:r>
        <w:t>Zaposleni se obavezuje da za vreme trajanja radnog odnosa, kao ni u periodu od</w:t>
      </w:r>
    </w:p>
    <w:p>
      <w:r>
        <w:t>12 meseci nakon njegovog prestanka, neće osnivati privredna društva niti raditi</w:t>
      </w:r>
    </w:p>
    <w:p>
      <w:r>
        <w:t>za privredna društva koja se bave delatnostima direktno konkurentnim delatnosti</w:t>
      </w:r>
    </w:p>
    <w:p>
      <w:r>
        <w:t>Poslodavca na teritoriji Republike Srbije i zemalja Evropske unije.</w:t>
      </w:r>
    </w:p>
    <w:p/>
    <w:p>
      <w:r>
        <w:t>Za slučaj kršenja zabrane konkurencije Zaposleni se obavezuje da isplati</w:t>
      </w:r>
    </w:p>
    <w:p>
      <w:r>
        <w:t>Poslodavcu ugovorenu kaznu u iznosu od šest mesečnih zarada. Zabrana konkurencije</w:t>
      </w:r>
    </w:p>
    <w:p>
      <w:r>
        <w:t>ne primenjuje se ukoliko je radni odnos prestao krivicom Poslodavca ili ukoliko</w:t>
      </w:r>
    </w:p>
    <w:p>
      <w:r>
        <w:t>Zaposlenom nije isplaćena naknada za poštovanje zabrane konkurencije u skladu</w:t>
      </w:r>
    </w:p>
    <w:p>
      <w:r>
        <w:t>sa zakonom. Naknada za poštovanje zabrane konkurencije iznosi 50% mesečne zarade</w:t>
      </w:r>
    </w:p>
    <w:p>
      <w:r>
        <w:t>Zaposlenog mesečno, a isplaćuje se u skladu sa Zakonom o radu.</w:t>
      </w:r>
    </w:p>
    <w:p/>
    <w:p>
      <w:r>
        <w:t>POTPISI</w:t>
      </w:r>
    </w:p>
    <w:p/>
    <w:p>
      <w:r>
        <w:t>Ovaj ugovor je sačinjen u četiri (4) istovetna primerka, od kojih svaka strana</w:t>
      </w:r>
    </w:p>
    <w:p>
      <w:r>
        <w:t>zadržava po dva primerka.</w:t>
      </w:r>
    </w:p>
    <w:p/>
    <w:p>
      <w:r>
        <w:t>Za Poslodavca:                                Za Zaposlenog:</w:t>
      </w:r>
    </w:p>
    <w:p>
      <w:r>
        <w:t>___________________                          ___________________</w:t>
      </w:r>
    </w:p>
    <w:p>
      <w:r>
        <w:t>Marko Petrović                               Jovana Nikolić</w:t>
      </w:r>
    </w:p>
    <w:p>
      <w:r>
        <w:t>Direktor</w:t>
      </w:r>
    </w:p>
    <w:p/>
    <w:p>
      <w:r>
        <w:t>Datum: 01.05.2026.                           Datum: 01.05.2026.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