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AMRITHA SUNNY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hyperlink r:id="rId5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amrithasunny11@gmail.com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Phone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7356889520.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Permanent Address</w:t>
      </w:r>
      <w:r w:rsidDel="00000000" w:rsidR="00000000" w:rsidRPr="00000000">
        <w:rPr>
          <w:color w:val="000000"/>
          <w:sz w:val="28"/>
          <w:szCs w:val="28"/>
          <w:highlight w:val="lightGray"/>
          <w:rtl w:val="0"/>
        </w:rPr>
        <w:t xml:space="preserve"> 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Personal Details :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Amritha Sunny,                                                                        Father’s Name : Sunny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Tharakkunnel (H),                                                                    Date of Birth : 27-11-1994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Ulickal (P.O) ,                                                                            Nationality : Indian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Ulickal,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Kannur -670705.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Objective :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450"/>
        </w:tabs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To work in a firm with a professional work driven environment where I can utilize and apply my knowledge, skills which would enable me as a graduate to grow while fulfilling organizational goals.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Qualifications 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826"/>
        <w:gridCol w:w="2328"/>
        <w:gridCol w:w="1852"/>
        <w:gridCol w:w="1833"/>
        <w:tblGridChange w:id="0">
          <w:tblGrid>
            <w:gridCol w:w="1737"/>
            <w:gridCol w:w="1826"/>
            <w:gridCol w:w="2328"/>
            <w:gridCol w:w="1852"/>
            <w:gridCol w:w="183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BOARD 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YEAR OF COURCE COMPLETION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Diploma in Computer Engineering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Board of Technical Education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Residential Women’s Polytechnic College,Payyannur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Higher Secondary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Board of Higher Secondary Examination Kerala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St.Sebastian’s Higher Secondary School , Velimanam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70 %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Board of Public Examinations   Kerala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St.Thomas High School , Manikkadave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0" w:line="276" w:lineRule="auto"/>
              <w:ind w:left="720" w:hanging="360"/>
              <w:contextualSpacing w:val="1"/>
              <w:jc w:val="center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32"/>
          <w:szCs w:val="32"/>
          <w:highlight w:val="lightGray"/>
          <w:u w:val="single"/>
          <w:rtl w:val="0"/>
        </w:rPr>
        <w:t xml:space="preserve">Language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English, Malayalam, Hindi.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Skills and Achievements :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Ability to learn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Positive attitude and time management.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Possess pleasant manners.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Flexible and has a capacity to organize any job in a systematic manner.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Excellent verbal and written communication skills.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Eager to learn new technologies.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Project/Seminar/Training: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Major Project - Online Website for Court (PHP, SQL Server) 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Seminar – Google Self Drive Car.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contextualSpacing w:val="1"/>
        <w:rPr>
          <w:b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Industrial Training in ‘Android Basics’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Technical Skill: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-PHP,HTML,Javascript,CSS,JQuery,Ajax,Bootstrap.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CMS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-Wordpress,Joomla,Drupal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- CodeIgniter,Laravel(Basics).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-MySQL.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Windows 7, MS Office, Ubuntu,Photoshop.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API Integration.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highlight w:val="lightGray"/>
          <w:u w:val="single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Junior PHP Developer-June 2015  To May 2016.-Technomobssolutions ,Judgemukku,Thrikkakkara.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1.My Greenrank App- Admin Panel.(As a team member).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2.Website of Technomobssolution-Website and Admin Panel.(As a team member).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3.Website of Travex Magazine- Website and Admin Panel.(As a team member).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PHP Developer-June 2016 To Till Date-UGO Technologies, Vazhakkala, Kakkanad.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MrsClean Laundry App- Admin Panel. (Individual).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CRM For UGO Technologies .(Individual).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Namami Website- Website and Admin Panel. (As a Team member).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Reliable Business Solution-Admin Panel (As a team member).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Sales App- Catalog Panel (Individual).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Super Gas-Website (As a team member).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sz w:val="32"/>
          <w:szCs w:val="32"/>
          <w:highlight w:val="lightGray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 hereby declare that all the information stated above is true to the best of my knowledge.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Place: Kochi.                                                                                          AMRITHA SUNNY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86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mrithasunny11@gmail.com" TargetMode="External"/></Relationships>
</file>