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3F781" w14:textId="71EC16B4" w:rsidR="007E6A60" w:rsidRPr="00AE29FB" w:rsidRDefault="00BE6210" w:rsidP="00BE6210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  <w:r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香港教育大學</w:t>
      </w:r>
      <w:r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 xml:space="preserve"> </w:t>
      </w:r>
      <w:r w:rsidR="00224B3B" w:rsidRPr="00AE29FB">
        <w:rPr>
          <w:rFonts w:ascii="Times New Roman" w:eastAsia="MingLiU" w:hAnsi="Times New Roman" w:cs="Times New Roman"/>
          <w:lang w:eastAsia="zh-CN"/>
        </w:rPr>
        <w:t>THE EDUCATION UNIVERSITY OF HONG KONG</w:t>
      </w:r>
    </w:p>
    <w:p w14:paraId="579AD9BE" w14:textId="77777777" w:rsidR="007E6A60" w:rsidRDefault="007E6A60" w:rsidP="002B6938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</w:p>
    <w:p w14:paraId="0E5C6D92" w14:textId="77777777" w:rsidR="002B6938" w:rsidRDefault="002B6938" w:rsidP="002B6938">
      <w:pPr>
        <w:spacing w:line="360" w:lineRule="auto"/>
        <w:jc w:val="center"/>
        <w:rPr>
          <w:rFonts w:ascii="Times New Roman" w:eastAsia="MingLiU" w:hAnsi="Times New Roman" w:cs="Times New Roman" w:hint="eastAsia"/>
          <w:sz w:val="32"/>
          <w:szCs w:val="32"/>
          <w:lang w:eastAsia="zh-CN"/>
        </w:rPr>
      </w:pPr>
    </w:p>
    <w:p w14:paraId="0AE42115" w14:textId="77777777" w:rsidR="002B6938" w:rsidRDefault="002B6938" w:rsidP="002B6938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</w:p>
    <w:p w14:paraId="6CD5C817" w14:textId="77777777" w:rsidR="002B6938" w:rsidRPr="002B6938" w:rsidRDefault="002B6938" w:rsidP="002B6938">
      <w:pPr>
        <w:spacing w:line="360" w:lineRule="auto"/>
        <w:jc w:val="center"/>
        <w:rPr>
          <w:rFonts w:ascii="Times New Roman" w:eastAsia="MingLiU" w:hAnsi="Times New Roman" w:cs="Times New Roman" w:hint="eastAsia"/>
          <w:sz w:val="32"/>
          <w:szCs w:val="32"/>
          <w:lang w:eastAsia="zh-CN"/>
        </w:rPr>
      </w:pPr>
    </w:p>
    <w:p w14:paraId="2CA2FA85" w14:textId="77777777" w:rsidR="00224B3B" w:rsidRPr="00AE29FB" w:rsidRDefault="00224B3B" w:rsidP="00224B3B">
      <w:pPr>
        <w:rPr>
          <w:rFonts w:ascii="Times New Roman" w:eastAsia="MingLiU" w:hAnsi="Times New Roman" w:cs="Times New Roman"/>
        </w:rPr>
      </w:pPr>
    </w:p>
    <w:p w14:paraId="24B28033" w14:textId="7911F329" w:rsidR="00C13FBD" w:rsidRPr="002B6938" w:rsidRDefault="002C273F" w:rsidP="002B6938">
      <w:pPr>
        <w:jc w:val="center"/>
        <w:rPr>
          <w:rFonts w:ascii="Times New Roman" w:eastAsia="MingLiU" w:hAnsi="Times New Roman" w:cs="Times New Roman"/>
          <w:b/>
          <w:sz w:val="56"/>
          <w:szCs w:val="56"/>
          <w:lang w:eastAsia="zh-CN"/>
        </w:rPr>
      </w:pPr>
      <w:r w:rsidRPr="002B6938">
        <w:rPr>
          <w:rFonts w:ascii="Times New Roman" w:eastAsia="MingLiU" w:hAnsi="Times New Roman" w:cs="Times New Roman"/>
          <w:b/>
          <w:sz w:val="56"/>
          <w:szCs w:val="56"/>
          <w:lang w:eastAsia="zh-CN"/>
        </w:rPr>
        <w:t>CHI6607</w:t>
      </w:r>
      <w:r w:rsidR="005A612A" w:rsidRPr="002B6938">
        <w:rPr>
          <w:rFonts w:ascii="Times New Roman" w:eastAsia="MingLiU" w:hAnsi="Times New Roman" w:cs="Times New Roman"/>
          <w:b/>
          <w:sz w:val="56"/>
          <w:szCs w:val="56"/>
          <w:lang w:eastAsia="zh-CN"/>
        </w:rPr>
        <w:t xml:space="preserve">: </w:t>
      </w:r>
      <w:r w:rsidR="006C5057" w:rsidRPr="002B6938">
        <w:rPr>
          <w:rFonts w:ascii="Times New Roman" w:eastAsia="MingLiU" w:hAnsi="Times New Roman" w:cs="Times New Roman"/>
          <w:b/>
          <w:sz w:val="56"/>
          <w:szCs w:val="56"/>
          <w:lang w:eastAsia="zh-CN"/>
        </w:rPr>
        <w:t>專題研習</w:t>
      </w:r>
      <w:r w:rsidR="009A4FEF" w:rsidRPr="002B6938">
        <w:rPr>
          <w:rFonts w:ascii="Times New Roman" w:eastAsia="MingLiU" w:hAnsi="Times New Roman" w:cs="Times New Roman"/>
          <w:b/>
          <w:sz w:val="56"/>
          <w:szCs w:val="56"/>
          <w:lang w:eastAsia="zh-CN"/>
        </w:rPr>
        <w:t>計劃書</w:t>
      </w:r>
    </w:p>
    <w:p w14:paraId="6E512957" w14:textId="6890B110" w:rsidR="002C273F" w:rsidRPr="00AE29FB" w:rsidRDefault="002C273F" w:rsidP="005A612A">
      <w:pPr>
        <w:jc w:val="center"/>
        <w:rPr>
          <w:rFonts w:ascii="Times New Roman" w:eastAsia="MingLiU" w:hAnsi="Times New Roman" w:cs="Times New Roman"/>
          <w:sz w:val="48"/>
          <w:szCs w:val="48"/>
        </w:rPr>
      </w:pPr>
      <w:r w:rsidRPr="00AE29FB">
        <w:rPr>
          <w:rFonts w:ascii="Times New Roman" w:eastAsia="MingLiU" w:hAnsi="Times New Roman" w:cs="Times New Roman"/>
          <w:sz w:val="48"/>
          <w:szCs w:val="48"/>
        </w:rPr>
        <w:t>RESEARCH PROPOSAL</w:t>
      </w:r>
    </w:p>
    <w:p w14:paraId="01F06BB2" w14:textId="77777777" w:rsidR="007E6A60" w:rsidRPr="00AE29FB" w:rsidRDefault="007E6A60" w:rsidP="007E6A60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</w:p>
    <w:p w14:paraId="1F68CBEB" w14:textId="77777777" w:rsidR="00877A32" w:rsidRPr="00AE29FB" w:rsidRDefault="00877A32" w:rsidP="007E6A60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</w:p>
    <w:p w14:paraId="1263B70A" w14:textId="77777777" w:rsidR="00877A32" w:rsidRPr="00AE29FB" w:rsidRDefault="00877A32" w:rsidP="007E6A60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</w:p>
    <w:p w14:paraId="11B9048E" w14:textId="5BE46E72" w:rsidR="007E6A60" w:rsidRPr="00AE29FB" w:rsidRDefault="007E6A60" w:rsidP="007E6A60">
      <w:pPr>
        <w:spacing w:line="360" w:lineRule="auto"/>
        <w:jc w:val="center"/>
        <w:rPr>
          <w:rFonts w:ascii="Times New Roman" w:eastAsia="MingLiU" w:hAnsi="Times New Roman" w:cs="Times New Roman"/>
          <w:sz w:val="32"/>
          <w:szCs w:val="32"/>
          <w:lang w:eastAsia="zh-CN"/>
        </w:rPr>
      </w:pPr>
      <w:r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選題：</w:t>
      </w:r>
      <w:r w:rsidR="00C00132"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《</w:t>
      </w:r>
      <w:r w:rsidR="00EF6055"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王小波小說作品</w:t>
      </w:r>
      <w:r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中的審美意識與形式美</w:t>
      </w:r>
      <w:r w:rsidR="00C00132" w:rsidRPr="00AE29FB">
        <w:rPr>
          <w:rFonts w:ascii="Times New Roman" w:eastAsia="MingLiU" w:hAnsi="Times New Roman" w:cs="Times New Roman"/>
          <w:sz w:val="32"/>
          <w:szCs w:val="32"/>
          <w:lang w:eastAsia="zh-CN"/>
        </w:rPr>
        <w:t>》</w:t>
      </w:r>
    </w:p>
    <w:p w14:paraId="514AAD9B" w14:textId="77777777" w:rsidR="002C273F" w:rsidRPr="00AE29FB" w:rsidRDefault="002C273F" w:rsidP="007E6A60">
      <w:pPr>
        <w:spacing w:line="360" w:lineRule="auto"/>
        <w:rPr>
          <w:rFonts w:ascii="Times New Roman" w:eastAsia="MingLiU" w:hAnsi="Times New Roman" w:cs="Times New Roman"/>
          <w:lang w:eastAsia="zh-CN"/>
        </w:rPr>
      </w:pPr>
    </w:p>
    <w:p w14:paraId="4277E3D9" w14:textId="77777777" w:rsidR="002C273F" w:rsidRPr="00AE29FB" w:rsidRDefault="002C273F" w:rsidP="002C273F">
      <w:pPr>
        <w:spacing w:line="360" w:lineRule="auto"/>
        <w:ind w:firstLineChars="1164" w:firstLine="3259"/>
        <w:rPr>
          <w:rFonts w:ascii="Times New Roman" w:eastAsia="MingLiU" w:hAnsi="Times New Roman" w:cs="Times New Roman"/>
          <w:sz w:val="28"/>
          <w:szCs w:val="28"/>
          <w:lang w:eastAsia="zh-CN"/>
        </w:rPr>
      </w:pPr>
    </w:p>
    <w:p w14:paraId="0C6CC6D7" w14:textId="77777777" w:rsidR="002C273F" w:rsidRPr="00AE29FB" w:rsidRDefault="002C273F" w:rsidP="002C273F">
      <w:pPr>
        <w:spacing w:line="360" w:lineRule="auto"/>
        <w:ind w:firstLineChars="1164" w:firstLine="3259"/>
        <w:rPr>
          <w:rFonts w:ascii="Times New Roman" w:eastAsia="MingLiU" w:hAnsi="Times New Roman" w:cs="Times New Roman"/>
          <w:sz w:val="28"/>
          <w:szCs w:val="28"/>
          <w:lang w:eastAsia="zh-CN"/>
        </w:rPr>
      </w:pPr>
    </w:p>
    <w:p w14:paraId="4414D2C3" w14:textId="77777777" w:rsidR="002C273F" w:rsidRPr="00AE29FB" w:rsidRDefault="002C273F" w:rsidP="002C273F">
      <w:pPr>
        <w:spacing w:line="360" w:lineRule="auto"/>
        <w:ind w:firstLineChars="1164" w:firstLine="3259"/>
        <w:rPr>
          <w:rFonts w:ascii="Times New Roman" w:eastAsia="MingLiU" w:hAnsi="Times New Roman" w:cs="Times New Roman"/>
          <w:sz w:val="28"/>
          <w:szCs w:val="28"/>
          <w:lang w:eastAsia="zh-CN"/>
        </w:rPr>
      </w:pPr>
    </w:p>
    <w:p w14:paraId="5389D6BF" w14:textId="0CEBDB3F" w:rsidR="007E6A60" w:rsidRPr="00AE29FB" w:rsidRDefault="002C273F" w:rsidP="002C273F">
      <w:pPr>
        <w:spacing w:line="360" w:lineRule="auto"/>
        <w:ind w:firstLineChars="1063" w:firstLine="2976"/>
        <w:rPr>
          <w:rFonts w:ascii="Times New Roman" w:eastAsia="MingLiU" w:hAnsi="Times New Roman" w:cs="Times New Roman"/>
          <w:sz w:val="28"/>
          <w:szCs w:val="28"/>
          <w:lang w:eastAsia="zh-CN"/>
        </w:rPr>
      </w:pPr>
      <w:r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 xml:space="preserve">Name: </w:t>
      </w:r>
      <w:r w:rsidR="007E6A60" w:rsidRPr="00AE29FB">
        <w:rPr>
          <w:rFonts w:ascii="Times New Roman" w:eastAsia="MingLiU" w:hAnsi="Times New Roman" w:cs="Times New Roman"/>
          <w:sz w:val="28"/>
          <w:szCs w:val="28"/>
        </w:rPr>
        <w:t>ZHAI D</w:t>
      </w:r>
      <w:r w:rsidR="007E6A60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ongfang</w:t>
      </w:r>
      <w:r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 xml:space="preserve"> </w:t>
      </w:r>
      <w:r w:rsidR="007E6A60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翟東方</w:t>
      </w:r>
    </w:p>
    <w:p w14:paraId="32DE1582" w14:textId="77777777" w:rsidR="002C273F" w:rsidRPr="00AE29FB" w:rsidRDefault="002C273F" w:rsidP="002C273F">
      <w:pPr>
        <w:spacing w:line="360" w:lineRule="auto"/>
        <w:ind w:firstLineChars="1063" w:firstLine="2976"/>
        <w:rPr>
          <w:rFonts w:ascii="Times New Roman" w:eastAsia="MingLiU" w:hAnsi="Times New Roman" w:cs="Times New Roman"/>
          <w:sz w:val="28"/>
          <w:szCs w:val="28"/>
          <w:lang w:eastAsia="zh-CN"/>
        </w:rPr>
      </w:pPr>
      <w:r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Student No.: 11265174</w:t>
      </w:r>
    </w:p>
    <w:p w14:paraId="4F46AA25" w14:textId="64FA385D" w:rsidR="002C273F" w:rsidRPr="00AE29FB" w:rsidRDefault="002C273F" w:rsidP="002C273F">
      <w:pPr>
        <w:spacing w:line="360" w:lineRule="auto"/>
        <w:ind w:firstLineChars="1063" w:firstLine="2976"/>
        <w:rPr>
          <w:rFonts w:ascii="Times New Roman" w:eastAsia="MingLiU" w:hAnsi="Times New Roman" w:cs="Times New Roman"/>
          <w:sz w:val="28"/>
          <w:szCs w:val="28"/>
          <w:lang w:eastAsia="zh-CN"/>
        </w:rPr>
      </w:pPr>
      <w:r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 xml:space="preserve">Programme Code: </w:t>
      </w:r>
      <w:r w:rsidR="007E6A60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A1M052</w:t>
      </w:r>
    </w:p>
    <w:p w14:paraId="6AA02B9B" w14:textId="77777777" w:rsidR="007E6A60" w:rsidRPr="00AE29FB" w:rsidRDefault="007E6A60" w:rsidP="007E6A60">
      <w:pPr>
        <w:spacing w:line="360" w:lineRule="auto"/>
        <w:rPr>
          <w:rFonts w:ascii="Times New Roman" w:eastAsia="MingLiU" w:hAnsi="Times New Roman" w:cs="Times New Roman"/>
        </w:rPr>
      </w:pPr>
    </w:p>
    <w:p w14:paraId="63A5B0ED" w14:textId="77777777" w:rsidR="007E6A60" w:rsidRPr="00AE29FB" w:rsidRDefault="007E6A60" w:rsidP="007E6A60">
      <w:pPr>
        <w:spacing w:line="360" w:lineRule="auto"/>
        <w:rPr>
          <w:rFonts w:ascii="Times New Roman" w:eastAsia="MingLiU" w:hAnsi="Times New Roman" w:cs="Times New Roman"/>
        </w:rPr>
      </w:pPr>
    </w:p>
    <w:p w14:paraId="1DB5D47E" w14:textId="77777777" w:rsidR="007E6A60" w:rsidRPr="00AE29FB" w:rsidRDefault="007E6A60" w:rsidP="007E6A60">
      <w:pPr>
        <w:spacing w:line="360" w:lineRule="auto"/>
        <w:rPr>
          <w:rFonts w:ascii="Times New Roman" w:eastAsia="MingLiU" w:hAnsi="Times New Roman" w:cs="Times New Roman"/>
        </w:rPr>
        <w:sectPr w:rsidR="007E6A60" w:rsidRPr="00AE29FB" w:rsidSect="009A4FEF">
          <w:footerReference w:type="even" r:id="rId8"/>
          <w:pgSz w:w="11900" w:h="16840"/>
          <w:pgMar w:top="1418" w:right="1134" w:bottom="1134" w:left="1418" w:header="851" w:footer="992" w:gutter="0"/>
          <w:cols w:space="425"/>
          <w:docGrid w:type="lines" w:linePitch="312"/>
        </w:sectPr>
      </w:pPr>
    </w:p>
    <w:sdt>
      <w:sdtPr>
        <w:id w:val="-142333082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Cs w:val="24"/>
          <w:lang w:val="en-US"/>
        </w:rPr>
      </w:sdtEndPr>
      <w:sdtContent>
        <w:p w14:paraId="5E94C656" w14:textId="77777777" w:rsidR="002B6938" w:rsidRPr="00B75A76" w:rsidRDefault="002B6938" w:rsidP="00B75A76">
          <w:pPr>
            <w:pStyle w:val="31"/>
            <w:rPr>
              <w:rFonts w:ascii="MingLiU" w:hAnsi="MingLiU"/>
              <w:lang w:eastAsia="zh-CN"/>
            </w:rPr>
          </w:pPr>
        </w:p>
        <w:p w14:paraId="3AA167BA" w14:textId="05DC57BA" w:rsidR="00AE29FB" w:rsidRPr="00B75A76" w:rsidRDefault="0021710F" w:rsidP="00B75A76">
          <w:pPr>
            <w:pStyle w:val="31"/>
            <w:rPr>
              <w:rFonts w:hint="eastAsia"/>
              <w:b/>
            </w:rPr>
          </w:pPr>
          <w:r>
            <w:rPr>
              <w:b/>
            </w:rPr>
            <w:t>目</w:t>
          </w:r>
          <w:r>
            <w:rPr>
              <w:b/>
            </w:rPr>
            <w:t xml:space="preserve">  </w:t>
          </w:r>
          <w:r>
            <w:rPr>
              <w:b/>
            </w:rPr>
            <w:t>錄</w:t>
          </w:r>
        </w:p>
        <w:p w14:paraId="5F657666" w14:textId="77777777" w:rsidR="00E72C09" w:rsidRDefault="007B56F3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>
            <w:rPr>
              <w:rFonts w:ascii="Times New Roman" w:hAnsi="Times New Roman" w:cs="Times New Roman"/>
              <w:caps/>
              <w:smallCaps w:val="0"/>
              <w:sz w:val="28"/>
              <w:szCs w:val="28"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caps/>
              <w:smallCaps w:val="0"/>
              <w:sz w:val="28"/>
              <w:szCs w:val="28"/>
              <w:lang w:val="zh-CN"/>
            </w:rPr>
            <w:instrText xml:space="preserve"> TOC \o "1-3" </w:instrText>
          </w:r>
          <w:r>
            <w:rPr>
              <w:rFonts w:ascii="Times New Roman" w:hAnsi="Times New Roman" w:cs="Times New Roman"/>
              <w:caps/>
              <w:smallCaps w:val="0"/>
              <w:sz w:val="28"/>
              <w:szCs w:val="28"/>
              <w:lang w:val="zh-CN"/>
            </w:rPr>
            <w:fldChar w:fldCharType="separate"/>
          </w:r>
          <w:r w:rsidR="00E72C09" w:rsidRPr="00FD1724">
            <w:rPr>
              <w:rFonts w:ascii="Times New Roman" w:hAnsi="Times New Roman" w:cs="Times New Roman" w:hint="eastAsia"/>
              <w:noProof/>
              <w:lang w:eastAsia="zh-CN"/>
            </w:rPr>
            <w:t>一、選題</w:t>
          </w:r>
          <w:r w:rsidR="00E72C09">
            <w:rPr>
              <w:noProof/>
            </w:rPr>
            <w:tab/>
          </w:r>
          <w:r w:rsidR="00E72C09">
            <w:rPr>
              <w:noProof/>
            </w:rPr>
            <w:fldChar w:fldCharType="begin"/>
          </w:r>
          <w:r w:rsidR="00E72C09">
            <w:rPr>
              <w:noProof/>
            </w:rPr>
            <w:instrText xml:space="preserve"> PAGEREF _Toc498066403 \h </w:instrText>
          </w:r>
          <w:r w:rsidR="00E72C09">
            <w:rPr>
              <w:noProof/>
            </w:rPr>
          </w:r>
          <w:r w:rsidR="00E72C09">
            <w:rPr>
              <w:noProof/>
            </w:rPr>
            <w:fldChar w:fldCharType="separate"/>
          </w:r>
          <w:r w:rsidR="00E72C09">
            <w:rPr>
              <w:noProof/>
            </w:rPr>
            <w:t>1</w:t>
          </w:r>
          <w:r w:rsidR="00E72C09">
            <w:rPr>
              <w:noProof/>
            </w:rPr>
            <w:fldChar w:fldCharType="end"/>
          </w:r>
        </w:p>
        <w:p w14:paraId="527C0670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二、相關研究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B0FE4C1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三、課題意義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BC7B9CC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四、研究方法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82FA05A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五、論文大綱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6275CFC" w14:textId="77777777" w:rsidR="00E72C09" w:rsidRDefault="00E72C09">
          <w:pPr>
            <w:pStyle w:val="31"/>
            <w:tabs>
              <w:tab w:val="right" w:leader="dot" w:pos="9338"/>
            </w:tabs>
            <w:rPr>
              <w:rFonts w:eastAsiaTheme="minorEastAsia"/>
              <w:noProof/>
              <w:szCs w:val="24"/>
              <w:lang w:val="en-US" w:eastAsia="zh-CN"/>
            </w:rPr>
          </w:pPr>
          <w:r w:rsidRPr="00FD1724">
            <w:rPr>
              <w:rFonts w:ascii="MingLiU" w:hAnsi="MingLiU" w:hint="eastAsia"/>
              <w:noProof/>
              <w:lang w:eastAsia="zh-CN"/>
            </w:rPr>
            <w:t>摘要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F27038A" w14:textId="77777777" w:rsidR="00E72C09" w:rsidRDefault="00E72C09">
          <w:pPr>
            <w:pStyle w:val="31"/>
            <w:tabs>
              <w:tab w:val="left" w:pos="1680"/>
              <w:tab w:val="right" w:leader="dot" w:pos="9338"/>
            </w:tabs>
            <w:rPr>
              <w:rFonts w:eastAsiaTheme="minorEastAsia"/>
              <w:noProof/>
              <w:szCs w:val="24"/>
              <w:lang w:val="en-US" w:eastAsia="zh-CN"/>
            </w:rPr>
          </w:pPr>
          <w:r w:rsidRPr="00FD1724">
            <w:rPr>
              <w:rFonts w:ascii="MingLiU" w:hAnsi="MingLiU" w:hint="eastAsia"/>
              <w:noProof/>
              <w:lang w:eastAsia="zh-CN"/>
            </w:rPr>
            <w:t>第一章</w:t>
          </w:r>
          <w:r>
            <w:rPr>
              <w:rFonts w:eastAsiaTheme="minorEastAsia"/>
              <w:noProof/>
              <w:szCs w:val="24"/>
              <w:lang w:val="en-US" w:eastAsia="zh-CN"/>
            </w:rPr>
            <w:tab/>
          </w:r>
          <w:r w:rsidRPr="00FD1724">
            <w:rPr>
              <w:rFonts w:ascii="MingLiU" w:hAnsi="MingLiU" w:hint="eastAsia"/>
              <w:noProof/>
              <w:lang w:eastAsia="zh-CN"/>
            </w:rPr>
            <w:t>王小波及其作品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6BFB6B9" w14:textId="77777777" w:rsidR="00E72C09" w:rsidRDefault="00E72C09">
          <w:pPr>
            <w:pStyle w:val="31"/>
            <w:tabs>
              <w:tab w:val="left" w:pos="1680"/>
              <w:tab w:val="right" w:leader="dot" w:pos="9338"/>
            </w:tabs>
            <w:rPr>
              <w:rFonts w:eastAsiaTheme="minorEastAsia"/>
              <w:noProof/>
              <w:szCs w:val="24"/>
              <w:lang w:val="en-US" w:eastAsia="zh-CN"/>
            </w:rPr>
          </w:pPr>
          <w:r w:rsidRPr="00FD1724">
            <w:rPr>
              <w:rFonts w:ascii="MingLiU" w:hAnsi="MingLiU" w:hint="eastAsia"/>
              <w:noProof/>
              <w:lang w:eastAsia="zh-CN"/>
            </w:rPr>
            <w:t>第二章</w:t>
          </w:r>
          <w:r>
            <w:rPr>
              <w:rFonts w:eastAsiaTheme="minorEastAsia"/>
              <w:noProof/>
              <w:szCs w:val="24"/>
              <w:lang w:val="en-US" w:eastAsia="zh-CN"/>
            </w:rPr>
            <w:tab/>
          </w:r>
          <w:r w:rsidRPr="00FD1724">
            <w:rPr>
              <w:rFonts w:ascii="MingLiU" w:hAnsi="MingLiU" w:hint="eastAsia"/>
              <w:noProof/>
              <w:lang w:eastAsia="zh-CN"/>
            </w:rPr>
            <w:t>王小波作品中的審美意識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D1BF22" w14:textId="77777777" w:rsidR="00E72C09" w:rsidRDefault="00E72C09">
          <w:pPr>
            <w:pStyle w:val="31"/>
            <w:tabs>
              <w:tab w:val="left" w:pos="1680"/>
              <w:tab w:val="right" w:leader="dot" w:pos="9338"/>
            </w:tabs>
            <w:rPr>
              <w:rFonts w:eastAsiaTheme="minorEastAsia"/>
              <w:noProof/>
              <w:szCs w:val="24"/>
              <w:lang w:val="en-US" w:eastAsia="zh-CN"/>
            </w:rPr>
          </w:pPr>
          <w:r w:rsidRPr="00FD1724">
            <w:rPr>
              <w:rFonts w:ascii="MingLiU" w:hAnsi="MingLiU" w:hint="eastAsia"/>
              <w:noProof/>
              <w:lang w:eastAsia="zh-CN"/>
            </w:rPr>
            <w:t>第三章</w:t>
          </w:r>
          <w:r>
            <w:rPr>
              <w:rFonts w:eastAsiaTheme="minorEastAsia"/>
              <w:noProof/>
              <w:szCs w:val="24"/>
              <w:lang w:val="en-US" w:eastAsia="zh-CN"/>
            </w:rPr>
            <w:tab/>
          </w:r>
          <w:r w:rsidRPr="00FD1724">
            <w:rPr>
              <w:rFonts w:ascii="MingLiU" w:hAnsi="MingLiU" w:hint="eastAsia"/>
              <w:noProof/>
              <w:lang w:eastAsia="zh-CN"/>
            </w:rPr>
            <w:t>王小波作品中的形式美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9E52B7" w14:textId="77777777" w:rsidR="00E72C09" w:rsidRDefault="00E72C09">
          <w:pPr>
            <w:pStyle w:val="31"/>
            <w:tabs>
              <w:tab w:val="left" w:pos="1680"/>
              <w:tab w:val="right" w:leader="dot" w:pos="9338"/>
            </w:tabs>
            <w:rPr>
              <w:rFonts w:eastAsiaTheme="minorEastAsia"/>
              <w:noProof/>
              <w:szCs w:val="24"/>
              <w:lang w:val="en-US" w:eastAsia="zh-CN"/>
            </w:rPr>
          </w:pPr>
          <w:r w:rsidRPr="00FD1724">
            <w:rPr>
              <w:rFonts w:ascii="MingLiU" w:hAnsi="MingLiU" w:hint="eastAsia"/>
              <w:noProof/>
              <w:lang w:eastAsia="zh-CN"/>
            </w:rPr>
            <w:t>第四章</w:t>
          </w:r>
          <w:r>
            <w:rPr>
              <w:rFonts w:eastAsiaTheme="minorEastAsia"/>
              <w:noProof/>
              <w:szCs w:val="24"/>
              <w:lang w:val="en-US" w:eastAsia="zh-CN"/>
            </w:rPr>
            <w:tab/>
          </w:r>
          <w:r w:rsidRPr="00FD1724">
            <w:rPr>
              <w:rFonts w:ascii="MingLiU" w:hAnsi="MingLiU" w:hint="eastAsia"/>
              <w:noProof/>
              <w:lang w:eastAsia="zh-CN"/>
            </w:rPr>
            <w:t>結論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D82EBE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六、已有發現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85F6F4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七、參考文獻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5FD6DF" w14:textId="77777777" w:rsidR="00E72C09" w:rsidRDefault="00E72C09">
          <w:pPr>
            <w:pStyle w:val="21"/>
            <w:tabs>
              <w:tab w:val="right" w:leader="dot" w:pos="9338"/>
            </w:tabs>
            <w:rPr>
              <w:rFonts w:eastAsiaTheme="minorEastAsia"/>
              <w:smallCaps w:val="0"/>
              <w:noProof/>
              <w:szCs w:val="24"/>
              <w:lang w:eastAsia="zh-CN"/>
            </w:rPr>
          </w:pPr>
          <w:r w:rsidRPr="00FD1724">
            <w:rPr>
              <w:rFonts w:ascii="Times New Roman" w:hAnsi="Times New Roman" w:cs="Times New Roman" w:hint="eastAsia"/>
              <w:noProof/>
              <w:lang w:eastAsia="zh-CN"/>
            </w:rPr>
            <w:t>八、致謝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_Toc498066415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15151F" w14:textId="68C78415" w:rsidR="00AE29FB" w:rsidRPr="00AE29FB" w:rsidRDefault="007B56F3">
          <w:pPr>
            <w:rPr>
              <w:rFonts w:ascii="Times New Roman" w:eastAsia="MingLiU" w:hAnsi="Times New Roman" w:cs="Times New Roman"/>
            </w:rPr>
          </w:pPr>
          <w:r>
            <w:rPr>
              <w:rFonts w:ascii="Times New Roman" w:eastAsia="MingLiU" w:hAnsi="Times New Roman" w:cs="Times New Roman"/>
              <w:caps/>
              <w:smallCaps/>
              <w:sz w:val="28"/>
              <w:szCs w:val="28"/>
              <w:lang w:val="zh-CN"/>
            </w:rPr>
            <w:fldChar w:fldCharType="end"/>
          </w:r>
        </w:p>
      </w:sdtContent>
    </w:sdt>
    <w:p w14:paraId="2D113079" w14:textId="77777777" w:rsidR="00AE29FB" w:rsidRDefault="00AE29FB" w:rsidP="00AE29FB">
      <w:pPr>
        <w:rPr>
          <w:rFonts w:ascii="Times New Roman" w:eastAsia="MingLiU" w:hAnsi="Times New Roman" w:cs="Times New Roman"/>
        </w:rPr>
        <w:sectPr w:rsidR="00AE29FB" w:rsidSect="009A4FEF">
          <w:headerReference w:type="default" r:id="rId9"/>
          <w:pgSz w:w="11900" w:h="16840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6EECEE2E" w14:textId="0D102E70" w:rsidR="009A4FEF" w:rsidRPr="00AE29FB" w:rsidRDefault="0093418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0" w:name="_Toc498066403"/>
      <w:r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一、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選題</w:t>
      </w:r>
      <w:bookmarkEnd w:id="0"/>
    </w:p>
    <w:p w14:paraId="127A49C2" w14:textId="656DFC08" w:rsidR="009A4FEF" w:rsidRPr="00AE29FB" w:rsidRDefault="00C00132" w:rsidP="00E72C09">
      <w:pPr>
        <w:spacing w:line="360" w:lineRule="auto"/>
        <w:ind w:firstLineChars="200" w:firstLine="480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《</w:t>
      </w:r>
      <w:r w:rsidR="009A4FEF" w:rsidRPr="00AE29FB">
        <w:rPr>
          <w:rFonts w:ascii="Times New Roman" w:eastAsia="MingLiU" w:hAnsi="Times New Roman" w:cs="Times New Roman"/>
          <w:lang w:eastAsia="zh-CN"/>
        </w:rPr>
        <w:t>王小波</w:t>
      </w:r>
      <w:r w:rsidR="00EF6055" w:rsidRPr="00AE29FB">
        <w:rPr>
          <w:rFonts w:ascii="Times New Roman" w:eastAsia="MingLiU" w:hAnsi="Times New Roman" w:cs="Times New Roman"/>
          <w:lang w:eastAsia="zh-CN"/>
        </w:rPr>
        <w:t>小說</w:t>
      </w:r>
      <w:r w:rsidR="009A4FEF" w:rsidRPr="00AE29FB">
        <w:rPr>
          <w:rFonts w:ascii="Times New Roman" w:eastAsia="MingLiU" w:hAnsi="Times New Roman" w:cs="Times New Roman"/>
          <w:lang w:eastAsia="zh-CN"/>
        </w:rPr>
        <w:t>作品中的審美意識與形式美</w:t>
      </w:r>
      <w:r w:rsidRPr="00AE29FB">
        <w:rPr>
          <w:rFonts w:ascii="Times New Roman" w:eastAsia="MingLiU" w:hAnsi="Times New Roman" w:cs="Times New Roman"/>
          <w:lang w:eastAsia="zh-CN"/>
        </w:rPr>
        <w:t>》</w:t>
      </w:r>
    </w:p>
    <w:p w14:paraId="786C5271" w14:textId="3719362C" w:rsidR="009A4FEF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1" w:name="_Toc498066404"/>
      <w:r>
        <w:rPr>
          <w:rFonts w:ascii="Times New Roman" w:eastAsia="MingLiU" w:hAnsi="Times New Roman" w:cs="Times New Roman" w:hint="eastAsia"/>
          <w:sz w:val="28"/>
          <w:szCs w:val="28"/>
          <w:lang w:eastAsia="zh-CN"/>
        </w:rPr>
        <w:t>二</w:t>
      </w:r>
      <w:r>
        <w:rPr>
          <w:rFonts w:ascii="Times New Roman" w:eastAsia="MingLiU" w:hAnsi="Times New Roman" w:cs="Times New Roman"/>
          <w:sz w:val="28"/>
          <w:szCs w:val="28"/>
          <w:lang w:eastAsia="zh-CN"/>
        </w:rPr>
        <w:t>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相關研究</w:t>
      </w:r>
      <w:bookmarkEnd w:id="1"/>
    </w:p>
    <w:p w14:paraId="1D7C1851" w14:textId="77777777" w:rsidR="001101D4" w:rsidRPr="001101D4" w:rsidRDefault="001101D4" w:rsidP="00E72C09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</w:p>
    <w:p w14:paraId="6EA3B761" w14:textId="7BE897A0" w:rsidR="009A4FEF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2" w:name="_Toc498066405"/>
      <w:r>
        <w:rPr>
          <w:rFonts w:ascii="Times New Roman" w:eastAsia="MingLiU" w:hAnsi="Times New Roman" w:cs="Times New Roman"/>
          <w:sz w:val="28"/>
          <w:szCs w:val="28"/>
          <w:lang w:eastAsia="zh-CN"/>
        </w:rPr>
        <w:t>三、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課題意義</w:t>
      </w:r>
      <w:bookmarkEnd w:id="2"/>
    </w:p>
    <w:p w14:paraId="20D89004" w14:textId="31C2CF87" w:rsidR="00323596" w:rsidRPr="00323596" w:rsidRDefault="00E72C09" w:rsidP="00E72C09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  <w:r>
        <w:rPr>
          <w:rFonts w:ascii="Times New Roman" w:eastAsia="MingLiU" w:hAnsi="Times New Roman" w:cs="Times New Roman"/>
          <w:lang w:eastAsia="zh-CN"/>
        </w:rPr>
        <w:t>王小波</w:t>
      </w:r>
    </w:p>
    <w:p w14:paraId="19BEE7AC" w14:textId="1DE632E4" w:rsidR="009A4FEF" w:rsidRPr="00AE29FB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3" w:name="_Toc498066406"/>
      <w:r>
        <w:rPr>
          <w:rFonts w:ascii="Times New Roman" w:eastAsia="MingLiU" w:hAnsi="Times New Roman" w:cs="Times New Roman"/>
          <w:sz w:val="28"/>
          <w:szCs w:val="28"/>
          <w:lang w:eastAsia="zh-CN"/>
        </w:rPr>
        <w:t>四、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研究方法</w:t>
      </w:r>
      <w:bookmarkEnd w:id="3"/>
    </w:p>
    <w:p w14:paraId="4BCA6675" w14:textId="77777777" w:rsidR="009A4FEF" w:rsidRPr="00AE29FB" w:rsidRDefault="009A4FEF" w:rsidP="00E72C09">
      <w:pPr>
        <w:spacing w:line="360" w:lineRule="auto"/>
        <w:ind w:firstLineChars="200" w:firstLine="480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美學、心理學、比較文學方法</w:t>
      </w:r>
    </w:p>
    <w:p w14:paraId="2EC98074" w14:textId="2AFC8709" w:rsidR="009A4FEF" w:rsidRPr="00AE29FB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4" w:name="_Toc498066407"/>
      <w:r>
        <w:rPr>
          <w:rFonts w:ascii="Times New Roman" w:eastAsia="MingLiU" w:hAnsi="Times New Roman" w:cs="Times New Roman"/>
          <w:sz w:val="28"/>
          <w:szCs w:val="28"/>
          <w:lang w:eastAsia="zh-CN"/>
        </w:rPr>
        <w:t>五、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論文大綱</w:t>
      </w:r>
      <w:bookmarkEnd w:id="4"/>
    </w:p>
    <w:p w14:paraId="3856D36E" w14:textId="559750A0" w:rsidR="00AF43D9" w:rsidRPr="00EF4D89" w:rsidRDefault="00AF43D9" w:rsidP="00EF4D89">
      <w:pPr>
        <w:pStyle w:val="3"/>
        <w:spacing w:before="0" w:after="0" w:line="360" w:lineRule="auto"/>
        <w:rPr>
          <w:rFonts w:ascii="MingLiU" w:eastAsia="MingLiU" w:hAnsi="MingLiU"/>
          <w:sz w:val="24"/>
          <w:szCs w:val="24"/>
          <w:lang w:eastAsia="zh-CN"/>
        </w:rPr>
      </w:pPr>
      <w:bookmarkStart w:id="5" w:name="_Toc498066408"/>
      <w:r w:rsidRPr="00EF4D89">
        <w:rPr>
          <w:rFonts w:ascii="MingLiU" w:eastAsia="MingLiU" w:hAnsi="MingLiU"/>
          <w:sz w:val="24"/>
          <w:szCs w:val="24"/>
          <w:lang w:eastAsia="zh-CN"/>
        </w:rPr>
        <w:t>摘要</w:t>
      </w:r>
      <w:bookmarkEnd w:id="5"/>
    </w:p>
    <w:p w14:paraId="2ED068C3" w14:textId="518A5B46" w:rsidR="00AF43D9" w:rsidRDefault="00AF43D9" w:rsidP="00A23342">
      <w:pPr>
        <w:pStyle w:val="3"/>
        <w:numPr>
          <w:ilvl w:val="0"/>
          <w:numId w:val="5"/>
        </w:numPr>
        <w:spacing w:before="0" w:after="0" w:line="360" w:lineRule="auto"/>
        <w:rPr>
          <w:rFonts w:ascii="MingLiU" w:eastAsia="MingLiU" w:hAnsi="MingLiU"/>
          <w:sz w:val="24"/>
          <w:szCs w:val="24"/>
          <w:lang w:eastAsia="zh-CN"/>
        </w:rPr>
      </w:pPr>
      <w:bookmarkStart w:id="6" w:name="_Toc498066409"/>
      <w:r w:rsidRPr="00A23342">
        <w:rPr>
          <w:rFonts w:ascii="MingLiU" w:eastAsia="MingLiU" w:hAnsi="MingLiU"/>
          <w:sz w:val="24"/>
          <w:szCs w:val="24"/>
          <w:lang w:eastAsia="zh-CN"/>
        </w:rPr>
        <w:t>王小波</w:t>
      </w:r>
      <w:r w:rsidR="00B817FC">
        <w:rPr>
          <w:rFonts w:ascii="MingLiU" w:eastAsia="MingLiU" w:hAnsi="MingLiU"/>
          <w:sz w:val="24"/>
          <w:szCs w:val="24"/>
          <w:lang w:eastAsia="zh-CN"/>
        </w:rPr>
        <w:t>其人</w:t>
      </w:r>
      <w:bookmarkStart w:id="7" w:name="_GoBack"/>
      <w:bookmarkEnd w:id="7"/>
      <w:r w:rsidRPr="00A23342">
        <w:rPr>
          <w:rFonts w:ascii="MingLiU" w:eastAsia="MingLiU" w:hAnsi="MingLiU"/>
          <w:sz w:val="24"/>
          <w:szCs w:val="24"/>
          <w:lang w:eastAsia="zh-CN"/>
        </w:rPr>
        <w:t>及其作品</w:t>
      </w:r>
      <w:bookmarkEnd w:id="6"/>
      <w:r w:rsidR="007D3BF5">
        <w:rPr>
          <w:rFonts w:ascii="MingLiU" w:eastAsia="MingLiU" w:hAnsi="MingLiU"/>
          <w:sz w:val="24"/>
          <w:szCs w:val="24"/>
          <w:lang w:eastAsia="zh-CN"/>
        </w:rPr>
        <w:t>介紹</w:t>
      </w:r>
    </w:p>
    <w:p w14:paraId="6E2ED484" w14:textId="74261D9F" w:rsidR="00FE504F" w:rsidRDefault="00AF43D9" w:rsidP="00FE504F">
      <w:pPr>
        <w:pStyle w:val="a3"/>
        <w:numPr>
          <w:ilvl w:val="1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FE504F">
        <w:rPr>
          <w:rFonts w:ascii="Times New Roman" w:eastAsia="MingLiU" w:hAnsi="Times New Roman" w:cs="Times New Roman"/>
          <w:lang w:eastAsia="zh-CN"/>
        </w:rPr>
        <w:t>王小波是誰？</w:t>
      </w:r>
    </w:p>
    <w:p w14:paraId="795CD5FD" w14:textId="5F837B98" w:rsidR="00416B2D" w:rsidRPr="00416B2D" w:rsidRDefault="00416B2D" w:rsidP="00416B2D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</w:p>
    <w:p w14:paraId="6B6E9A72" w14:textId="4A636C03" w:rsidR="00AF43D9" w:rsidRPr="00FE504F" w:rsidRDefault="00AF43D9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FE504F">
        <w:rPr>
          <w:rFonts w:ascii="Times New Roman" w:eastAsia="MingLiU" w:hAnsi="Times New Roman" w:cs="Times New Roman"/>
          <w:lang w:eastAsia="zh-CN"/>
        </w:rPr>
        <w:t>時期和地域</w:t>
      </w:r>
      <w:r w:rsidR="00A031CB">
        <w:rPr>
          <w:rFonts w:ascii="Times New Roman" w:eastAsia="MingLiU" w:hAnsi="Times New Roman" w:cs="Times New Roman"/>
          <w:lang w:eastAsia="zh-CN"/>
        </w:rPr>
        <w:t>定位</w:t>
      </w:r>
      <w:r w:rsidRPr="00FE504F">
        <w:rPr>
          <w:rFonts w:ascii="Times New Roman" w:eastAsia="MingLiU" w:hAnsi="Times New Roman" w:cs="Times New Roman"/>
          <w:lang w:eastAsia="zh-CN"/>
        </w:rPr>
        <w:t>：</w:t>
      </w:r>
      <w:r w:rsidR="00FE504F">
        <w:rPr>
          <w:rFonts w:ascii="Times New Roman" w:eastAsia="MingLiU" w:hAnsi="Times New Roman" w:cs="Times New Roman"/>
          <w:lang w:eastAsia="zh-CN"/>
        </w:rPr>
        <w:t>作為</w:t>
      </w:r>
      <w:r w:rsidRPr="00FE504F">
        <w:rPr>
          <w:rFonts w:ascii="Times New Roman" w:eastAsia="MingLiU" w:hAnsi="Times New Roman" w:cs="Times New Roman"/>
          <w:lang w:eastAsia="zh-CN"/>
        </w:rPr>
        <w:t>90</w:t>
      </w:r>
      <w:r w:rsidR="00FE504F">
        <w:rPr>
          <w:rFonts w:ascii="Times New Roman" w:eastAsia="MingLiU" w:hAnsi="Times New Roman" w:cs="Times New Roman"/>
          <w:lang w:eastAsia="zh-CN"/>
        </w:rPr>
        <w:t>年代作家，</w:t>
      </w:r>
      <w:r w:rsidR="00831F2D">
        <w:rPr>
          <w:rFonts w:ascii="Times New Roman" w:eastAsia="MingLiU" w:hAnsi="Times New Roman" w:cs="Times New Roman"/>
          <w:lang w:eastAsia="zh-CN"/>
        </w:rPr>
        <w:t>其</w:t>
      </w:r>
      <w:r w:rsidR="00FE504F">
        <w:rPr>
          <w:rFonts w:ascii="Times New Roman" w:eastAsia="MingLiU" w:hAnsi="Times New Roman" w:cs="Times New Roman"/>
          <w:lang w:eastAsia="zh-CN"/>
        </w:rPr>
        <w:t>與</w:t>
      </w:r>
      <w:r w:rsidRPr="00FE504F">
        <w:rPr>
          <w:rFonts w:ascii="Times New Roman" w:eastAsia="MingLiU" w:hAnsi="Times New Roman" w:cs="Times New Roman"/>
          <w:lang w:eastAsia="zh-CN"/>
        </w:rPr>
        <w:t>其他</w:t>
      </w:r>
      <w:r w:rsidR="008E0B1F">
        <w:rPr>
          <w:rFonts w:ascii="Times New Roman" w:eastAsia="MingLiU" w:hAnsi="Times New Roman" w:cs="Times New Roman"/>
          <w:lang w:eastAsia="zh-CN"/>
        </w:rPr>
        <w:t>同期作家</w:t>
      </w:r>
      <w:r w:rsidRPr="00FE504F">
        <w:rPr>
          <w:rFonts w:ascii="Times New Roman" w:eastAsia="MingLiU" w:hAnsi="Times New Roman" w:cs="Times New Roman"/>
          <w:lang w:eastAsia="zh-CN"/>
        </w:rPr>
        <w:t>間的異同</w:t>
      </w:r>
      <w:r w:rsidR="008E0B1F">
        <w:rPr>
          <w:rFonts w:ascii="Times New Roman" w:eastAsia="MingLiU" w:hAnsi="Times New Roman" w:cs="Times New Roman"/>
          <w:lang w:eastAsia="zh-CN"/>
        </w:rPr>
        <w:t>比較</w:t>
      </w:r>
      <w:r w:rsidRPr="00FE504F">
        <w:rPr>
          <w:rFonts w:ascii="Times New Roman" w:eastAsia="MingLiU" w:hAnsi="Times New Roman" w:cs="Times New Roman"/>
          <w:lang w:eastAsia="zh-CN"/>
        </w:rPr>
        <w:t>；</w:t>
      </w:r>
      <w:r w:rsidR="008E0B1F">
        <w:rPr>
          <w:rFonts w:ascii="Times New Roman" w:eastAsia="MingLiU" w:hAnsi="Times New Roman" w:cs="Times New Roman"/>
          <w:lang w:eastAsia="zh-CN"/>
        </w:rPr>
        <w:t>作為</w:t>
      </w:r>
      <w:r w:rsidRPr="00FE504F">
        <w:rPr>
          <w:rFonts w:ascii="Times New Roman" w:eastAsia="MingLiU" w:hAnsi="Times New Roman" w:cs="Times New Roman"/>
          <w:lang w:eastAsia="zh-CN"/>
        </w:rPr>
        <w:t>北京作家</w:t>
      </w:r>
      <w:r w:rsidR="008E0B1F">
        <w:rPr>
          <w:rFonts w:ascii="Times New Roman" w:eastAsia="MingLiU" w:hAnsi="Times New Roman" w:cs="Times New Roman"/>
          <w:lang w:eastAsia="zh-CN"/>
        </w:rPr>
        <w:t>，</w:t>
      </w:r>
      <w:r w:rsidR="00831F2D">
        <w:rPr>
          <w:rFonts w:ascii="Times New Roman" w:eastAsia="MingLiU" w:hAnsi="Times New Roman" w:cs="Times New Roman"/>
          <w:lang w:eastAsia="zh-CN"/>
        </w:rPr>
        <w:t>其</w:t>
      </w:r>
      <w:r w:rsidR="008E0B1F">
        <w:rPr>
          <w:rFonts w:ascii="Times New Roman" w:eastAsia="MingLiU" w:hAnsi="Times New Roman" w:cs="Times New Roman" w:hint="eastAsia"/>
          <w:lang w:eastAsia="zh-CN"/>
        </w:rPr>
        <w:t>與</w:t>
      </w:r>
      <w:r w:rsidRPr="00FE504F">
        <w:rPr>
          <w:rFonts w:ascii="Times New Roman" w:eastAsia="MingLiU" w:hAnsi="Times New Roman" w:cs="Times New Roman"/>
          <w:lang w:eastAsia="zh-CN"/>
        </w:rPr>
        <w:t>其他</w:t>
      </w:r>
      <w:r w:rsidR="008E0B1F">
        <w:rPr>
          <w:rFonts w:ascii="Times New Roman" w:eastAsia="MingLiU" w:hAnsi="Times New Roman" w:cs="Times New Roman"/>
          <w:lang w:eastAsia="zh-CN"/>
        </w:rPr>
        <w:t>同地</w:t>
      </w:r>
      <w:r w:rsidRPr="00FE504F">
        <w:rPr>
          <w:rFonts w:ascii="Times New Roman" w:eastAsia="MingLiU" w:hAnsi="Times New Roman" w:cs="Times New Roman"/>
          <w:lang w:eastAsia="zh-CN"/>
        </w:rPr>
        <w:t>作家間的異同</w:t>
      </w:r>
      <w:r w:rsidR="008E0B1F">
        <w:rPr>
          <w:rFonts w:ascii="Times New Roman" w:eastAsia="MingLiU" w:hAnsi="Times New Roman" w:cs="Times New Roman"/>
          <w:lang w:eastAsia="zh-CN"/>
        </w:rPr>
        <w:t>比較</w:t>
      </w:r>
      <w:r w:rsidRPr="00FE504F">
        <w:rPr>
          <w:rFonts w:ascii="Times New Roman" w:eastAsia="MingLiU" w:hAnsi="Times New Roman" w:cs="Times New Roman"/>
          <w:lang w:eastAsia="zh-CN"/>
        </w:rPr>
        <w:t>。</w:t>
      </w:r>
    </w:p>
    <w:p w14:paraId="51044963" w14:textId="1947F973" w:rsidR="00AF43D9" w:rsidRPr="00FE504F" w:rsidRDefault="00FE504F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>
        <w:rPr>
          <w:rFonts w:ascii="Times New Roman" w:eastAsia="MingLiU" w:hAnsi="Times New Roman" w:cs="Times New Roman" w:hint="eastAsia"/>
          <w:lang w:eastAsia="zh-CN"/>
        </w:rPr>
        <w:t>王小波</w:t>
      </w:r>
      <w:r>
        <w:rPr>
          <w:rFonts w:ascii="Times New Roman" w:eastAsia="MingLiU" w:hAnsi="Times New Roman" w:cs="Times New Roman"/>
          <w:lang w:eastAsia="zh-CN"/>
        </w:rPr>
        <w:t>的</w:t>
      </w:r>
      <w:r w:rsidR="00AF43D9" w:rsidRPr="00AE29FB">
        <w:rPr>
          <w:rFonts w:ascii="Times New Roman" w:eastAsia="MingLiU" w:hAnsi="Times New Roman" w:cs="Times New Roman"/>
          <w:lang w:eastAsia="zh-CN"/>
        </w:rPr>
        <w:t>經歷</w:t>
      </w:r>
      <w:r>
        <w:rPr>
          <w:rFonts w:ascii="Times New Roman" w:eastAsia="MingLiU" w:hAnsi="Times New Roman" w:cs="Times New Roman"/>
          <w:lang w:eastAsia="zh-CN"/>
        </w:rPr>
        <w:t>和</w:t>
      </w:r>
      <w:r w:rsidR="00AF43D9" w:rsidRPr="00AE29FB">
        <w:rPr>
          <w:rFonts w:ascii="Times New Roman" w:eastAsia="MingLiU" w:hAnsi="Times New Roman" w:cs="Times New Roman"/>
          <w:lang w:eastAsia="zh-CN"/>
        </w:rPr>
        <w:t>背景</w:t>
      </w:r>
      <w:r w:rsidR="008E0B1F">
        <w:rPr>
          <w:rFonts w:ascii="Times New Roman" w:eastAsia="MingLiU" w:hAnsi="Times New Roman" w:cs="Times New Roman"/>
          <w:lang w:eastAsia="zh-CN"/>
        </w:rPr>
        <w:t>。</w:t>
      </w:r>
    </w:p>
    <w:p w14:paraId="2C803E06" w14:textId="0A0BBB22" w:rsidR="00AF43D9" w:rsidRPr="00AE29FB" w:rsidRDefault="00AF43D9" w:rsidP="00FE504F">
      <w:pPr>
        <w:pStyle w:val="a3"/>
        <w:numPr>
          <w:ilvl w:val="1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王小波的作品有哪些？</w:t>
      </w:r>
    </w:p>
    <w:p w14:paraId="5500F92B" w14:textId="7A18FE2F" w:rsidR="00AF43D9" w:rsidRPr="00AE29FB" w:rsidRDefault="00AF43D9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雜文：</w:t>
      </w:r>
      <w:r w:rsidR="008E0B1F">
        <w:rPr>
          <w:rFonts w:ascii="Times New Roman" w:eastAsia="MingLiU" w:hAnsi="Times New Roman" w:cs="Times New Roman"/>
          <w:lang w:eastAsia="zh-CN"/>
        </w:rPr>
        <w:t>《</w:t>
      </w:r>
      <w:r w:rsidRPr="00AE29FB">
        <w:rPr>
          <w:rFonts w:ascii="Times New Roman" w:eastAsia="MingLiU" w:hAnsi="Times New Roman" w:cs="Times New Roman"/>
          <w:lang w:eastAsia="zh-CN"/>
        </w:rPr>
        <w:t>沉默的大多數</w:t>
      </w:r>
      <w:r w:rsidR="008E0B1F">
        <w:rPr>
          <w:rFonts w:ascii="Times New Roman" w:eastAsia="MingLiU" w:hAnsi="Times New Roman" w:cs="Times New Roman"/>
          <w:lang w:eastAsia="zh-CN"/>
        </w:rPr>
        <w:t>》</w:t>
      </w:r>
      <w:r w:rsidRPr="00AE29FB">
        <w:rPr>
          <w:rFonts w:ascii="Times New Roman" w:eastAsia="MingLiU" w:hAnsi="Times New Roman" w:cs="Times New Roman"/>
          <w:lang w:eastAsia="zh-CN"/>
        </w:rPr>
        <w:t>等</w:t>
      </w:r>
      <w:r w:rsidR="008E0B1F">
        <w:rPr>
          <w:rFonts w:ascii="Times New Roman" w:eastAsia="MingLiU" w:hAnsi="Times New Roman" w:cs="Times New Roman"/>
          <w:lang w:eastAsia="zh-CN"/>
        </w:rPr>
        <w:t>。</w:t>
      </w:r>
    </w:p>
    <w:p w14:paraId="2D047432" w14:textId="006D32B6" w:rsidR="008E0B1F" w:rsidRPr="00AE29FB" w:rsidRDefault="008E0B1F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>
        <w:rPr>
          <w:rFonts w:ascii="Times New Roman" w:eastAsia="MingLiU" w:hAnsi="Times New Roman" w:cs="Times New Roman"/>
          <w:lang w:eastAsia="zh-CN"/>
        </w:rPr>
        <w:t>劇本</w:t>
      </w:r>
      <w:r>
        <w:rPr>
          <w:rFonts w:ascii="Times New Roman" w:eastAsia="MingLiU" w:hAnsi="Times New Roman" w:cs="Times New Roman" w:hint="eastAsia"/>
          <w:lang w:eastAsia="zh-CN"/>
        </w:rPr>
        <w:t>與</w:t>
      </w:r>
      <w:r w:rsidRPr="00AE29FB">
        <w:rPr>
          <w:rFonts w:ascii="Times New Roman" w:eastAsia="MingLiU" w:hAnsi="Times New Roman" w:cs="Times New Roman"/>
          <w:lang w:eastAsia="zh-CN"/>
        </w:rPr>
        <w:t>小說：</w:t>
      </w:r>
      <w:r>
        <w:rPr>
          <w:rFonts w:ascii="Times New Roman" w:eastAsia="MingLiU" w:hAnsi="Times New Roman" w:cs="Times New Roman"/>
          <w:lang w:eastAsia="zh-CN"/>
        </w:rPr>
        <w:t>《東宮</w:t>
      </w:r>
      <w:r>
        <w:rPr>
          <w:rFonts w:ascii="Times New Roman" w:eastAsia="MingLiU" w:hAnsi="Times New Roman" w:cs="Times New Roman"/>
          <w:lang w:eastAsia="zh-CN"/>
        </w:rPr>
        <w:t>·</w:t>
      </w:r>
      <w:r>
        <w:rPr>
          <w:rFonts w:ascii="Times New Roman" w:eastAsia="MingLiU" w:hAnsi="Times New Roman" w:cs="Times New Roman" w:hint="eastAsia"/>
          <w:lang w:eastAsia="zh-CN"/>
        </w:rPr>
        <w:t>西宮</w:t>
      </w:r>
      <w:r>
        <w:rPr>
          <w:rFonts w:ascii="Times New Roman" w:eastAsia="MingLiU" w:hAnsi="Times New Roman" w:cs="Times New Roman"/>
          <w:lang w:eastAsia="zh-CN"/>
        </w:rPr>
        <w:t>》、《</w:t>
      </w:r>
      <w:r w:rsidRPr="00AE29FB">
        <w:rPr>
          <w:rFonts w:ascii="Times New Roman" w:eastAsia="MingLiU" w:hAnsi="Times New Roman" w:cs="Times New Roman"/>
          <w:lang w:eastAsia="zh-CN"/>
        </w:rPr>
        <w:t>時代三部曲</w:t>
      </w:r>
      <w:r>
        <w:rPr>
          <w:rFonts w:ascii="Times New Roman" w:eastAsia="MingLiU" w:hAnsi="Times New Roman" w:cs="Times New Roman"/>
          <w:lang w:eastAsia="zh-CN"/>
        </w:rPr>
        <w:t>》</w:t>
      </w:r>
      <w:r w:rsidRPr="00AE29FB">
        <w:rPr>
          <w:rFonts w:ascii="Times New Roman" w:eastAsia="MingLiU" w:hAnsi="Times New Roman" w:cs="Times New Roman"/>
          <w:lang w:eastAsia="zh-CN"/>
        </w:rPr>
        <w:t>、</w:t>
      </w:r>
      <w:r>
        <w:rPr>
          <w:rFonts w:ascii="Times New Roman" w:eastAsia="MingLiU" w:hAnsi="Times New Roman" w:cs="Times New Roman"/>
          <w:lang w:eastAsia="zh-CN"/>
        </w:rPr>
        <w:t>《</w:t>
      </w:r>
      <w:r w:rsidR="00B222A2">
        <w:rPr>
          <w:rFonts w:ascii="Times New Roman" w:eastAsia="MingLiU" w:hAnsi="Times New Roman" w:cs="Times New Roman"/>
          <w:lang w:eastAsia="zh-CN"/>
        </w:rPr>
        <w:t>黑鐵時代</w:t>
      </w:r>
      <w:r w:rsidR="00B222A2">
        <w:rPr>
          <w:rFonts w:ascii="Times New Roman" w:eastAsia="MingLiU" w:hAnsi="Times New Roman" w:cs="Times New Roman"/>
          <w:lang w:eastAsia="zh-CN"/>
        </w:rPr>
        <w:t>——</w:t>
      </w:r>
      <w:r w:rsidR="00B222A2">
        <w:rPr>
          <w:rFonts w:ascii="Times New Roman" w:eastAsia="MingLiU" w:hAnsi="Times New Roman" w:cs="Times New Roman" w:hint="eastAsia"/>
          <w:lang w:eastAsia="zh-CN"/>
        </w:rPr>
        <w:t>王小波</w:t>
      </w:r>
      <w:r w:rsidRPr="00AE29FB">
        <w:rPr>
          <w:rFonts w:ascii="Times New Roman" w:eastAsia="MingLiU" w:hAnsi="Times New Roman" w:cs="Times New Roman"/>
          <w:lang w:eastAsia="zh-CN"/>
        </w:rPr>
        <w:t>早期作品和未竟稿集</w:t>
      </w:r>
      <w:r>
        <w:rPr>
          <w:rFonts w:ascii="Times New Roman" w:eastAsia="MingLiU" w:hAnsi="Times New Roman" w:cs="Times New Roman"/>
          <w:lang w:eastAsia="zh-CN"/>
        </w:rPr>
        <w:t>》</w:t>
      </w:r>
      <w:r>
        <w:rPr>
          <w:rFonts w:ascii="Times New Roman" w:eastAsia="MingLiU" w:hAnsi="Times New Roman" w:cs="Times New Roman" w:hint="eastAsia"/>
          <w:lang w:eastAsia="zh-CN"/>
        </w:rPr>
        <w:t>等</w:t>
      </w:r>
      <w:r>
        <w:rPr>
          <w:rFonts w:ascii="Times New Roman" w:eastAsia="MingLiU" w:hAnsi="Times New Roman" w:cs="Times New Roman"/>
          <w:lang w:eastAsia="zh-CN"/>
        </w:rPr>
        <w:t>。</w:t>
      </w:r>
    </w:p>
    <w:p w14:paraId="0A45C744" w14:textId="1570236D" w:rsidR="00AF43D9" w:rsidRPr="00AE29FB" w:rsidRDefault="00AF43D9" w:rsidP="00FE504F">
      <w:pPr>
        <w:pStyle w:val="a3"/>
        <w:numPr>
          <w:ilvl w:val="1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王小波的作品有何特點？</w:t>
      </w:r>
    </w:p>
    <w:p w14:paraId="42A87688" w14:textId="77777777" w:rsidR="00E40BD8" w:rsidRDefault="00AF43D9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 w:hint="eastAsia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內容特點</w:t>
      </w:r>
    </w:p>
    <w:p w14:paraId="064829DA" w14:textId="507F5EF2" w:rsidR="00AF43D9" w:rsidRPr="00E40BD8" w:rsidRDefault="00AF43D9" w:rsidP="00F240D7">
      <w:pPr>
        <w:pStyle w:val="a3"/>
        <w:numPr>
          <w:ilvl w:val="2"/>
          <w:numId w:val="2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形式特點</w:t>
      </w:r>
    </w:p>
    <w:p w14:paraId="0007ABBE" w14:textId="5E82D5E4" w:rsidR="00AF43D9" w:rsidRPr="00A23342" w:rsidRDefault="00AF43D9" w:rsidP="00A23342">
      <w:pPr>
        <w:pStyle w:val="3"/>
        <w:numPr>
          <w:ilvl w:val="0"/>
          <w:numId w:val="5"/>
        </w:numPr>
        <w:spacing w:before="0" w:after="0" w:line="360" w:lineRule="auto"/>
        <w:rPr>
          <w:rFonts w:ascii="MingLiU" w:eastAsia="MingLiU" w:hAnsi="MingLiU"/>
          <w:sz w:val="24"/>
          <w:szCs w:val="24"/>
          <w:lang w:eastAsia="zh-CN"/>
        </w:rPr>
      </w:pPr>
      <w:bookmarkStart w:id="8" w:name="_Toc498066410"/>
      <w:r w:rsidRPr="00A23342">
        <w:rPr>
          <w:rFonts w:ascii="MingLiU" w:eastAsia="MingLiU" w:hAnsi="MingLiU"/>
          <w:sz w:val="24"/>
          <w:szCs w:val="24"/>
          <w:lang w:eastAsia="zh-CN"/>
        </w:rPr>
        <w:t>王小波作品中的審美意識</w:t>
      </w:r>
      <w:bookmarkEnd w:id="8"/>
    </w:p>
    <w:p w14:paraId="0002E9C7" w14:textId="1BDE41D9" w:rsidR="00E40BD8" w:rsidRPr="00E40BD8" w:rsidRDefault="00AF43D9" w:rsidP="00E40BD8">
      <w:pPr>
        <w:pStyle w:val="a3"/>
        <w:numPr>
          <w:ilvl w:val="1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 w:hint="eastAsia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什麼是審美意識</w:t>
      </w:r>
      <w:r w:rsidR="00523E52">
        <w:rPr>
          <w:rFonts w:ascii="Times New Roman" w:eastAsia="MingLiU" w:hAnsi="Times New Roman" w:cs="Times New Roman"/>
          <w:lang w:eastAsia="zh-CN"/>
        </w:rPr>
        <w:t>？</w:t>
      </w:r>
    </w:p>
    <w:p w14:paraId="5851B126" w14:textId="3890D3A9" w:rsidR="00AF43D9" w:rsidRPr="00E40BD8" w:rsidRDefault="00AF43D9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無意識、潛意識和顯意識</w:t>
      </w:r>
      <w:r w:rsidR="00523E52">
        <w:rPr>
          <w:rFonts w:ascii="Times New Roman" w:eastAsia="MingLiU" w:hAnsi="Times New Roman" w:cs="Times New Roman"/>
          <w:lang w:eastAsia="zh-CN"/>
        </w:rPr>
        <w:t>。</w:t>
      </w:r>
    </w:p>
    <w:p w14:paraId="69EA5160" w14:textId="305DAA9C" w:rsidR="00AF43D9" w:rsidRPr="00E40BD8" w:rsidRDefault="00AF43D9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審美意識與創作之間的關係</w:t>
      </w:r>
      <w:r w:rsidR="00FB29DE">
        <w:rPr>
          <w:rFonts w:ascii="Times New Roman" w:eastAsia="MingLiU" w:hAnsi="Times New Roman" w:cs="Times New Roman"/>
          <w:lang w:eastAsia="zh-CN"/>
        </w:rPr>
        <w:t>：</w:t>
      </w:r>
      <w:r w:rsidR="00FB29DE">
        <w:rPr>
          <w:rFonts w:ascii="Times New Roman" w:eastAsia="MingLiU" w:hAnsi="Times New Roman" w:cs="Times New Roman" w:hint="eastAsia"/>
          <w:lang w:eastAsia="zh-CN"/>
        </w:rPr>
        <w:t>動機</w:t>
      </w:r>
      <w:r w:rsidR="00523E52">
        <w:rPr>
          <w:rFonts w:ascii="Times New Roman" w:eastAsia="MingLiU" w:hAnsi="Times New Roman" w:cs="Times New Roman"/>
          <w:lang w:eastAsia="zh-CN"/>
        </w:rPr>
        <w:t>。</w:t>
      </w:r>
    </w:p>
    <w:p w14:paraId="5D40CA02" w14:textId="1B84D9B7" w:rsidR="00AF43D9" w:rsidRPr="00AE29FB" w:rsidRDefault="00AF43D9" w:rsidP="00E40BD8">
      <w:pPr>
        <w:pStyle w:val="a3"/>
        <w:numPr>
          <w:ilvl w:val="1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審美意識如何作用於作品？</w:t>
      </w:r>
    </w:p>
    <w:p w14:paraId="19928B6A" w14:textId="1BC33D94" w:rsidR="00AF43D9" w:rsidRPr="00AE29FB" w:rsidRDefault="009E7F96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>
        <w:rPr>
          <w:rFonts w:ascii="Times New Roman" w:eastAsia="MingLiU" w:hAnsi="Times New Roman" w:cs="Times New Roman"/>
          <w:lang w:eastAsia="zh-CN"/>
        </w:rPr>
        <w:t>審美意識通過移情的方式體現在作品中。</w:t>
      </w:r>
    </w:p>
    <w:p w14:paraId="30578B91" w14:textId="74AEBEC0" w:rsidR="00AF43D9" w:rsidRPr="00AE29FB" w:rsidRDefault="009E7F96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>
        <w:rPr>
          <w:rFonts w:ascii="Times New Roman" w:eastAsia="MingLiU" w:hAnsi="Times New Roman" w:cs="Times New Roman"/>
          <w:lang w:eastAsia="zh-CN"/>
        </w:rPr>
        <w:t>審美意識</w:t>
      </w:r>
      <w:r>
        <w:rPr>
          <w:rFonts w:ascii="Times New Roman" w:eastAsia="MingLiU" w:hAnsi="Times New Roman" w:cs="Times New Roman" w:hint="eastAsia"/>
          <w:lang w:eastAsia="zh-CN"/>
        </w:rPr>
        <w:t>將</w:t>
      </w:r>
      <w:r>
        <w:rPr>
          <w:rFonts w:ascii="Times New Roman" w:eastAsia="MingLiU" w:hAnsi="Times New Roman" w:cs="Times New Roman"/>
          <w:lang w:eastAsia="zh-CN"/>
        </w:rPr>
        <w:t>快感</w:t>
      </w:r>
      <w:r>
        <w:rPr>
          <w:rFonts w:ascii="Times New Roman" w:eastAsia="MingLiU" w:hAnsi="Times New Roman" w:cs="Times New Roman" w:hint="eastAsia"/>
          <w:lang w:eastAsia="zh-CN"/>
        </w:rPr>
        <w:t>轉換為作品中的美感</w:t>
      </w:r>
      <w:r>
        <w:rPr>
          <w:rFonts w:ascii="Times New Roman" w:eastAsia="MingLiU" w:hAnsi="Times New Roman" w:cs="Times New Roman"/>
          <w:lang w:eastAsia="zh-CN"/>
        </w:rPr>
        <w:t>。</w:t>
      </w:r>
    </w:p>
    <w:p w14:paraId="29921624" w14:textId="2AC86D32" w:rsidR="00AF43D9" w:rsidRDefault="00AF43D9" w:rsidP="00E40BD8">
      <w:pPr>
        <w:pStyle w:val="a3"/>
        <w:numPr>
          <w:ilvl w:val="1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王小波的審美意識</w:t>
      </w:r>
    </w:p>
    <w:p w14:paraId="3E32457A" w14:textId="33F370AD" w:rsidR="00C84686" w:rsidRPr="00C84686" w:rsidRDefault="00382EB9" w:rsidP="00C84686">
      <w:pPr>
        <w:spacing w:line="360" w:lineRule="auto"/>
        <w:ind w:firstLineChars="200" w:firstLine="480"/>
        <w:rPr>
          <w:rFonts w:ascii="Times New Roman" w:eastAsia="MingLiU" w:hAnsi="Times New Roman" w:cs="Times New Roman"/>
          <w:lang w:eastAsia="zh-CN"/>
        </w:rPr>
      </w:pPr>
      <w:r>
        <w:rPr>
          <w:rFonts w:ascii="Times New Roman" w:eastAsia="MingLiU" w:hAnsi="Times New Roman" w:cs="Times New Roman"/>
          <w:lang w:eastAsia="zh-CN"/>
        </w:rPr>
        <w:t>羅蘭</w:t>
      </w:r>
      <w:r>
        <w:rPr>
          <w:rFonts w:ascii="Times New Roman" w:eastAsia="MingLiU" w:hAnsi="Times New Roman" w:cs="Times New Roman"/>
          <w:lang w:eastAsia="zh-CN"/>
        </w:rPr>
        <w:t>·</w:t>
      </w:r>
      <w:r>
        <w:rPr>
          <w:rFonts w:ascii="Times New Roman" w:eastAsia="MingLiU" w:hAnsi="Times New Roman" w:cs="Times New Roman" w:hint="eastAsia"/>
          <w:lang w:eastAsia="zh-CN"/>
        </w:rPr>
        <w:t>巴特爾</w:t>
      </w:r>
      <w:r>
        <w:rPr>
          <w:rFonts w:ascii="Times New Roman" w:eastAsia="MingLiU" w:hAnsi="Times New Roman" w:cs="Times New Roman"/>
          <w:lang w:eastAsia="zh-CN"/>
        </w:rPr>
        <w:t>的</w:t>
      </w:r>
      <w:r w:rsidR="00C84686">
        <w:rPr>
          <w:rFonts w:ascii="Times New Roman" w:eastAsia="MingLiU" w:hAnsi="Times New Roman" w:cs="Times New Roman"/>
          <w:lang w:eastAsia="zh-CN"/>
        </w:rPr>
        <w:t>零度寫作</w:t>
      </w:r>
      <w:r w:rsidR="00C15C24">
        <w:rPr>
          <w:rFonts w:ascii="Times New Roman" w:eastAsia="MingLiU" w:hAnsi="Times New Roman" w:cs="Times New Roman"/>
          <w:lang w:eastAsia="zh-CN"/>
        </w:rPr>
        <w:t>，</w:t>
      </w:r>
      <w:r w:rsidR="00C15C24">
        <w:rPr>
          <w:rFonts w:ascii="Times New Roman" w:eastAsia="MingLiU" w:hAnsi="Times New Roman" w:cs="Times New Roman" w:hint="eastAsia"/>
          <w:lang w:eastAsia="zh-CN"/>
        </w:rPr>
        <w:t>影響</w:t>
      </w:r>
      <w:r w:rsidR="00C15C24">
        <w:rPr>
          <w:rFonts w:ascii="Times New Roman" w:eastAsia="MingLiU" w:hAnsi="Times New Roman" w:cs="Times New Roman"/>
          <w:lang w:eastAsia="zh-CN"/>
        </w:rPr>
        <w:t>了王小波。</w:t>
      </w:r>
    </w:p>
    <w:p w14:paraId="64681C19" w14:textId="3DAB2B55" w:rsidR="00AF43D9" w:rsidRPr="00AE29FB" w:rsidRDefault="00AF43D9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王小波審美意識的由來：童年、插隊、大學、專業影響、海外經歷、閱讀體驗（詩歌、翻譯作品）、知識分子的自覺性（關注弱勢群體）</w:t>
      </w:r>
    </w:p>
    <w:p w14:paraId="7E81B446" w14:textId="4A78DBB9" w:rsidR="00AF43D9" w:rsidRPr="00AE29FB" w:rsidRDefault="00AF43D9" w:rsidP="00F240D7">
      <w:pPr>
        <w:pStyle w:val="a3"/>
        <w:numPr>
          <w:ilvl w:val="2"/>
          <w:numId w:val="3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王小波審美意識在作品中的反映：政治隱喻</w:t>
      </w:r>
      <w:r w:rsidRPr="00AE29FB">
        <w:rPr>
          <w:rFonts w:ascii="Times New Roman" w:eastAsia="MingLiU" w:hAnsi="Times New Roman" w:cs="Times New Roman"/>
          <w:lang w:eastAsia="zh-CN"/>
        </w:rPr>
        <w:t>——</w:t>
      </w:r>
      <w:r w:rsidRPr="00AE29FB">
        <w:rPr>
          <w:rFonts w:ascii="Times New Roman" w:eastAsia="MingLiU" w:hAnsi="Times New Roman" w:cs="Times New Roman"/>
          <w:lang w:eastAsia="zh-CN"/>
        </w:rPr>
        <w:t>正統政治（反烏托邦）和性別政治、性的隱喻</w:t>
      </w:r>
      <w:r w:rsidRPr="00AE29FB">
        <w:rPr>
          <w:rFonts w:ascii="Times New Roman" w:eastAsia="MingLiU" w:hAnsi="Times New Roman" w:cs="Times New Roman"/>
          <w:lang w:eastAsia="zh-CN"/>
        </w:rPr>
        <w:t>——</w:t>
      </w:r>
      <w:r w:rsidRPr="00AE29FB">
        <w:rPr>
          <w:rFonts w:ascii="Times New Roman" w:eastAsia="MingLiU" w:hAnsi="Times New Roman" w:cs="Times New Roman"/>
          <w:lang w:eastAsia="zh-CN"/>
        </w:rPr>
        <w:t>正常的性（被壓抑）和不正常的性（異化、同性戀、虐戀）、社會批判</w:t>
      </w:r>
      <w:r w:rsidRPr="00AE29FB">
        <w:rPr>
          <w:rFonts w:ascii="Times New Roman" w:eastAsia="MingLiU" w:hAnsi="Times New Roman" w:cs="Times New Roman"/>
          <w:lang w:eastAsia="zh-CN"/>
        </w:rPr>
        <w:t>——</w:t>
      </w:r>
      <w:r w:rsidRPr="00AE29FB">
        <w:rPr>
          <w:rFonts w:ascii="Times New Roman" w:eastAsia="MingLiU" w:hAnsi="Times New Roman" w:cs="Times New Roman"/>
          <w:lang w:eastAsia="zh-CN"/>
        </w:rPr>
        <w:t>知識分子的自覺性（人類的發展需要「熵減」過程；羅素「智、趣、愛」的價值觀；安徒生所謂「光榮的荊棘路」）</w:t>
      </w:r>
    </w:p>
    <w:p w14:paraId="4DA01C15" w14:textId="5C547540" w:rsidR="00AF43D9" w:rsidRPr="00A23342" w:rsidRDefault="00AF43D9" w:rsidP="00A23342">
      <w:pPr>
        <w:pStyle w:val="3"/>
        <w:numPr>
          <w:ilvl w:val="0"/>
          <w:numId w:val="5"/>
        </w:numPr>
        <w:spacing w:before="0" w:after="0" w:line="360" w:lineRule="auto"/>
        <w:rPr>
          <w:rFonts w:ascii="MingLiU" w:eastAsia="MingLiU" w:hAnsi="MingLiU"/>
          <w:sz w:val="24"/>
          <w:szCs w:val="24"/>
          <w:lang w:eastAsia="zh-CN"/>
        </w:rPr>
      </w:pPr>
      <w:bookmarkStart w:id="9" w:name="_Toc498066411"/>
      <w:r w:rsidRPr="00A23342">
        <w:rPr>
          <w:rFonts w:ascii="MingLiU" w:eastAsia="MingLiU" w:hAnsi="MingLiU"/>
          <w:sz w:val="24"/>
          <w:szCs w:val="24"/>
          <w:lang w:eastAsia="zh-CN"/>
        </w:rPr>
        <w:t>王小波作品中的形式美</w:t>
      </w:r>
      <w:bookmarkEnd w:id="9"/>
    </w:p>
    <w:p w14:paraId="1077CA3C" w14:textId="4DDBA128" w:rsidR="00E40BD8" w:rsidRDefault="00E40BD8" w:rsidP="00E40BD8">
      <w:pPr>
        <w:pStyle w:val="a3"/>
        <w:numPr>
          <w:ilvl w:val="1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形式美</w:t>
      </w:r>
      <w:r w:rsidRPr="00E40BD8">
        <w:rPr>
          <w:rFonts w:ascii="Times New Roman" w:eastAsia="MingLiU" w:hAnsi="Times New Roman" w:cs="Times New Roman" w:hint="eastAsia"/>
          <w:lang w:eastAsia="zh-CN"/>
        </w:rPr>
        <w:t>概述</w:t>
      </w:r>
    </w:p>
    <w:p w14:paraId="5CA2FB53" w14:textId="39896DCB" w:rsidR="00AF43D9" w:rsidRPr="00E40BD8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美學中的形式美</w:t>
      </w:r>
    </w:p>
    <w:p w14:paraId="0802DF83" w14:textId="26837B03" w:rsidR="00AF43D9" w:rsidRPr="00E40BD8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E40BD8">
        <w:rPr>
          <w:rFonts w:ascii="Times New Roman" w:eastAsia="MingLiU" w:hAnsi="Times New Roman" w:cs="Times New Roman"/>
          <w:lang w:eastAsia="zh-CN"/>
        </w:rPr>
        <w:t>文學中的形式美</w:t>
      </w:r>
    </w:p>
    <w:p w14:paraId="71454914" w14:textId="763279B0" w:rsidR="00AF43D9" w:rsidRPr="00AE29FB" w:rsidRDefault="00AF43D9" w:rsidP="00E40BD8">
      <w:pPr>
        <w:pStyle w:val="a3"/>
        <w:numPr>
          <w:ilvl w:val="1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王小波的作品中運用了哪些形式美的元素</w:t>
      </w:r>
    </w:p>
    <w:p w14:paraId="0A116FB7" w14:textId="5EBEF857" w:rsidR="00AF43D9" w:rsidRPr="00AE29FB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通過影像描寫加強畫面感</w:t>
      </w:r>
    </w:p>
    <w:p w14:paraId="59F7853D" w14:textId="7786EBA8" w:rsidR="00AF43D9" w:rsidRPr="00AE29FB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通過詩化小說的手法加強韻律感</w:t>
      </w:r>
    </w:p>
    <w:p w14:paraId="51E49D8F" w14:textId="0E0B8079" w:rsidR="00AF43D9" w:rsidRPr="00AE29FB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通過修辭的手法加強作品中的隱喻（作為遊戲的小說）</w:t>
      </w:r>
    </w:p>
    <w:p w14:paraId="4A7D53DC" w14:textId="3A053E44" w:rsidR="00AF43D9" w:rsidRPr="00AE29FB" w:rsidRDefault="00AF43D9" w:rsidP="00E40BD8">
      <w:pPr>
        <w:pStyle w:val="a3"/>
        <w:numPr>
          <w:ilvl w:val="1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王小波作品中形式美和審美意識之間的關係</w:t>
      </w:r>
    </w:p>
    <w:p w14:paraId="450701C1" w14:textId="6F8A87E9" w:rsidR="00AF43D9" w:rsidRPr="00AE29FB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審美意識是形式美的動機，審美意識成就作家</w:t>
      </w:r>
    </w:p>
    <w:p w14:paraId="38DB12FE" w14:textId="308CF3FA" w:rsidR="00AF43D9" w:rsidRPr="00AE29FB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形式美是審美意識的外化，形式美成就作品</w:t>
      </w:r>
    </w:p>
    <w:p w14:paraId="5A2707BD" w14:textId="2A787AE3" w:rsidR="00AF43D9" w:rsidRDefault="00AF43D9" w:rsidP="00F240D7">
      <w:pPr>
        <w:pStyle w:val="a3"/>
        <w:numPr>
          <w:ilvl w:val="2"/>
          <w:numId w:val="4"/>
        </w:numPr>
        <w:spacing w:line="360" w:lineRule="auto"/>
        <w:ind w:left="709" w:firstLineChars="0" w:hanging="709"/>
        <w:rPr>
          <w:rFonts w:ascii="Times New Roman" w:eastAsia="MingLiU" w:hAnsi="Times New Roman" w:cs="Times New Roman"/>
          <w:lang w:eastAsia="zh-CN"/>
        </w:rPr>
      </w:pPr>
      <w:r w:rsidRPr="00AE29FB">
        <w:rPr>
          <w:rFonts w:ascii="Times New Roman" w:eastAsia="MingLiU" w:hAnsi="Times New Roman" w:cs="Times New Roman"/>
          <w:lang w:eastAsia="zh-CN"/>
        </w:rPr>
        <w:t>審美意識和形式美共同決定了作家的作品風格</w:t>
      </w:r>
    </w:p>
    <w:p w14:paraId="0ECD67B6" w14:textId="77777777" w:rsidR="00D14FCC" w:rsidRPr="00D14FCC" w:rsidRDefault="00D14FCC" w:rsidP="00D14FCC">
      <w:pPr>
        <w:spacing w:line="360" w:lineRule="auto"/>
        <w:rPr>
          <w:rFonts w:ascii="Times New Roman" w:eastAsia="MingLiU" w:hAnsi="Times New Roman" w:cs="Times New Roman" w:hint="eastAsia"/>
          <w:lang w:eastAsia="zh-CN"/>
        </w:rPr>
      </w:pPr>
    </w:p>
    <w:p w14:paraId="6AF8D24D" w14:textId="27CC3CA5" w:rsidR="00AF43D9" w:rsidRDefault="00AF43D9" w:rsidP="00A23342">
      <w:pPr>
        <w:pStyle w:val="3"/>
        <w:numPr>
          <w:ilvl w:val="0"/>
          <w:numId w:val="5"/>
        </w:numPr>
        <w:spacing w:before="0" w:after="0" w:line="360" w:lineRule="auto"/>
        <w:rPr>
          <w:rFonts w:ascii="MingLiU" w:eastAsia="MingLiU" w:hAnsi="MingLiU"/>
          <w:sz w:val="24"/>
          <w:szCs w:val="24"/>
          <w:lang w:eastAsia="zh-CN"/>
        </w:rPr>
      </w:pPr>
      <w:bookmarkStart w:id="10" w:name="_Toc498066412"/>
      <w:r w:rsidRPr="00A23342">
        <w:rPr>
          <w:rFonts w:ascii="MingLiU" w:eastAsia="MingLiU" w:hAnsi="MingLiU"/>
          <w:sz w:val="24"/>
          <w:szCs w:val="24"/>
          <w:lang w:eastAsia="zh-CN"/>
        </w:rPr>
        <w:t>結論</w:t>
      </w:r>
      <w:bookmarkEnd w:id="10"/>
    </w:p>
    <w:p w14:paraId="7D92E8E6" w14:textId="77777777" w:rsidR="00A9669B" w:rsidRPr="00A9669B" w:rsidRDefault="00A9669B" w:rsidP="00E72C09">
      <w:pPr>
        <w:spacing w:line="360" w:lineRule="auto"/>
        <w:ind w:firstLineChars="200" w:firstLine="480"/>
        <w:rPr>
          <w:rFonts w:ascii="Times New Roman" w:eastAsia="MingLiU" w:hAnsi="Times New Roman" w:cs="Times New Roman"/>
          <w:lang w:eastAsia="zh-CN"/>
        </w:rPr>
      </w:pPr>
    </w:p>
    <w:p w14:paraId="0351B5D7" w14:textId="70F689C9" w:rsidR="009A4FEF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11" w:name="_Toc498066413"/>
      <w:r>
        <w:rPr>
          <w:rFonts w:ascii="Times New Roman" w:eastAsia="MingLiU" w:hAnsi="Times New Roman" w:cs="Times New Roman"/>
          <w:sz w:val="28"/>
          <w:szCs w:val="28"/>
          <w:lang w:eastAsia="zh-CN"/>
        </w:rPr>
        <w:t>六、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已有發現</w:t>
      </w:r>
      <w:bookmarkEnd w:id="11"/>
    </w:p>
    <w:p w14:paraId="5ACFC364" w14:textId="77777777" w:rsidR="00A9669B" w:rsidRPr="00A9669B" w:rsidRDefault="00A9669B" w:rsidP="00E72C09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</w:p>
    <w:p w14:paraId="70B9A875" w14:textId="30974313" w:rsidR="009A4FEF" w:rsidRDefault="00B75A76" w:rsidP="008A200C">
      <w:pPr>
        <w:pStyle w:val="2"/>
        <w:spacing w:line="360" w:lineRule="auto"/>
        <w:rPr>
          <w:rFonts w:ascii="Times New Roman" w:eastAsia="MingLiU" w:hAnsi="Times New Roman" w:cs="Times New Roman"/>
          <w:sz w:val="28"/>
          <w:szCs w:val="28"/>
          <w:lang w:eastAsia="zh-CN"/>
        </w:rPr>
      </w:pPr>
      <w:bookmarkStart w:id="12" w:name="_Toc498066414"/>
      <w:r>
        <w:rPr>
          <w:rFonts w:ascii="Times New Roman" w:eastAsia="MingLiU" w:hAnsi="Times New Roman" w:cs="Times New Roman"/>
          <w:sz w:val="28"/>
          <w:szCs w:val="28"/>
          <w:lang w:eastAsia="zh-CN"/>
        </w:rPr>
        <w:t>七、</w:t>
      </w:r>
      <w:r w:rsidR="009A4FEF" w:rsidRPr="00AE29FB">
        <w:rPr>
          <w:rFonts w:ascii="Times New Roman" w:eastAsia="MingLiU" w:hAnsi="Times New Roman" w:cs="Times New Roman"/>
          <w:sz w:val="28"/>
          <w:szCs w:val="28"/>
          <w:lang w:eastAsia="zh-CN"/>
        </w:rPr>
        <w:t>參考</w:t>
      </w:r>
      <w:r w:rsidR="00A9669B">
        <w:rPr>
          <w:rFonts w:ascii="Times New Roman" w:eastAsia="MingLiU" w:hAnsi="Times New Roman" w:cs="Times New Roman" w:hint="eastAsia"/>
          <w:sz w:val="28"/>
          <w:szCs w:val="28"/>
          <w:lang w:eastAsia="zh-CN"/>
        </w:rPr>
        <w:t>文獻</w:t>
      </w:r>
      <w:bookmarkEnd w:id="12"/>
    </w:p>
    <w:p w14:paraId="40403281" w14:textId="77777777" w:rsidR="00F34A67" w:rsidRPr="00F34A67" w:rsidRDefault="00F34A67" w:rsidP="00E72C09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</w:p>
    <w:p w14:paraId="0D922BA4" w14:textId="22981685" w:rsidR="00F34A67" w:rsidRPr="00F34A67" w:rsidRDefault="00F34A67" w:rsidP="00F34A67">
      <w:pPr>
        <w:pStyle w:val="2"/>
        <w:spacing w:line="360" w:lineRule="auto"/>
        <w:rPr>
          <w:rFonts w:ascii="Times New Roman" w:eastAsia="MingLiU" w:hAnsi="Times New Roman" w:cs="Times New Roman" w:hint="eastAsia"/>
          <w:sz w:val="28"/>
          <w:szCs w:val="28"/>
          <w:lang w:eastAsia="zh-CN"/>
        </w:rPr>
      </w:pPr>
      <w:bookmarkStart w:id="13" w:name="_Toc498066415"/>
      <w:r w:rsidRPr="00F34A67">
        <w:rPr>
          <w:rFonts w:ascii="Times New Roman" w:eastAsia="MingLiU" w:hAnsi="Times New Roman" w:cs="Times New Roman" w:hint="eastAsia"/>
          <w:sz w:val="28"/>
          <w:szCs w:val="28"/>
          <w:lang w:eastAsia="zh-CN"/>
        </w:rPr>
        <w:t>八</w:t>
      </w:r>
      <w:r w:rsidRPr="00F34A67">
        <w:rPr>
          <w:rFonts w:ascii="Times New Roman" w:eastAsia="MingLiU" w:hAnsi="Times New Roman" w:cs="Times New Roman"/>
          <w:sz w:val="28"/>
          <w:szCs w:val="28"/>
          <w:lang w:eastAsia="zh-CN"/>
        </w:rPr>
        <w:t>、</w:t>
      </w:r>
      <w:r w:rsidRPr="00F34A67">
        <w:rPr>
          <w:rFonts w:ascii="Times New Roman" w:eastAsia="MingLiU" w:hAnsi="Times New Roman" w:cs="Times New Roman" w:hint="eastAsia"/>
          <w:sz w:val="28"/>
          <w:szCs w:val="28"/>
          <w:lang w:eastAsia="zh-CN"/>
        </w:rPr>
        <w:t>致謝</w:t>
      </w:r>
      <w:bookmarkEnd w:id="13"/>
    </w:p>
    <w:p w14:paraId="00B2E848" w14:textId="77777777" w:rsidR="00A9669B" w:rsidRPr="00A9669B" w:rsidRDefault="00A9669B" w:rsidP="00E72C09">
      <w:pPr>
        <w:spacing w:line="360" w:lineRule="auto"/>
        <w:ind w:firstLineChars="200" w:firstLine="480"/>
        <w:rPr>
          <w:rFonts w:ascii="Times New Roman" w:eastAsia="MingLiU" w:hAnsi="Times New Roman" w:cs="Times New Roman" w:hint="eastAsia"/>
          <w:lang w:eastAsia="zh-CN"/>
        </w:rPr>
      </w:pPr>
    </w:p>
    <w:sectPr w:rsidR="00A9669B" w:rsidRPr="00A9669B" w:rsidSect="007B56F3">
      <w:headerReference w:type="default" r:id="rId10"/>
      <w:footerReference w:type="default" r:id="rId11"/>
      <w:pgSz w:w="11900" w:h="16840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2891C" w14:textId="77777777" w:rsidR="00647718" w:rsidRDefault="00647718" w:rsidP="00AE29FB">
      <w:r>
        <w:separator/>
      </w:r>
    </w:p>
  </w:endnote>
  <w:endnote w:type="continuationSeparator" w:id="0">
    <w:p w14:paraId="07BE89EF" w14:textId="77777777" w:rsidR="00647718" w:rsidRDefault="00647718" w:rsidP="00A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32C9" w14:textId="77777777" w:rsidR="002B6938" w:rsidRDefault="002B6938" w:rsidP="008A12BB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1000914" w14:textId="77777777" w:rsidR="002B6938" w:rsidRDefault="002B6938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3BD3A" w14:textId="77777777" w:rsidR="007B56F3" w:rsidRDefault="007B56F3" w:rsidP="008A12BB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817FC">
      <w:rPr>
        <w:rStyle w:val="aa"/>
        <w:noProof/>
      </w:rPr>
      <w:t>1</w:t>
    </w:r>
    <w:r>
      <w:rPr>
        <w:rStyle w:val="aa"/>
      </w:rPr>
      <w:fldChar w:fldCharType="end"/>
    </w:r>
  </w:p>
  <w:p w14:paraId="77DF58FF" w14:textId="77777777" w:rsidR="007B56F3" w:rsidRDefault="007B56F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918C7" w14:textId="77777777" w:rsidR="00647718" w:rsidRDefault="00647718" w:rsidP="00AE29FB">
      <w:r>
        <w:separator/>
      </w:r>
    </w:p>
  </w:footnote>
  <w:footnote w:type="continuationSeparator" w:id="0">
    <w:p w14:paraId="0C886134" w14:textId="77777777" w:rsidR="00647718" w:rsidRDefault="00647718" w:rsidP="00A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68062" w14:textId="77777777" w:rsidR="00AE29FB" w:rsidRPr="00AE29FB" w:rsidRDefault="00AE29FB">
    <w:pPr>
      <w:pStyle w:val="a6"/>
      <w:rPr>
        <w:rFonts w:ascii="MingLiU" w:eastAsia="MingLiU" w:hAnsi="MingLiU"/>
        <w:sz w:val="20"/>
        <w:szCs w:val="20"/>
        <w:lang w:eastAsia="zh-CN"/>
      </w:rPr>
    </w:pPr>
    <w:r w:rsidRPr="00AE29FB">
      <w:rPr>
        <w:rFonts w:ascii="MingLiU" w:eastAsia="MingLiU" w:hAnsi="MingLiU"/>
        <w:sz w:val="20"/>
        <w:szCs w:val="20"/>
        <w:lang w:eastAsia="zh-CN"/>
      </w:rPr>
      <w:t>專題研習計劃書：《</w:t>
    </w:r>
    <w:r w:rsidRPr="00AE29FB">
      <w:rPr>
        <w:rFonts w:ascii="MingLiU" w:eastAsia="MingLiU" w:hAnsi="MingLiU" w:hint="eastAsia"/>
        <w:sz w:val="20"/>
        <w:szCs w:val="20"/>
        <w:lang w:eastAsia="zh-CN"/>
      </w:rPr>
      <w:t>王小波小說作品中的審美意識與形式美</w:t>
    </w:r>
    <w:r w:rsidRPr="00AE29FB">
      <w:rPr>
        <w:rFonts w:ascii="MingLiU" w:eastAsia="MingLiU" w:hAnsi="MingLiU"/>
        <w:sz w:val="20"/>
        <w:szCs w:val="20"/>
        <w:lang w:eastAsia="zh-CN"/>
      </w:rPr>
      <w:t>》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74ABB" w14:textId="77777777" w:rsidR="002B6938" w:rsidRPr="00AE29FB" w:rsidRDefault="002B6938">
    <w:pPr>
      <w:pStyle w:val="a6"/>
      <w:rPr>
        <w:rFonts w:ascii="MingLiU" w:eastAsia="MingLiU" w:hAnsi="MingLiU"/>
        <w:sz w:val="20"/>
        <w:szCs w:val="20"/>
        <w:lang w:eastAsia="zh-CN"/>
      </w:rPr>
    </w:pPr>
    <w:r w:rsidRPr="00AE29FB">
      <w:rPr>
        <w:rFonts w:ascii="MingLiU" w:eastAsia="MingLiU" w:hAnsi="MingLiU"/>
        <w:sz w:val="20"/>
        <w:szCs w:val="20"/>
        <w:lang w:eastAsia="zh-CN"/>
      </w:rPr>
      <w:t>專題研習計劃書：《</w:t>
    </w:r>
    <w:r w:rsidRPr="00AE29FB">
      <w:rPr>
        <w:rFonts w:ascii="MingLiU" w:eastAsia="MingLiU" w:hAnsi="MingLiU" w:hint="eastAsia"/>
        <w:sz w:val="20"/>
        <w:szCs w:val="20"/>
        <w:lang w:eastAsia="zh-CN"/>
      </w:rPr>
      <w:t>王小波小說作品中的審美意識與形式美</w:t>
    </w:r>
    <w:r w:rsidRPr="00AE29FB">
      <w:rPr>
        <w:rFonts w:ascii="MingLiU" w:eastAsia="MingLiU" w:hAnsi="MingLiU"/>
        <w:sz w:val="20"/>
        <w:szCs w:val="20"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14C"/>
    <w:multiLevelType w:val="hybridMultilevel"/>
    <w:tmpl w:val="0178A408"/>
    <w:lvl w:ilvl="0" w:tplc="924E515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7E698C"/>
    <w:multiLevelType w:val="multilevel"/>
    <w:tmpl w:val="BBC617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1381FA0"/>
    <w:multiLevelType w:val="hybridMultilevel"/>
    <w:tmpl w:val="FAD447AC"/>
    <w:lvl w:ilvl="0" w:tplc="924E515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297FA2"/>
    <w:multiLevelType w:val="multilevel"/>
    <w:tmpl w:val="63D42F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DC121F8"/>
    <w:multiLevelType w:val="multilevel"/>
    <w:tmpl w:val="D09EC6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57"/>
    <w:rsid w:val="001101D4"/>
    <w:rsid w:val="0021710F"/>
    <w:rsid w:val="00224B3B"/>
    <w:rsid w:val="002A3D4A"/>
    <w:rsid w:val="002B6938"/>
    <w:rsid w:val="002C273F"/>
    <w:rsid w:val="00323596"/>
    <w:rsid w:val="00382EB9"/>
    <w:rsid w:val="003831CB"/>
    <w:rsid w:val="00416B2D"/>
    <w:rsid w:val="00477A4D"/>
    <w:rsid w:val="00523E52"/>
    <w:rsid w:val="005A612A"/>
    <w:rsid w:val="005C439C"/>
    <w:rsid w:val="006053A0"/>
    <w:rsid w:val="00647718"/>
    <w:rsid w:val="006C5057"/>
    <w:rsid w:val="007B56F3"/>
    <w:rsid w:val="007D3BF5"/>
    <w:rsid w:val="007E6A60"/>
    <w:rsid w:val="00831F2D"/>
    <w:rsid w:val="00845611"/>
    <w:rsid w:val="00877A32"/>
    <w:rsid w:val="00894E3D"/>
    <w:rsid w:val="008A200C"/>
    <w:rsid w:val="008E0B1F"/>
    <w:rsid w:val="00934186"/>
    <w:rsid w:val="009A4FEF"/>
    <w:rsid w:val="009E7F96"/>
    <w:rsid w:val="009F65E8"/>
    <w:rsid w:val="00A031CB"/>
    <w:rsid w:val="00A23342"/>
    <w:rsid w:val="00A70A1F"/>
    <w:rsid w:val="00A9669B"/>
    <w:rsid w:val="00AE29FB"/>
    <w:rsid w:val="00AF43D9"/>
    <w:rsid w:val="00B222A2"/>
    <w:rsid w:val="00B50421"/>
    <w:rsid w:val="00B75A76"/>
    <w:rsid w:val="00B817FC"/>
    <w:rsid w:val="00BE6210"/>
    <w:rsid w:val="00BF74F6"/>
    <w:rsid w:val="00C00132"/>
    <w:rsid w:val="00C13FBD"/>
    <w:rsid w:val="00C15C24"/>
    <w:rsid w:val="00C84686"/>
    <w:rsid w:val="00CB5323"/>
    <w:rsid w:val="00CF727F"/>
    <w:rsid w:val="00D14FCC"/>
    <w:rsid w:val="00D632E3"/>
    <w:rsid w:val="00DE2CB2"/>
    <w:rsid w:val="00E362E5"/>
    <w:rsid w:val="00E37E1F"/>
    <w:rsid w:val="00E40BD8"/>
    <w:rsid w:val="00E53936"/>
    <w:rsid w:val="00E72C09"/>
    <w:rsid w:val="00EF4D89"/>
    <w:rsid w:val="00EF6055"/>
    <w:rsid w:val="00F22307"/>
    <w:rsid w:val="00F240D7"/>
    <w:rsid w:val="00F34A67"/>
    <w:rsid w:val="00FB29DE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58C1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4FE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4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00C"/>
    <w:pPr>
      <w:ind w:firstLineChars="200" w:firstLine="420"/>
    </w:pPr>
  </w:style>
  <w:style w:type="paragraph" w:styleId="a4">
    <w:name w:val="TOC Heading"/>
    <w:basedOn w:val="1"/>
    <w:next w:val="a"/>
    <w:uiPriority w:val="39"/>
    <w:unhideWhenUsed/>
    <w:qFormat/>
    <w:rsid w:val="00AE29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632E3"/>
    <w:pPr>
      <w:spacing w:before="120"/>
      <w:jc w:val="left"/>
    </w:pPr>
    <w:rPr>
      <w:rFonts w:eastAsia="MingLiU"/>
      <w:b/>
      <w:caps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632E3"/>
    <w:pPr>
      <w:ind w:left="240"/>
      <w:jc w:val="left"/>
    </w:pPr>
    <w:rPr>
      <w:rFonts w:eastAsia="MingLiU"/>
      <w:smallCaps/>
      <w:szCs w:val="22"/>
    </w:rPr>
  </w:style>
  <w:style w:type="character" w:styleId="a5">
    <w:name w:val="Hyperlink"/>
    <w:basedOn w:val="a0"/>
    <w:uiPriority w:val="99"/>
    <w:unhideWhenUsed/>
    <w:rsid w:val="00AE29F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B56F3"/>
    <w:pPr>
      <w:ind w:left="480"/>
      <w:jc w:val="center"/>
    </w:pPr>
    <w:rPr>
      <w:rFonts w:eastAsia="MingLiU"/>
      <w:szCs w:val="28"/>
      <w:lang w:val="zh-CN"/>
    </w:rPr>
  </w:style>
  <w:style w:type="paragraph" w:styleId="4">
    <w:name w:val="toc 4"/>
    <w:basedOn w:val="a"/>
    <w:next w:val="a"/>
    <w:autoRedefine/>
    <w:uiPriority w:val="39"/>
    <w:unhideWhenUsed/>
    <w:rsid w:val="00AE29FB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E29FB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E29FB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E29FB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E29FB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E29FB"/>
    <w:pPr>
      <w:ind w:left="192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2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E29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2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E29FB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B6938"/>
  </w:style>
  <w:style w:type="character" w:customStyle="1" w:styleId="30">
    <w:name w:val="标题 3字符"/>
    <w:basedOn w:val="a0"/>
    <w:link w:val="3"/>
    <w:uiPriority w:val="9"/>
    <w:rsid w:val="00EF4D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16"/>
    <w:rsid w:val="00BD257E"/>
    <w:rsid w:val="00C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AD4D240C733346962F91D282F7AE10">
    <w:name w:val="0FAD4D240C733346962F91D282F7AE10"/>
    <w:rsid w:val="00CC63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46AA1-F2DB-0149-94B7-2E4F1B03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226</Words>
  <Characters>1294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一、選題</vt:lpstr>
      <vt:lpstr>    二、相關研究</vt:lpstr>
      <vt:lpstr>    三、課題意義</vt:lpstr>
      <vt:lpstr>    四、研究方法</vt:lpstr>
      <vt:lpstr>    五、論文大綱</vt:lpstr>
      <vt:lpstr>        摘要</vt:lpstr>
      <vt:lpstr>        王小波及其作品</vt:lpstr>
      <vt:lpstr>        王小波作品中的審美意識</vt:lpstr>
      <vt:lpstr>        王小波作品中的形式美</vt:lpstr>
      <vt:lpstr>        結論</vt:lpstr>
      <vt:lpstr>        致謝</vt:lpstr>
      <vt:lpstr>    六、已有發現</vt:lpstr>
      <vt:lpstr>    七、參考書目</vt:lpstr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Chia</dc:creator>
  <cp:keywords/>
  <dc:description/>
  <cp:lastModifiedBy>Benny Chia</cp:lastModifiedBy>
  <cp:revision>51</cp:revision>
  <dcterms:created xsi:type="dcterms:W3CDTF">2017-11-09T21:52:00Z</dcterms:created>
  <dcterms:modified xsi:type="dcterms:W3CDTF">2017-11-10T00:47:00Z</dcterms:modified>
</cp:coreProperties>
</file>