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High-Converting Landing Pages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Opinionated, Actionable Best Practices for December 2025</w:t>
      </w:r>
    </w:p>
    <w:p>
      <w:pPr>
        <w:pStyle w:val="Heading1"/>
      </w:pPr>
      <w:r>
        <w:t xml:space="preserve">The Bottom Line</w:t>
      </w:r>
    </w:p>
    <w:p>
      <w:pPr>
        <w:spacing w:after="200"/>
      </w:pPr>
      <w:r>
        <w:t xml:space="preserve">The average landing page converts at </w:t>
      </w:r>
      <w:r>
        <w:rPr>
          <w:b/>
          <w:bCs/>
        </w:rPr>
        <w:t xml:space="preserve">6.6%</w:t>
      </w:r>
      <w:r>
        <w:t xml:space="preserve">. If yours is below that, you're leaving money on the table. This guide cuts through the noise and gives you exactly what works right now—no fluff, no outdated tactics.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pPr>
              <w:spacing w:before="150" w:after="15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83% of landing page visits now happen on mobile devices.</w:t>
            </w:r>
          </w:p>
          <w:p>
            <w:pPr>
              <w:spacing w:after="150"/>
              <w:jc w:val="center"/>
            </w:pPr>
            <w:r>
              <w:rPr>
                <w:color w:val="4a5568"/>
                <w:sz w:val="20"/>
                <w:szCs w:val="20"/>
              </w:rPr>
              <w:t xml:space="preserve">If you're not designing mobile-first, you're designing for the minority.</w:t>
            </w:r>
          </w:p>
        </w:tc>
      </w:tr>
    </w:tbl>
    <w:p>
      <w:pPr>
        <w:pStyle w:val="Heading1"/>
      </w:pPr>
      <w:r>
        <w:t xml:space="preserve">1. Page Structure: Kill the Clutter</w:t>
      </w:r>
    </w:p>
    <w:p>
      <w:pPr>
        <w:pStyle w:val="Heading2"/>
      </w:pPr>
      <w:r>
        <w:t xml:space="preserve">One Page = One Goal</w:t>
      </w:r>
    </w:p>
    <w:p>
      <w:pPr>
        <w:spacing w:after="200"/>
      </w:pPr>
      <w:r>
        <w:t xml:space="preserve">Every landing page must have a single, crystal-clear objective. The moment you add a second CTA or navigation links, you're bleeding conversions. Pages with </w:t>
      </w:r>
      <w:r>
        <w:rPr>
          <w:b/>
          <w:bCs/>
        </w:rPr>
        <w:t xml:space="preserve">one primary CTA can increase clicks by 371%</w:t>
      </w:r>
      <w:r>
        <w:t xml:space="preserve"> versus pages with competing options.</w:t>
      </w:r>
    </w:p>
    <w:p>
      <w:pPr>
        <w:pStyle w:val="Heading3"/>
      </w:pPr>
      <w:r>
        <w:t xml:space="preserve">What to Remove: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Main navigation menu</w:t>
      </w:r>
      <w:r>
        <w:t xml:space="preserve"> — Keep a logo only. No menu links.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Footer links</w:t>
      </w:r>
      <w:r>
        <w:t xml:space="preserve"> — Use a stripped-down footer with only legal links if required.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Sidebars</w:t>
      </w:r>
      <w:r>
        <w:t xml:space="preserve"> — Never. They're conversion killers.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Social media feeds</w:t>
      </w:r>
      <w:r>
        <w:t xml:space="preserve"> — They pull attention away from your CTA.</w:t>
      </w:r>
    </w:p>
    <w:p>
      <w:pPr>
        <w:spacing w:after="200"/>
      </w:pPr>
      <w:r>
        <w:rPr>
          <w:b/>
          <w:bCs/>
        </w:rPr>
        <w:t xml:space="preserve">The data: </w:t>
      </w:r>
      <w:r>
        <w:t xml:space="preserve">Removing top navigation increases conversion rates by 16-28% on middle-of-funnel pages.</w:t>
      </w:r>
    </w:p>
    <w:p>
      <w:pPr>
        <w:pStyle w:val="Heading2"/>
      </w:pPr>
      <w:r>
        <w:t xml:space="preserve">Above the Fold: Make It Count</w:t>
      </w:r>
    </w:p>
    <w:p>
      <w:pPr>
        <w:spacing w:after="200"/>
      </w:pPr>
      <w:r>
        <w:t xml:space="preserve">The content visible without scrolling captures </w:t>
      </w:r>
      <w:r>
        <w:rPr>
          <w:b/>
          <w:bCs/>
        </w:rPr>
        <w:t xml:space="preserve">57% of total page-viewing time</w:t>
      </w:r>
      <w:r>
        <w:t xml:space="preserve">. This real estate is sacred. It must contain:</w:t>
      </w:r>
    </w:p>
    <w:p>
      <w:pPr>
        <w:pStyle w:val="ListParagraph"/>
        <w:numPr>
          <w:ilvl w:val="0"/>
          <w:numId w:val="2"/>
        </w:numPr>
      </w:pPr>
      <w:r>
        <w:t xml:space="preserve">Your headline (clear value proposition)</w:t>
      </w:r>
    </w:p>
    <w:p>
      <w:pPr>
        <w:pStyle w:val="ListParagraph"/>
        <w:numPr>
          <w:ilvl w:val="0"/>
          <w:numId w:val="2"/>
        </w:numPr>
      </w:pPr>
      <w:r>
        <w:t xml:space="preserve">A supporting subheadline or benefit statement</w:t>
      </w:r>
    </w:p>
    <w:p>
      <w:pPr>
        <w:pStyle w:val="ListParagraph"/>
        <w:numPr>
          <w:ilvl w:val="0"/>
          <w:numId w:val="2"/>
        </w:numPr>
      </w:pPr>
      <w:r>
        <w:t xml:space="preserve">Your primary CTA button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 relevant hero image or product visual</w:t>
      </w:r>
    </w:p>
    <w:p>
      <w:pPr>
        <w:pStyle w:val="Heading1"/>
      </w:pPr>
      <w:r>
        <w:t xml:space="preserve">2. Copywriting: Words That Convert</w:t>
      </w:r>
    </w:p>
    <w:p>
      <w:pPr>
        <w:pStyle w:val="Heading2"/>
      </w:pPr>
      <w:r>
        <w:t xml:space="preserve">Headlines Are 80% of Your Dollar</w:t>
      </w:r>
    </w:p>
    <w:p>
      <w:pPr>
        <w:spacing w:after="200"/>
      </w:pPr>
      <w:r>
        <w:t xml:space="preserve">David Ogilvy was right: 8 out of 10 people read your headline, but only 2 out of 10 read the rest. Your headline carries the weight of your entire page. Make it specific, benefit-driven, and impossible to ignore.</w:t>
      </w:r>
    </w:p>
    <w:p>
      <w:pPr>
        <w:pStyle w:val="Heading3"/>
      </w:pPr>
      <w:r>
        <w:t xml:space="preserve">Headline Formula That Works: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State the outcome</w:t>
      </w:r>
      <w:r>
        <w:t xml:space="preserve"> — What does the visitor get?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Be specific</w:t>
      </w:r>
      <w:r>
        <w:t xml:space="preserve"> — "Save 3 hours weekly" beats "Save time"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Match the ad</w:t>
      </w:r>
      <w:r>
        <w:t xml:space="preserve"> — If your ad promises "50% off running shoes," your headline better say exactly that</w:t>
      </w:r>
    </w:p>
    <w:p>
      <w:pPr>
        <w:pStyle w:val="Heading2"/>
      </w:pPr>
      <w:r>
        <w:t xml:space="preserve">Benefits Over Features, Always</w:t>
      </w:r>
    </w:p>
    <w:p>
      <w:pPr>
        <w:spacing w:after="200"/>
      </w:pPr>
      <w:r>
        <w:t xml:space="preserve">Nobody cares about your "high-speed processor." They care about "faster load times and smoother multitasking." Every sentence on your page should answer: </w:t>
      </w:r>
      <w:r>
        <w:rPr>
          <w:i/>
          <w:iCs/>
        </w:rPr>
        <w:t xml:space="preserve">"What's in it for me?"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b/>
                <w:bCs/>
                <w:color w:val="C53030"/>
              </w:rPr>
              <w:t xml:space="preserve">Feature (Don't Do This)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b/>
                <w:bCs/>
                <w:color w:val="2F855A"/>
              </w:rPr>
              <w:t xml:space="preserve">Benefit (Do This)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256-bit encryption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Your data is protected with bank-level security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AI-powered 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See exactly where you're losing customers—automatically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24/7 availability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 help whenever you need it, no waiting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Keep copy scannable.</w:t>
      </w:r>
      <w:r>
        <w:t xml:space="preserve"> Most visitors scan rather than read. Use short paragraphs, clear headers, and bullet points for key benefits.</w:t>
      </w:r>
    </w:p>
    <w:p>
      <w:pPr>
        <w:pStyle w:val="Heading1"/>
      </w:pPr>
      <w:r>
        <w:t xml:space="preserve">3. CTA Buttons: The Conversion Trigger</w:t>
      </w:r>
    </w:p>
    <w:p>
      <w:pPr>
        <w:pStyle w:val="Heading2"/>
      </w:pPr>
      <w:r>
        <w:t xml:space="preserve">Color: Contrast Beats Psychology</w:t>
      </w:r>
    </w:p>
    <w:p>
      <w:pPr>
        <w:spacing w:after="200"/>
      </w:pPr>
      <w:r>
        <w:t xml:space="preserve">Forget "red converts better than green" debates. The only rule that matters: </w:t>
      </w:r>
      <w:r>
        <w:rPr>
          <w:b/>
          <w:bCs/>
        </w:rPr>
        <w:t xml:space="preserve">your CTA must be the loudest thing on the page</w:t>
      </w:r>
      <w:r>
        <w:t xml:space="preserve">. It needs stark contrast against your background.</w:t>
      </w:r>
    </w:p>
    <w:p>
      <w:pPr>
        <w:pStyle w:val="Heading3"/>
      </w:pPr>
      <w:r>
        <w:t xml:space="preserve">What Actually Works in 2025: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Orange buttons ("BOB" - Big Orange Buttons)</w:t>
      </w:r>
      <w:r>
        <w:t xml:space="preserve"> are dominating mobile landing pages. They're eye-catching without being alarming.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Green buttons</w:t>
      </w:r>
      <w:r>
        <w:t xml:space="preserve"> signal progress and safety—great for sign-ups and free trials.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Red buttons</w:t>
      </w:r>
      <w:r>
        <w:t xml:space="preserve"> can lift conversions by 34% for urgency-driven offers (flash sales, limited-time deals).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Use complementary colors</w:t>
      </w:r>
      <w:r>
        <w:t xml:space="preserve"> (opposite on the color wheel) for 35%+ sales lift.</w:t>
      </w:r>
    </w:p>
    <w:p>
      <w:pPr>
        <w:pStyle w:val="Heading2"/>
      </w:pPr>
      <w:r>
        <w:t xml:space="preserve">CTA Copy: First Person Wins</w:t>
      </w:r>
    </w:p>
    <w:p>
      <w:pPr>
        <w:spacing w:after="200"/>
      </w:pPr>
      <w:r>
        <w:t xml:space="preserve">"Secure My Spot" beats "Secure Your Spot." "Get My Free Template" beats "Download Now." First-person language creates ownership before the click happens. Keep it to </w:t>
      </w:r>
      <w:r>
        <w:rPr>
          <w:b/>
          <w:bCs/>
        </w:rPr>
        <w:t xml:space="preserve">2-5 words</w:t>
      </w:r>
      <w:r>
        <w:t xml:space="preserve"> maximum.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Weak CTA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Strong CTA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 My Free Guide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Download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Download for Free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Learn More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Show Me How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Sign 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Start My Free Trial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Placement: </w:t>
      </w:r>
      <w:r>
        <w:t xml:space="preserve">Place your primary CTA above the fold, then repeat it after each major section. Sticky CTAs on mobile (fixed at bottom of screen) are now standard practice.</w:t>
      </w:r>
    </w:p>
    <w:p>
      <w:pPr>
        <w:pStyle w:val="Heading1"/>
      </w:pPr>
      <w:r>
        <w:t xml:space="preserve">4. Forms: Less Is (Usually) More</w:t>
      </w:r>
    </w:p>
    <w:p>
      <w:pPr>
        <w:pStyle w:val="Heading2"/>
      </w:pPr>
      <w:r>
        <w:t xml:space="preserve">The Field Count Reality</w:t>
      </w:r>
    </w:p>
    <w:p>
      <w:pPr>
        <w:spacing w:after="200"/>
      </w:pPr>
      <w:r>
        <w:t xml:space="preserve">HubSpot's analysis of 40,000+ landing pages found that </w:t>
      </w:r>
      <w:r>
        <w:rPr>
          <w:b/>
          <w:bCs/>
        </w:rPr>
        <w:t xml:space="preserve">3-field forms have the highest conversion rate (~25%)</w:t>
      </w:r>
      <w:r>
        <w:t xml:space="preserve">. Going from 4 fields to 3 can increase conversions by nearly 50%. But here's the nuance: the optimal number depends on your goal.</w:t>
      </w:r>
    </w:p>
    <w:p>
      <w:pPr>
        <w:pStyle w:val="Heading3"/>
      </w:pPr>
      <w:r>
        <w:t xml:space="preserve">Form Strategy by Goal: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Maximum lead volume: </w:t>
      </w:r>
      <w:r>
        <w:t xml:space="preserve">2-3 fields (Name, Email, maybe Phone)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Qualified leads: </w:t>
      </w:r>
      <w:r>
        <w:t xml:space="preserve">4-6 fields (add Company, Role, Budget range)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High-intent offers (demos, consultations): </w:t>
      </w:r>
      <w:r>
        <w:t xml:space="preserve">Up to 11 fields can work—these visitors expect friction</w:t>
      </w:r>
    </w:p>
    <w:p>
      <w:pPr>
        <w:pStyle w:val="Heading2"/>
      </w:pPr>
      <w:r>
        <w:t xml:space="preserve">Form Optimization Tactics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Multi-step forms outperform single-step forms</w:t>
      </w:r>
      <w:r>
        <w:t xml:space="preserve"> for lead generation. Break long forms into 2-3 steps with a progress indicator.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dropdowns and radio buttons instead of text fields</w:t>
      </w:r>
      <w:r>
        <w:t xml:space="preserve"> where possible—they're faster to complete.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Enable autofill</w:t>
      </w:r>
      <w:r>
        <w:t xml:space="preserve">—it increases conversion rates by 10%+.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Start with easy questions</w:t>
      </w:r>
      <w:r>
        <w:t xml:space="preserve"> (name, email) before asking sensitive ones (phone, budget).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Never ask for phone number unless you'll actually call</w:t>
      </w:r>
      <w:r>
        <w:t xml:space="preserve">—it drops conversions by 5%+.</w:t>
      </w:r>
    </w:p>
    <w:p>
      <w:pPr>
        <w:pStyle w:val="Heading1"/>
      </w:pPr>
      <w:r>
        <w:t xml:space="preserve">5. Social Proof: Let Others Sell for You</w:t>
      </w:r>
    </w:p>
    <w:p>
      <w:pPr>
        <w:spacing w:after="200"/>
      </w:pPr>
      <w:r>
        <w:t xml:space="preserve">92% of consumers read testimonials before purchasing. Displaying reviews can increase conversion rates by up to </w:t>
      </w:r>
      <w:r>
        <w:rPr>
          <w:b/>
          <w:bCs/>
        </w:rPr>
        <w:t xml:space="preserve">270%</w:t>
      </w:r>
      <w:r>
        <w:t xml:space="preserve">. Social proof isn't optional—it's essential.</w:t>
      </w:r>
    </w:p>
    <w:p>
      <w:pPr>
        <w:pStyle w:val="Heading2"/>
      </w:pPr>
      <w:r>
        <w:t xml:space="preserve">Types That Convert (In Order of Impact):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Video testimonials</w:t>
      </w:r>
      <w:r>
        <w:t xml:space="preserve"> — Even 20-30 seconds works. Highest trust signal.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Photo testimonials with full names + titles</w:t>
      </w:r>
      <w:r>
        <w:t xml:space="preserve"> — "Jane Doe, Anonymous" won't cut it.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Star ratings + review counts</w:t>
      </w:r>
      <w:r>
        <w:t xml:space="preserve"> — Display aggregate ratings near your CTA.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Client logos</w:t>
      </w:r>
      <w:r>
        <w:t xml:space="preserve"> — "Trusted by [recognizable brands]" works especially well for B2B.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User counts</w:t>
      </w:r>
      <w:r>
        <w:t xml:space="preserve"> — "Join 50,000+ customers" triggers FOMO.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b/>
          <w:bCs/>
        </w:rPr>
        <w:t xml:space="preserve">Case studies</w:t>
      </w:r>
      <w:r>
        <w:t xml:space="preserve"> — Best for high-ticket B2B. Include specific metrics ("120% higher conversions").</w:t>
      </w:r>
    </w:p>
    <w:p>
      <w:pPr>
        <w:pStyle w:val="Heading2"/>
      </w:pPr>
      <w:r>
        <w:t xml:space="preserve">Placement Strategy</w:t>
      </w:r>
    </w:p>
    <w:p>
      <w:pPr>
        <w:spacing w:after="200"/>
      </w:pPr>
      <w:r>
        <w:t xml:space="preserve">Don't clump all social proof in one section. </w:t>
      </w:r>
      <w:r>
        <w:rPr>
          <w:b/>
          <w:bCs/>
        </w:rPr>
        <w:t xml:space="preserve">Distribute it throughout the page</w:t>
      </w:r>
      <w:r>
        <w:t xml:space="preserve">, especially near CTAs and at critical decision-making moments. A testimonial placed directly above your form can be the nudge that converts a hesitant visitor.</w:t>
      </w:r>
    </w:p>
    <w:p>
      <w:pPr>
        <w:pStyle w:val="Heading1"/>
      </w:pPr>
      <w:r>
        <w:t xml:space="preserve">6. Page Speed: The Silent Conversion Killer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</w:tcPr>
          <w:p>
            <w:pPr>
              <w:spacing w:before="150" w:after="150"/>
              <w:jc w:val="center"/>
            </w:pPr>
            <w:r>
              <w:rPr>
                <w:b/>
                <w:bCs/>
                <w:color w:val="C53030"/>
                <w:sz w:val="24"/>
                <w:szCs w:val="24"/>
              </w:rPr>
              <w:t xml:space="preserve">Every 1 second of additional load time costs you ~4.42% in conversions.</w:t>
            </w:r>
          </w:p>
        </w:tc>
      </w:tr>
    </w:tbl>
    <w:p>
      <w:pPr>
        <w:spacing w:before="200" w:after="200"/>
      </w:pPr>
      <w:r>
        <w:t xml:space="preserve">47% of users expect pages to load in 2 seconds or less. At 3 seconds, 53% of mobile visitors abandon. This isn't negotiable—speed is table stakes.</w:t>
      </w:r>
    </w:p>
    <w:p>
      <w:pPr>
        <w:pStyle w:val="Heading2"/>
      </w:pPr>
      <w:r>
        <w:t xml:space="preserve">Speed Optimization Checklist: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Target under 2.4 seconds load time</w:t>
      </w:r>
      <w:r>
        <w:t xml:space="preserve"> — Pages at 2.4s convert at 1.9%. At 5.7s, that drops to 0.6%.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Compress all images</w:t>
      </w:r>
      <w:r>
        <w:t xml:space="preserve"> — Use WebP format. Every image must have a purpose.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Eliminate unnecessary scripts</w:t>
      </w:r>
      <w:r>
        <w:t xml:space="preserve"> — Each tracking pixel and widget adds load time.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Use a CDN</w:t>
      </w:r>
      <w:r>
        <w:t xml:space="preserve"> — Serve content from servers closest to your visitors.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Consider AMP for mobile</w:t>
      </w:r>
      <w:r>
        <w:t xml:space="preserve"> — Accelerated Mobile Pages load near-instantly.</w:t>
      </w:r>
    </w:p>
    <w:p>
      <w:pPr>
        <w:pStyle w:val="ListParagraph"/>
        <w:numPr>
          <w:ilvl w:val="0"/>
          <w:numId w:val="7"/>
        </w:numPr>
        <w:spacing w:after="200"/>
      </w:pPr>
      <w:r>
        <w:rPr>
          <w:b/>
          <w:bCs/>
        </w:rPr>
        <w:t xml:space="preserve">Pass Core Web Vitals</w:t>
      </w:r>
      <w:r>
        <w:t xml:space="preserve"> — Sites passing CWV see 24% less abandonment during loading.</w:t>
      </w:r>
    </w:p>
    <w:p>
      <w:pPr>
        <w:pStyle w:val="Heading1"/>
      </w:pPr>
      <w:r>
        <w:t xml:space="preserve">7. Mobile Optimization: Design for Thumbs</w:t>
      </w:r>
    </w:p>
    <w:p>
      <w:pPr>
        <w:spacing w:after="200"/>
      </w:pPr>
      <w:r>
        <w:t xml:space="preserve">Mobile-first design isn't optional in 2025—it's mandatory. Yet </w:t>
      </w:r>
      <w:r>
        <w:rPr>
          <w:b/>
          <w:bCs/>
        </w:rPr>
        <w:t xml:space="preserve">only 50% of landing pages are properly optimized for mobile</w:t>
      </w:r>
      <w:r>
        <w:t xml:space="preserve">. This is your competitive advantage.</w:t>
      </w:r>
    </w:p>
    <w:p>
      <w:pPr>
        <w:pStyle w:val="Heading2"/>
      </w:pPr>
      <w:r>
        <w:t xml:space="preserve">Mobile-First Requirements: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Large tap targets</w:t>
      </w:r>
      <w:r>
        <w:t xml:space="preserve"> — Buttons should be at least 44x44 pixels. Prevent mis-taps.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Sticky CTA buttons</w:t>
      </w:r>
      <w:r>
        <w:t xml:space="preserve"> — Fixed at the bottom of the screen for constant access.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Collapsible sections</w:t>
      </w:r>
      <w:r>
        <w:t xml:space="preserve"> — Let users expand content on demand to reduce scroll fatigue.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Simplified forms</w:t>
      </w:r>
      <w:r>
        <w:t xml:space="preserve"> — Fewer fields than desktop. Use dropdowns over text input.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Thumb-friendly layouts</w:t>
      </w:r>
      <w:r>
        <w:t xml:space="preserve"> — Key actions within easy thumb reach (bottom third of screen).</w:t>
      </w:r>
    </w:p>
    <w:p>
      <w:pPr>
        <w:pStyle w:val="ListParagraph"/>
        <w:numPr>
          <w:ilvl w:val="0"/>
          <w:numId w:val="8"/>
        </w:numPr>
        <w:spacing w:after="200"/>
      </w:pPr>
      <w:r>
        <w:rPr>
          <w:b/>
          <w:bCs/>
        </w:rPr>
        <w:t xml:space="preserve">Dynamic landing pages</w:t>
      </w:r>
      <w:r>
        <w:t xml:space="preserve"> convert 25.2% more mobile users than static ones.</w:t>
      </w:r>
    </w:p>
    <w:p>
      <w:pPr>
        <w:pStyle w:val="Heading1"/>
      </w:pPr>
      <w:r>
        <w:t xml:space="preserve">8. A/B Testing: Trust Data, Not Opinions</w:t>
      </w:r>
    </w:p>
    <w:p>
      <w:pPr>
        <w:spacing w:after="200"/>
      </w:pPr>
      <w:r>
        <w:t xml:space="preserve">Marketers who A/B test report conversion rates </w:t>
      </w:r>
      <w:r>
        <w:rPr>
          <w:b/>
          <w:bCs/>
        </w:rPr>
        <w:t xml:space="preserve">10% higher on average</w:t>
      </w:r>
      <w:r>
        <w:t xml:space="preserve"> than those who don't. Yet 36% of marketers never run user tests. Testing is how you turn good pages into great ones.</w:t>
      </w:r>
    </w:p>
    <w:p>
      <w:pPr>
        <w:pStyle w:val="Heading2"/>
      </w:pPr>
      <w:r>
        <w:t xml:space="preserve">What to Test First (In Priority Order):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Headlines</w:t>
      </w:r>
      <w:r>
        <w:t xml:space="preserve"> — Highest impact element. Test different value propositions.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CTA copy and color</w:t>
      </w:r>
      <w:r>
        <w:t xml:space="preserve"> — Test "Get Started" vs. "Start My Free Trial."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Form length</w:t>
      </w:r>
      <w:r>
        <w:t xml:space="preserve"> — Try removing one field at a time.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Hero image/video</w:t>
      </w:r>
      <w:r>
        <w:t xml:space="preserve"> — Product in use vs. product alone vs. person using product.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Social proof placement</w:t>
      </w:r>
      <w:r>
        <w:t xml:space="preserve"> — Above fold vs. near CTA vs. below form.</w:t>
      </w:r>
    </w:p>
    <w:p>
      <w:pPr>
        <w:pStyle w:val="ListParagraph"/>
        <w:numPr>
          <w:ilvl w:val="0"/>
          <w:numId w:val="9"/>
        </w:numPr>
        <w:spacing w:after="200"/>
      </w:pPr>
      <w:r>
        <w:rPr>
          <w:b/>
          <w:bCs/>
        </w:rPr>
        <w:t xml:space="preserve">Page length</w:t>
      </w:r>
      <w:r>
        <w:t xml:space="preserve"> — Shorter pages (clear CTAs) perform 13.5% better for most offers.</w:t>
      </w:r>
    </w:p>
    <w:p>
      <w:pPr>
        <w:spacing w:after="200"/>
      </w:pPr>
      <w:r>
        <w:rPr>
          <w:b/>
          <w:bCs/>
        </w:rPr>
        <w:t xml:space="preserve">Critical: </w:t>
      </w:r>
      <w:r>
        <w:t xml:space="preserve">Test one element at a time. Run tests until you have statistical significance. What works for another company may not work for you—let your own data decide.</w:t>
      </w:r>
    </w:p>
    <w:p>
      <w:pPr>
        <w:pStyle w:val="Heading1"/>
      </w:pPr>
      <w:r>
        <w:t xml:space="preserve">9. Message Match: The Consistency Imperative</w:t>
      </w:r>
    </w:p>
    <w:p>
      <w:pPr>
        <w:spacing w:after="200"/>
      </w:pPr>
      <w:r>
        <w:t xml:space="preserve">If your ad says "50% off running shoes," your landing page headline better say "50% off running shoes." Not "Athletic footwear sale." Not "Great deals on sneakers." </w:t>
      </w:r>
      <w:r>
        <w:rPr>
          <w:b/>
          <w:bCs/>
        </w:rPr>
        <w:t xml:space="preserve">Exact message match = lower bounce rates = higher conversions</w:t>
      </w:r>
      <w:r>
        <w:t xml:space="preserve">.</w:t>
      </w:r>
    </w:p>
    <w:p>
      <w:pPr>
        <w:pStyle w:val="Heading2"/>
      </w:pPr>
      <w:r>
        <w:t xml:space="preserve">Match These Elements: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Headline to ad copy</w:t>
      </w:r>
      <w:r>
        <w:t xml:space="preserve"> — The visitor should instantly know they're in the right place.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Visual style</w:t>
      </w:r>
      <w:r>
        <w:t xml:space="preserve"> — Colors, imagery, and branding should be consistent.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Offer details</w:t>
      </w:r>
      <w:r>
        <w:t xml:space="preserve"> — If the ad mentions "free shipping," it must be visible on the page.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Tone</w:t>
      </w:r>
      <w:r>
        <w:t xml:space="preserve"> — Playful ad to serious landing page = confusion and drop-off.</w:t>
      </w:r>
    </w:p>
    <w:p>
      <w:pPr>
        <w:spacing w:after="200"/>
      </w:pPr>
      <w:r>
        <w:rPr>
          <w:b/>
          <w:bCs/>
        </w:rPr>
        <w:t xml:space="preserve">Pro tip: </w:t>
      </w:r>
      <w:r>
        <w:t xml:space="preserve">Use dynamic text replacement to automatically swap landing page headlines based on the search keyword that triggered the ad. This improves Quality Score and conversion rates simultaneously.</w:t>
      </w:r>
    </w:p>
    <w:p>
      <w:pPr>
        <w:pStyle w:val="Heading1"/>
      </w:pPr>
      <w:r>
        <w:t xml:space="preserve">Quick Reference Checklist</w:t>
      </w:r>
    </w:p>
    <w:p>
      <w:pPr>
        <w:spacing w:after="150"/>
      </w:pPr>
      <w:r>
        <w:rPr>
          <w:b/>
          <w:bCs/>
        </w:rPr>
        <w:t xml:space="preserve">Before you launch any landing page, verify these:</w:t>
      </w:r>
    </w:p>
    <w:p>
      <w:pPr>
        <w:pStyle w:val="ListParagraph"/>
        <w:numPr>
          <w:ilvl w:val="0"/>
          <w:numId w:val="2"/>
        </w:numPr>
      </w:pPr>
      <w:r>
        <w:t xml:space="preserve">Single, clear CTA (no competing actions)</w:t>
      </w:r>
    </w:p>
    <w:p>
      <w:pPr>
        <w:pStyle w:val="ListParagraph"/>
        <w:numPr>
          <w:ilvl w:val="0"/>
          <w:numId w:val="2"/>
        </w:numPr>
      </w:pPr>
      <w:r>
        <w:t xml:space="preserve">Headline matches ad copy exactly</w:t>
      </w:r>
    </w:p>
    <w:p>
      <w:pPr>
        <w:pStyle w:val="ListParagraph"/>
        <w:numPr>
          <w:ilvl w:val="0"/>
          <w:numId w:val="2"/>
        </w:numPr>
      </w:pPr>
      <w:r>
        <w:t xml:space="preserve">No main navigation or unnecessary links</w:t>
      </w:r>
    </w:p>
    <w:p>
      <w:pPr>
        <w:pStyle w:val="ListParagraph"/>
        <w:numPr>
          <w:ilvl w:val="0"/>
          <w:numId w:val="2"/>
        </w:numPr>
      </w:pPr>
      <w:r>
        <w:t xml:space="preserve">Page loads in under 3 seconds (ideally under 2)</w:t>
      </w:r>
    </w:p>
    <w:p>
      <w:pPr>
        <w:pStyle w:val="ListParagraph"/>
        <w:numPr>
          <w:ilvl w:val="0"/>
          <w:numId w:val="2"/>
        </w:numPr>
      </w:pPr>
      <w:r>
        <w:t xml:space="preserve">Mobile experience tested on actual devices</w:t>
      </w:r>
    </w:p>
    <w:p>
      <w:pPr>
        <w:pStyle w:val="ListParagraph"/>
        <w:numPr>
          <w:ilvl w:val="0"/>
          <w:numId w:val="2"/>
        </w:numPr>
      </w:pPr>
      <w:r>
        <w:t xml:space="preserve">Social proof visible (testimonials, logos, reviews)</w:t>
      </w:r>
    </w:p>
    <w:p>
      <w:pPr>
        <w:pStyle w:val="ListParagraph"/>
        <w:numPr>
          <w:ilvl w:val="0"/>
          <w:numId w:val="2"/>
        </w:numPr>
      </w:pPr>
      <w:r>
        <w:t xml:space="preserve">Form has minimum necessary fields</w:t>
      </w:r>
    </w:p>
    <w:p>
      <w:pPr>
        <w:pStyle w:val="ListParagraph"/>
        <w:numPr>
          <w:ilvl w:val="0"/>
          <w:numId w:val="2"/>
        </w:numPr>
      </w:pPr>
      <w:r>
        <w:t xml:space="preserve">CTA button contrasts sharply with background</w:t>
      </w:r>
    </w:p>
    <w:p>
      <w:pPr>
        <w:pStyle w:val="ListParagraph"/>
        <w:numPr>
          <w:ilvl w:val="0"/>
          <w:numId w:val="2"/>
        </w:numPr>
      </w:pPr>
      <w:r>
        <w:t xml:space="preserve">Benefits emphasized over features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A/B test plan ready for post-launch optimization</w:t>
      </w:r>
    </w:p>
    <w:p>
      <w:pPr>
        <w:shd w:fill="F7FAFC" w:val="clear"/>
        <w:spacing w:before="200" w:after="200"/>
        <w:jc w:val="center"/>
      </w:pPr>
      <w:r>
        <w:rPr>
          <w:i/>
          <w:iCs/>
        </w:rPr>
        <w:t xml:space="preserve">Remember: Best practices are starting points, not finish lines. </w:t>
      </w:r>
      <w:r>
        <w:rPr>
          <w:b/>
          <w:bCs/>
          <w:i/>
          <w:iCs/>
        </w:rPr>
        <w:t xml:space="preserve">Test everything. Let your data guide your decisions.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High-Converting Landing Pages: 2025 Best Practices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1a1a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528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2025-12-18T07:41:10.857Z</dcterms:created>
  <dcterms:modified xsi:type="dcterms:W3CDTF">2025-12-18T07:41:10.858Z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