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8"/>
          <w:szCs w:val="38"/>
        </w:rPr>
        <w:t xml:space="preserve">Orach Chayyim 318 — Din HaMevashel B'Shabbat</w:t>
      </w:r>
    </w:p>
    <w:p>
      <w:pPr>
        <w:spacing w:after="400" w:before="0"/>
        <w:jc w:val="center"/>
      </w:pPr>
      <w:r>
        <w:rPr>
          <w:rFonts w:ascii="Arial" w:cs="Arial" w:eastAsia="Arial" w:hAnsi="Arial"/>
          <w:color w:val="777777"/>
          <w:sz w:val="20"/>
          <w:szCs w:val="20"/>
        </w:rPr>
        <w:t xml:space="preserve">Sources: Mechaber | Rama | Tur | Magen Avraham | Taz | Biur Halacha | 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1</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(א) הַמְבַשֵּׁל בְּשַׁבָּת, {אוֹ שֶׁעָשָׂה אַחַת מִשְּׁאָר מְלָאכוֹת (טוּר)}, בְּמֵזִיד, אָסוּר לוֹ לְעוֹלָם, וְלַאֲחֵרִים מֻתָּר לְמוֹצָאֵי שַׁבָּת מִיָּד; וּבְשׁוֹגֵג, אָסוּר בּוֹ בַּיּוֹם גַּם לַאֲחֵרִים, וְלָעֶרֶב מֻתָּר גַּם, לוֹ מִיָּד; {וְאִם אָמַר לְעַכּוּ״ם לַעֲשׂוֹת מְלָאכָה בְּשַׁבָּת, עַיֵּן לְעֵיל סִימָן רמ״ז סָעִיף כ׳.}</w:t>
      </w:r>
    </w:p>
    <w:p>
      <w:pPr>
        <w:spacing w:after="180" w:before="40"/>
      </w:pPr>
      <w:r>
        <w:rPr>
          <w:rFonts w:ascii="Arial" w:cs="Arial" w:eastAsia="Arial" w:hAnsi="Arial"/>
          <w:sz w:val="22"/>
          <w:szCs w:val="22"/>
        </w:rPr>
        <w:t xml:space="preserve">(1) One who cooks on Shabbos — {or who performed one of the other melachos (Tur)} — intentionally (b'meizid): it is forbidden to him forever, and for others it is permitted immediately after Shabbos. Unintentionally (b'shogeg): it is forbidden that day even for others, and in the evening it is permitted even for him immediately. {And if he told a non-Jew to perform a melacha on Shabbos, see above siman 247 seif 20.}</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(א) מותר למ״ש מיד – דלא בעינן בכדי שיעשו אלא במלאכה הנעשית ע״י עכו״ם בשביל ישראל משום דקל בעיניו ויבא לעשות כן פעם אחרת אבל דבר שעושה ישראל בידים ודאי ליכא למיחש דאתי לבשולי בהדיא.</w:t>
      </w:r>
    </w:p>
    <w:p>
      <w:pPr>
        <w:spacing w:after="160" w:before="20"/>
      </w:pPr>
      <w:r>
        <w:rPr>
          <w:rFonts w:ascii="Arial" w:cs="Arial" w:eastAsia="Arial" w:hAnsi="Arial"/>
          <w:sz w:val="21"/>
          <w:szCs w:val="21"/>
        </w:rPr>
        <w:t xml:space="preserve">(1) 'Permitted immediately after Shabbos' — for we only require b'chedi she'ya'asu for a melacha performed by a non-Jew on behalf of a Jew, since it is light in his eyes and he may come to do so again. But something a Jew does with his own hands, there is certainly no concern that he will come to cook outright.</w:t>
      </w:r>
    </w:p>
    <w:p>
      <w:pPr>
        <w:pBdr>
          <w:bottom w:val="single" w:color="999999" w:sz="4"/>
        </w:pBdr>
        <w:spacing w:after="80" w:before="300"/>
      </w:pPr>
      <w:r>
        <w:rPr>
          <w:rFonts w:ascii="Arial" w:cs="Arial" w:eastAsia="Arial" w:hAnsi="Arial"/>
          <w:b/>
          <w:bCs/>
          <w:color w:val="1A3A5C"/>
          <w:sz w:val="26"/>
          <w:szCs w:val="26"/>
        </w:rPr>
        <w:t xml:space="preserve">Magen Avraham</w:t>
      </w:r>
    </w:p>
    <w:p>
      <w:pPr>
        <w:bidi/>
        <w:spacing w:after="40" w:before="120"/>
      </w:pPr>
      <w:r>
        <w:rPr>
          <w:rFonts w:ascii="David" w:cs="David" w:eastAsia="David" w:hAnsi="David"/>
          <w:sz w:val="22"/>
          <w:szCs w:val="22"/>
        </w:rPr>
        <w:t xml:space="preserve">(א) אסור לו לעולם. משמע ברשב״א סימן (קע״א) [קע״ה] דהקדירה אסורה ג״כ:</w:t>
      </w:r>
    </w:p>
    <w:p>
      <w:pPr>
        <w:spacing w:after="160" w:before="20"/>
      </w:pPr>
      <w:r>
        <w:rPr>
          <w:rFonts w:ascii="Arial" w:cs="Arial" w:eastAsia="Arial" w:hAnsi="Arial"/>
          <w:sz w:val="21"/>
          <w:szCs w:val="21"/>
        </w:rPr>
        <w:t xml:space="preserve">(1) 'Forbidden to him forever' — it is implied from the Rashba siman 175 that the pot is also forbidden.</w:t>
      </w:r>
    </w:p>
    <w:p>
      <w:pPr>
        <w:bidi/>
        <w:spacing w:after="40" w:before="120"/>
      </w:pPr>
      <w:r>
        <w:rPr>
          <w:rFonts w:ascii="David" w:cs="David" w:eastAsia="David" w:hAnsi="David"/>
          <w:sz w:val="22"/>
          <w:szCs w:val="22"/>
        </w:rPr>
        <w:t xml:space="preserve">(ג) ובשוגג. עשה ע״פ הוראת חכם מקרי שוגג וה״ה בשוכח [כ״ה רד״ך בית כ״ו ח״ב]:</w:t>
      </w:r>
    </w:p>
    <w:p>
      <w:pPr>
        <w:spacing w:after="160" w:before="20"/>
      </w:pPr>
      <w:r>
        <w:rPr>
          <w:rFonts w:ascii="Arial" w:cs="Arial" w:eastAsia="Arial" w:hAnsi="Arial"/>
          <w:sz w:val="21"/>
          <w:szCs w:val="21"/>
        </w:rPr>
        <w:t xml:space="preserve">(3) 'B'shogeg' — one who acted on the instruction of a sage is considered shogeg, and the same applies to one who forgot [so it is in the Radbaz, Beis 26, part 2].</w:t>
      </w:r>
    </w:p>
    <w:p>
      <w:pPr>
        <w:bidi/>
        <w:spacing w:after="40" w:before="120"/>
      </w:pPr>
      <w:r>
        <w:rPr>
          <w:rFonts w:ascii="David" w:cs="David" w:eastAsia="David" w:hAnsi="David"/>
          <w:sz w:val="22"/>
          <w:szCs w:val="22"/>
        </w:rPr>
        <w:t xml:space="preserve">(ב) למו״ש מיד – דדוקא בעכו״ם שעושה בעינן בכדי שיעשו דחיישינן שמא יאמר לו לעשות אבל ישראל לא ישמע לו תוס׳ חולין דף ט״ו ואם היה מו״ש י״ט אסור דאין שבת מכין לי״ט. לקוטי מהרי״ו סי׳ ב׳ ואם נתערב אותו דבר באחרים עיין מ״א:</w:t>
      </w:r>
    </w:p>
    <w:p>
      <w:pPr>
        <w:spacing w:after="160" w:before="20"/>
      </w:pPr>
      <w:r>
        <w:rPr>
          <w:rFonts w:ascii="Arial" w:cs="Arial" w:eastAsia="Arial" w:hAnsi="Arial"/>
          <w:sz w:val="21"/>
          <w:szCs w:val="21"/>
        </w:rPr>
        <w:t xml:space="preserve">(2) 'Permitted immediately after Motzei Shabbos' — specifically when a non-Jew performs the act do we require b'chedi she'ya'asu, since we fear he may tell him to do it again, but a Jew will not listen to him — Tosafos Chullin 15. And if Motzei Shabbos was Yom Tov it is forbidden, for Shabbos does not prepare for Yom Tov [Likkutei Mahariv siman 2]. And if that item became mixed with others, see the Magen Avraham.</w:t>
      </w:r>
    </w:p>
    <w:p>
      <w:pPr>
        <w:bidi/>
        <w:spacing w:after="40" w:before="120"/>
      </w:pPr>
      <w:r>
        <w:rPr>
          <w:rFonts w:ascii="David" w:cs="David" w:eastAsia="David" w:hAnsi="David"/>
          <w:sz w:val="22"/>
          <w:szCs w:val="22"/>
        </w:rPr>
        <w:t xml:space="preserve">(ג) ובשוגג – אם עשה ע״פ הוראת חכם מקרי שוגג וה״ה בשוכח. כנה״ג רד״ך:</w:t>
      </w:r>
    </w:p>
    <w:p>
      <w:pPr>
        <w:spacing w:after="160" w:before="20"/>
      </w:pPr>
      <w:r>
        <w:rPr>
          <w:rFonts w:ascii="Arial" w:cs="Arial" w:eastAsia="Arial" w:hAnsi="Arial"/>
          <w:sz w:val="21"/>
          <w:szCs w:val="21"/>
        </w:rPr>
        <w:t xml:space="preserve">(3) 'B'shogeg' — if he acted on the instruction of a sage he is considered shogeg, and the same applies to one who forgot — Knesset HaGedolah, Radbaz.</w:t>
      </w:r>
    </w:p>
    <w:p>
      <w:pPr>
        <w:pBdr>
          <w:bottom w:val="single" w:color="999999" w:sz="4"/>
        </w:pBdr>
        <w:spacing w:after="80" w:before="300"/>
      </w:pPr>
      <w:r>
        <w:rPr>
          <w:rFonts w:ascii="Arial" w:cs="Arial" w:eastAsia="Arial" w:hAnsi="Arial"/>
          <w:b/>
          <w:bCs/>
          <w:color w:val="1A3A5C"/>
          <w:sz w:val="26"/>
          <w:szCs w:val="26"/>
        </w:rPr>
        <w:t xml:space="preserve">Taz</w:t>
      </w:r>
    </w:p>
    <w:p>
      <w:pPr>
        <w:bidi/>
        <w:spacing w:after="40" w:before="120"/>
      </w:pPr>
      <w:r>
        <w:rPr>
          <w:rFonts w:ascii="David" w:cs="David" w:eastAsia="David" w:hAnsi="David"/>
          <w:sz w:val="22"/>
          <w:szCs w:val="22"/>
        </w:rPr>
        <w:t xml:space="preserve">(א) ס״א המבשל בשבת כו׳ – פסק כר״י ולא כר״מ משום דסתמא דחולין כוותיה אבל התוס׳ וסייעתם פסקו כר״מ וראייתם ברורה מאד ומה שכתבו דסתמא דחולין כר״י משום הא לא אריא דסתמא דפ״ב דתרומות כר״מ וכן סוגיא דרפ״ג דשבת נפק ודרש כו׳ כוותיה וכן רב אורי כר״מ כו׳ ומה שדחה הרמב״ן והר״ן ז״ל משום דרב לטעמיה דס״ל מטין כר״י אבל אנן קי״ל כר׳ יוחנן דס״ל הלכה. ליתא בגמ׳ שלנו אדרבה דר׳ יוחנן ס״ל בפ׳ הכותב מטין אלא דשם קי״ל כרשב״ל אלא דט״ס הוא בדבריהם וצ״ל דרב לטעמיה דל״ל להני כללי עירובין מ״ז א׳ אבל אנן קי״ל כר׳ יוחנן אבל מ״מ אין נראין דבריהם דא״כ למה פסק הרי״ף וש״פ כר״ש במניח את ביתו והלך כו׳ הואיל ורב ס״ל כוותיה אלא כמש״ש היכא דאיתמר איתמר ואפילו אם תדחוק דשאני כאן דלא פסק הלכה בהדיא אלא אורי מ״מ לא נראה לדחוק ובר מינה דהאי כללא ליתא כאן דאף אם יסבור להלכה כר״י מ״מ כאן הלכה כר״מ דהא המחלוקת בברייתא וסתם במתניתין כמ״ש בפ״ד דיבמות מ״ב ב׳ וכמ״ש הרי״ף בפ׳ כל הכלים אע״ג דההיא דחולין נמי סתמא ההיא דיוקא היא שבת דומיא די״כ ואע״פ שמתחייב כו׳ ולא שבקינן פשטא דמתני׳ וכל הראיות שהביא הרמב״ן ממ״ש בפ׳ תולין ק״מ א׳ דביתהו דזעירי כו׳ אימיה דאביי עבדא כו׳ והני שוגגין נינהו וכן מספ״ק דיו״ט ר״פ איקלע לבי רבה כו׳ אייתי ליה כו׳ כל אלו מוכרחין להיפך דהא ר״מ בדרבנן קניס ור״י לא קניס וכל אלו דרבנן הן אלא שיש ליישב דברי הרי״ף בזה מדאמרינן בירושלמי פ״ג דערלה והביאו תוס׳ בגיטין נד א׳ ד״ה נפלו כו׳ טעמא דר״מ כו׳ טעמא דר״י דר׳ אבהו א״ר יוחנן כל האיסורין שריבה עליהן שוגג מותר מזיד אסור כו׳ אלמא ס״ל לר׳ יוחנן כר׳ יהודה ור׳ יוסי וזהו דברי הרמב״ן דר׳ יוחנן פליג ארב ואולי לשיטתייהו כנ״ל בהאי כללא דר״מ ור״י כו׳ ור׳ יוחנן סתמא אחרינא אשכח ספ״ה דתרומות סאה תרומה כו׳ ואח״כ כו׳ אם שוגג מותר כו׳ והשתא אתי ג״כ שפיר אע״ג דסתמא כר״מ מ״מ כיון דסתמא אחרינא כר׳ יהודה הדרינן לכללא ר״מ ור״י ורב לשיטתיה ור׳ יוחנן לשיטתיה כנ״ל וכ״ה בזבחים ע״ד ונפלה דוקא נפל מעצמו כמש״ש בתוס׳ דרב לשיטתיה כנ״ל אבל לר׳ יוחנן אפי׳ הפילה ודברי ש״ע שם אינם נכונים אף אם תוס׳ ס״ל כן להלכה כמ״ש ב״י. וגם מה שהשיג הרז״ה על הרי״ף בפ״ג דשבת על מה שכתב הרי״ף וש״מ דליתא לדר״י הסנדלר הילכך הלכה כר״י והרמב״ן נדחק ליישבו והרא״ש כ׳ בפ׳ מרובה סי׳ ה׳ וקצרה דעתי מהבין דבריו דהא הני אמוראי פליגי אליבא דר״י הסנדלר והיאך כ׳ וש״מ דליתא כו׳ ולא קשה מידי שדבריו מבוארים היטב מסוגיא דגמ׳ שם ע״א א׳ דכל הס״ד של הרי״ף לפסוק כר״י הסנדלר נגד כללא דר״מ ור״י אינו אלא משום דמסקנא דגמ׳ דמאן חכמים ר״ש וס״ל כר״י הסנדלר וא״כ מדרבנן ס״ל כוותיה הלכתא כוותיה אבל למ״ד מעשה שבת דרבנן מסקנא דגמ׳ שם דחכמים פוטרין אשארא קאי אבל בשחיטת שבת מחייבי רבנן וסלקא לה הכרחא לאוקמי רבנן כר״י הסנדלר וא״כ לדידן דהלכה כמ״ד מעשה שבת דרבנן ליתא הכרחא דרבנן ס״ל כר״י הסנדלר אלא הדרינן לכללא דר״מ ור״י וכו׳ ופלוגתא דר״א ורבינא נ״מ לפי׳ דמתני׳ אי קאי וחכמים פוטרין אשארא או לא כנ״ל וז״ש הלכך הלכה כו׳. ומ״מ דברי התוס׳ עיקר להלכה וכן יש להביא ראיה לדידהו ממ״ש בירושלמי פ״ג די״ט וז״ל של בית ר״ג היו שוחקין פלפלין ברחיים שלהן אר״א ב״צ פ״א אכל אבא אצל ר״ג והביאו לפניו אניגרין ובתוכו פלפלין שחוקין כיון שטעמן משך ידיו מהן א״ל אל תחוש להן מעי״ט הן שחוקין ושאלו שם ויעשה ר״ג אצל ר״צ כשוגג ויאכל אלא שלא להתיר מלאכה ע״י ר״ג ולפ״ז הראיה להיפך אלא שבמלחמות רפ״ג שם כתב כיון דלא שאלו בגמ׳ שלנו ליתא אבל אין לדחות דבריו המפורשים בירושלמי וגם י״ל כמ״ש ברפ״ג שאני מבשל דחמיר אבל האי כו׳ וכן כל ראיותיו נדחו כנ״ל ועוד דבהדיא אמר בירושלמי פ״ב דתרומות בעון קומי ר׳ יוחנן את מה את אמר א״ל אין לי אלא משנה המעשר והמבשל בשבת בשוגג יאכל במזיד לא יאכל. וא״כ הלכה כר״מ דבשוגג יאכל כו׳ וגם בדרבנן לא קניס כדאמר ר׳ יוחנן הנ״ל ומ״ש שם ר׳ אבהו בשם ר״י כל האסורין כו׳ היינו בין דאורייתא בין דרבנן ולכן סתם רבי בתרומות שם המעשר והמבשל שהמעשר הוא דרבנן וכן המטביל כלים כו׳ והמבשל הוא מן התורה וכסתם זה פסק ר׳ יוחנן כנ״ל ומ״ש הגאונים וכן הר״ן והרמב״ן דלהכי יש לפסוק כר״י משים דנפישי ע״ה גבן כו׳ וכ״כ הרא״ש ספ״ק דחולין ליתא דכבר כתבו תוס׳ בפ״ק די״ט וש״מ דאנן חשיבי בני תורה וראיה מבישולי עו״ג וכ״ש לאחמורי בהוראה דרב מורי כר״מ וכ״ש דסוגיא דפ״כ דשבת כוותיה וכל אמוראי שם וכן עיקר להלכה:</w:t>
      </w:r>
    </w:p>
    <w:p>
      <w:pPr>
        <w:spacing w:after="160" w:before="20"/>
      </w:pPr>
      <w:r>
        <w:rPr>
          <w:rFonts w:ascii="Arial" w:cs="Arial" w:eastAsia="Arial" w:hAnsi="Arial"/>
          <w:sz w:val="21"/>
          <w:szCs w:val="21"/>
        </w:rPr>
        <w:t xml:space="preserve">(1) Seif 1, 'One who cooks on Shabbos, etc.' — the Shulchan Aruch ruled like R' Yehuda and not R' Meir, because the unattributed ruling in Chullin follows his view. But Tosafos and those who agree with them ruled like R' Meir, and their proof is very clear. And what they wrote — that the unattributed ruling in Chullin follows R' Yehuda — this does not necessarily hold, since the unattributed ruling in chapter 2 of Terumos follows R' Meir, and likewise the sugya at the beginning of chapter 3 of Shabbos. And we rule like R' Yochanan who holds the halacha follows R' Yehuda.</w:t>
      </w:r>
    </w:p>
    <w:p>
      <w:pPr>
        <w:bidi/>
        <w:spacing w:after="40" w:before="120"/>
      </w:pPr>
      <w:r>
        <w:rPr>
          <w:rFonts w:ascii="David" w:cs="David" w:eastAsia="David" w:hAnsi="David"/>
          <w:sz w:val="22"/>
          <w:szCs w:val="22"/>
        </w:rPr>
        <w:t xml:space="preserve">(ג) מיד – דלא כרש״י בחולין טו א׳ ובה״ג שפירשו בכדי שיעשו ואזלי לשיטתייהו שפי׳ שלא יהנה אבל תוס׳ בפ״ג די״ט חולקין עלייהו והרא״ש כ׳ דאף לשיטת רש״י א״צ כאן בכדי שיעשו דמילתא דלא שכיחא ועתוס׳ בחולין טו א׳ ד״ה מורי:</w:t>
      </w:r>
    </w:p>
    <w:p>
      <w:pPr>
        <w:spacing w:after="160" w:before="20"/>
      </w:pPr>
      <w:r>
        <w:rPr>
          <w:rFonts w:ascii="Arial" w:cs="Arial" w:eastAsia="Arial" w:hAnsi="Arial"/>
          <w:sz w:val="21"/>
          <w:szCs w:val="21"/>
        </w:rPr>
        <w:t xml:space="preserve">(3) 'Immediately' — not like Rashi in Chullin 15a, nor the Baal HaMaor, who explained that b'chedi she'ya'asu is required; Tosafos in the third chapter of Yom Tov disagrees with them and holds that we rule like R' Shimon that muktzeh does not apply, and here there is a distinction between shogeg and meizid.</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אחת משאר מלאכות – כתב בח״א כלל ט׳ דוקא בדבר שנעשה מעשה בגוף הדבר שנשתנה מכמות שהיה כמבשל וכיו״ב אבל המוציא מרשות לרשות שלא נשתנה הדבר מכמות שהיה אם בשוגג מותר אפילו לו ואפילו בו ביום ואם במזיד אסור אפילו לאחרים עד מו״ש מיד ומ״מ יש להחמיר בכל איסורי תורה כמו מבשל עכ״ל. ודע דלדעת השו״ע דפסק כר״י דבשוגג מותר ליהנות במו״ש זהו בכל מלאכות דמנכר הקנס שקנסו חז״ל שלא ליהנות בו ביום עד מו״ש אבל בנוטע בשבת וה״ה בזורע דבלא״ה אין יכול ליהנות לאלתר שוגג שוה למזיד דבשניהם צריך לעקור הנטיעה כן איתא בהדיא בגיטין נ״ד ע״ב בדעת ר׳ יהודה ע״ש:</w:t>
      </w:r>
    </w:p>
    <w:p>
      <w:pPr>
        <w:spacing w:after="160" w:before="20"/>
      </w:pPr>
      <w:r>
        <w:rPr>
          <w:rFonts w:ascii="Arial" w:cs="Arial" w:eastAsia="Arial" w:hAnsi="Arial"/>
          <w:sz w:val="21"/>
          <w:szCs w:val="21"/>
        </w:rPr>
        <w:t xml:space="preserve">'One of the other melachos' — the Chayei Adam, klal 9, writes that this applies specifically where an action was performed upon the object itself whereby it was changed from its original state, as in cooking and similar cases. But one who carries from domain to domain — where the object was not changed — if b'shogeg it is permitted even to him even on that same day, and if b'meizid it is forbidden even to others until Motzei Shabbos immediately. Nevertheless one should be stringent in all Torah-level prohibitions as with cooking. And know that according to the Shulchan Aruch who ruled like R' Yehuda that b'shogeg it is permitted to benefit at Motzei Shabbos — this applies to all melachos where the penalty imposed by the Sages not to benefit on that day until Motzei Shabbos is noticeable. But for one who plants on Shabbos, and the same for one who sows, where in any case he cannot benefit immediately — shogeg equals meizid, and in both cases the planting must be uprooted, as stated explicitly in Gittin 54b in the opinion of R' Yehuda.</w:t>
      </w:r>
    </w:p>
    <w:p>
      <w:pPr>
        <w:bidi/>
        <w:spacing w:after="40" w:before="120"/>
      </w:pPr>
      <w:r>
        <w:rPr>
          <w:rFonts w:ascii="David" w:cs="David" w:eastAsia="David" w:hAnsi="David"/>
          <w:sz w:val="22"/>
          <w:szCs w:val="22"/>
        </w:rPr>
        <w:t xml:space="preserve">אחת מל״ט מלאכות שבת היא ״האופה״. בכלל אב זה מצויים גם איסור בישול, טיגון וצלייה. עניין מלאכה זו הוא הפיכת חומרי הגלם לאפויים, מבושלים, צלויים או מטוגנים, ולאו דווקא להכשירם לאכילה. לכן גם דבר שנאכל כשהוא חי – יש בו איסור בישול, כי הבישול משנה אותו משמעותית.</w:t>
      </w:r>
    </w:p>
    <w:p>
      <w:pPr>
        <w:spacing w:after="160" w:before="20"/>
      </w:pPr>
      <w:r>
        <w:rPr>
          <w:rFonts w:ascii="Arial" w:cs="Arial" w:eastAsia="Arial" w:hAnsi="Arial"/>
          <w:sz w:val="21"/>
          <w:szCs w:val="21"/>
        </w:rPr>
        <w:t xml:space="preserve">One of the melachos is the "baker". In this general rule there is also a ban on cooking, frying and roasting. The point of this melacha is to turn the raw materials into baked, boiled, roasted or fried, and not necessarily to prepare them for eating. Therefore, even something that is eaten when it is raw (in the context of raw meat) - it is forbidden to cook it, because cooking changes it significantly.</w:t>
      </w:r>
    </w:p>
    <w:p>
      <w:pPr>
        <w:bidi/>
        <w:spacing w:after="40" w:before="120"/>
      </w:pPr>
      <w:r>
        <w:rPr>
          <w:rFonts w:ascii="David" w:cs="David" w:eastAsia="David" w:hAnsi="David"/>
          <w:sz w:val="22"/>
          <w:szCs w:val="22"/>
        </w:rPr>
        <w:t xml:space="preserve">תהליך הבישול דורש מקור חום וזמן. בניגוד לרוב המלאכות, בהן האדם עושה את המלאכה בידיים, והיא מתבצעת מיד, בבישול המלאכה נעשית רק לאחר זמן.</w:t>
      </w:r>
    </w:p>
    <w:p>
      <w:pPr>
        <w:spacing w:after="160" w:before="20"/>
      </w:pPr>
      <w:r>
        <w:rPr>
          <w:rFonts w:ascii="Arial" w:cs="Arial" w:eastAsia="Arial" w:hAnsi="Arial"/>
          <w:sz w:val="21"/>
          <w:szCs w:val="21"/>
        </w:rPr>
        <w:t xml:space="preserve">The cooking process requires a sun source and time. Unlike most melachos, where the person does the melacha with his hands, and it is done immediately, in cooking the melacha is done only after a while.</w:t>
      </w:r>
    </w:p>
    <w:p>
      <w:pPr>
        <w:bidi/>
        <w:spacing w:after="40" w:before="120"/>
      </w:pPr>
      <w:r>
        <w:rPr>
          <w:rFonts w:ascii="David" w:cs="David" w:eastAsia="David" w:hAnsi="David"/>
          <w:sz w:val="22"/>
          <w:szCs w:val="22"/>
        </w:rPr>
        <w:t xml:space="preserve">להבנת הסימן נבאר כאן כמה מושגים שנשתמש בהם במהלכו. ראשית, הכלים שבהם מתבצע הבישול:</w:t>
      </w:r>
    </w:p>
    <w:p>
      <w:pPr>
        <w:spacing w:after="160" w:before="20"/>
      </w:pPr>
      <w:r>
        <w:rPr>
          <w:rFonts w:ascii="Arial" w:cs="Arial" w:eastAsia="Arial" w:hAnsi="Arial"/>
          <w:sz w:val="21"/>
          <w:szCs w:val="21"/>
        </w:rPr>
        <w:t xml:space="preserve">To understand the chapter, we will explain here some concepts that we will use during it. First, the vessel / vessels used for cooking:</w:t>
      </w:r>
    </w:p>
    <w:p>
      <w:pPr>
        <w:bidi/>
        <w:spacing w:after="40" w:before="120"/>
      </w:pPr>
      <w:r>
        <w:rPr>
          <w:rFonts w:ascii="David" w:cs="David" w:eastAsia="David" w:hAnsi="David"/>
          <w:sz w:val="22"/>
          <w:szCs w:val="22"/>
        </w:rPr>
        <w:t xml:space="preserve">כלי ראשון על האש – זוהי דרך הבישול הרגילה: סיר המונח על מקור חום, או צלייה על רשת שתחתיה אש, וכן אפייה בתנור. וזהו איסור בישול הרגיל, האסור מהתורה.</w:t>
      </w:r>
    </w:p>
    <w:p>
      <w:pPr>
        <w:spacing w:after="160" w:before="20"/>
      </w:pPr>
      <w:r>
        <w:rPr>
          <w:rFonts w:ascii="Arial" w:cs="Arial" w:eastAsia="Arial" w:hAnsi="Arial"/>
          <w:sz w:val="21"/>
          <w:szCs w:val="21"/>
        </w:rPr>
        <w:t xml:space="preserve">kli rishon on the fire - this is the usual way cooking: a pot placed on a sun source, or roasting on a grill under a fire, as a healthy person as baking in the stove. And this is the usual prohibition cooking, forbidden by the Torah.</w:t>
      </w:r>
    </w:p>
    <w:p>
      <w:pPr>
        <w:bidi/>
        <w:spacing w:after="40" w:before="120"/>
      </w:pPr>
      <w:r>
        <w:rPr>
          <w:rFonts w:ascii="David" w:cs="David" w:eastAsia="David" w:hAnsi="David"/>
          <w:sz w:val="22"/>
          <w:szCs w:val="22"/>
        </w:rPr>
        <w:t xml:space="preserve">כלי ראשון שאינו על האש – סיר רותח שהיה על האש אך כבר הורד ממנה. אף על פי שרוב הדברים לא יתבשלו אם יינתנו בתוך סיר שכבר הורד מן האש, מבואר בסעיף ט׳ שיש בכך איסור בישול.</w:t>
      </w:r>
    </w:p>
    <w:p>
      <w:pPr>
        <w:spacing w:after="160" w:before="20"/>
      </w:pPr>
      <w:r>
        <w:rPr>
          <w:rFonts w:ascii="Arial" w:cs="Arial" w:eastAsia="Arial" w:hAnsi="Arial"/>
          <w:sz w:val="21"/>
          <w:szCs w:val="21"/>
        </w:rPr>
        <w:t xml:space="preserve">kli rishon that is not on the fire - a cooking pot that was on the fire but has already been removed from it. Even though most things will not be cooked if they are given in a pot that has already been taken off the sun, it is explained in section (9) that there is a prohibition on cooking.</w:t>
      </w:r>
    </w:p>
    <w:p>
      <w:pPr>
        <w:bidi/>
        <w:spacing w:after="40" w:before="120"/>
      </w:pPr>
      <w:r>
        <w:rPr>
          <w:rFonts w:ascii="David" w:cs="David" w:eastAsia="David" w:hAnsi="David"/>
          <w:sz w:val="22"/>
          <w:szCs w:val="22"/>
        </w:rPr>
        <w:t xml:space="preserve">עירוי מכלי ראשון – שפיכת מים רותחים מכלי ראשון על דבר שאינו מבושל. ומבואר בסעיף י׳ שהדבר אסור בשבת.</w:t>
      </w:r>
    </w:p>
    <w:p>
      <w:pPr>
        <w:spacing w:after="160" w:before="20"/>
      </w:pPr>
      <w:r>
        <w:rPr>
          <w:rFonts w:ascii="Arial" w:cs="Arial" w:eastAsia="Arial" w:hAnsi="Arial"/>
          <w:sz w:val="21"/>
          <w:szCs w:val="21"/>
        </w:rPr>
        <w:t xml:space="preserve">pouring (of boiling broth) (of cooking broth) (cooking broth) from a kli rishon - pouring (of boiling broth) (of cooking broth) (cooking broth) hot water from a kli rishon on something that is not cooked. And it is explained in section (10) that this is forbidden on Shabbos.</w:t>
      </w:r>
    </w:p>
    <w:p>
      <w:pPr>
        <w:bidi/>
        <w:spacing w:after="40" w:before="120"/>
      </w:pPr>
      <w:r>
        <w:rPr>
          <w:rFonts w:ascii="David" w:cs="David" w:eastAsia="David" w:hAnsi="David"/>
          <w:sz w:val="22"/>
          <w:szCs w:val="22"/>
        </w:rPr>
        <w:t xml:space="preserve">כלי שני – מים שהורתחו בכלי אחד והועברו לכלי אחר. נתינת דבר שאינו מבושל בכלי השני נקראת ״בישול בכלי שני״. כיוון שכוחם של מים אלו לבשל התמעט מאוד, אמרו חכמים שכלי שני אינו מבשל. אלא שלכלל זה ישנם יוצאים מהכלל, כפי שמבואר בסעיף ה׳.</w:t>
      </w:r>
    </w:p>
    <w:p>
      <w:pPr>
        <w:spacing w:after="160" w:before="20"/>
      </w:pPr>
      <w:r>
        <w:rPr>
          <w:rFonts w:ascii="Arial" w:cs="Arial" w:eastAsia="Arial" w:hAnsi="Arial"/>
          <w:sz w:val="21"/>
          <w:szCs w:val="21"/>
        </w:rPr>
        <w:t xml:space="preserve">kli sheni — water that was boiled in one vessel and transferred to another vessel. Placing something uncooked into the kli sheni is called "cooking in a kli sheni." Since the power of this water to effect cooking has greatly diminished, the Sages said that a kli sheni does not cook. But there are exceptions to this rule, as explained in seif hei (5).</w:t>
      </w:r>
    </w:p>
    <w:p>
      <w:pPr>
        <w:bidi/>
        <w:spacing w:after="40" w:before="120"/>
      </w:pPr>
      <w:r>
        <w:rPr>
          <w:rFonts w:ascii="David" w:cs="David" w:eastAsia="David" w:hAnsi="David"/>
          <w:sz w:val="22"/>
          <w:szCs w:val="22"/>
        </w:rPr>
        <w:t xml:space="preserve">עירוי מכלי שני – כשהמים הועברו מהכלי שבו הורתחו לכלי שני, וכעת מערים מהכלי השני על דבר שאינו מבושל, הנמצא בכלי שלישי.</w:t>
      </w:r>
    </w:p>
    <w:p>
      <w:pPr>
        <w:spacing w:after="160" w:before="20"/>
      </w:pPr>
      <w:r>
        <w:rPr>
          <w:rFonts w:ascii="Arial" w:cs="Arial" w:eastAsia="Arial" w:hAnsi="Arial"/>
          <w:sz w:val="21"/>
          <w:szCs w:val="21"/>
        </w:rPr>
        <w:t xml:space="preserve">Infusion from a kli sheni - when the water was transferred from the vessel in which it was boiled to a kli sheni, and now it is poured from the kli sheni onto something that is not boiled, which is in a kli shelishi.</w:t>
      </w:r>
    </w:p>
    <w:p>
      <w:pPr>
        <w:bidi/>
        <w:spacing w:after="40" w:before="120"/>
      </w:pPr>
      <w:r>
        <w:rPr>
          <w:rFonts w:ascii="David" w:cs="David" w:eastAsia="David" w:hAnsi="David"/>
          <w:sz w:val="22"/>
          <w:szCs w:val="22"/>
        </w:rPr>
        <w:t xml:space="preserve">עוד ידון הסימן בדרגות הבישול השונות. נבאר כאן דרגת בישול אחת במאכלים, ואחת במשקים:</w:t>
      </w:r>
    </w:p>
    <w:p>
      <w:pPr>
        <w:spacing w:after="160" w:before="20"/>
      </w:pPr>
      <w:r>
        <w:rPr>
          <w:rFonts w:ascii="Arial" w:cs="Arial" w:eastAsia="Arial" w:hAnsi="Arial"/>
          <w:sz w:val="21"/>
          <w:szCs w:val="21"/>
        </w:rPr>
        <w:t xml:space="preserve">This chapter will further discuss the 12th–13th c. degrees cooking. We explain here one degree cooking for foods, and one for liquids:</w:t>
      </w:r>
    </w:p>
    <w:p>
      <w:pPr>
        <w:bidi/>
        <w:spacing w:after="40" w:before="120"/>
      </w:pPr>
      <w:r>
        <w:rPr>
          <w:rFonts w:ascii="David" w:cs="David" w:eastAsia="David" w:hAnsi="David"/>
          <w:sz w:val="22"/>
          <w:szCs w:val="22"/>
        </w:rPr>
        <w:t xml:space="preserve">מאכל בן דרוסאי – שלב בבישול שבו המאכל ראוי לאכילה על ידי הדחק.</w:t>
      </w:r>
    </w:p>
    <w:p>
      <w:pPr>
        <w:spacing w:after="160" w:before="20"/>
      </w:pPr>
      <w:r>
        <w:rPr>
          <w:rFonts w:ascii="Arial" w:cs="Arial" w:eastAsia="Arial" w:hAnsi="Arial"/>
          <w:sz w:val="21"/>
          <w:szCs w:val="21"/>
        </w:rPr>
        <w:t xml:space="preserve">maachal ben Drusai — minimally edible - the stage cooking at which the food is minimally edible.</w:t>
      </w:r>
    </w:p>
    <w:p>
      <w:pPr>
        <w:bidi/>
        <w:spacing w:after="40" w:before="120"/>
      </w:pPr>
      <w:r>
        <w:rPr>
          <w:rFonts w:ascii="David" w:cs="David" w:eastAsia="David" w:hAnsi="David"/>
          <w:sz w:val="22"/>
          <w:szCs w:val="22"/>
        </w:rPr>
        <w:t xml:space="preserve">שלב זה כבר נחשב כבישול שחייבים עליו מהתורה.</w:t>
      </w:r>
    </w:p>
    <w:p>
      <w:pPr>
        <w:spacing w:after="160" w:before="20"/>
      </w:pPr>
      <w:r>
        <w:rPr>
          <w:rFonts w:ascii="Arial" w:cs="Arial" w:eastAsia="Arial" w:hAnsi="Arial"/>
          <w:sz w:val="21"/>
          <w:szCs w:val="21"/>
        </w:rPr>
        <w:t xml:space="preserve">This stage already constitutes cooking for which one is liable by Torah law.</w:t>
      </w:r>
    </w:p>
    <w:p>
      <w:pPr>
        <w:bidi/>
        <w:spacing w:after="40" w:before="120"/>
      </w:pPr>
      <w:r>
        <w:rPr>
          <w:rFonts w:ascii="David" w:cs="David" w:eastAsia="David" w:hAnsi="David"/>
          <w:sz w:val="22"/>
          <w:szCs w:val="22"/>
        </w:rPr>
        <w:t xml:space="preserve">יד סולדת בו – דרגת חום בנוזלים, ששיעורה על פי הפוסקים בערך 40-45 מעלות צלסיוס. חכמים שיערו שבפחות מחום זה אין בישול כלל, לכן מטמפרטורה זו ולמעלה ייתכן שיהיה איסור. אולם כל זה מדרבנן, ומהתורה אין איסור אלא ברתיחה.</w:t>
      </w:r>
    </w:p>
    <w:p>
      <w:pPr>
        <w:spacing w:after="160" w:before="20"/>
      </w:pPr>
      <w:r>
        <w:rPr>
          <w:rFonts w:ascii="Arial" w:cs="Arial" w:eastAsia="Arial" w:hAnsi="Arial"/>
          <w:sz w:val="21"/>
          <w:szCs w:val="21"/>
        </w:rPr>
        <w:t xml:space="preserve">Yad soledet bo (hand-recoiling heat) is a degree of heat in liquids; according to the poskim it is roughly 40–45 degrees Celsius. The Sages estimated that below this temperature there is no cooking at all, so from this temperature upward a prohibition may apply. However, all of that concern is by rabbinic law; by Torah law there is no prohibition short actual cooking.</w:t>
      </w:r>
    </w:p>
    <w:p>
      <w:pPr>
        <w:bidi/>
        <w:spacing w:after="40" w:before="120"/>
      </w:pPr>
      <w:r>
        <w:rPr>
          <w:rFonts w:ascii="David" w:cs="David" w:eastAsia="David" w:hAnsi="David"/>
          <w:sz w:val="22"/>
          <w:szCs w:val="22"/>
        </w:rPr>
        <w:t xml:space="preserve">עוד מוזכרים בסימן המונחים מצטמק ויפה לו, והיפוכו מצטמק ורע לו. הכוונה לתבשיל המבושל כל צרכו, שממשיכים לבשלו. אם תוספת הבישול טובה לתבשיל, הדבר נקרא ״מצטמק ויפה לו״, ואם התוספת רעה לתבשיל הדבר נקרא ״מצטמק ורע לו״.</w:t>
      </w:r>
    </w:p>
    <w:p>
      <w:pPr>
        <w:spacing w:after="160" w:before="20"/>
      </w:pPr>
      <w:r>
        <w:rPr>
          <w:rFonts w:ascii="Arial" w:cs="Arial" w:eastAsia="Arial" w:hAnsi="Arial"/>
          <w:sz w:val="21"/>
          <w:szCs w:val="21"/>
        </w:rPr>
        <w:t xml:space="preserve">Also mentioned in the chapter are the terms mitzamek v'yafeh lo — continued cooking improves it, and its opposite mitzamek v'ra lo — continued cooking harms it. It means the cooked dish / the cooked dish that is cooked all the way through, which continues to be cooked. If the cooking addition is good for the cooked dish, it is called "shrinking and good for it", and if the addition is bad for the cooked dish, it is called "shrinking and bad for it".</w:t>
      </w:r>
    </w:p>
    <w:p>
      <w:pPr>
        <w:pBdr>
          <w:bottom w:val="single" w:color="999999" w:sz="4"/>
        </w:pBdr>
        <w:spacing w:after="80" w:before="300"/>
      </w:pPr>
      <w:r>
        <w:rPr>
          <w:rFonts w:ascii="Arial" w:cs="Arial" w:eastAsia="Arial" w:hAnsi="Arial"/>
          <w:b/>
          <w:bCs/>
          <w:color w:val="1A3A5C"/>
          <w:sz w:val="26"/>
          <w:szCs w:val="26"/>
        </w:rPr>
        <w:t xml:space="preserve">Shulchan Aruch K'pshuto</w:t>
      </w:r>
    </w:p>
    <w:p>
      <w:pPr>
        <w:bidi/>
        <w:spacing w:after="40" w:before="120"/>
      </w:pPr>
      <w:r>
        <w:rPr>
          <w:rFonts w:ascii="David" w:cs="David" w:eastAsia="David" w:hAnsi="David"/>
          <w:sz w:val="22"/>
          <w:szCs w:val="22"/>
        </w:rPr>
        <w:t xml:space="preserve">(א) הקדמה לסעיף – התורה אסרה לעשות מלאכה בשבת, ואדם שעשה מלאכה בשבת במזיד חייב מיתה וכרת, ובשוגג חייב חטאת. איסור התורה הוא על האדם בלבד, ולא על הדבר שנעשה בשבת באיסור; אולם קנסו חכמים את העושה מלאכה בשבת ואסרו גם את הדבר שנעשתה בו מלאכה, כדי שלא יזלזלו באיסורי שבת. דיני הקנס מבוארים בסעיף זה.</w:t>
      </w:r>
    </w:p>
    <w:p>
      <w:pPr>
        <w:spacing w:after="160" w:before="20"/>
      </w:pPr>
      <w:r>
        <w:rPr>
          <w:rFonts w:ascii="Arial" w:cs="Arial" w:eastAsia="Arial" w:hAnsi="Arial"/>
          <w:sz w:val="21"/>
          <w:szCs w:val="21"/>
        </w:rPr>
        <w:t xml:space="preserve">(1) Introduction to the seif — the Torah forbade performing melacha on Shabbos, and one who performed a melacha on Shabbos b'meizid is liable to death and kares, and b'shogeg is liable to a chatas. The Torah's prohibition is upon the person alone, and not upon the item made on Shabbos in a forbidden manner; however the Sages penalized one who performs a melacha on Shabbos and forbade also the item upon which the melacha was performed, so that people should not treat Shabbos prohibitions lightly. The laws of the penalty are explained in this seif.</w:t>
      </w:r>
    </w:p>
    <w:p>
      <w:pPr>
        <w:bidi/>
        <w:spacing w:after="40" w:before="120"/>
      </w:pPr>
      <w:r>
        <w:rPr>
          <w:rFonts w:ascii="David" w:cs="David" w:eastAsia="David" w:hAnsi="David"/>
          <w:sz w:val="22"/>
          <w:szCs w:val="22"/>
        </w:rPr>
        <w:t xml:space="preserve">(ב) משאר מלאכות – כלומר: סעיף זה עוסק בעשה אחת מכל המלאכות האסורות מהתורה בשבת, והמבשל הוא רק דוגמה. עיקרון זה מוסכם גם על המחבר.</w:t>
      </w:r>
    </w:p>
    <w:p>
      <w:pPr>
        <w:spacing w:after="160" w:before="20"/>
      </w:pPr>
      <w:r>
        <w:rPr>
          <w:rFonts w:ascii="Arial" w:cs="Arial" w:eastAsia="Arial" w:hAnsi="Arial"/>
          <w:sz w:val="21"/>
          <w:szCs w:val="21"/>
        </w:rPr>
        <w:t xml:space="preserve">(2) 'Of the other melachos' — meaning: this seif deals with one who performed any of the melachos forbidden by the Torah on Shabbos, and cooking is only an example. This principle is agreed upon also by the Mechaber.</w:t>
      </w:r>
    </w:p>
    <w:p>
      <w:pPr>
        <w:bidi/>
        <w:spacing w:after="40" w:before="120"/>
      </w:pPr>
      <w:r>
        <w:rPr>
          <w:rFonts w:ascii="David" w:cs="David" w:eastAsia="David" w:hAnsi="David"/>
          <w:sz w:val="22"/>
          <w:szCs w:val="22"/>
        </w:rPr>
        <w:t xml:space="preserve">(ג) לעולם – שקנסהו חכמים.</w:t>
      </w:r>
    </w:p>
    <w:p>
      <w:pPr>
        <w:spacing w:after="160" w:before="20"/>
      </w:pPr>
      <w:r>
        <w:rPr>
          <w:rFonts w:ascii="Arial" w:cs="Arial" w:eastAsia="Arial" w:hAnsi="Arial"/>
          <w:sz w:val="21"/>
          <w:szCs w:val="21"/>
        </w:rPr>
        <w:t xml:space="preserve">(3) 'Forever' — for the Sages penalized him.</w:t>
      </w:r>
    </w:p>
    <w:p>
      <w:pPr>
        <w:bidi/>
        <w:spacing w:after="40" w:before="120"/>
      </w:pPr>
      <w:r>
        <w:rPr>
          <w:rFonts w:ascii="David" w:cs="David" w:eastAsia="David" w:hAnsi="David"/>
          <w:sz w:val="22"/>
          <w:szCs w:val="22"/>
        </w:rPr>
        <w:t xml:space="preserve">(ד) למוצאי שבת – אפילו אם האיסור נעשה בשבילם. שלא אסרו חכמים את הדבר לעולם, אלא על המחלל בעצמו. והכלים שבישלו בהם בשבת באיסור אינם נאסרים.</w:t>
      </w:r>
    </w:p>
    <w:p>
      <w:pPr>
        <w:spacing w:after="160" w:before="20"/>
      </w:pPr>
      <w:r>
        <w:rPr>
          <w:rFonts w:ascii="Arial" w:cs="Arial" w:eastAsia="Arial" w:hAnsi="Arial"/>
          <w:sz w:val="21"/>
          <w:szCs w:val="21"/>
        </w:rPr>
        <w:t xml:space="preserve">(4) 'After Shabbos' — even if the prohibition was done for their sake. For the Sages did not forbid the item forever, but only upon the one who himself desecrated Shabbos. And the vessels in which he cooked on Shabbos in a forbidden manner are not forbidden.</w:t>
      </w:r>
    </w:p>
    <w:p>
      <w:pPr>
        <w:bidi/>
        <w:spacing w:after="40" w:before="120"/>
      </w:pPr>
      <w:r>
        <w:rPr>
          <w:rFonts w:ascii="David" w:cs="David" w:eastAsia="David" w:hAnsi="David"/>
          <w:sz w:val="22"/>
          <w:szCs w:val="22"/>
        </w:rPr>
        <w:t xml:space="preserve">(ה) מיד – ואין צורך לחכות ״בכדי שייעשו״, כלומר שאין צריך להמתין במוצאי שבת עד לזמן שבו היו מספיקים לעשות מלאכה זו אם היו מתחילים אותה בצאת השבת, כפי שמבאר הרמ״א בהמשך הסעיף.</w:t>
      </w:r>
    </w:p>
    <w:p>
      <w:pPr>
        <w:spacing w:after="160" w:before="20"/>
      </w:pPr>
      <w:r>
        <w:rPr>
          <w:rFonts w:ascii="Arial" w:cs="Arial" w:eastAsia="Arial" w:hAnsi="Arial"/>
          <w:sz w:val="21"/>
          <w:szCs w:val="21"/>
        </w:rPr>
        <w:t xml:space="preserve">(5) 'Immediately' — and there is no need to wait b'chedi she'ya'asu, meaning one does not need to wait after Shabbos until the amount of time it would have taken to perform this melacha had they begun it at the conclusion of Shabbos, as the Rama explains further in the seif.</w:t>
      </w:r>
    </w:p>
    <w:p>
      <w:pPr>
        <w:bidi/>
        <w:spacing w:after="40" w:before="120"/>
      </w:pPr>
      <w:r>
        <w:rPr>
          <w:rFonts w:ascii="David" w:cs="David" w:eastAsia="David" w:hAnsi="David"/>
          <w:sz w:val="22"/>
          <w:szCs w:val="22"/>
        </w:rPr>
        <w:t xml:space="preserve">(ו) מיד – כלומר: בשוגג אסרו חכמים בשבת עצמה, כדי שלא יבואו לזלזל באיסורי שבת; אולם לא הבחינו בין השוגג עצמו לבין אחרים.</w:t>
      </w:r>
    </w:p>
    <w:p>
      <w:pPr>
        <w:spacing w:after="160" w:before="20"/>
      </w:pPr>
      <w:r>
        <w:rPr>
          <w:rFonts w:ascii="Arial" w:cs="Arial" w:eastAsia="Arial" w:hAnsi="Arial"/>
          <w:sz w:val="21"/>
          <w:szCs w:val="21"/>
        </w:rPr>
        <w:t xml:space="preserve">(6) 'Immediately' — meaning: b'shogeg the Sages forbade on that Shabbos itself, so that people should not come to treat Shabbos prohibitions lightly; however they did not distinguish between the shogeg himself and others. All this is in a Torah-level melacha. And in a rabbinic melacha: b'meizid it is forbidden like a Torah-level melacha, however if he acted b'shogeg in a rabbinic melacha — it is permitted to benefit from it even on that Shabbos itself.</w:t>
      </w:r>
    </w:p>
    <w:p>
      <w:pPr>
        <w:bidi/>
        <w:spacing w:after="40" w:before="120"/>
      </w:pPr>
      <w:r>
        <w:rPr>
          <w:rFonts w:ascii="David" w:cs="David" w:eastAsia="David" w:hAnsi="David"/>
          <w:sz w:val="22"/>
          <w:szCs w:val="22"/>
        </w:rPr>
        <w:t xml:space="preserve">כל זה במלאכה מהתורה. ובמלאכה מדרבנן: במזיד היא נאסרת כמלאכה מהתורה, אולם אם שגג במלאכה דרבנן – מותר ליהנות ממנה גם בשבת עצמה.</w:t>
      </w:r>
    </w:p>
    <w:p>
      <w:pPr>
        <w:spacing w:after="160" w:before="20"/>
      </w:pPr>
      <w:r>
        <w:rPr>
          <w:rFonts w:ascii="Arial" w:cs="Arial" w:eastAsia="Arial" w:hAnsi="Arial"/>
          <w:sz w:val="21"/>
          <w:szCs w:val="21"/>
        </w:rPr>
        <w:t xml:space="preserve">All this applies to a Torah-level melacha. In a rabbinic melacha: b'meizid it is forbidden like a Torah-level melacha, but if he acted b'shogeg in a rabbinic melacha — it is permitted to benefit from it even on that Shabbos itself.</w:t>
      </w:r>
    </w:p>
    <w:p>
      <w:pPr>
        <w:bidi/>
        <w:spacing w:after="40" w:before="120"/>
      </w:pPr>
      <w:r>
        <w:rPr>
          <w:rFonts w:ascii="David" w:cs="David" w:eastAsia="David" w:hAnsi="David"/>
          <w:sz w:val="22"/>
          <w:szCs w:val="22"/>
        </w:rPr>
        <w:t xml:space="preserve">(ז) ש״ז סעיף כ׳ – שם מבואר שבאיסור אמירה לגוי החמירו חכמים יותר, ואסרו את ההנאה ממלאכת השבת עד מוצאי שבת ״בכדי שייעשו״. וטעם הדבר, שהחמירו חכמים יותר באיסור הקל של אמירה לגוי, כיוון שחששו יותר שיבואו לזלזל בו.</w:t>
      </w:r>
    </w:p>
    <w:p>
      <w:pPr>
        <w:spacing w:after="160" w:before="20"/>
      </w:pPr>
      <w:r>
        <w:rPr>
          <w:rFonts w:ascii="Arial" w:cs="Arial" w:eastAsia="Arial" w:hAnsi="Arial"/>
          <w:sz w:val="21"/>
          <w:szCs w:val="21"/>
        </w:rPr>
        <w:t xml:space="preserve">(7) 'Siman 307 seif 20' — there it is explained that regarding the prohibition of instructing a non-Jew the Sages were more stringent, and they forbade benefit from Shabbos labor until Motzei Shabbos b'chedi she'ya'asu. And the reason is that the Sages were more stringent regarding the lighter prohibition of instructing a non-Jew, since they were more concerned that people would come to treat it lightly.</w:t>
      </w:r>
    </w:p>
    <w:p>
      <w:pPr>
        <w:pBdr>
          <w:top w:val="single" w:color="2E75B6" w:sz="8"/>
          <w:bottom w:val="single" w:color="2E75B6" w:sz="8"/>
        </w:pBdr>
        <w:spacing w:after="160" w:before="440"/>
      </w:pPr>
      <w:r>
        <w:rPr>
          <w:rFonts w:ascii="Arial" w:cs="Arial" w:eastAsia="Arial" w:hAnsi="Arial"/>
          <w:b/>
          <w:bCs/>
          <w:color w:val="2E75B6"/>
          <w:sz w:val="32"/>
          <w:szCs w:val="32"/>
        </w:rPr>
        <w:t xml:space="preserve">Seif 2</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(ב) הַשּׁוֹחֵט בְּשַׁבָּת לְחוֹלֶה, בֵּין שֶׁחָלָה מֵאֶתְמוֹל בֵּין שֶׁחָלָה הַיּוֹם, מֻתָּר הַבָּרִיא לֶאֱכֹל מִמֶּנּוּ חַי {בְּשַׁבָּת;} אֲבָל הַמְבַשֵּׁל, {אוֹ עָשָׂה שְׁאָר מְלָאכָה,} לַחוֹלֶה, אָסוּר {בְּשַׁבָּת} לְבָרִיא אוֹ לְחוֹלֶה שֶׁאֵין בּוֹ סַכָּנָה, דְּחַיְישִׁינָן שֶׁמָּא יַרְבֶּה בִּשְׁבִילוֹ. {הַגָּה: וַאֲפִלּוּ בִּשֵּׁל עַל יְדֵי עַכּוּ״ם, אָסוּר בְּשַׁבָּת (תּוֹסָפוֹת פ״ק דְּגִטִּין וְרַ״ן פ׳ אֵין מַעֲמִידִין). וְאִם קָצַץ פֵּרוֹת מִן הַמְחֻבָּר לְחוֹלֶה בְּשַׁבָּת, אֲפִלּוּ הָיָה חוֹלֶה מִבְּעוֹד יוֹם, אָסוּר לְבָרִיא בְּשַׁבָּת מִשּׁוּם שֶׁגָּדֵל וְהוֹלֵךְ בְּשַׁבָּת וְיֵשׁ בּוֹ מִשּׁוּם מֻקְצֶה (בית יוסף בְּשֵׁם א״ח).}</w:t>
      </w:r>
    </w:p>
    <w:p>
      <w:pPr>
        <w:spacing w:after="180" w:before="40"/>
      </w:pPr>
      <w:r>
        <w:rPr>
          <w:rFonts w:ascii="Arial" w:cs="Arial" w:eastAsia="Arial" w:hAnsi="Arial"/>
          <w:sz w:val="22"/>
          <w:szCs w:val="22"/>
        </w:rPr>
        <w:t xml:space="preserve">(2) One who slaughters on Shabbos for a sick person — whether the person became ill before Shabbos or became ill that day — a healthy person is permitted to eat from it raw {on Shabbos.} But one who cooks {or performed another melacha} for a sick person — it is forbidden {on Shabbos} for a healthy person or for a sick person who is not in danger, for we fear he may increase the quantity for him. {Rama: And even if a non-Jew cooked it, it is forbidden on Shabbos (Tosafos, first chapter of Gittin; Ran, chapter Ein Ma'amidin). And if he cut fruits from something attached to the ground for a sick person on Shabbos, even if the person had been ill from before Shabbos, it is forbidden for a healthy person on Shabbos because it grows and increases on Shabbos and there is the concern of muktzeh (Beit Yosef in the name of the Or Zarua).}</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(ד) חי – ובלא מליחה טור ועיין בי״ד סי׳ ס״ז ס״ב דהדחה מיהא בעי ועיין סי׳ שכ״ה סי״א:</w:t>
      </w:r>
    </w:p>
    <w:p>
      <w:pPr>
        <w:spacing w:after="160" w:before="20"/>
      </w:pPr>
      <w:r>
        <w:rPr>
          <w:rFonts w:ascii="Arial" w:cs="Arial" w:eastAsia="Arial" w:hAnsi="Arial"/>
          <w:sz w:val="21"/>
          <w:szCs w:val="21"/>
        </w:rPr>
        <w:t xml:space="preserve">(4) 'That he became ill today' — and even though the animal was muktzeh on account of the prohibition of slaughtering, nevertheless it is permitted, for we rule like R' Shimon that there is no muktzeh on account of a prohibition except when he set it aside with his own hands, as in a lamp that was lit on Shabbos [Maggid Mishneh chapter 2]. And it is difficult: if so, muktzeh of something attached should also be permitted when the fruits fell — one can answer that there the reason is lest he climb and detach, as stated at the beginning of Beitza — see there for an additional reason in the Beit Yosef.</w:t>
      </w:r>
    </w:p>
    <w:p>
      <w:pPr>
        <w:bidi/>
        <w:spacing w:after="40" w:before="120"/>
      </w:pPr>
      <w:r>
        <w:rPr>
          <w:rFonts w:ascii="David" w:cs="David" w:eastAsia="David" w:hAnsi="David"/>
          <w:sz w:val="22"/>
          <w:szCs w:val="22"/>
        </w:rPr>
        <w:t xml:space="preserve">(ה) בשבת – אבל במ״ש מותר מיד ש״ך וטעמו דכיון דהעכו״ם בישל בהיתר לא בעי להמתין בכדי שיעשה מ״א ועיין בי״ד סי׳ קי״ג ס״ק יו״ד כתבתי בשם האחרונים דאסור אפילו לחולה עצמו במו״ש ע״ש:</w:t>
      </w:r>
    </w:p>
    <w:p>
      <w:pPr>
        <w:spacing w:after="160" w:before="20"/>
      </w:pPr>
      <w:r>
        <w:rPr>
          <w:rFonts w:ascii="Arial" w:cs="Arial" w:eastAsia="Arial" w:hAnsi="Arial"/>
          <w:sz w:val="21"/>
          <w:szCs w:val="21"/>
        </w:rPr>
        <w:t xml:space="preserve">(5) 'Raw on Shabbos' — and without salting [Tur]; see Yoreh De'ah siman 67 seif 2 that rinsing is nonetheless required, and see siman 325 seif 11.</w:t>
      </w:r>
    </w:p>
    <w:p>
      <w:pPr>
        <w:bidi/>
        <w:spacing w:after="40" w:before="120"/>
      </w:pPr>
      <w:r>
        <w:rPr>
          <w:rFonts w:ascii="David" w:cs="David" w:eastAsia="David" w:hAnsi="David"/>
          <w:sz w:val="22"/>
          <w:szCs w:val="22"/>
        </w:rPr>
        <w:t xml:space="preserve">(ו) והולך – ומיירי בפרי שלא נגמר בישולו ב״י אבל בנגמר בישולו לא אמרינן שגדל והולך. מ״א ע״ש:</w:t>
      </w:r>
    </w:p>
    <w:p>
      <w:pPr>
        <w:spacing w:after="160" w:before="20"/>
      </w:pPr>
      <w:r>
        <w:rPr>
          <w:rFonts w:ascii="Arial" w:cs="Arial" w:eastAsia="Arial" w:hAnsi="Arial"/>
          <w:sz w:val="21"/>
          <w:szCs w:val="21"/>
        </w:rPr>
        <w:t xml:space="preserve">(6) 'Lest he increase for him' — this is a Torah-level prohibition when he increases for him, even before placing the pot on the fire. And there are those who say it is rabbinic — see the Beit Yosef.</w:t>
      </w:r>
    </w:p>
    <w:p>
      <w:pPr>
        <w:bidi/>
        <w:spacing w:after="40" w:before="120"/>
      </w:pPr>
      <w:r>
        <w:rPr>
          <w:rFonts w:ascii="David" w:cs="David" w:eastAsia="David" w:hAnsi="David"/>
          <w:sz w:val="22"/>
          <w:szCs w:val="22"/>
        </w:rPr>
        <w:t xml:space="preserve">(ה) או עשה – משום טעם זה גופא שאמרו בשוחט שדוקא משום שא״א כו׳:</w:t>
      </w:r>
    </w:p>
    <w:p>
      <w:pPr>
        <w:spacing w:after="160" w:before="20"/>
      </w:pPr>
      <w:r>
        <w:rPr>
          <w:rFonts w:ascii="Arial" w:cs="Arial" w:eastAsia="Arial" w:hAnsi="Arial"/>
          <w:sz w:val="21"/>
          <w:szCs w:val="21"/>
        </w:rPr>
        <w:t xml:space="preserve">(7) 'And even if he cooked, etc.' — but at Motzei Shabbos it is permitted immediately [Shach], and the reason is that since the non-Jew cooked with permission one does not need to wait b'chedi she'ya'asu.</w:t>
      </w:r>
    </w:p>
    <w:p>
      <w:pPr>
        <w:bidi/>
        <w:spacing w:after="40" w:before="120"/>
      </w:pPr>
      <w:r>
        <w:rPr>
          <w:rFonts w:ascii="David" w:cs="David" w:eastAsia="David" w:hAnsi="David"/>
          <w:sz w:val="22"/>
          <w:szCs w:val="22"/>
        </w:rPr>
        <w:t xml:space="preserve">(ו) או לחולה – רשב״א משום טעם זה ג״כ דמלאכת ישראל אין חילוק בינו לבריא:</w:t>
      </w:r>
    </w:p>
    <w:p>
      <w:pPr>
        <w:spacing w:after="160" w:before="20"/>
      </w:pPr>
      <w:r>
        <w:rPr>
          <w:rFonts w:ascii="Arial" w:cs="Arial" w:eastAsia="Arial" w:hAnsi="Arial"/>
          <w:sz w:val="21"/>
          <w:szCs w:val="21"/>
        </w:rPr>
        <w:t xml:space="preserve">(8) 'Because it grows and continues growing' — this refers to fruit whose ripening was not yet complete [Beit Yosef]. But when its ripening has been completed we do not say it grows and increases — for otherwise why would we need in the first chapter of Beitza to forbid something attached because lest he climb and detach, or because of muktzeh? See Tosafos in Bava Kamma 69b that what grows is nullified in the majority; see siman 320 seif 2.</w:t>
      </w:r>
    </w:p>
    <w:p>
      <w:pPr>
        <w:bidi/>
        <w:spacing w:after="40" w:before="120"/>
      </w:pPr>
      <w:r>
        <w:rPr>
          <w:rFonts w:ascii="David" w:cs="David" w:eastAsia="David" w:hAnsi="David"/>
          <w:sz w:val="22"/>
          <w:szCs w:val="22"/>
        </w:rPr>
        <w:t xml:space="preserve">(ז) ואפ׳ – תוס׳ בגיטין דמ״ש בעירובין פו ניחום ליה נכרי אגב אימיה דוקא במילה התירו:</w:t>
      </w:r>
    </w:p>
    <w:p>
      <w:pPr>
        <w:spacing w:after="160" w:before="20"/>
      </w:pPr>
      <w:r>
        <w:rPr>
          <w:rFonts w:ascii="Arial" w:cs="Arial" w:eastAsia="Arial" w:hAnsi="Arial"/>
          <w:sz w:val="21"/>
          <w:szCs w:val="21"/>
        </w:rPr>
        <w:t xml:space="preserve">(4) 'Raw [meat]' — and without salting [Tur]; see Yoreh De'ah siman 67 seif 2 that rinsing is nonetheless required, and see siman 325 seif 11.</w:t>
      </w:r>
    </w:p>
    <w:p>
      <w:pPr>
        <w:bidi/>
        <w:spacing w:after="40" w:before="120"/>
      </w:pPr>
      <w:r>
        <w:rPr>
          <w:rFonts w:ascii="David" w:cs="David" w:eastAsia="David" w:hAnsi="David"/>
          <w:sz w:val="22"/>
          <w:szCs w:val="22"/>
        </w:rPr>
        <w:t xml:space="preserve">(ח) בשבת – לאפוקי במ״ש ואין בו משום בישולי נכרים כיון דלא שכיחי אין בו משום חתנות:</w:t>
      </w:r>
    </w:p>
    <w:p>
      <w:pPr>
        <w:spacing w:after="160" w:before="20"/>
      </w:pPr>
      <w:r>
        <w:rPr>
          <w:rFonts w:ascii="Arial" w:cs="Arial" w:eastAsia="Arial" w:hAnsi="Arial"/>
          <w:sz w:val="21"/>
          <w:szCs w:val="21"/>
        </w:rPr>
        <w:t xml:space="preserve">(5) 'On Shabbos' — but at Motzei Shabbos it is permitted immediately. The Shach explains that since the non-Jew cooked with permission one does not need to wait b'chedi she'ya'asu, Magen Avraham. And see Yoreh De'ah siman 113, note 10, where I wrote in the name of the later authorities that it is forbidden even to the sick person himself at Motzei Shabbos — see there.</w:t>
      </w:r>
    </w:p>
    <w:p>
      <w:pPr>
        <w:bidi/>
        <w:spacing w:after="40" w:before="120"/>
      </w:pPr>
      <w:r>
        <w:rPr>
          <w:rFonts w:ascii="David" w:cs="David" w:eastAsia="David" w:hAnsi="David"/>
          <w:sz w:val="22"/>
          <w:szCs w:val="22"/>
        </w:rPr>
        <w:t xml:space="preserve">(ט) ואם כו׳ אפי׳ כו׳ – חולין שם כגון שקצץ דלעת. ור״ל אפי׳ לחולה מבע״י דומיא דרישא בשוחט דלא כרש״י שם דלפי׳ אצ״ל בדלעת אלא בשחט היום אלא כנ״ל ולא אמרינן דגידולין בטלין ברוב העיקר משום דהוי דבר שיל״מ כמ״ש תוס׳ דב״ק ס״ט א׳ אבל לפי מ״ש בסי׳ ש״כ ס״ב ובי״ד סי׳ קב ס״ד בהג״ה מותר ועמ״א:</w:t>
      </w:r>
    </w:p>
    <w:p>
      <w:pPr>
        <w:spacing w:after="160" w:before="20"/>
      </w:pPr>
      <w:r>
        <w:rPr>
          <w:rFonts w:ascii="Arial" w:cs="Arial" w:eastAsia="Arial" w:hAnsi="Arial"/>
          <w:sz w:val="21"/>
          <w:szCs w:val="21"/>
        </w:rPr>
        <w:t xml:space="preserve">(6) 'And it increases' — this refers to fruit whose ripening is not yet complete [Beit Yosef]. But when its ripening has been completed we do not say it grows and increases — Magen Avraham, see there.</w:t>
      </w:r>
    </w:p>
    <w:p>
      <w:pPr>
        <w:bidi/>
        <w:spacing w:after="40" w:before="120"/>
      </w:pPr>
      <w:r>
        <w:rPr>
          <w:rFonts w:ascii="David" w:cs="David" w:eastAsia="David" w:hAnsi="David"/>
          <w:sz w:val="22"/>
          <w:szCs w:val="22"/>
        </w:rPr>
        <w:t xml:space="preserve">(י) משום שגדל כו׳ – משא״כ בבהמה דלא חששו לזה ועתוס׳ י״ט לז ב׳:</w:t>
      </w:r>
    </w:p>
    <w:p>
      <w:pPr>
        <w:spacing w:after="160" w:before="20"/>
      </w:pPr>
      <w:r>
        <w:rPr>
          <w:rFonts w:ascii="Arial" w:cs="Arial" w:eastAsia="Arial" w:hAnsi="Arial"/>
          <w:sz w:val="21"/>
          <w:szCs w:val="21"/>
        </w:rPr>
        <w:t xml:space="preserve">(5) 'Or performed another melacha' — for the same reason stated regarding slaughtering, where the permission applies specifically because it is impossible to do otherwise.</w:t>
      </w:r>
    </w:p>
    <w:p>
      <w:pPr>
        <w:bidi/>
        <w:spacing w:after="40" w:before="120"/>
      </w:pPr>
      <w:r>
        <w:rPr>
          <w:rFonts w:ascii="David" w:cs="David" w:eastAsia="David" w:hAnsi="David"/>
          <w:sz w:val="22"/>
          <w:szCs w:val="22"/>
        </w:rPr>
        <w:t xml:space="preserve">(ט) מותר הבריא וכו׳ – הטעם כיון דעיקר השחיטה לצורך החולה דאי אפשר לכזית בשר בלא שחיטה ולא שייך בזה שמא ירבה בשבילו:</w:t>
      </w:r>
    </w:p>
    <w:p>
      <w:pPr>
        <w:spacing w:after="160" w:before="20"/>
      </w:pPr>
      <w:r>
        <w:rPr>
          <w:rFonts w:ascii="Arial" w:cs="Arial" w:eastAsia="Arial" w:hAnsi="Arial"/>
          <w:sz w:val="21"/>
          <w:szCs w:val="21"/>
        </w:rPr>
        <w:t xml:space="preserve">(6) 'Or for a sick person' — the Rashba writes that this too follows the same reason, for regarding melacha performed by a Jew there is no distinction between him and a healthy person.</w:t>
      </w:r>
    </w:p>
    <w:p>
      <w:pPr>
        <w:bidi/>
        <w:spacing w:after="40" w:before="120"/>
      </w:pPr>
      <w:r>
        <w:rPr>
          <w:rFonts w:ascii="David" w:cs="David" w:eastAsia="David" w:hAnsi="David"/>
          <w:sz w:val="22"/>
          <w:szCs w:val="22"/>
        </w:rPr>
        <w:t xml:space="preserve">(י) חי בשבת – ובלא מליחה דאסור למלוח בשבת והדחה בעי משום דם בעין משא״כ דם הבלוע בו ליכא איסור כ״ז שלא פירש:</w:t>
      </w:r>
    </w:p>
    <w:p>
      <w:pPr>
        <w:spacing w:after="160" w:before="20"/>
      </w:pPr>
      <w:r>
        <w:rPr>
          <w:rFonts w:ascii="Arial" w:cs="Arial" w:eastAsia="Arial" w:hAnsi="Arial"/>
          <w:sz w:val="21"/>
          <w:szCs w:val="21"/>
        </w:rPr>
        <w:t xml:space="preserve">(7) 'And even' — Tosafos in Gittin explain that what is stated in Eruvin 86 — a non-Jew comforted him alongside his mother — only for circumcision did they permit.</w:t>
      </w:r>
    </w:p>
    <w:p>
      <w:pPr>
        <w:bidi/>
        <w:spacing w:after="40" w:before="120"/>
      </w:pPr>
      <w:r>
        <w:rPr>
          <w:rFonts w:ascii="David" w:cs="David" w:eastAsia="David" w:hAnsi="David"/>
          <w:sz w:val="22"/>
          <w:szCs w:val="22"/>
        </w:rPr>
        <w:t xml:space="preserve">(יא) לחולה אסור – אבל במו״ש מותר מיד ולא בעינן לזה בכדי שיעשה. וטעימה אם התבשיל יפה בשביל החולה מותר גם בשבת:</w:t>
      </w:r>
    </w:p>
    <w:p>
      <w:pPr>
        <w:spacing w:after="160" w:before="20"/>
      </w:pPr>
      <w:r>
        <w:rPr>
          <w:rFonts w:ascii="Arial" w:cs="Arial" w:eastAsia="Arial" w:hAnsi="Arial"/>
          <w:sz w:val="21"/>
          <w:szCs w:val="21"/>
        </w:rPr>
        <w:t xml:space="preserve">(8) 'On Shabbos' — to exclude Motzei Shabbos. And there is no issue of bishul akum since it is not common, there is no concern of intermarriage.</w:t>
      </w:r>
    </w:p>
    <w:p>
      <w:pPr>
        <w:bidi/>
        <w:spacing w:after="40" w:before="120"/>
      </w:pPr>
      <w:r>
        <w:rPr>
          <w:rFonts w:ascii="David" w:cs="David" w:eastAsia="David" w:hAnsi="David"/>
          <w:sz w:val="22"/>
          <w:szCs w:val="22"/>
        </w:rPr>
        <w:t xml:space="preserve">(יב) שאין בו סכנה – דגם הוא כבריא לענין זה שאסור מן התורה לבשל עבורו ע״י ישראל וחיישינן שאם נתירו לאכול מזה שמא ירבו בשבילו:</w:t>
      </w:r>
    </w:p>
    <w:p>
      <w:pPr>
        <w:spacing w:after="160" w:before="20"/>
      </w:pPr>
      <w:r>
        <w:rPr>
          <w:rFonts w:ascii="Arial" w:cs="Arial" w:eastAsia="Arial" w:hAnsi="Arial"/>
          <w:sz w:val="21"/>
          <w:szCs w:val="21"/>
        </w:rPr>
        <w:t xml:space="preserve">(9) 'And if, etc., even, etc.' — this is from Chullin there, such as where one cut a gourd. Meaning, even for a sick person who was ill before Shabbos, similar to the first clause regarding slaughtering — unlike Rashi there. And we do not say that the growths are nullified in the majority of the main fruit, because it is a davar she'yesh lo matirin, as Tosafos wrote in Bava Kamma 69a.</w:t>
      </w:r>
    </w:p>
    <w:p>
      <w:pPr>
        <w:bidi/>
        <w:spacing w:after="40" w:before="120"/>
      </w:pPr>
      <w:r>
        <w:rPr>
          <w:rFonts w:ascii="David" w:cs="David" w:eastAsia="David" w:hAnsi="David"/>
          <w:sz w:val="22"/>
          <w:szCs w:val="22"/>
        </w:rPr>
        <w:t xml:space="preserve">(יג) שמא ירבה בשבילו – ליתן בשר לתוך הקדרה וזהו איסור דאורייתא כשמרבה בשבילו אפילו הוא מרבה בפעם אחת קודם שיתן הקדירה על האש וי״א דהוי דרבנן כיון שהוא בפעם אחת עיין ב״י [מ״א ועיין בספרי אהבת חסד בפ״ז שביררנו ראיה מהגמרא דהעיקר כדעה הראשונה]:</w:t>
      </w:r>
    </w:p>
    <w:p>
      <w:pPr>
        <w:spacing w:after="160" w:before="20"/>
      </w:pPr>
      <w:r>
        <w:rPr>
          <w:rFonts w:ascii="Arial" w:cs="Arial" w:eastAsia="Arial" w:hAnsi="Arial"/>
          <w:sz w:val="21"/>
          <w:szCs w:val="21"/>
        </w:rPr>
        <w:t xml:space="preserve">(10) 'Because it grows, etc.' — this concern does not apply to an animal, and therefore they were not concerned about this. See Tosafos Yom Tov 37b.</w:t>
      </w:r>
    </w:p>
    <w:p>
      <w:pPr>
        <w:bidi/>
        <w:spacing w:after="40" w:before="120"/>
      </w:pPr>
      <w:r>
        <w:rPr>
          <w:rFonts w:ascii="David" w:cs="David" w:eastAsia="David" w:hAnsi="David"/>
          <w:sz w:val="22"/>
          <w:szCs w:val="22"/>
        </w:rPr>
        <w:t xml:space="preserve">(יד) אסור בשבת – לבריא ליהנות ממנו אבל במו״ש מותר מיד וטעמו דכיון דהא״י בישל בהיתר לא בעי להמתין בכדי שיעשו וגם לא גזרו בזה משום בישולי א״י [הגר״א]:</w:t>
      </w:r>
    </w:p>
    <w:p>
      <w:pPr>
        <w:spacing w:after="160" w:before="20"/>
      </w:pPr>
      <w:r>
        <w:rPr>
          <w:rFonts w:ascii="Arial" w:cs="Arial" w:eastAsia="Arial" w:hAnsi="Arial"/>
          <w:sz w:val="21"/>
          <w:szCs w:val="21"/>
        </w:rPr>
        <w:t xml:space="preserve">(2) 'On Shabbos' — see the Beer Heitev there; and in the matter of the vessels, they are customarily instructed to kasher them by hag'alah three times, as explained in Yoreh De'ah there.</w:t>
      </w:r>
    </w:p>
    <w:p>
      <w:pPr>
        <w:bidi/>
        <w:spacing w:after="40" w:before="120"/>
      </w:pPr>
      <w:r>
        <w:rPr>
          <w:rFonts w:ascii="David" w:cs="David" w:eastAsia="David" w:hAnsi="David"/>
          <w:sz w:val="22"/>
          <w:szCs w:val="22"/>
        </w:rPr>
        <w:t xml:space="preserve">(טו) מבעוד יום – ר״ל והיה בדעתו מבע״י לקצוץ הפרי בשבת אפ״ה אסור מפני שאין הכנה מועלת כלל במחובר כיוצא בזה שהוא גדל והולך בשבת אבל פרי שנגמר בשולו ושוב אין גדל והולך מועלת בו הכנה אע״פ שהוא מחובר אבל חולה שנחלה היום אסור בכל גווני ליהנות לבריא משום מוקצה דמחובר:</w:t>
      </w:r>
    </w:p>
    <w:p>
      <w:pPr>
        <w:spacing w:after="160" w:before="20"/>
      </w:pPr>
      <w:r>
        <w:rPr>
          <w:rFonts w:ascii="Arial" w:cs="Arial" w:eastAsia="Arial" w:hAnsi="Arial"/>
          <w:sz w:val="21"/>
          <w:szCs w:val="21"/>
        </w:rPr>
        <w:t xml:space="preserve">(8) 'That he became ill today' — we do not say that the animal is muktzeh because of the prohibition of slaughtering, even though the sick person was not yet ill at twilight and the animal was then muktzeh on account of the prohibition of slaughtering. Nevertheless, since the animal was not set aside by hand but was standing ready for slaughter, it is not muktzeh.</w:t>
      </w:r>
    </w:p>
    <w:p>
      <w:pPr>
        <w:bidi/>
        <w:spacing w:after="40" w:before="120"/>
      </w:pPr>
      <w:r>
        <w:rPr>
          <w:rFonts w:ascii="David" w:cs="David" w:eastAsia="David" w:hAnsi="David"/>
          <w:sz w:val="22"/>
          <w:szCs w:val="22"/>
        </w:rPr>
        <w:t xml:space="preserve">(ח) השוחט בשבת לחולה – לאחר שבסעיף הקודם עסקנו בדין אוכל שבושל בשבת באיסור, סעיף זה דן באוכל שבושל בשבת בהיתר משום פיקוח נפש, כלומר לחולה שעלול למות אם לא יאכל בשר טרי גם בשבת.</w:t>
      </w:r>
    </w:p>
    <w:p>
      <w:pPr>
        <w:spacing w:after="160" w:before="20"/>
      </w:pPr>
      <w:r>
        <w:rPr>
          <w:rFonts w:ascii="Arial" w:cs="Arial" w:eastAsia="Arial" w:hAnsi="Arial"/>
          <w:sz w:val="21"/>
          <w:szCs w:val="21"/>
        </w:rPr>
        <w:t xml:space="preserve">(9) 'A healthy person is permitted, etc.' — the reason is that since the primary purpose of the slaughtering is for the sick person, and it is impossible to take even a kezayis of meat without slaughtering, there is no concern that he may increase for him.</w:t>
      </w:r>
    </w:p>
    <w:p>
      <w:pPr>
        <w:bidi/>
        <w:spacing w:after="40" w:before="120"/>
      </w:pPr>
      <w:r>
        <w:rPr>
          <w:rFonts w:ascii="David" w:cs="David" w:eastAsia="David" w:hAnsi="David"/>
          <w:sz w:val="22"/>
          <w:szCs w:val="22"/>
        </w:rPr>
        <w:t xml:space="preserve">(ט) בין שחלה היום – היה מקום לחשוב שכאשר יש חולה לפני השבת, אנו יודעים שמחר נצטרך לשחוט לו; אולם כאשר הוא חלה בשבת – לא ידענו זאת בכניסת השבת, ולכן הבשר הוא מוקצה. אולם להלכה, בהמה העומדת לשחיטה פוקע ממנה האיסור בעת שהיא נשחטת, ואינה מוקצית.</w:t>
      </w:r>
    </w:p>
    <w:p>
      <w:pPr>
        <w:spacing w:after="160" w:before="20"/>
      </w:pPr>
      <w:r>
        <w:rPr>
          <w:rFonts w:ascii="Arial" w:cs="Arial" w:eastAsia="Arial" w:hAnsi="Arial"/>
          <w:sz w:val="21"/>
          <w:szCs w:val="21"/>
        </w:rPr>
        <w:t xml:space="preserve">(10) 'It may be eaten raw on Shabbos' — without salting, since salting is forbidden on Shabbos. And rinsing is required because of visible blood. This is not so for blood that is absorbed within the meat, as long as it has not emerged.</w:t>
      </w:r>
    </w:p>
    <w:p>
      <w:pPr>
        <w:bidi/>
        <w:spacing w:after="40" w:before="120"/>
      </w:pPr>
      <w:r>
        <w:rPr>
          <w:rFonts w:ascii="David" w:cs="David" w:eastAsia="David" w:hAnsi="David"/>
          <w:sz w:val="22"/>
          <w:szCs w:val="22"/>
        </w:rPr>
        <w:t xml:space="preserve">(י) לאכול ממנו חי – כיוון שלא נעשה כאן שום איסור. שמותר לשחוט עבור חולה מסוכן, ושחיטה זו מספיקה לאנשים רבים בלי להוסיף מלאכות אסורות.</w:t>
      </w:r>
    </w:p>
    <w:p>
      <w:pPr>
        <w:spacing w:after="160" w:before="20"/>
      </w:pPr>
      <w:r>
        <w:rPr>
          <w:rFonts w:ascii="Arial" w:cs="Arial" w:eastAsia="Arial" w:hAnsi="Arial"/>
          <w:sz w:val="21"/>
          <w:szCs w:val="21"/>
        </w:rPr>
        <w:t xml:space="preserve">(11) 'It is forbidden for the sick person' — but at Motzei Shabbos it is permitted immediately, and one does not need to wait b'chedi she'ya'asu. And tasting whether the dish is good for the sick person is also permitted on Shabbos.</w:t>
      </w:r>
    </w:p>
    <w:p>
      <w:pPr>
        <w:bidi/>
        <w:spacing w:after="40" w:before="120"/>
      </w:pPr>
      <w:r>
        <w:rPr>
          <w:rFonts w:ascii="David" w:cs="David" w:eastAsia="David" w:hAnsi="David"/>
          <w:sz w:val="22"/>
          <w:szCs w:val="22"/>
        </w:rPr>
        <w:t xml:space="preserve">(יא) שאר מלאכה – הרמ״א מעיר שלאו דווקא מבשל, אלא כך דינה של כל מלאכה הדומה לבישול ולא לשחיטה, בכך שהעושה אותה בעבור יותר מאדם אחד צריך להרבות בעשייתה.</w:t>
      </w:r>
    </w:p>
    <w:p>
      <w:pPr>
        <w:spacing w:after="160" w:before="20"/>
      </w:pPr>
      <w:r>
        <w:rPr>
          <w:rFonts w:ascii="Arial" w:cs="Arial" w:eastAsia="Arial" w:hAnsi="Arial"/>
          <w:sz w:val="21"/>
          <w:szCs w:val="21"/>
        </w:rPr>
        <w:t xml:space="preserve">(12) 'Whose life is not in danger' — for he too is like a healthy person regarding this matter, for it is forbidden by Torah law to cook for him through a Jew, and we are concerned that if we permit benefit from this they may increase the amount on Shabbos.</w:t>
      </w:r>
    </w:p>
    <w:p>
      <w:pPr>
        <w:bidi/>
        <w:spacing w:after="40" w:before="120"/>
      </w:pPr>
      <w:r>
        <w:rPr>
          <w:rFonts w:ascii="David" w:cs="David" w:eastAsia="David" w:hAnsi="David"/>
          <w:sz w:val="22"/>
          <w:szCs w:val="22"/>
        </w:rPr>
        <w:t xml:space="preserve">(יב) שמא ירבה בשבילו – שמא ישים בסיר בכוונה יותר מאשר נצרך לחולה, על מנת שיוכלו גם הבריאים לאכול מהשאריות.</w:t>
      </w:r>
    </w:p>
    <w:p>
      <w:pPr>
        <w:spacing w:after="160" w:before="20"/>
      </w:pPr>
      <w:r>
        <w:rPr>
          <w:rFonts w:ascii="Arial" w:cs="Arial" w:eastAsia="Arial" w:hAnsi="Arial"/>
          <w:sz w:val="21"/>
          <w:szCs w:val="21"/>
        </w:rPr>
        <w:t xml:space="preserve">(13) 'Lest one increase for him' — to put meat into the pot. This is a Torah-level prohibition when one increases for him, even if he adds everything at once before placing the pot on the fire.</w:t>
      </w:r>
    </w:p>
    <w:p>
      <w:pPr>
        <w:bidi/>
        <w:spacing w:after="40" w:before="120"/>
      </w:pPr>
      <w:r>
        <w:rPr>
          <w:rFonts w:ascii="David" w:cs="David" w:eastAsia="David" w:hAnsi="David"/>
          <w:sz w:val="22"/>
          <w:szCs w:val="22"/>
        </w:rPr>
        <w:t xml:space="preserve">(יג) אסור בשבת – אם בישל הגוי עבור החולה אין מקום לחשש שמא ירבה, שהלא מותר לגוי לבשל, ואיסור הנאה מבישול הגוי אינו אלא מדרבנן. ובכל זאת לא חילקו חכמים בדבריהם, ואסרו אף אם הגוי מבשל. אבל במקרה כזה, במוצאי שבת מותר התבשיל מיד.</w:t>
      </w:r>
    </w:p>
    <w:p>
      <w:pPr>
        <w:spacing w:after="160" w:before="20"/>
      </w:pPr>
      <w:r>
        <w:rPr>
          <w:rFonts w:ascii="Arial" w:cs="Arial" w:eastAsia="Arial" w:hAnsi="Arial"/>
          <w:sz w:val="21"/>
          <w:szCs w:val="21"/>
        </w:rPr>
        <w:t xml:space="preserve">(14) 'It is forbidden on Shabbos' — for a healthy person to benefit from it, but at Motzei Shabbos it is permitted immediately, and the reason is that since the non-Jew cooked with permission one does not need to wait b'chedi she'ya'asu. Also the Sages did not make a decree regarding benefit from a non-Jew's cooking in this unusual case.</w:t>
      </w:r>
    </w:p>
    <w:p>
      <w:pPr>
        <w:bidi/>
        <w:spacing w:after="40" w:before="120"/>
      </w:pPr>
      <w:r>
        <w:rPr>
          <w:rFonts w:ascii="David" w:cs="David" w:eastAsia="David" w:hAnsi="David"/>
          <w:sz w:val="22"/>
          <w:szCs w:val="22"/>
        </w:rPr>
        <w:t xml:space="preserve">(יד) לחולה בשבת – פירות המחוברים לעץ בכניסת השבת הם ״מוקצה מחמת איסור״, כיוון שכדי להשתמש בהם בשבת עליו לעבור על איסור תולש, ואסורים בשבת משום מוקצה אפילו אם נתלשו בהיתר, כגון על ידי גוי.</w:t>
      </w:r>
    </w:p>
    <w:p>
      <w:pPr>
        <w:spacing w:after="160" w:before="20"/>
      </w:pPr>
      <w:r>
        <w:rPr>
          <w:rFonts w:ascii="Arial" w:cs="Arial" w:eastAsia="Arial" w:hAnsi="Arial"/>
          <w:sz w:val="21"/>
          <w:szCs w:val="21"/>
        </w:rPr>
        <w:t xml:space="preserve">(15) 'If he was sick before Shabbos' — in that case there may have been intent before Shabbos to detach the fruit for him if needed. However the prohibition of muktzeh still applies since the fruit is attached.</w:t>
      </w:r>
    </w:p>
    <w:p>
      <w:pPr>
        <w:bidi/>
        <w:spacing w:after="40" w:before="120"/>
      </w:pPr>
      <w:r>
        <w:rPr>
          <w:rFonts w:ascii="David" w:cs="David" w:eastAsia="David" w:hAnsi="David"/>
          <w:sz w:val="22"/>
          <w:szCs w:val="22"/>
        </w:rPr>
        <w:t xml:space="preserve">(טו) חולה מבעוד יום – ואז לכאורה הפירות אינם מוקצים, כיוון שדעתו הייתה לתלשם בשבת אם החולה יצטרך להם.</w:t>
      </w:r>
    </w:p>
    <w:p>
      <w:pPr>
        <w:spacing w:after="160" w:before="20"/>
      </w:pPr>
      <w:r>
        <w:rPr>
          <w:rFonts w:ascii="Arial" w:cs="Arial" w:eastAsia="Arial" w:hAnsi="Arial"/>
          <w:sz w:val="21"/>
          <w:szCs w:val="21"/>
        </w:rPr>
        <w:t xml:space="preserve">(16) 'And there is the concern of muktzeh' — the later authorities asked about these words of the Rama: why is the small amount that grew on Shabbos not nullified in the main fruit? And it appears to explain that we are dealing with vegetables that grow quickly, such as gourds, and the addition that grew on Shabbos is significant. However a fruit like an orange that was detached on Shabbos for a critically ill person, and the sick person ate a slice from it — it is permitted for a healthy person to eat the rest of the fruit.</w:t>
      </w:r>
    </w:p>
    <w:p>
      <w:pPr>
        <w:pBdr>
          <w:bottom w:val="single" w:color="999999" w:sz="4"/>
        </w:pBdr>
        <w:spacing w:after="80" w:before="300"/>
      </w:pPr>
      <w:r>
        <w:rPr>
          <w:rFonts w:ascii="Arial" w:cs="Arial" w:eastAsia="Arial" w:hAnsi="Arial"/>
          <w:b/>
          <w:bCs/>
          <w:color w:val="1A3A5C"/>
          <w:sz w:val="26"/>
          <w:szCs w:val="26"/>
        </w:rPr>
        <w:t xml:space="preserve">Magen Avraham</w:t>
      </w:r>
    </w:p>
    <w:p>
      <w:pPr>
        <w:bidi/>
        <w:spacing w:after="40" w:before="120"/>
      </w:pPr>
      <w:r>
        <w:rPr>
          <w:rFonts w:ascii="David" w:cs="David" w:eastAsia="David" w:hAnsi="David"/>
          <w:sz w:val="22"/>
          <w:szCs w:val="22"/>
        </w:rPr>
        <w:t xml:space="preserve">(ד) שחלה היום. ואף על פי שהבהמה היתה מוקצה מחמת איסור שחיטה מ״מ שרי דקי״ל כר״ש דאין מוקצה מחמת איסור אלא כשדחאו בידים כגון נר שהדליקו עליו [מ״מ פ״ב] וקשה דא״כ מוקצה דמחובר נמי יהא מותר כשנשרו הפירות וי״ל דהתם טעמא שמא יעלה ויתלוש כדאיתא ריש ביצה וע״ש עוד טעם בב״י:</w:t>
      </w:r>
    </w:p>
    <w:p>
      <w:pPr>
        <w:spacing w:after="160" w:before="20"/>
      </w:pPr>
      <w:r>
        <w:rPr>
          <w:rFonts w:ascii="Arial" w:cs="Arial" w:eastAsia="Arial" w:hAnsi="Arial"/>
          <w:sz w:val="21"/>
          <w:szCs w:val="21"/>
        </w:rPr>
        <w:t xml:space="preserve">(d) That he became ill today. Even though the animal was muktzeh because of the prohibition slaughtering, nevertheless it is permitted, because we rule like R. Shimon that there is no muktzeh because of a prohibition unless he actively set it aside, such as a candle that he lit for that Shabbos. This is from the Maggid Mishneh, chapter (2). One may ask: if so, something attached to the ground should also be permitted once the fruits fall off. One can answer that there the reason is lest he climb up and detach it, as stated at the beginning egg. See there, and see another reason in the Beit Yosef.</w:t>
      </w:r>
    </w:p>
    <w:p>
      <w:pPr>
        <w:bidi/>
        <w:spacing w:after="40" w:before="120"/>
      </w:pPr>
      <w:r>
        <w:rPr>
          <w:rFonts w:ascii="David" w:cs="David" w:eastAsia="David" w:hAnsi="David"/>
          <w:sz w:val="22"/>
          <w:szCs w:val="22"/>
        </w:rPr>
        <w:t xml:space="preserve">(ה) חי בשבת. ובלא מליחה [טור] ועבי״ד סי׳ ס״ז ס״ב דהדחה מיהא בעי ועמ״ש סי׳ שכ״ה סי״א:</w:t>
      </w:r>
    </w:p>
    <w:p>
      <w:pPr>
        <w:spacing w:after="160" w:before="20"/>
      </w:pPr>
      <w:r>
        <w:rPr>
          <w:rFonts w:ascii="Arial" w:cs="Arial" w:eastAsia="Arial" w:hAnsi="Arial"/>
          <w:sz w:val="21"/>
          <w:szCs w:val="21"/>
        </w:rPr>
        <w:t xml:space="preserve">(e) Raw on Shabbos. This means without salting (for kashering meat), as the Tur writes. See Yoreh Deah 67:(2), that rinsing is still required. See also what I wrote in chapter 325:(11).</w:t>
      </w:r>
    </w:p>
    <w:p>
      <w:pPr>
        <w:bidi/>
        <w:spacing w:after="40" w:before="120"/>
      </w:pPr>
      <w:r>
        <w:rPr>
          <w:rFonts w:ascii="David" w:cs="David" w:eastAsia="David" w:hAnsi="David"/>
          <w:sz w:val="22"/>
          <w:szCs w:val="22"/>
        </w:rPr>
        <w:t xml:space="preserve">(ו) שמא ירבה. וזהו איסור דאורייתא כשמרבה בשבילו אפילו קודם שיתן הקדרה על האש וי״א דהוי דרבנן עב״י:</w:t>
      </w:r>
    </w:p>
    <w:p>
      <w:pPr>
        <w:spacing w:after="160" w:before="20"/>
      </w:pPr>
      <w:r>
        <w:rPr>
          <w:rFonts w:ascii="Arial" w:cs="Arial" w:eastAsia="Arial" w:hAnsi="Arial"/>
          <w:sz w:val="21"/>
          <w:szCs w:val="21"/>
        </w:rPr>
        <w:t xml:space="preserve">(6) Lest he increase for him. This is a Torah-level prohibition when he increases for him, even before placing the pot on the fire. Some say that it is by rabbinic law. See Beit Yosef.</w:t>
      </w:r>
    </w:p>
    <w:p>
      <w:pPr>
        <w:bidi/>
        <w:spacing w:after="40" w:before="120"/>
      </w:pPr>
      <w:r>
        <w:rPr>
          <w:rFonts w:ascii="David" w:cs="David" w:eastAsia="David" w:hAnsi="David"/>
          <w:sz w:val="22"/>
          <w:szCs w:val="22"/>
        </w:rPr>
        <w:t xml:space="preserve">(ז) ואפי׳ בישל וכו׳. אבל במ״ש מותר מיד [ש״כ] וטעמו דכיון דהעכו״ם בישל בהיתר לא בעי להמתין בכדי שיעשו:</w:t>
      </w:r>
    </w:p>
    <w:p>
      <w:pPr>
        <w:spacing w:after="160" w:before="20"/>
      </w:pPr>
      <w:r>
        <w:rPr>
          <w:rFonts w:ascii="Arial" w:cs="Arial" w:eastAsia="Arial" w:hAnsi="Arial"/>
          <w:sz w:val="21"/>
          <w:szCs w:val="21"/>
        </w:rPr>
        <w:t xml:space="preserve">(g) And even if' Bishel, etc. But in Motzei Shabbos it is permitted immediately [Shach] and the reason is that since / because D'non-Jew / a non-Jew cooked with permission is not a problem to wait bichdei sheyeasu:</w:t>
      </w:r>
    </w:p>
    <w:p>
      <w:pPr>
        <w:bidi/>
        <w:spacing w:after="40" w:before="120"/>
      </w:pPr>
      <w:r>
        <w:rPr>
          <w:rFonts w:ascii="David" w:cs="David" w:eastAsia="David" w:hAnsi="David"/>
          <w:sz w:val="22"/>
          <w:szCs w:val="22"/>
        </w:rPr>
        <w:t xml:space="preserve">(ח) משום שגדל והולך. ומיירי בפירי שלא נגמר בישולו [ב״י] אבל בנגמר בישולו לא אמרי׳ שגדל והולך דאל״כ למה נצטריך בפ״ק דביצה לאסור מחובר משום שמא יעלה ויתלוש או משום מוקצה וע׳ בתו׳ שנדחקו שם והל״ל משום שגדל והולך אלא ע״כ כשנגמר בישולו שוב אינו גדל וא״כ מהני הכנה והכי דייק ל׳ הא״ח עב״י ע׳ בתוס׳ בב״ק דף ס״ט דמה שגדל בטל ברוב ועסי׳ ש״ך ס״ב ובביצה בתוס׳ דף ל״ז ע״ב משמע דזה לא הוי מוקצה אפי׳ לר״י דהא בהמה נמי גדלה והלכה ומותר לשוחטה בי״ט ע״ש בתו׳:</w:t>
      </w:r>
    </w:p>
    <w:p>
      <w:pPr>
        <w:spacing w:after="160" w:before="20"/>
      </w:pPr>
      <w:r>
        <w:rPr>
          <w:rFonts w:ascii="Arial" w:cs="Arial" w:eastAsia="Arial" w:hAnsi="Arial"/>
          <w:sz w:val="21"/>
          <w:szCs w:val="21"/>
        </w:rPr>
        <w:t xml:space="preserve">(8) Because it grows and continues growing. This refers to fruit whose ripening was not yet complete, as explained by the Beit Yosef. But where its ripening was complete, we do not say that it continues to grow. Otherwise, why would the Gemara in the beginning egg need to forbid produce attached to the ground because one may go up and detach it, or because muktzeh? See Tosafos there, who were pressed on this point. The Gemara should have said simply that it is forbidden because it grows and continues growing. Rather, it must be that once its ripening is complete, it no longer continues growing, and hachana — hachana — preparation (from before Shabbos for Shabbos use) can be effective. This is also implied by the wording of the Orchot Chaim, as cited by the Beit Yosef. See Tosafos in Bava Kamma 69a, that what grew becomes nullified in the majority. See also chapter 320:(2). In egg, Tosafos 37b implies that this is not muktzeh even according to R. Yehuda, for an animal also grows and continues growing, yet it is permitted to ritual slaughter it on Yom Tov. See Tosafos there.</w:t>
      </w:r>
    </w:p>
    <w:p>
      <w:pPr>
        <w:bidi/>
        <w:spacing w:after="40" w:before="120"/>
      </w:pPr>
      <w:r>
        <w:rPr>
          <w:rFonts w:ascii="David" w:cs="David" w:eastAsia="David" w:hAnsi="David"/>
          <w:sz w:val="22"/>
          <w:szCs w:val="22"/>
        </w:rPr>
        <w:t xml:space="preserve">(ח) שחלה היום – ולא אמרינן דהבהמה היא מוקצה מחמת איסור דאיתקצאי בבה״ש מחמת איסור שחיטה שבאותו פעם לא היה חולה עדיין שיהיה דעתו עליה לשחטה דהא אנן קיי״ל כר׳ שמעון דלית לו מוקצה אלא היכי דדחיה בידים כגון נר שהדליקו עליו באותו שבת דדחיה בידים שלא להשתמש בו באותה שבת כיון שהדליק בו אבל גבי בהמה לא דחיה בידים ועיין עוד בב״י:</w:t>
      </w:r>
    </w:p>
    <w:p>
      <w:pPr>
        <w:spacing w:after="160" w:before="20"/>
      </w:pPr>
      <w:r>
        <w:rPr>
          <w:rFonts w:ascii="Arial" w:cs="Arial" w:eastAsia="Arial" w:hAnsi="Arial"/>
          <w:sz w:val="21"/>
          <w:szCs w:val="21"/>
        </w:rPr>
        <w:t xml:space="preserve">(8) That he became ill today. We do not say that the animal is muktzeh because of the prohibition slaughtering, even though at bein hashmashot it was muktzeh because slaughtering was forbidden then, and at that time the sick person was not yet ill, so the owner did not have in mind to ritual slaughter it for him. This is because we rule like R. Shimon, who does not accept muktzeh except where a person actively set it aside, such as a candle that was lit for that Shabbos, where he actively set it aside from use for that Shabbos by kindling it. But with an animal, he did not actively set it aside. See further in the Beit Yosef.</w:t>
      </w:r>
    </w:p>
    <w:p>
      <w:pPr>
        <w:pBdr>
          <w:bottom w:val="single" w:color="999999" w:sz="4"/>
        </w:pBdr>
        <w:spacing w:after="80" w:before="300"/>
      </w:pPr>
      <w:r>
        <w:rPr>
          <w:rFonts w:ascii="Arial" w:cs="Arial" w:eastAsia="Arial" w:hAnsi="Arial"/>
          <w:b/>
          <w:bCs/>
          <w:color w:val="1A3A5C"/>
          <w:sz w:val="26"/>
          <w:szCs w:val="26"/>
        </w:rPr>
        <w:t xml:space="preserve">Taz</w:t>
      </w:r>
    </w:p>
    <w:p>
      <w:pPr>
        <w:bidi/>
        <w:spacing w:after="40" w:before="120"/>
      </w:pPr>
      <w:r>
        <w:rPr>
          <w:rFonts w:ascii="David" w:cs="David" w:eastAsia="David" w:hAnsi="David"/>
          <w:sz w:val="22"/>
          <w:szCs w:val="22"/>
        </w:rPr>
        <w:t xml:space="preserve">(טז) שגדל והולך – עיין במ״א שמקשה דליבטל הגידולים בעיקר שהוא הרוב של היתר ויהא מותר לבריא כשנחלה מבע״י ובביאור הגר״א מצדד ג״כ כן להלכה:</w:t>
      </w:r>
    </w:p>
    <w:p>
      <w:pPr>
        <w:spacing w:after="160" w:before="20"/>
      </w:pPr>
      <w:r>
        <w:rPr>
          <w:rFonts w:ascii="Arial" w:cs="Arial" w:eastAsia="Arial" w:hAnsi="Arial"/>
          <w:sz w:val="21"/>
          <w:szCs w:val="21"/>
        </w:rPr>
        <w:t xml:space="preserve">(15) 'If he was sick before Shabbos' — and then seemingly the fruits are not muktzeh, since his intention was to detach them on Shabbos if the sick person would need them.</w:t>
      </w:r>
    </w:p>
    <w:p>
      <w:pPr>
        <w:bidi/>
        <w:spacing w:after="40" w:before="120"/>
      </w:pPr>
      <w:r>
        <w:rPr>
          <w:rFonts w:ascii="David" w:cs="David" w:eastAsia="David" w:hAnsi="David"/>
          <w:sz w:val="22"/>
          <w:szCs w:val="22"/>
        </w:rPr>
        <w:t xml:space="preserve">(טז) ויש בו משום מוקצה – האחרונים הקשו על דברי רמ״א אלו: מדוע המעט שגדל בשבת אינו בטל לפרי עצמו? ונראה לפרש שמדובר בירקות שגדלים מהר, כגון דלועים, והתוספת שגדלה בשבת משמעותית, ולכן הפרי מוקצה. אולם פרי כמו תפוז, שנתלש בשבת עבור חולה שיש בו סכנה, ואכל החולה פלח ממנו – מותר לבריא לאכול את שאר הפרי.</w:t>
      </w:r>
    </w:p>
    <w:p>
      <w:pPr>
        <w:spacing w:after="160" w:before="20"/>
      </w:pPr>
      <w:r>
        <w:rPr>
          <w:rFonts w:ascii="Arial" w:cs="Arial" w:eastAsia="Arial" w:hAnsi="Arial"/>
          <w:sz w:val="21"/>
          <w:szCs w:val="21"/>
        </w:rPr>
        <w:t xml:space="preserve">(16) 'And there is the concern of muktzeh' — the later authorities asked about these words of the Rama: why is the small amount that grew on Shabbos not nullified in the main fruit? And it appears to explain that we are dealing with vegetables that grow quickly, such as gourds, and the addition that grew on Shabbos is significant. However a fruit like an orange that was detached on Shabbos for a critically ill person, and the sick person ate a slice from it — it is permitted for a healthy person to eat the rest of the fruit.</w:t>
      </w:r>
    </w:p>
    <w:p>
      <w:pPr>
        <w:pBdr>
          <w:bottom w:val="single" w:color="999999" w:sz="4"/>
        </w:pBdr>
        <w:spacing w:after="80" w:before="300"/>
      </w:pPr>
      <w:r>
        <w:rPr>
          <w:rFonts w:ascii="Arial" w:cs="Arial" w:eastAsia="Arial" w:hAnsi="Arial"/>
          <w:b/>
          <w:bCs/>
          <w:color w:val="1A3A5C"/>
          <w:sz w:val="26"/>
          <w:szCs w:val="26"/>
        </w:rPr>
        <w:t xml:space="preserve">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3</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(ג) כְּשֵׁם שֶׁאָסוּר לְבַשֵּׁל בְּאוּר כָּךְ אָסוּר לְבַשֵּׁל בְּתוֹלְדוֹת הָאוּר, כְּגוֹן: לִתֵּן בֵּיצָה בְּצַד קְדֵרָה אוֹ לְשָׁבְרָהּ עַל סוּדָר שֶׁהוּחַם בָּאוּר כְּדֵי שֶׁתִּצָּלֶה; וַאֲפִלּוּ בְּתוֹלְדוֹת חַמָּה, כְּגוֹן: בְּסוּדָר שֶׁהוּחַם בַּחַמָּה, אָסוּר גְּזֵרָה אָטוּ תּוֹלְדוֹת הָאוּר, וְכֵן (אָסוּר) לְהַטְמִינָהּ בְּחוֹל אוֹ בַּאֲבַק דְּרָכִים שֶׁהֻחַמּוּ מִכֹּחַ חַמָּה; אֲבָל בַּחַמָּה עַצְמָהּ, כְּגוֹן: לִתֵּן בֵּיצָה בַּחַמָּה אוֹ לִתֵּן מַיִם בַּחַמָּה כְּדֵי שֶׁיֻּחַמּוּ, מֻתָּר.</w:t>
      </w:r>
    </w:p>
    <w:p>
      <w:pPr>
        <w:spacing w:after="180" w:before="40"/>
      </w:pPr>
      <w:r>
        <w:rPr>
          <w:rFonts w:ascii="Arial" w:cs="Arial" w:eastAsia="Arial" w:hAnsi="Arial"/>
          <w:sz w:val="22"/>
          <w:szCs w:val="22"/>
        </w:rPr>
        <w:t xml:space="preserve">(c) Just as it is forbidden to cook with fire, so too it is forbidden to cook with toldos ha'or (derivatives fire). For example, one may not place an egg next to a pot, or break it onto a cloth that was heated by fire so that it will roast. Even with derivatives of the sun, such as a cloth that was heated by the sun, it is forbidden as a by rabbinic law by rabbinic law by rabbinic law by rabbinic law by rabbinic law by rabbinic law by rabbinic law decree lest it be confused with toldos ha'or (derivatives fire). Likewise, it is forbidden to insulate the egg in sand or in road dust that was heated by the force of the sun. But with the sun itself, such as placing an egg in the sun, or placing water in the sun so that it will become heated, it is permitted.</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(ט) שאסור לבשל. המבשל בתולדות האור חייב:</w:t>
      </w:r>
    </w:p>
    <w:p>
      <w:pPr>
        <w:spacing w:after="160" w:before="20"/>
      </w:pPr>
      <w:r>
        <w:rPr>
          <w:rFonts w:ascii="Arial" w:cs="Arial" w:eastAsia="Arial" w:hAnsi="Arial"/>
          <w:sz w:val="21"/>
          <w:szCs w:val="21"/>
        </w:rPr>
        <w:t xml:space="preserve">(11) 'Or to break it, etc., and even, etc., but' — three distinctions regarding the egg in Beitza 2b, see Rashi there.</w:t>
      </w:r>
    </w:p>
    <w:p>
      <w:pPr>
        <w:bidi/>
        <w:spacing w:after="40" w:before="120"/>
      </w:pPr>
      <w:r>
        <w:rPr>
          <w:rFonts w:ascii="David" w:cs="David" w:eastAsia="David" w:hAnsi="David"/>
          <w:sz w:val="22"/>
          <w:szCs w:val="22"/>
        </w:rPr>
        <w:t xml:space="preserve">(יא) או לשברה כו׳ ואפי׳ כו׳ אבל – ג׳ חילוקים בביצה שם ב׳ ב׳ וערש״י שם:</w:t>
      </w:r>
    </w:p>
    <w:p>
      <w:pPr>
        <w:spacing w:after="160" w:before="20"/>
      </w:pPr>
      <w:r>
        <w:rPr>
          <w:rFonts w:ascii="Arial" w:cs="Arial" w:eastAsia="Arial" w:hAnsi="Arial"/>
          <w:sz w:val="21"/>
          <w:szCs w:val="21"/>
        </w:rPr>
        <w:t xml:space="preserve">(3) 'To insulate it' — see the Beer Heitev. See also Noda B'Yehuda second edition, chapter 23, who writes that the rule that salted is like heated applies specifically to roasting, and is a Torah-level matter regarding absorption like a vessel; but it cannot be considered like roasting to render it forbidden as bishul on Shabbos or to forbid Pesach meat that was salted on account of roasting — see there.</w:t>
      </w:r>
    </w:p>
    <w:p>
      <w:pPr>
        <w:bidi/>
        <w:spacing w:after="40" w:before="120"/>
      </w:pPr>
      <w:r>
        <w:rPr>
          <w:rFonts w:ascii="David" w:cs="David" w:eastAsia="David" w:hAnsi="David"/>
          <w:sz w:val="22"/>
          <w:szCs w:val="22"/>
        </w:rPr>
        <w:t xml:space="preserve">(יז) בתולדת האור – והמבשל בו חייב לפיכך המניח פירות או מים על התנור או בתוך [הקאכלין] לאחר שהוסק התנור ונתבשלו שם חייב ומדרבנן אסור להניח אפילו קודם שהוסק וכדלקמיה. וכל דיני בישול הנזכרים בסימן זה שייכים גם בדבר שנתבשל ע״י תולדת האור:</w:t>
      </w:r>
    </w:p>
    <w:p>
      <w:pPr>
        <w:spacing w:after="160" w:before="20"/>
      </w:pPr>
      <w:r>
        <w:rPr>
          <w:rFonts w:ascii="Arial" w:cs="Arial" w:eastAsia="Arial" w:hAnsi="Arial"/>
          <w:sz w:val="21"/>
          <w:szCs w:val="21"/>
        </w:rPr>
        <w:t xml:space="preserve">(17) 'With toldos ha'or' — one who cooks with them is liable. Therefore, one who places fruits or water on the oven or inside the heating stove after the oven has been fired up, and they cooked there, is liable. And by rabbinic law it is forbidden to place them even before the oven is fired up, as explained later. And all the laws of cooking mentioned in this siman apply also to something cooked by means of toldos ha'or.</w:t>
      </w:r>
    </w:p>
    <w:p>
      <w:pPr>
        <w:bidi/>
        <w:spacing w:after="40" w:before="120"/>
      </w:pPr>
      <w:r>
        <w:rPr>
          <w:rFonts w:ascii="David" w:cs="David" w:eastAsia="David" w:hAnsi="David"/>
          <w:sz w:val="22"/>
          <w:szCs w:val="22"/>
        </w:rPr>
        <w:t xml:space="preserve">(יח) ואפילו בתולדת חמה – ואפילו בדיעבד אסור ואפשר דלאחר שבת מותר אף למבשל עצמו [חידושי רע״א]:</w:t>
      </w:r>
    </w:p>
    <w:p>
      <w:pPr>
        <w:spacing w:after="160" w:before="20"/>
      </w:pPr>
      <w:r>
        <w:rPr>
          <w:rFonts w:ascii="Arial" w:cs="Arial" w:eastAsia="Arial" w:hAnsi="Arial"/>
          <w:sz w:val="21"/>
          <w:szCs w:val="21"/>
        </w:rPr>
        <w:t xml:space="preserve">(18) 'And even with derivatives of the sun' — even b'dieved it is forbidden, and it is possible that after Shabbos it is permitted even to the one who cooked [Chiddushei R' Akiva Eiger].</w:t>
      </w:r>
    </w:p>
    <w:p>
      <w:pPr>
        <w:bidi/>
        <w:spacing w:after="40" w:before="120"/>
      </w:pPr>
      <w:r>
        <w:rPr>
          <w:rFonts w:ascii="David" w:cs="David" w:eastAsia="David" w:hAnsi="David"/>
          <w:sz w:val="22"/>
          <w:szCs w:val="22"/>
        </w:rPr>
        <w:t xml:space="preserve">(יט) להטמינה וכו׳ – ואפילו מבע״י דחול הוא דבר המוסיף הבל כמבואר לעיל בסימן רנ״ז ס״ג ואסור להטמין בו אפילו מבע״י כמבואר שם [הרא״ש] ובחידושי רע״א הביא בשם הרשב״א דמותר להטמין בו מבע״י דכל שהוחם בע״ש מן החמה מצטנן לגמרי בליל שבת:</w:t>
      </w:r>
    </w:p>
    <w:p>
      <w:pPr>
        <w:spacing w:after="160" w:before="20"/>
      </w:pPr>
      <w:r>
        <w:rPr>
          <w:rFonts w:ascii="Arial" w:cs="Arial" w:eastAsia="Arial" w:hAnsi="Arial"/>
          <w:sz w:val="21"/>
          <w:szCs w:val="21"/>
        </w:rPr>
        <w:t xml:space="preserve">(19) 'To insulate it, etc.' — this applies even before Shabbos, because sand is something that adds heat, as explained above in siman 257 seif 3, and it is forbidden to insulate with it even before Shabbos as explained there.</w:t>
      </w:r>
    </w:p>
    <w:p>
      <w:pPr>
        <w:bidi/>
        <w:spacing w:after="40" w:before="120"/>
      </w:pPr>
      <w:r>
        <w:rPr>
          <w:rFonts w:ascii="David" w:cs="David" w:eastAsia="David" w:hAnsi="David"/>
          <w:sz w:val="22"/>
          <w:szCs w:val="22"/>
        </w:rPr>
        <w:t xml:space="preserve">(כ) בחול – ואפילו אם לא יטמין אלא יגלגלה בשבת ע״ג חול החם כדי שתצלה נמי אסור דגזירה אטו תולדת האור וע״כ אסור לצלות ביצה על גג רותח מחמה - המבשל בחמי טבריא פטור מחטאת דהוי כתולדת חמה אבל חייב מכת מרדות דאיסור יש בזה הלכך אסור להעמיד מאכל ע״ג חמי טבריא בשבת אבל להשהות עליהן מע״ש מותר ולהניח בתוכן אסור משום הטמנה בדבר המוסיף הבל כמ״ש סימן שכ״ו ס״ג:</w:t>
      </w:r>
    </w:p>
    <w:p>
      <w:pPr>
        <w:spacing w:after="160" w:before="20"/>
      </w:pPr>
      <w:r>
        <w:rPr>
          <w:rFonts w:ascii="Arial" w:cs="Arial" w:eastAsia="Arial" w:hAnsi="Arial"/>
          <w:sz w:val="21"/>
          <w:szCs w:val="21"/>
        </w:rPr>
        <w:t xml:space="preserve">(20) 'In sand' — even if one does not insulate it but merely rolls it on Shabbos on hot sand so that it will roast, it is also forbidden as a decree on account of toldos ha'or. Therefore it is forbidden to roast an egg on Shabbos in sand heated by the sun.</w:t>
      </w:r>
    </w:p>
    <w:p>
      <w:pPr>
        <w:bidi/>
        <w:spacing w:after="40" w:before="120"/>
      </w:pPr>
      <w:r>
        <w:rPr>
          <w:rFonts w:ascii="David" w:cs="David" w:eastAsia="David" w:hAnsi="David"/>
          <w:sz w:val="22"/>
          <w:szCs w:val="22"/>
        </w:rPr>
        <w:t xml:space="preserve">(כא) אבל בחמה עצמה – ולא גזרינן אטו אור דחמה באור לא מיחלף:</w:t>
      </w:r>
    </w:p>
    <w:p>
      <w:pPr>
        <w:spacing w:after="160" w:before="20"/>
      </w:pPr>
      <w:r>
        <w:rPr>
          <w:rFonts w:ascii="Arial" w:cs="Arial" w:eastAsia="Arial" w:hAnsi="Arial"/>
          <w:sz w:val="21"/>
          <w:szCs w:val="21"/>
        </w:rPr>
        <w:t xml:space="preserve">(21) 'But in the sun itself' — the Sages did not decree on account of fire, for the sun and fire are not confused with each other.</w:t>
      </w:r>
    </w:p>
    <w:p>
      <w:pPr>
        <w:pBdr>
          <w:bottom w:val="single" w:color="999999" w:sz="4"/>
        </w:pBdr>
        <w:spacing w:after="80" w:before="300"/>
      </w:pPr>
      <w:r>
        <w:rPr>
          <w:rFonts w:ascii="Arial" w:cs="Arial" w:eastAsia="Arial" w:hAnsi="Arial"/>
          <w:b/>
          <w:bCs/>
          <w:color w:val="1A3A5C"/>
          <w:sz w:val="26"/>
          <w:szCs w:val="26"/>
        </w:rPr>
        <w:t xml:space="preserve">Magen Avraham</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ואפילו בתולדת חמה וכו׳ – עיין במ״ב דלהשהות על תולדת חמה מותר ובחידושי רע״א מצדד דגם על תולדת אור מותר להשהות דלא גרע מכירה גרופה דמותר כיון דלא שייך שמא יחתה:</w:t>
      </w:r>
    </w:p>
    <w:p>
      <w:pPr>
        <w:spacing w:after="160" w:before="20"/>
      </w:pPr>
      <w:r>
        <w:rPr>
          <w:rFonts w:ascii="Arial" w:cs="Arial" w:eastAsia="Arial" w:hAnsi="Arial"/>
          <w:sz w:val="21"/>
          <w:szCs w:val="21"/>
        </w:rPr>
        <w:t xml:space="preserve">And even in the history in derivatives of the sun (toldos sun), etc. - refer to the M.B. Delahashoot on toldos sun (derivatives of the sun) is permitted and in the innovations Ra'a Mesad Model on the history Or, it is permissible to stay without a grain.</w:t>
      </w:r>
    </w:p>
    <w:p>
      <w:pPr>
        <w:bidi/>
        <w:spacing w:after="40" w:before="120"/>
      </w:pPr>
      <w:r>
        <w:rPr>
          <w:rFonts w:ascii="David" w:cs="David" w:eastAsia="David" w:hAnsi="David"/>
          <w:sz w:val="22"/>
          <w:szCs w:val="22"/>
        </w:rPr>
        <w:t xml:space="preserve">להטמינה בחול – עיין בפמ״ג דאפילו אם הביצה צלויה כ״צ ג״כ אסור להטמינה דאיסור הטמנה הוא אפילו במבושל כל צרכה כמ״ש בסימן רנ״ז ס״ז:</w:t>
      </w:r>
    </w:p>
    <w:p>
      <w:pPr>
        <w:spacing w:after="160" w:before="20"/>
      </w:pPr>
      <w:r>
        <w:rPr>
          <w:rFonts w:ascii="Arial" w:cs="Arial" w:eastAsia="Arial" w:hAnsi="Arial"/>
          <w:sz w:val="21"/>
          <w:szCs w:val="21"/>
        </w:rPr>
        <w:t xml:space="preserve">(17) Introduction to the seif — there is no Torah prohibition of cooking except through heat from fire. The prohibition includes both cooking directly with fire, such as roasting or cooking on a stove, and cooking with something that was heated by fire (toldos ha'or). The Sages decreed that cooking with toldos chamah (derivatives of the sun) is also forbidden as a decree lest it be confused with toldos ha'or.</w:t>
      </w:r>
    </w:p>
    <w:p>
      <w:pPr>
        <w:pBdr>
          <w:bottom w:val="single" w:color="999999" w:sz="4"/>
        </w:pBdr>
        <w:spacing w:after="80" w:before="300"/>
      </w:pPr>
      <w:r>
        <w:rPr>
          <w:rFonts w:ascii="Arial" w:cs="Arial" w:eastAsia="Arial" w:hAnsi="Arial"/>
          <w:b/>
          <w:bCs/>
          <w:color w:val="1A3A5C"/>
          <w:sz w:val="26"/>
          <w:szCs w:val="26"/>
        </w:rPr>
        <w:t xml:space="preserve">Shulchan Aruch K'pshuto</w:t>
      </w:r>
    </w:p>
    <w:p>
      <w:pPr>
        <w:bidi/>
        <w:spacing w:after="40" w:before="120"/>
      </w:pPr>
      <w:r>
        <w:rPr>
          <w:rFonts w:ascii="David" w:cs="David" w:eastAsia="David" w:hAnsi="David"/>
          <w:sz w:val="22"/>
          <w:szCs w:val="22"/>
        </w:rPr>
        <w:t xml:space="preserve">(יז) הקדמה לסעיף – אין איסור בישול מהתורה אלא בחום האש. האיסור כולל הן בישול ישירות בחום האש, כמו צלייה או בישול על כיריים, והן בישול על דבר מה שהתחמם מהאש ועדיין חם (ונקרא ״תולדות האור״), כגון חול שהייתה עליו מדורה. לעומת זאת, בישול בשמש לא אסרה התורה. בסעיף זה מתבאר שבישול ישירות בשמש מותר לכתחילה, אולם אסרו חכמים בישול בדבר שהתחמם על ידי השמש (הנקרא ״תולדות החמה״), כגון לבשל על חול שהתחמם מאוד מהשמש, משום שהדבר דומה לבישול בתולדות האור. בישול בחמה עצמה מותר אפילו מדרבנן, אולם בתולדות חמה הוא אסור מדרבנן. בישול בחשמל, כמו תנור חשמלי או כיריים חשמליים, דינו כאש, ואסור מהתורה.</w:t>
      </w:r>
    </w:p>
    <w:p>
      <w:pPr>
        <w:spacing w:after="160" w:before="20"/>
      </w:pPr>
      <w:r>
        <w:rPr>
          <w:rFonts w:ascii="Arial" w:cs="Arial" w:eastAsia="Arial" w:hAnsi="Arial"/>
          <w:sz w:val="21"/>
          <w:szCs w:val="21"/>
        </w:rPr>
        <w:t xml:space="preserve">(17) Introduction to the seif. There is no Torah prohibition cooking except through sun from fire. The prohibition includes both cooking directly with the sun fire, such as roasting or cooking on a stove, and cooking on something that was heated by fire and remains cooking, which is called toldos ha'or, such as sand upon which a fire had burned. By contrast, the Torah did not forbid cooking in the sun. This seif explains that cooking directly in the sun is permitted lechatchilah, but the Sages forbade cooking with something heated by the sun, called toldos sun, such as cooking on sand that became cooking from the sun, because it resembles cooking with toldos ha'or. cooking in the sun itself is permitted even rabbinically, but cooking with toldos sun is rabbinically forbidden. cooking with electricity, such as an electric stove or electric stovetop, has the law fire and is forbidden by Torah law.</w:t>
      </w:r>
    </w:p>
    <w:p>
      <w:pPr>
        <w:bidi/>
        <w:spacing w:after="40" w:before="120"/>
      </w:pPr>
      <w:r>
        <w:rPr>
          <w:rFonts w:ascii="David" w:cs="David" w:eastAsia="David" w:hAnsi="David"/>
          <w:sz w:val="22"/>
          <w:szCs w:val="22"/>
        </w:rPr>
        <w:t xml:space="preserve">(יח) באור – בחום האש, ואיסורו מן התורה.</w:t>
      </w:r>
    </w:p>
    <w:p>
      <w:pPr>
        <w:spacing w:after="160" w:before="20"/>
      </w:pPr>
      <w:r>
        <w:rPr>
          <w:rFonts w:ascii="Arial" w:cs="Arial" w:eastAsia="Arial" w:hAnsi="Arial"/>
          <w:sz w:val="21"/>
          <w:szCs w:val="21"/>
        </w:rPr>
        <w:t xml:space="preserve">(18) In the candle - with fire / with the sun fire, and its prohibition by Torah law.</w:t>
      </w:r>
    </w:p>
    <w:p>
      <w:pPr>
        <w:bidi/>
        <w:spacing w:after="40" w:before="120"/>
      </w:pPr>
      <w:r>
        <w:rPr>
          <w:rFonts w:ascii="David" w:cs="David" w:eastAsia="David" w:hAnsi="David"/>
          <w:sz w:val="22"/>
          <w:szCs w:val="22"/>
        </w:rPr>
        <w:t xml:space="preserve">(יט) בתולדות האור – בדבר שהתחמם על ידי האש, ואף זהו איסור תורה.</w:t>
      </w:r>
    </w:p>
    <w:p>
      <w:pPr>
        <w:spacing w:after="160" w:before="20"/>
      </w:pPr>
      <w:r>
        <w:rPr>
          <w:rFonts w:ascii="Arial" w:cs="Arial" w:eastAsia="Arial" w:hAnsi="Arial"/>
          <w:sz w:val="21"/>
          <w:szCs w:val="21"/>
        </w:rPr>
        <w:t xml:space="preserve">(19) in toldos ha'or (derivatives fire) (toldos ha'or) - in the matter that was heated by the fire, and this is also a Torah prohibition.</w:t>
      </w:r>
    </w:p>
    <w:p>
      <w:pPr>
        <w:bidi/>
        <w:spacing w:after="40" w:before="120"/>
      </w:pPr>
      <w:r>
        <w:rPr>
          <w:rFonts w:ascii="David" w:cs="David" w:eastAsia="David" w:hAnsi="David"/>
          <w:sz w:val="22"/>
          <w:szCs w:val="22"/>
        </w:rPr>
        <w:t xml:space="preserve">(כ) כדי שתצלה – אלו דוגמאות לבישול על דבר שהתחמם מהאש, שאינו בישול על האש ישירות.</w:t>
      </w:r>
    </w:p>
    <w:p>
      <w:pPr>
        <w:spacing w:after="160" w:before="20"/>
      </w:pPr>
      <w:r>
        <w:rPr>
          <w:rFonts w:ascii="Arial" w:cs="Arial" w:eastAsia="Arial" w:hAnsi="Arial"/>
          <w:sz w:val="21"/>
          <w:szCs w:val="21"/>
        </w:rPr>
        <w:t xml:space="preserve">(c) so that it will roast - these are examples cooking on something that has been heated by the fire, which is not cooking on the fire directly.</w:t>
      </w:r>
    </w:p>
    <w:p>
      <w:pPr>
        <w:bidi/>
        <w:spacing w:after="40" w:before="120"/>
      </w:pPr>
      <w:r>
        <w:rPr>
          <w:rFonts w:ascii="David" w:cs="David" w:eastAsia="David" w:hAnsi="David"/>
          <w:sz w:val="22"/>
          <w:szCs w:val="22"/>
        </w:rPr>
        <w:t xml:space="preserve">(כא) בתולדות חמה – בדבר שהתחמם מכוח השמש, ואסור גם בו לבשל.</w:t>
      </w:r>
    </w:p>
    <w:p>
      <w:pPr>
        <w:spacing w:after="160" w:before="20"/>
      </w:pPr>
      <w:r>
        <w:rPr>
          <w:rFonts w:ascii="Arial" w:cs="Arial" w:eastAsia="Arial" w:hAnsi="Arial"/>
          <w:sz w:val="21"/>
          <w:szCs w:val="21"/>
        </w:rPr>
        <w:t xml:space="preserve">(21) in derivatives of the sun - in a thing that has been heated by the force of the sun, and it is also forbidden to cook in it.</w:t>
      </w:r>
    </w:p>
    <w:p>
      <w:pPr>
        <w:bidi/>
        <w:spacing w:after="40" w:before="120"/>
      </w:pPr>
      <w:r>
        <w:rPr>
          <w:rFonts w:ascii="David" w:cs="David" w:eastAsia="David" w:hAnsi="David"/>
          <w:sz w:val="22"/>
          <w:szCs w:val="22"/>
        </w:rPr>
        <w:t xml:space="preserve">(כב) אטו תולדות האור – כי סודר שחומם בשמש נראה כמו סודר שחומם באש (שאסור לבשל עליו מהתורה), לכן גזרו בו חכמים.</w:t>
      </w:r>
    </w:p>
    <w:p>
      <w:pPr>
        <w:spacing w:after="160" w:before="20"/>
      </w:pPr>
      <w:r>
        <w:rPr>
          <w:rFonts w:ascii="Arial" w:cs="Arial" w:eastAsia="Arial" w:hAnsi="Arial"/>
          <w:sz w:val="21"/>
          <w:szCs w:val="21"/>
        </w:rPr>
        <w:t xml:space="preserve">(22) It is a as a by rabbinic law by rabbinic law by rabbinic law by rabbinic law by rabbinic law by rabbinic law by rabbinic law decree lest it be confused with toldos ha'or (derivatives fire) - because a sudar heated by the sun looks like a sudar heated by fire (on which it is forbidden to cook according to the Torah), that is why the sages decreed it.</w:t>
      </w:r>
    </w:p>
    <w:p>
      <w:pPr>
        <w:bidi/>
        <w:spacing w:after="40" w:before="120"/>
      </w:pPr>
      <w:r>
        <w:rPr>
          <w:rFonts w:ascii="David" w:cs="David" w:eastAsia="David" w:hAnsi="David"/>
          <w:sz w:val="22"/>
          <w:szCs w:val="22"/>
        </w:rPr>
        <w:t xml:space="preserve">(כג) מכוח חמה – והאיסור הוא מדרבנן.</w:t>
      </w:r>
    </w:p>
    <w:p>
      <w:pPr>
        <w:spacing w:after="160" w:before="20"/>
      </w:pPr>
      <w:r>
        <w:rPr>
          <w:rFonts w:ascii="Arial" w:cs="Arial" w:eastAsia="Arial" w:hAnsi="Arial"/>
          <w:sz w:val="21"/>
          <w:szCs w:val="21"/>
        </w:rPr>
        <w:t xml:space="preserve">(23) from the power of the sun - and the prohibition is by rabbinic law.</w:t>
      </w:r>
    </w:p>
    <w:p>
      <w:pPr>
        <w:bidi/>
        <w:spacing w:after="40" w:before="120"/>
      </w:pPr>
      <w:r>
        <w:rPr>
          <w:rFonts w:ascii="David" w:cs="David" w:eastAsia="David" w:hAnsi="David"/>
          <w:sz w:val="22"/>
          <w:szCs w:val="22"/>
        </w:rPr>
        <w:t xml:space="preserve">(כד) מותר – כי אין לחשוש שיתבלבלו בין חימום ישירות בשמש לבין חימום באש.</w:t>
      </w:r>
    </w:p>
    <w:p>
      <w:pPr>
        <w:spacing w:after="160" w:before="20"/>
      </w:pPr>
      <w:r>
        <w:rPr>
          <w:rFonts w:ascii="Arial" w:cs="Arial" w:eastAsia="Arial" w:hAnsi="Arial"/>
          <w:sz w:val="21"/>
          <w:szCs w:val="21"/>
        </w:rPr>
        <w:t xml:space="preserve">(24) It is permitted. This is because there is no concern that people will confuse heating directly in the sun with heating by fire.</w:t>
      </w:r>
    </w:p>
    <w:p>
      <w:pPr>
        <w:bidi/>
        <w:spacing w:after="40" w:before="120"/>
      </w:pPr>
      <w:r>
        <w:rPr>
          <w:rFonts w:ascii="David" w:cs="David" w:eastAsia="David" w:hAnsi="David"/>
          <w:sz w:val="22"/>
          <w:szCs w:val="22"/>
        </w:rPr>
        <w:t xml:space="preserve">דין דוד שמש כדין מים שבושלו בחמה, שמותר להשתמש בהם בשבת. ודוד שמש המשולב בדוד חשמל מותר רק אם לא הפעילו את החשמל בערב שבת.</w:t>
      </w:r>
    </w:p>
    <w:p>
      <w:pPr>
        <w:spacing w:after="160" w:before="20"/>
      </w:pPr>
      <w:r>
        <w:rPr>
          <w:rFonts w:ascii="Arial" w:cs="Arial" w:eastAsia="Arial" w:hAnsi="Arial"/>
          <w:sz w:val="21"/>
          <w:szCs w:val="21"/>
        </w:rPr>
        <w:t xml:space="preserve">solar water heater's law is water boiled in sun, which is permitted to be used on Shabbos. And a solar heater combined with an electric heater is permitted only if the electricity was not turned on on Shabbos evening.</w:t>
      </w:r>
    </w:p>
    <w:p>
      <w:pPr>
        <w:pBdr>
          <w:top w:val="single" w:color="2E75B6" w:sz="8"/>
          <w:bottom w:val="single" w:color="2E75B6" w:sz="8"/>
        </w:pBdr>
        <w:spacing w:after="160" w:before="440"/>
      </w:pPr>
      <w:r>
        <w:rPr>
          <w:rFonts w:ascii="Arial" w:cs="Arial" w:eastAsia="Arial" w:hAnsi="Arial"/>
          <w:b/>
          <w:bCs/>
          <w:color w:val="2E75B6"/>
          <w:sz w:val="32"/>
          <w:szCs w:val="32"/>
        </w:rPr>
        <w:t xml:space="preserve">Seif 4</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(ד) תַּבְשִׁיל שֶׁנִּתְבַּשֵּׁל כָּל צָרְכּוֹ, יֵשׁ בּוֹ מִשּׁוּם בִּשּׁוּל אִם נִצְטַנֵּן. {הַגָּה: וְיֵשׁ אוֹמְרִים דַּוְקָא אִם מִצְטַמֵּק וְיָפֶה לוֹ (רבנו ירוחם ח״ג);} וְאִם לֹא נִתְבַּשֵּׁל כָּל צָרְכּוֹ, וַאֲפִלּוּ נִתְבַּשֵּׁל כְּמַאֲכַל בֶּן דְּרוֹסַאי, שַׁיָּךְ בּוֹ בִּשּׁוּל אֲפִלּוּ בְּעוֹדוֹ רוֹתֵחַ; וְהָנֵי מִילֵי שֶׁיֵּשׁ בּוֹ בִּשּׁוּל אַחַר בִּשּׁוּל, בְּתַבְשִׁיל שֶׁיֵּשׁ בּוֹ מָרָק, אֲבָל דָּבָר שֶׁנִּתְבַּשֵּׁל כְּבָר, וְהוּא יָבֵשׁ, מֻתָּר לִשְׁרוֹתוֹ בְּחַמִּין בְּשַׁבָּת. וְאִם הוּא דָּבָר יָבֵשׁ שֶׁלֹּא נִתְבַּשֵּׁל מִלִּפְנֵי הַשַּׁבָּת, אֵין שׁוֹרִין אוֹתוֹ בְּחַמִּין בְּשַׁבָּת, אֲבָל מְדִיחִים אוֹתוֹ בְּחַמִּין בְּשַׁבָּת, חוּץ מִן הַמָּלִיחַ הַיָּשָׁן וּמִן הַדָּג שֶׁנִּקְרָא קוֹלְיָס הָאִסְפְּנִין, שֶׁאֵינָם צְרִיכִים בִּשּׁוּל אֶלָּא מְעַט, וַהֲדָחָתָן הִיא גְּמַר מְלָאכְתָן. {הַגָּה: וְהוּא הַדִּין כָּל דָּבָר קָשֶׁה שֶׁאֵינוֹ רָאוּי לֶאֱכֹל כְּלָל בְּלֹא שְׁרִיָּה, דְּאָסוּר לִשְׁרוֹתוֹ בְּשַׁבָּת, דְּהָוֵי גְּמַר מְלָאכָה (הַגָּהוֹת מָרְדְּכַי).}</w:t>
      </w:r>
    </w:p>
    <w:p>
      <w:pPr>
        <w:spacing w:after="180" w:before="40"/>
      </w:pPr>
      <w:r>
        <w:rPr>
          <w:rFonts w:ascii="Arial" w:cs="Arial" w:eastAsia="Arial" w:hAnsi="Arial"/>
          <w:sz w:val="22"/>
          <w:szCs w:val="22"/>
        </w:rPr>
        <w:t xml:space="preserve">(4) 'Some say the restriction applies only in certain cases, etc.' — but when further cooking would harm the food (mitzamek v'ra lo), it is permitted. So wrote the Beit Yosef in the name of Rabbeinu Yeruham, who wrote that when something cooled and is mitzamek v'yafeh lo one should not place it so close to a fire where it would be yad soledet bo. But if it is mitzamek v'ra lo it is permitted to place it there.</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(ד) וי״א דוקא כו׳ – אבל במצטמק ורע לו מותר כ״כ הב״י בשם הרי״ו וכ׳ דבנצטנן ומצטמק ויפה לו אין לו להניחו כ״כ סמוך למדורה במקום שהי״ס בו אפי׳ בישול כ״צ ממילא במצטמק ורע לו בכה״ג דוקא מותר וכ״כ עוד בשם רבינו יונה א״כ קיצר רמ״א כאן במידי שצריך לבאר דמדכתב סתם משמע דבמצטמק ורע לו מותר אפי׳ סמוך למדור׳ ומו״ח ז״ל דחה דיעה זו מהלכה דהקשה לו דע״כ לא מחלקים בין יפה לו או רע לו אלא לענין חשש שמא יחתה אבל לענין חיוב חטאת דמבשל אין חילוק ביה ולמאי דכתבתי בסמוך דלהטור אין חיוב מ״ה אחר מב״ד אלא בדרבנן אסור שפיר יש חילוק בזה ותו נ״ל דיש חילוק זה אפי׳ במן ה״ת דקי״ל במלאכת שבת דמלאכת מחשבת אסרה תורה והיינו במאי דניחא ליה וזה בא לחמם להפיג צינתו לא שיצטמק עוד דהא רע לו דאי היה טוב לו הי׳ אסור דחיישינן שמא מתכוין להצטמק משא״כ בזה כנ״ל.</w:t>
      </w:r>
    </w:p>
    <w:p>
      <w:pPr>
        <w:spacing w:after="160" w:before="20"/>
      </w:pPr>
      <w:r>
        <w:rPr>
          <w:rFonts w:ascii="Arial" w:cs="Arial" w:eastAsia="Arial" w:hAnsi="Arial"/>
          <w:sz w:val="21"/>
          <w:szCs w:val="21"/>
        </w:rPr>
        <w:t xml:space="preserve">(d) Some say the restriction applies only in certain cases, et cetera. But when further cooking would harm the food (mitzamek v'ra lo — continued cooking harms it), it is permitted. The Beit Yosef cites Mahariv, et cetera: if the food cooled and further cooking would improve it (mitzamek v'yafeh lo — continued cooking improves it), one should not place it close to a bonfire where people normally cook, even when it is fully cooked; when further cooking would harm it, in that case it is specifically permitted. R. Yonah is cited similarly. Hence the Rama abbreviated something that needs explanation: read alone, his words might suggest that with mitzamek v'ra lo — continued cooking harms it one may place the pot next to a bonfire. The Magen Avraham rejects this: we distinguish “good for the food” from “bad for the food” only regarding concern lest one stoke the coals; for liability as a מבשל there is no such split. As explained shortly regarding the Tur, once food has reached maachal ben Drusai — minimally edible there is no Torah-level liability for cooking, only by rabbinic law—so distinctions do apply. The Torah forbids melacha shetachsara machsheves only for what one intends for good; here one only removes its chill, not further beneficial cooking, which would harm this cooked dish. If further cooking were good for it, it would be forbidden lest one intend mitzamek v'yafeh lo — continued cooking improves it; here that does not apply.</w:t>
      </w:r>
    </w:p>
    <w:p>
      <w:pPr>
        <w:bidi/>
        <w:spacing w:after="40" w:before="120"/>
      </w:pPr>
      <w:r>
        <w:rPr>
          <w:rFonts w:ascii="David" w:cs="David" w:eastAsia="David" w:hAnsi="David"/>
          <w:sz w:val="22"/>
          <w:szCs w:val="22"/>
        </w:rPr>
        <w:t xml:space="preserve">(ה) חוץ מן המליח הישן כו׳ – משמע דבמים צוננים מותר ולכן מותר לרחוץ הערינ״ג בשבת בצוננים אפי׳ הוא מלוח הרבה וכ״כ ב״י בסימן זה בשם הפרדס בדג שקורין טונינא.</w:t>
      </w:r>
    </w:p>
    <w:p>
      <w:pPr>
        <w:spacing w:after="160" w:before="20"/>
      </w:pPr>
      <w:r>
        <w:rPr>
          <w:rFonts w:ascii="Arial" w:cs="Arial" w:eastAsia="Arial" w:hAnsi="Arial"/>
          <w:sz w:val="21"/>
          <w:szCs w:val="21"/>
        </w:rPr>
        <w:t xml:space="preserve">(e) Except for old salting (for kashering meat) fish (malich yashan), et cetera — This implies that with cold water it is permitted; therefore one may rinse herring (hering) on Shabbos in cold water, even when it is very salty. The Beit Yosef likewise writes in this chapter, in the name Pardes, regarding a fish called tunina.</w:t>
      </w:r>
    </w:p>
    <w:p>
      <w:pPr>
        <w:bidi/>
        <w:spacing w:after="40" w:before="120"/>
      </w:pPr>
      <w:r>
        <w:rPr>
          <w:rFonts w:ascii="David" w:cs="David" w:eastAsia="David" w:hAnsi="David"/>
          <w:sz w:val="22"/>
          <w:szCs w:val="22"/>
        </w:rPr>
        <w:t xml:space="preserve">(טו) מדיחין אותו. היינו שמערין עליו מכלי שני [ועסי״א דאפי׳ בדבר לח שרי] אבל אסור לשרותו אפי׳ בכלי שני דמחזי כמבשל ול״ד לתבלין בס״ט דתבלין עשוי למתק הקדירה ולא מחזי כמבשל (תוס׳ דף ל״ט וש״ג ב״ח) ונ״ל דבצל דינו כתבלין דעבידי לטעמיה ועס״ה:</w:t>
      </w:r>
    </w:p>
    <w:p>
      <w:pPr>
        <w:spacing w:after="160" w:before="20"/>
      </w:pPr>
      <w:r>
        <w:rPr>
          <w:rFonts w:ascii="Arial" w:cs="Arial" w:eastAsia="Arial" w:hAnsi="Arial"/>
          <w:sz w:val="21"/>
          <w:szCs w:val="21"/>
        </w:rPr>
        <w:t xml:space="preserve">(15) One rinses it: meaning, one pours onto it from a kli sheni [some are being lenient even for a wet item]. Soaking is forbidden even in a kli sheni because it appears like cooking. This does not apply to spices in seif (9): spices are meant to sweeten the pot and do not appear like cooking (Tosafos 39a, Bach). Onions are treated like spices when used for flavor—see end.</w:t>
      </w:r>
    </w:p>
    <w:p>
      <w:pPr>
        <w:bidi/>
        <w:spacing w:after="40" w:before="120"/>
      </w:pPr>
      <w:r>
        <w:rPr>
          <w:rFonts w:ascii="David" w:cs="David" w:eastAsia="David" w:hAnsi="David"/>
          <w:sz w:val="22"/>
          <w:szCs w:val="22"/>
        </w:rPr>
        <w:t xml:space="preserve">(ח) בישול – והוי יודע שכל דינים דאסורים משום בישול אפי׳ ליתן על הכירה או התנור קודם היסק אסור כמ״ש סוף סי׳ רנ״ג. מ״א:</w:t>
      </w:r>
    </w:p>
    <w:p>
      <w:pPr>
        <w:spacing w:after="160" w:before="20"/>
      </w:pPr>
      <w:r>
        <w:rPr>
          <w:rFonts w:ascii="Arial" w:cs="Arial" w:eastAsia="Arial" w:hAnsi="Arial"/>
          <w:sz w:val="21"/>
          <w:szCs w:val="21"/>
        </w:rPr>
        <w:t xml:space="preserve">(8) cooking: know that whenever something is forbidden because cooking, it is forbidden even to place it on the stove or in the stove before they are heated, as explained at the end chapter 253 (Magen Avraham).</w:t>
      </w:r>
    </w:p>
    <w:p>
      <w:pPr>
        <w:bidi/>
        <w:spacing w:after="40" w:before="120"/>
      </w:pPr>
      <w:r>
        <w:rPr>
          <w:rFonts w:ascii="David" w:cs="David" w:eastAsia="David" w:hAnsi="David"/>
          <w:sz w:val="22"/>
          <w:szCs w:val="22"/>
        </w:rPr>
        <w:t xml:space="preserve">(ט) וי״א – והב״ח פסק כסברא ראשונה ועיין ס״ח מ״ש:</w:t>
      </w:r>
    </w:p>
    <w:p>
      <w:pPr>
        <w:spacing w:after="160" w:before="20"/>
      </w:pPr>
      <w:r>
        <w:rPr>
          <w:rFonts w:ascii="Arial" w:cs="Arial" w:eastAsia="Arial" w:hAnsi="Arial"/>
          <w:sz w:val="21"/>
          <w:szCs w:val="21"/>
        </w:rPr>
        <w:t xml:space="preserve">(9) Some say [only in certain cases]. The Biur Halacha ruled like the first view; see Mishnah Berurah.</w:t>
      </w:r>
    </w:p>
    <w:p>
      <w:pPr>
        <w:bidi/>
        <w:spacing w:after="40" w:before="120"/>
      </w:pPr>
      <w:r>
        <w:rPr>
          <w:rFonts w:ascii="David" w:cs="David" w:eastAsia="David" w:hAnsi="David"/>
          <w:sz w:val="22"/>
          <w:szCs w:val="22"/>
        </w:rPr>
        <w:t xml:space="preserve">(י) לשרותו – אפי׳ בכ״ר כמ״ש סעיף ט״ו דאין בישול אחר בישול. משמע מלשון הש״ע דאם לא נתבשל מע״ש רק נשרה בחמין אסור לשרותו בחמין בשבת וטוב להחמיר אם היד סולדת בחמין. מ״א:</w:t>
      </w:r>
    </w:p>
    <w:p>
      <w:pPr>
        <w:spacing w:after="160" w:before="20"/>
      </w:pPr>
      <w:r>
        <w:rPr>
          <w:rFonts w:ascii="Arial" w:cs="Arial" w:eastAsia="Arial" w:hAnsi="Arial"/>
          <w:sz w:val="21"/>
          <w:szCs w:val="21"/>
        </w:rPr>
        <w:t xml:space="preserve">(10) To soak it—even in a kli rishon—as in seif (15), for there is no prohibition cooking after cooking (for fully cooked items). From the Shulchan Aruch’s wording it appears that if the item was not cooked before Shabbos but was only soaked in hot water, it is forbidden to soak it in hot water on Shabbos, and it is good to be being stringent when the water is yad soledet bo (Magen Avraham).</w:t>
      </w:r>
    </w:p>
    <w:p>
      <w:pPr>
        <w:bidi/>
        <w:spacing w:after="40" w:before="120"/>
      </w:pPr>
      <w:r>
        <w:rPr>
          <w:rFonts w:ascii="David" w:cs="David" w:eastAsia="David" w:hAnsi="David"/>
          <w:sz w:val="22"/>
          <w:szCs w:val="22"/>
        </w:rPr>
        <w:t xml:space="preserve">(יא) מדיחים – היינו שמערין עליו מכלי שני אבל אסור לשרותו אפי׳ בכ״ש דמחזי כמבשל ב״ח. ול״ד לתבלין בס״ט דתבלין עשוי למתק הקדירה ולא מיחזי כמבשל ונ״ל דבצל דינו כתבלין דעבידא לטעמא. מ״א:</w:t>
      </w:r>
    </w:p>
    <w:p>
      <w:pPr>
        <w:spacing w:after="160" w:before="20"/>
      </w:pPr>
      <w:r>
        <w:rPr>
          <w:rFonts w:ascii="Arial" w:cs="Arial" w:eastAsia="Arial" w:hAnsi="Arial"/>
          <w:sz w:val="21"/>
          <w:szCs w:val="21"/>
        </w:rPr>
        <w:t xml:space="preserve">(11) One rinses: meaning, one pours onto it from a kli sheni; soaking is forbidden even in a kli sheni because it appears like cooking (Bach). spices in seif (9) are different: spices are meant to sweeten the pot and do not appear like cooking. Onions used for flavor are like spices (Magen Avraham).</w:t>
      </w:r>
    </w:p>
    <w:p>
      <w:pPr>
        <w:bidi/>
        <w:spacing w:after="40" w:before="120"/>
      </w:pPr>
      <w:r>
        <w:rPr>
          <w:rFonts w:ascii="David" w:cs="David" w:eastAsia="David" w:hAnsi="David"/>
          <w:sz w:val="22"/>
          <w:szCs w:val="22"/>
        </w:rPr>
        <w:t xml:space="preserve">(יב) המליח – משמע דבמים צוננים מותר ולכן מותר לרחוץ הערינ״ג בשבת בצוננים אפי׳ הוא מלוח הרבה וכ״כ הב״י בסוף סי׳ זה בשם הפרדס בדג שקורין טונינ״א. ט״ז:</w:t>
      </w:r>
    </w:p>
    <w:p>
      <w:pPr>
        <w:spacing w:after="160" w:before="20"/>
      </w:pPr>
      <w:r>
        <w:rPr>
          <w:rFonts w:ascii="Arial" w:cs="Arial" w:eastAsia="Arial" w:hAnsi="Arial"/>
          <w:sz w:val="21"/>
          <w:szCs w:val="21"/>
        </w:rPr>
        <w:t xml:space="preserve">(12) old salting (for kashering meat) fish (malich yashan): this implies that with cold water it is permitted; therefore one may rinse herring on Shabbos in cold water even when it is very salty. The Beit Yosef likewise writes at the end of this chapter, in the name Pardes, regarding a fish called tunina (Taz).</w:t>
      </w:r>
    </w:p>
    <w:p>
      <w:pPr>
        <w:bidi/>
        <w:spacing w:after="40" w:before="120"/>
      </w:pPr>
      <w:r>
        <w:rPr>
          <w:rFonts w:ascii="David" w:cs="David" w:eastAsia="David" w:hAnsi="David"/>
          <w:sz w:val="22"/>
          <w:szCs w:val="22"/>
        </w:rPr>
        <w:t xml:space="preserve">(יג) קשה – וה״ה דבר מלוח שאין יכולים לאכלו כלל בלא הדחה ב״י ואיתא בגמרא דאם הדיח חייב:</w:t>
      </w:r>
    </w:p>
    <w:p>
      <w:pPr>
        <w:spacing w:after="160" w:before="20"/>
      </w:pPr>
      <w:r>
        <w:rPr>
          <w:rFonts w:ascii="Arial" w:cs="Arial" w:eastAsia="Arial" w:hAnsi="Arial"/>
          <w:sz w:val="21"/>
          <w:szCs w:val="21"/>
        </w:rPr>
        <w:t xml:space="preserve">(13) A hard item: the same applies to something salty that cannot be eaten at all without rinsing (Beit Yosef). The Gemara states that if one rinsed them, one is liable.</w:t>
      </w:r>
    </w:p>
    <w:p>
      <w:pPr>
        <w:bidi/>
        <w:spacing w:after="40" w:before="120"/>
      </w:pPr>
      <w:r>
        <w:rPr>
          <w:rFonts w:ascii="David" w:cs="David" w:eastAsia="David" w:hAnsi="David"/>
          <w:sz w:val="22"/>
          <w:szCs w:val="22"/>
        </w:rPr>
        <w:t xml:space="preserve">(יב) ס״ד תבשיל – ל״ד א׳ שמא ירתיח ערש״י שם ואפילו נתבשל כ״צ וכמ״ש תוס׳ מ״ז ב׳ ד״ה במה. בסתם קדירות כו׳:</w:t>
      </w:r>
    </w:p>
    <w:p>
      <w:pPr>
        <w:spacing w:after="160" w:before="20"/>
      </w:pPr>
      <w:r>
        <w:rPr>
          <w:rFonts w:ascii="Arial" w:cs="Arial" w:eastAsia="Arial" w:hAnsi="Arial"/>
          <w:sz w:val="21"/>
          <w:szCs w:val="21"/>
        </w:rPr>
        <w:t xml:space="preserve">(12) Plain cooked dish: not like the concern “lest he boil it,” as Rashi explains there—even when fully cooked, as Tosafos write (s.v. bameh), regarding ordinary pots.</w:t>
      </w:r>
    </w:p>
    <w:p>
      <w:pPr>
        <w:bidi/>
        <w:spacing w:after="40" w:before="120"/>
      </w:pPr>
      <w:r>
        <w:rPr>
          <w:rFonts w:ascii="David" w:cs="David" w:eastAsia="David" w:hAnsi="David"/>
          <w:sz w:val="22"/>
          <w:szCs w:val="22"/>
        </w:rPr>
        <w:t xml:space="preserve">(יג) וי״א – כן משמע ממ״ש בסוף ס״ח בשם רי״ו אבל ממ״ש בסי׳ רנז ס״ז כל היכא כו׳ ואפי׳ כו׳ מ׳ דאסור בכ״ע והרי״ו אפשר דלא ס״ל ג״כ בהטמנה במצטמק ורע לו:</w:t>
      </w:r>
    </w:p>
    <w:p>
      <w:pPr>
        <w:spacing w:after="160" w:before="20"/>
      </w:pPr>
      <w:r>
        <w:rPr>
          <w:rFonts w:ascii="Arial" w:cs="Arial" w:eastAsia="Arial" w:hAnsi="Arial"/>
          <w:sz w:val="21"/>
          <w:szCs w:val="21"/>
        </w:rPr>
        <w:t xml:space="preserve">(13) Some say: this fits what is written at the end Mishnah Berurah in the name Rivash. But from what is written in chapter 257 seif (7), “wherever…” and “even…”—some forbid in every case, and Rivash may not hold the same regarding insulating when it is mitzamek v'ra lo — continued cooking harms it.</w:t>
      </w:r>
    </w:p>
    <w:p>
      <w:pPr>
        <w:bidi/>
        <w:spacing w:after="40" w:before="120"/>
      </w:pPr>
      <w:r>
        <w:rPr>
          <w:rFonts w:ascii="David" w:cs="David" w:eastAsia="David" w:hAnsi="David"/>
          <w:sz w:val="22"/>
          <w:szCs w:val="22"/>
        </w:rPr>
        <w:t xml:space="preserve">(יד) ואם לא – מדאמרינן בפ״ד די״ט ל״ד א׳ ואחד מגיס בה:</w:t>
      </w:r>
    </w:p>
    <w:p>
      <w:pPr>
        <w:spacing w:after="160" w:before="20"/>
      </w:pPr>
      <w:r>
        <w:rPr>
          <w:rFonts w:ascii="Arial" w:cs="Arial" w:eastAsia="Arial" w:hAnsi="Arial"/>
          <w:sz w:val="21"/>
          <w:szCs w:val="21"/>
        </w:rPr>
        <w:t xml:space="preserve">(14) And if not [fully cooked]: from what we say in Shabbos regarding the concern lest one stir—meaning lest one stir the pot while it cooks, which is cooking (Magen Avraham).</w:t>
      </w:r>
    </w:p>
    <w:p>
      <w:pPr>
        <w:bidi/>
        <w:spacing w:after="40" w:before="120"/>
      </w:pPr>
      <w:r>
        <w:rPr>
          <w:rFonts w:ascii="David" w:cs="David" w:eastAsia="David" w:hAnsi="David"/>
          <w:sz w:val="22"/>
          <w:szCs w:val="22"/>
        </w:rPr>
        <w:t xml:space="preserve">(כב) יש בו וכו׳ – וכל דינים האסורין משום בשול אפילו ליתן על הכירה להתנור קודם היסק אסור כמ״ש סימן רנ״ג:</w:t>
      </w:r>
    </w:p>
    <w:p>
      <w:pPr>
        <w:spacing w:after="160" w:before="20"/>
      </w:pPr>
      <w:r>
        <w:rPr>
          <w:rFonts w:ascii="Arial" w:cs="Arial" w:eastAsia="Arial" w:hAnsi="Arial"/>
          <w:sz w:val="21"/>
          <w:szCs w:val="21"/>
        </w:rPr>
        <w:t xml:space="preserve">(22) There is a concern cooking: all rulings forbidden because cooking apply even to placing food on the stove or in the stove before they are heated, as stated at the end chapter 253.</w:t>
      </w:r>
    </w:p>
    <w:p>
      <w:pPr>
        <w:bidi/>
        <w:spacing w:after="40" w:before="120"/>
      </w:pPr>
      <w:r>
        <w:rPr>
          <w:rFonts w:ascii="David" w:cs="David" w:eastAsia="David" w:hAnsi="David"/>
          <w:sz w:val="22"/>
          <w:szCs w:val="22"/>
        </w:rPr>
        <w:t xml:space="preserve">(כג) בשול – וע״כ אסור מן התורה להניח התבשיל הזה בשבת במקום חם שהיד סולדת בו ולערב אותו בתבשיל רותח בכלי שני יש להקל [אחרונים]:</w:t>
      </w:r>
    </w:p>
    <w:p>
      <w:pPr>
        <w:spacing w:after="160" w:before="20"/>
      </w:pPr>
      <w:r>
        <w:rPr>
          <w:rFonts w:ascii="Arial" w:cs="Arial" w:eastAsia="Arial" w:hAnsi="Arial"/>
          <w:sz w:val="21"/>
          <w:szCs w:val="21"/>
        </w:rPr>
        <w:t xml:space="preserve">(23) cooking: therefore it is forbidden by Torah law to leave this cooked dish on Shabbos in a cooking place that is yad soledet bo, or to pour it into cooking food using a kli sheni; some latter authorities are being lenient [see there].</w:t>
      </w:r>
    </w:p>
    <w:p>
      <w:pPr>
        <w:bidi/>
        <w:spacing w:after="40" w:before="120"/>
      </w:pPr>
      <w:r>
        <w:rPr>
          <w:rFonts w:ascii="David" w:cs="David" w:eastAsia="David" w:hAnsi="David"/>
          <w:sz w:val="22"/>
          <w:szCs w:val="22"/>
        </w:rPr>
        <w:t xml:space="preserve">(כד) אם נצטנן – היינו שאין היד סולדת בו אף שהוא קצת חם עדיין אבל אם היד סולדת בו אף שנצטנן מרתיחתו לא שייך בו בישול עוד דבכלל רותח הוא ואין בישול אחר בישול [ודוקא לענין להחזירו לתנור כשהוא גרוף מן הגחלים או שהם עמומין אבל לתנור כשאינו גרוף וכ״ש על האש ממש אסור להחזיר לכו״ע אפילו רותח גמור וכדלעיל ברנ״ג] וכ״ז הוא דעת המחבר אבל הרמ״א לקמן בסט״ו בהג״ה כתב דכל זמן שלא נצטנן לגמרי נהגו להקל דאין בו משום בישול וע״ש:</w:t>
      </w:r>
    </w:p>
    <w:p>
      <w:pPr>
        <w:spacing w:after="160" w:before="20"/>
      </w:pPr>
      <w:r>
        <w:rPr>
          <w:rFonts w:ascii="Arial" w:cs="Arial" w:eastAsia="Arial" w:hAnsi="Arial"/>
          <w:sz w:val="21"/>
          <w:szCs w:val="21"/>
        </w:rPr>
        <w:t xml:space="preserve">(24) If it cooled: This means that it is no longer yad soledet bo, even though it is still somewhat warm. But if it is still yad soledet bo, even though it cooled from its cooking state, cooking no longer applies to it, because it is still included in the category cooking, and there is no prohibition cooking after cooking (for fully cooked items). This is specifically with regard to returning food to the fire food to the fire food to the fire food to the fire food to the fire food to the fire food to the fire it to an stove that has been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coals) out (coals — the stove has no coals)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coals) coals) coals, or where the coals have dimmed. But returning food to the fire food to the fire food to the fire food to the fire food to the fire food to the fire food to the fire it to an stove that has not been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coals) out (coals — the stove has no coals)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out (swept out (cleared of coals) out (swept out (cleared of coals) out (cleared of coals) of coals) out (swept out (cleared of coals) out (swept out (cleared of coals) out (cleared of coals) of coals) out (swept out (cleared of coals) out (cleared of coals) of coals) of coals) out (swept out (cleared of coals) out (swept out (cleared of coals) out (cleared of coals) of coals) out (swept out (cleared of coals) out (cleared of coals) of coals) of coals) of coals) of coals) coals) coals), and certainly placing it directly on the fire, is forbidden according to everyone, even if it is fully cooking, as stated above in chapter 253. All of this is the opinion of the Mechaber. But the Rama later in seif (15) writes in his gloss that as long as it has not cooled completely, the custom is to be being lenient and not treat it as cooking. See there.</w:t>
      </w:r>
    </w:p>
    <w:p>
      <w:pPr>
        <w:bidi/>
        <w:spacing w:after="40" w:before="120"/>
      </w:pPr>
      <w:r>
        <w:rPr>
          <w:rFonts w:ascii="David" w:cs="David" w:eastAsia="David" w:hAnsi="David"/>
          <w:sz w:val="22"/>
          <w:szCs w:val="22"/>
        </w:rPr>
        <w:t xml:space="preserve">(כה) ויפה לו – אבל אם מצטמק ורע לו מותר להניח סמוך למדורה אפילו במקום שהיס״ב ועיין בב״ח שפסק כסברא הראשונה דאין חילוק בזה וכן משמע בביאור הגר״א:</w:t>
      </w:r>
    </w:p>
    <w:p>
      <w:pPr>
        <w:spacing w:after="160" w:before="20"/>
      </w:pPr>
      <w:r>
        <w:rPr>
          <w:rFonts w:ascii="Arial" w:cs="Arial" w:eastAsia="Arial" w:hAnsi="Arial"/>
          <w:sz w:val="21"/>
          <w:szCs w:val="21"/>
        </w:rPr>
        <w:t xml:space="preserve">(כה) mitzamek v'yafeh lo — continued cooking improves it: but if it is mitzamek v'ra lo — continued cooking harms it, one may place it near a bonfire even in a place where people commonly cook (yad soledet bo). See Biur Halacha, who ruled like the first view that there is no distinction in this matter; the Biur HaGra likewise implies this.</w:t>
      </w:r>
    </w:p>
    <w:p>
      <w:pPr>
        <w:bidi/>
        <w:spacing w:after="40" w:before="120"/>
      </w:pPr>
      <w:r>
        <w:rPr>
          <w:rFonts w:ascii="David" w:cs="David" w:eastAsia="David" w:hAnsi="David"/>
          <w:sz w:val="22"/>
          <w:szCs w:val="22"/>
        </w:rPr>
        <w:t xml:space="preserve">(כו) כמאכל ב״ד – וה״ה יותר עד שיגמר בישולו שייך בו בישול מן התורה:</w:t>
      </w:r>
    </w:p>
    <w:p>
      <w:pPr>
        <w:spacing w:after="160" w:before="20"/>
      </w:pPr>
      <w:r>
        <w:rPr>
          <w:rFonts w:ascii="Arial" w:cs="Arial" w:eastAsia="Arial" w:hAnsi="Arial"/>
          <w:sz w:val="21"/>
          <w:szCs w:val="21"/>
        </w:rPr>
        <w:t xml:space="preserve">(26) The same applies further: until its cooking is finished, cooking by Torah law still applies.</w:t>
      </w:r>
    </w:p>
    <w:p>
      <w:pPr>
        <w:bidi/>
        <w:spacing w:after="40" w:before="120"/>
      </w:pPr>
      <w:r>
        <w:rPr>
          <w:rFonts w:ascii="David" w:cs="David" w:eastAsia="David" w:hAnsi="David"/>
          <w:sz w:val="22"/>
          <w:szCs w:val="22"/>
        </w:rPr>
        <w:t xml:space="preserve">(כז) אפילו בעודו רותח – ופשוט דאפילו ע״י א״י אסור לגמור הבישול ונראה דבדיעבד אין לאסור התבשיל דיש לסמוך על הפוסקים שסוברים דכיון שנתבשל כמאכל ב״ד שוב אין בזה משום בישול:</w:t>
      </w:r>
    </w:p>
    <w:p>
      <w:pPr>
        <w:spacing w:after="160" w:before="20"/>
      </w:pPr>
      <w:r>
        <w:rPr>
          <w:rFonts w:ascii="Arial" w:cs="Arial" w:eastAsia="Arial" w:hAnsi="Arial"/>
          <w:sz w:val="21"/>
          <w:szCs w:val="21"/>
        </w:rPr>
        <w:t xml:space="preserve">(27) Even while still cooking: it is obvious that even indirectly one may not complete the cooking. It appears that b’dieved one need not forbid the cooked dish, for one may rely on poskim who hold that once it reached maachal ben Drusai — minimally edible there is no further cooking.</w:t>
      </w:r>
    </w:p>
    <w:p>
      <w:pPr>
        <w:bidi/>
        <w:spacing w:after="40" w:before="120"/>
      </w:pPr>
      <w:r>
        <w:rPr>
          <w:rFonts w:ascii="David" w:cs="David" w:eastAsia="David" w:hAnsi="David"/>
          <w:sz w:val="22"/>
          <w:szCs w:val="22"/>
        </w:rPr>
        <w:t xml:space="preserve">(כח) והני מילי וכו׳ – ר״ל הא דאמרן דבנצטנן שייך בישול בכל גוונא:</w:t>
      </w:r>
    </w:p>
    <w:p>
      <w:pPr>
        <w:spacing w:after="160" w:before="20"/>
      </w:pPr>
      <w:r>
        <w:rPr>
          <w:rFonts w:ascii="Arial" w:cs="Arial" w:eastAsia="Arial" w:hAnsi="Arial"/>
          <w:sz w:val="21"/>
          <w:szCs w:val="21"/>
        </w:rPr>
        <w:t xml:space="preserve">(28) These words: meaning what we said—that once it cooled, cooking applies in every form [for a cooked dish with broth].</w:t>
      </w:r>
    </w:p>
    <w:p>
      <w:pPr>
        <w:bidi/>
        <w:spacing w:after="40" w:before="120"/>
      </w:pPr>
      <w:r>
        <w:rPr>
          <w:rFonts w:ascii="David" w:cs="David" w:eastAsia="David" w:hAnsi="David"/>
          <w:sz w:val="22"/>
          <w:szCs w:val="22"/>
        </w:rPr>
        <w:t xml:space="preserve">(כט) מרק – דבדבר לח כיון שאזיל חמימותו ונצטנן בטל ממנו שם בישולו הראשון:</w:t>
      </w:r>
    </w:p>
    <w:p>
      <w:pPr>
        <w:spacing w:after="160" w:before="20"/>
      </w:pPr>
      <w:r>
        <w:rPr>
          <w:rFonts w:ascii="Arial" w:cs="Arial" w:eastAsia="Arial" w:hAnsi="Arial"/>
          <w:sz w:val="21"/>
          <w:szCs w:val="21"/>
        </w:rPr>
        <w:t xml:space="preserve">(29) broth [sauce]: for a wet item, once its sun goes out and it cools, the name its first cooking no longer applies [reheating can be cooking again by Torah law].</w:t>
      </w:r>
    </w:p>
    <w:p>
      <w:pPr>
        <w:bidi/>
        <w:spacing w:after="40" w:before="120"/>
      </w:pPr>
      <w:r>
        <w:rPr>
          <w:rFonts w:ascii="David" w:cs="David" w:eastAsia="David" w:hAnsi="David"/>
          <w:sz w:val="22"/>
          <w:szCs w:val="22"/>
        </w:rPr>
        <w:t xml:space="preserve">(ל) אבל דבר וכו׳ – היינו בנתבשל כל צרכו:</w:t>
      </w:r>
    </w:p>
    <w:p>
      <w:pPr>
        <w:spacing w:after="160" w:before="20"/>
      </w:pPr>
      <w:r>
        <w:rPr>
          <w:rFonts w:ascii="Arial" w:cs="Arial" w:eastAsia="Arial" w:hAnsi="Arial"/>
          <w:sz w:val="21"/>
          <w:szCs w:val="21"/>
        </w:rPr>
        <w:t xml:space="preserve">(30) But a dry item—when it was fully cooked.</w:t>
      </w:r>
    </w:p>
    <w:p>
      <w:pPr>
        <w:bidi/>
        <w:spacing w:after="40" w:before="120"/>
      </w:pPr>
      <w:r>
        <w:rPr>
          <w:rFonts w:ascii="David" w:cs="David" w:eastAsia="David" w:hAnsi="David"/>
          <w:sz w:val="22"/>
          <w:szCs w:val="22"/>
        </w:rPr>
        <w:t xml:space="preserve">(לא) שנתבשל כבר – דוקא שנתבשל אבל אם לא נתבשל אלא נשרה מע״ש בכלי ראשון שהיס״ב אסור לשרותו בחמין שהיס״ב בשבת דאע״ג דאין כאן תוספת בישול מ״מ כ״ז שלא נתבשל ממש אלא היה בכלי ראשון ניתוסף בו קצת בישול כשמניחו פעם שני בחמין ויש מקילין בדבר ודעת הפמ״ג דהמקילין מיירי בדבר שדרכו וטבעו קל להגמר בישולו אף בכלי ראשון שהוסר מן האש אבל דבר שאין דרכו להתבשל לגמרי בכלי ראשון לכו״ע אסור וטוב להחמיר בכל גוונא ע״ש וכ״ז לענין לשרותו בכלי ראשון אבל לשרותו בכ״ש אף שהיס״ב יש להקל בכל גוונא כיון שבע״ש נשרה בחמין שהיס״ב:</w:t>
      </w:r>
    </w:p>
    <w:p>
      <w:pPr>
        <w:spacing w:after="160" w:before="20"/>
      </w:pPr>
      <w:r>
        <w:rPr>
          <w:rFonts w:ascii="Arial" w:cs="Arial" w:eastAsia="Arial" w:hAnsi="Arial"/>
          <w:sz w:val="21"/>
          <w:szCs w:val="21"/>
        </w:rPr>
        <w:t xml:space="preserve">(31) “Already cooked” means actually cooked; but if it was not cooked and was only soaked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in a yad-soledet kli rishon, it is forbidden to soak it on Shabbos in yad-soledet hot water—for although there is no significant “additional cooking,” nevertheless since it was not actually cooked and sat in a kli rishon, a little cooking is added when it is placed a second time in hot water. Some are being lenient. The Pri Megadim explains that the being lenient view applies to something whose nature is to finish cooking easily even in a kli rishon removed from the fire; but something that does not normally become fully cooked in a kli rishon alone is forbidden according to all, and it is good to be being stringent in every case—see there. The same applies to soaking in a kli rishon; but to soak in a kli sheni even when yad soledet bo, one may be being lenient in every case, since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it was only soaked in yad-soledet water.</w:t>
      </w:r>
    </w:p>
    <w:p>
      <w:pPr>
        <w:bidi/>
        <w:spacing w:after="40" w:before="120"/>
      </w:pPr>
      <w:r>
        <w:rPr>
          <w:rFonts w:ascii="David" w:cs="David" w:eastAsia="David" w:hAnsi="David"/>
          <w:sz w:val="22"/>
          <w:szCs w:val="22"/>
        </w:rPr>
        <w:t xml:space="preserve">(לב) והוא יבש – ר״ל שהריקו המרק ממנו:</w:t>
      </w:r>
    </w:p>
    <w:p>
      <w:pPr>
        <w:spacing w:after="160" w:before="20"/>
      </w:pPr>
      <w:r>
        <w:rPr>
          <w:rFonts w:ascii="Arial" w:cs="Arial" w:eastAsia="Arial" w:hAnsi="Arial"/>
          <w:sz w:val="21"/>
          <w:szCs w:val="21"/>
        </w:rPr>
        <w:t xml:space="preserve">(32) And it is dry: meaning they poured the sauce off it.</w:t>
      </w:r>
    </w:p>
    <w:p>
      <w:pPr>
        <w:bidi/>
        <w:spacing w:after="40" w:before="120"/>
      </w:pPr>
      <w:r>
        <w:rPr>
          <w:rFonts w:ascii="David" w:cs="David" w:eastAsia="David" w:hAnsi="David"/>
          <w:sz w:val="22"/>
          <w:szCs w:val="22"/>
        </w:rPr>
        <w:t xml:space="preserve">(לג) מותר לשרותו – אפילו בכלי ראשון רותח כדי שיהיה נימוח שם ויהיה דבר לח דאין בישול אחר בישול אבל לא יתנו לכ״ר שעומד על גבי האש:</w:t>
      </w:r>
    </w:p>
    <w:p>
      <w:pPr>
        <w:spacing w:after="160" w:before="20"/>
      </w:pPr>
      <w:r>
        <w:rPr>
          <w:rFonts w:ascii="Arial" w:cs="Arial" w:eastAsia="Arial" w:hAnsi="Arial"/>
          <w:sz w:val="21"/>
          <w:szCs w:val="21"/>
        </w:rPr>
        <w:t xml:space="preserve">(33) One may soak it—even in a cooking kli rishon—until it softens and becomes wet, for there is no prohibition cooking after cooking (for fully cooked items) for a dry item; but one may not leave it in a kli rishon standing on the fire.</w:t>
      </w:r>
    </w:p>
    <w:p>
      <w:pPr>
        <w:bidi/>
        <w:spacing w:after="40" w:before="120"/>
      </w:pPr>
      <w:r>
        <w:rPr>
          <w:rFonts w:ascii="David" w:cs="David" w:eastAsia="David" w:hAnsi="David"/>
          <w:sz w:val="22"/>
          <w:szCs w:val="22"/>
        </w:rPr>
        <w:t xml:space="preserve">(לד) אותו בחמין – שהיד סולדת בהן ואפילו אם לא יניחו שם עד שיהיה נימוח ואפילו בכלי שני נמי אסור לשרות דמיחזי כמבשל ולא דמי לתבלין בסעיף ט׳ דלא אסר אלא בכלי ראשון דתבלין עשויין למתק הקדירה ולא מיחזי כמבשל:</w:t>
      </w:r>
    </w:p>
    <w:p>
      <w:pPr>
        <w:spacing w:after="160" w:before="20"/>
      </w:pPr>
      <w:r>
        <w:rPr>
          <w:rFonts w:ascii="Arial" w:cs="Arial" w:eastAsia="Arial" w:hAnsi="Arial"/>
          <w:sz w:val="21"/>
          <w:szCs w:val="21"/>
        </w:rPr>
        <w:t xml:space="preserve">(34) [Soaking] it in hot water that is yad soledet bo—even without leaving food on the fire food on the fire food on the fire food on the fire food on the fire food on the fire food on the fire it until it softens; soaking in a kli sheni is also forbidden because it appears like cooking. This is unlike spices in seif (9), where the prohibition is only in a kli rishon, for spices are meant to sweeten the pot and do not appear like cooking.</w:t>
      </w:r>
    </w:p>
    <w:p>
      <w:pPr>
        <w:bidi/>
        <w:spacing w:after="40" w:before="120"/>
      </w:pPr>
      <w:r>
        <w:rPr>
          <w:rFonts w:ascii="David" w:cs="David" w:eastAsia="David" w:hAnsi="David"/>
          <w:sz w:val="22"/>
          <w:szCs w:val="22"/>
        </w:rPr>
        <w:t xml:space="preserve">(לה) מדיחין אותו – והיינו שמערה עליו מכ״ש דמכ״ר אסור לערות עליו דעירוי ככ״ר ומבשל כדי קליפה כמו שכתוב סעיף יו״ד וה״ה דשרי לערות מכ״ש ע״ג דבר לח צונן דה״ל כהדחה בעלמא [אחרונים]:</w:t>
      </w:r>
    </w:p>
    <w:p>
      <w:pPr>
        <w:spacing w:after="160" w:before="20"/>
      </w:pPr>
      <w:r>
        <w:rPr>
          <w:rFonts w:ascii="Arial" w:cs="Arial" w:eastAsia="Arial" w:hAnsi="Arial"/>
          <w:sz w:val="21"/>
          <w:szCs w:val="21"/>
        </w:rPr>
        <w:t xml:space="preserve">(35) One rinses: meaning one pours onto it from a kli sheni. From a kli rishon it is forbidden to pour onto it, for pouring (of boiling broth) (of cooking broth) (cooking broth) from a kli rishon cooks kedei kelipah, as written in seif (14). The same applies: one may pour from a kli sheni onto a cold wet item, for that is mere rinsing [latter authorities].</w:t>
      </w:r>
    </w:p>
    <w:p>
      <w:pPr>
        <w:bidi/>
        <w:spacing w:after="40" w:before="120"/>
      </w:pPr>
      <w:r>
        <w:rPr>
          <w:rFonts w:ascii="David" w:cs="David" w:eastAsia="David" w:hAnsi="David"/>
          <w:sz w:val="22"/>
          <w:szCs w:val="22"/>
        </w:rPr>
        <w:t xml:space="preserve">(לו) חוץ מן המליח הישן – דג מלוח של שנה שעברה וקולייס האיספנין הוא שם דג שאוכלין אותו מחמת מלחו ע״י הדחה בחמין וע״כ אפילו הדחה נמי לא שזהו גמר מלאכתן והוי בישול ואיתא בגמרא דאם הדיחן בחמין חייב חטאת והנה כמה אחרונים כתבו דטבע של אלו הדברים שאין יכולין לאכלו כ״ז שלא הודח בחמין וע״כ הדחה שלהן חשיבא בישול דמשוי לה אוכל וה״ה שאר דבר מלוח כיוצא בזה שאין יכולין לאכול כלל בלי הדחה אבל דברים שיכולין לאכלן ע״י הדחת מים צוננים אין איסור להדיחן בחמין מכלי שני ולפ״ז דג מלוח שבמקומנו שנקרא הערינ״ג שיכולין לאכול ע״י הדחת צוננים ולפעמים אף בלי הדחה מותר להדיחו אף במים חמין ומהט״ז משמע דיש ליזהר שלא להדיחו בחמין וכן כתב בספר שלחן עצי שטים ובח״א וכן נכון לנהוג למעשה ועיין בה״ל:</w:t>
      </w:r>
    </w:p>
    <w:p>
      <w:pPr>
        <w:spacing w:after="160" w:before="20"/>
      </w:pPr>
      <w:r>
        <w:rPr>
          <w:rFonts w:ascii="Arial" w:cs="Arial" w:eastAsia="Arial" w:hAnsi="Arial"/>
          <w:sz w:val="21"/>
          <w:szCs w:val="21"/>
        </w:rPr>
        <w:t xml:space="preserve">(36) Except for old salting (for kashering meat) fish (malich yashan): salting (for kashering meat) fish from the previous year, and kuleis ha'ispanin is the name of a fish that people eat only after rinsing it in hot water because its saltiness; therefore even rinsing is problematic, for that completes the processing such items and constitutes cooking. The Gemara states that if one rinsed them in hot water he is liable for a chatas — sin offering. Many Acharonim write that the nature these foods is that they cannot be eaten unless rinsed in hot water, so rinsing them is treated as cooking, because it makes them edible. The same applies to other salty items that cannot be eaten at all without rinsing. But items that can be made edible by rinsing in cold water may be rinsed in hot water poured from a kli sheni. Accordingly, salting (for kashering meat) fish in our regions called herring, which can be eaten after rinsing in cold water and sometimes even without rinsing, may be rinsed even in hot water; yet the Taz implies that one should be careful not to rinse it in hot water, and Shulchan Atzei Shitim and Chayei Adam write similarly — that is the appropriate practice. See Biur Halacha.</w:t>
      </w:r>
    </w:p>
    <w:p>
      <w:pPr>
        <w:bidi/>
        <w:spacing w:after="40" w:before="120"/>
      </w:pPr>
      <w:r>
        <w:rPr>
          <w:rFonts w:ascii="David" w:cs="David" w:eastAsia="David" w:hAnsi="David"/>
          <w:sz w:val="22"/>
          <w:szCs w:val="22"/>
        </w:rPr>
        <w:t xml:space="preserve">(לז) והדחתן וכו׳ – ר״ל בחמין אבל בצונן מותר להדיחו ואף לשרותו ואפילו בדבר שע״י שריה בצונן נעשה ראוי לאכילה שכל דבר שאינו אוכל מותר לעשותו אוכל בשבת כמ״ש בסימן שכ״ד:</w:t>
      </w:r>
    </w:p>
    <w:p>
      <w:pPr>
        <w:spacing w:after="160" w:before="20"/>
      </w:pPr>
      <w:r>
        <w:rPr>
          <w:rFonts w:ascii="Arial" w:cs="Arial" w:eastAsia="Arial" w:hAnsi="Arial"/>
          <w:sz w:val="21"/>
          <w:szCs w:val="21"/>
        </w:rPr>
        <w:t xml:space="preserve">(37) Their rinsing, etc.: in hot water as above; in cold water one may rinse and even soak, even for something that becomes edible through cold soaking—for anything not yet food may be made edible on Shabbos, as stated in chapter 324.</w:t>
      </w:r>
    </w:p>
    <w:p>
      <w:pPr>
        <w:bidi/>
        <w:spacing w:after="40" w:before="120"/>
      </w:pPr>
      <w:r>
        <w:rPr>
          <w:rFonts w:ascii="David" w:cs="David" w:eastAsia="David" w:hAnsi="David"/>
          <w:sz w:val="22"/>
          <w:szCs w:val="22"/>
        </w:rPr>
        <w:t xml:space="preserve">(לח) וה״ה כל דבר קשה – ר״ל דבר שהוא ראוי לאכול חי בלא בישול אך שהוא יבש וקשה מאד עד שאינו ראוי לאכול כלל מחמת זה בלא שריה בחמין דאסור לשרותו ולכאורה למה צריך הרמ״א לסיים דהוי גמר מלאכה תיפוק ליה דכל דבר יבש שלא נתבשל מבעוד יום אסור לשרותו בחמין בשבת וכנ״ל י״ל דרוצה להשמיענו דבזה שהוא גמר מלאכתו יש איסור בשריה מדאורייתא כמו בהדחת מליח הישן ועיין בה״ל:</w:t>
      </w:r>
    </w:p>
    <w:p>
      <w:pPr>
        <w:spacing w:after="160" w:before="20"/>
      </w:pPr>
      <w:r>
        <w:rPr>
          <w:rFonts w:ascii="Arial" w:cs="Arial" w:eastAsia="Arial" w:hAnsi="Arial"/>
          <w:sz w:val="21"/>
          <w:szCs w:val="21"/>
        </w:rPr>
        <w:t xml:space="preserve">(38) The same applies to any hard item: meaning something fit to eat raw without cooking, but so dry and hard that it cannot be eaten at all without soaking in hot water—soaking is forbidden. At first glance, why must the Rama conclude that this is completion melacha ? Any dry uncooked item is forbidden to soak in hot water on Shabbos in any case. One answer is that he teaches that here soaking is forbidden by Torah like rinsing old salting (for kashering meat) fish (malich yashan)—see Biur Halacha.</w:t>
      </w:r>
    </w:p>
    <w:p>
      <w:pPr>
        <w:bidi/>
        <w:spacing w:after="40" w:before="120"/>
      </w:pPr>
      <w:r>
        <w:rPr>
          <w:rFonts w:ascii="David" w:cs="David" w:eastAsia="David" w:hAnsi="David"/>
          <w:sz w:val="22"/>
          <w:szCs w:val="22"/>
        </w:rPr>
        <w:t xml:space="preserve">(לט) דאסור לשרותו – אפילו בכלי שני וה״ה אם הוא דבר שיהיה נעשה ראוי לאכילה ע״י הדחת חמין בעלמא גם ההדחה אסור וכנ״ל לענין דג מליח. ועתה נבאר דין בישול עלי הטיי״א השייך בכמה ענינים לסעיף זה. הנה טיי״א בשבת פשוט בפוסקים דיש בו משום בישול ובמזיד יש בו איסור סקילה ובשוגג חיוב חטאת וע״כ יש ליזהר בו מאד ובעו״ה רבים נכשלים בו ומקילין לעצמן בקולות שאין בהם ממש וע״כ מוכרח אני לבאר אופני ההיתר והאיסור בזה בעזה״י. הנה לערות מכלי ראשון על עלי הטיי״א יש בזה בודאי חשש אב מלאכה דקי״ל דעירוי מבשל כדי קליפה כדלקמן בסעיף יו״ד וכ״ש אם יעמידנו אח״כ על התנור או בתוך הקאכלין עד שיהיה היד סולדת בו בודאי יבוא לכו״ע לידי איסור סקילה עי״ז ואפילו אם ירצה ליתן את עלי הטיי״א לתוך הכלי אחר שיערה החמין לתוכה כדי שיהיה על המים שם כלי שני ג״כ אסור כדקי״ל בסעיף זה דדבר שלא בא בחמין מלפני השבת אין שורין בשבת אפילו בכ״ש וכ״ש לפי מה שמבואר בסעיף זה דיש דברים רכים קלי הבישול שמתבשלים אפילו בהדחה מכלי שני אפשר דיש בהעלים ג״כ חשש איסור דאורייתא אפילו באופן זה וע״כ הסכימו האחרונים דיש לערות עליהם מע״ש רותחין מכלי ראשון כדי שעי״ז יהיה נקרא הטיי״א מבושל במקצת דעירוי מבשל כדי קליפה ויהפך בעת העירוי את הטיי״א היטב בתוך הרותחים מלמעלה למטה ומלמטה למעלה [ויותר טוב שיהיה מבושל ממש ע״י העמדה במקום שמתבשל] ואח״כ יריק את העסענס לכלי אחר כדי שישארו עלי הטיי״א יבשים ויהיה מותר לו לערות אח״כ בשבת עליהם מים חמין מכלי ראשון כיון שכבר נתבשלו מע״ש כדין דבר יבש דקי״ל בסעיף זה דאין בו בישול אחר בישול אפילו אם נצטנן [ואח״כ מותר לו להחזיר גם מי העסענ״ס אלו הצוננים לתוך הכלי זה גופא וכמו שכתבנו לעיל דדבר לח שנצטנן מותר לו ליתנו בתוך כלי שני רותח] דאם ישאר בו משקה העסענ״ס הרי קיי״ל דבלח יש בישול אחר בישול אם נצטנן אם לא שמי העסענס הצוננים הם מרובין שלא יתחממו ע״י המים שמערה עליהן למחר וכן הדין לענין קאוו״י יזהר שלא יערה עליהם מים חמין מכלי ראשון אם לא שעירה עליהם מאתמול והריק את המים מעליהן והטעם ככל הנ״ל [עיין בתשובות חתם סופר סימן ע״ד ובפ״ת על או״ח]. ודע דאף שהתרנו לערות חמין על עלי הטיי״א והקאוו״י אם נתן עליהם מאתמול מים מכ״ר אעפ״כ יזהר שלא יעמיד את הטיי״א והקאוו״י בתנור או בקאכלין אחר ששפך עליהם מים דהא אין עירוי מבשל רק כדי קליפה וא״כ לא נתבשל אתמול רק כדי קליפה ועכשיו ע״י העמדה בתנור יתבשל לגמרי. והנה אופן זה שבארנו אף שאין למחות ביד הנוהגים בו מ״מ כתבו האחרונים עצה המובחרת מזה דהיינו שיתקן העסענס מע״ש לגמרי שלא יצטרך לערות לתוכו עוד רותחין למחר בשבת ולמחר כשיצטרך לשתות יתן העסענס הצונן לתוך הכוס ששותה בו אחר שעירו המים חמין לתוכו ונעשה כ״ש וה״ה שמותר לתת לתוך הכוס הזה שהוא כ״ש חלב שנצטנן אבל אסור לערות עליהם מכ״ר וכדלעיל בס״ד וכשהעסענס שלו אינו צונן הוא בודאי טוב לצאת בזה ידי כל הדעות:</w:t>
      </w:r>
    </w:p>
    <w:p>
      <w:pPr>
        <w:spacing w:after="160" w:before="20"/>
      </w:pPr>
      <w:r>
        <w:rPr>
          <w:rFonts w:ascii="Arial" w:cs="Arial" w:eastAsia="Arial" w:hAnsi="Arial"/>
          <w:sz w:val="21"/>
          <w:szCs w:val="21"/>
        </w:rPr>
        <w:t xml:space="preserve">(39) That it is forbidden to soak: this applies even in a kli sheni. The same is true if something would become fit to eat through cooking rinsing alone—in that case rinsing is also forbidden, as above regarding salting (for kashering meat) fish. The law brewing tea on Shabbos is straightforward among poskim: there is a concern cooking; one who does so intentionally may be liable for skila, and if unintentionally for a chatas — sin offering. Many are being lenient for themselves with claims that lack substance, so the permitted and forbidden patterns must be explained. pouring (of boiling broth) (of cooking broth) (cooking broth) from a kli rishon onto tea leaves certainly involves a concern of an av melacha, for we hold that pouring (of boiling broth) (of cooking broth) (cooking broth) from a kli rishon cooks kedei kelipah, as below in seif (14); all the more so if one then he places it on the stove or inside coals until it is yad soledet bo—by that route one can come, according to all, to liability for skila. Even if one wishes to put the tea leaves into the vessel only after pouring (of boiling broth) (of cooking broth) (cooking broth) in the hot water so that the water there becomes a kli sheni, it is still forbidden, for we hold in this seif that something that did not enter hot water before Shabbos may not be soaked on Shabbos even in a kli sheni—and all the more so given what this seif explains, that some soft items cook easily and there may be a Torah prohibition even that way. Therefore the latter authorities agreed that one should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pour hot water from a kli rishon onto the tea leaves so that through this the tea is considered partially cooked (pouring (of boiling broth) (of cooking broth) (cooking broth) cooks kedei kelipah), and at the time pouring (of boiling broth) (of cooking broth) (cooking broth) one turns the leaves a healthy person through the hot water from top to bottom and bottom to top [better still if it is actually cooked by leaving food on the fire food on the fire food on the fire food on the fire food on the fire food on the fire food on the fire it where it cooks]; then one pours off the essence into another vessel so the tea leaves remain dry. After that, on Shabbos one may pour hot water from a kli rishon onto them, since they were already cooked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like a dry item—for we hold in this seif that there is no prohibition cooking after cooking (for fully cooked items) for a dry item even if it cooled [and one may then return the cold essence-water to that same cup, as we wrote above that a wet item that cooled may be placed in a cooking kli sheni], provided the essence broth leaving food on the fire food on the fire food on the fire food on the fire food on the fire food on the fire in the cup is not so much that the cold essence-water is the majority and will not be heated the next day by the water one pours on it. The same applies to coffee: one should take care not to pour hot water from a kli rishon unless one poured on them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and poured off the water from above them; the reason is as above [see Hatam Sofer responsa chapter 74 and Peri Tevuah on Orach Chayim]. Know that even though we permitted pouring (of boiling broth) (of cooking broth) (cooking broth) hot water onto tea leaves and coffee when water from a kli rishon was put on them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one must still be careful not to place the tea or coffee on the stove or coals after pouring (of boiling broth) (of cooking broth) (cooking broth) water, for pouring (of boiling broth) (of cooking broth) (cooking broth) only cooks kedei kelipah and therefore they were not fully cooked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and now by standing on the stove they would finish cooking. The method we explained, though one need not protest against those who rely on it, is not the best advice: the best is to prepare the essence completely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so one need not add more hot water on Shabbos. The next day, when one wishes to drink, one he places the cold essence into the cup from which one drinks after pouring (of boiling broth) (of cooking broth) (cooking broth) hot water into it, making a kli sheni; the same applies to cold milk that cooled—it is permitted to put it into that cup when it is a kli sheni, but forbidden to pour from a kli rishon onto them, as explained above. If one’s essence is not cold, one should be careful to satisfy every view.</w:t>
      </w:r>
    </w:p>
    <w:p>
      <w:pPr>
        <w:bidi/>
        <w:spacing w:after="40" w:before="120"/>
      </w:pPr>
      <w:r>
        <w:rPr>
          <w:rFonts w:ascii="David" w:cs="David" w:eastAsia="David" w:hAnsi="David"/>
          <w:sz w:val="22"/>
          <w:szCs w:val="22"/>
        </w:rPr>
        <w:t xml:space="preserve">(כה) כל צרכו – וסתם תבשיל יש בו רוטב, כמבואר בהמשך.</w:t>
      </w:r>
    </w:p>
    <w:p>
      <w:pPr>
        <w:spacing w:after="160" w:before="20"/>
      </w:pPr>
      <w:r>
        <w:rPr>
          <w:rFonts w:ascii="Arial" w:cs="Arial" w:eastAsia="Arial" w:hAnsi="Arial"/>
          <w:sz w:val="21"/>
          <w:szCs w:val="21"/>
        </w:rPr>
        <w:t xml:space="preserve">(25) Fully cooked. An ordinary cooked dish usually contains broth, as explained below.</w:t>
      </w:r>
    </w:p>
    <w:p>
      <w:pPr>
        <w:bidi/>
        <w:spacing w:after="40" w:before="120"/>
      </w:pPr>
      <w:r>
        <w:rPr>
          <w:rFonts w:ascii="David" w:cs="David" w:eastAsia="David" w:hAnsi="David"/>
          <w:sz w:val="22"/>
          <w:szCs w:val="22"/>
        </w:rPr>
        <w:t xml:space="preserve">(כו) אם נצטנן – אף על פי שתבשיל זה כבר בושל. ההיתר שנראה בהמשך ש״אין בישול אחר בישול״ קיים רק בדבר יבש, אבל נוזל שהצטנן – אסור לבשלו מהתורה. ו״נצטנן״ הוא שהיד אינה סולדת בו, אך אם עדיין היד סולדת בו – מותר, אף אם התקרר מעט.</w:t>
      </w:r>
    </w:p>
    <w:p>
      <w:pPr>
        <w:spacing w:after="160" w:before="20"/>
      </w:pPr>
      <w:r>
        <w:rPr>
          <w:rFonts w:ascii="Arial" w:cs="Arial" w:eastAsia="Arial" w:hAnsi="Arial"/>
          <w:sz w:val="21"/>
          <w:szCs w:val="21"/>
        </w:rPr>
        <w:t xml:space="preserve">(26) If it cooled. Even though this food was already cooked, the leniency “there is no prohibition cooking after cooking (for fully cooked items),” discussed later, applies only to a dry item. A broth that cooled may be subject to cooking again by Torah law. “Cooled” means that it is no longer yad soledet bo. If it is still yad soledet bo, it may be reheated, even if it cooled somewhat.</w:t>
      </w:r>
    </w:p>
    <w:p>
      <w:pPr>
        <w:bidi/>
        <w:spacing w:after="40" w:before="120"/>
      </w:pPr>
      <w:r>
        <w:rPr>
          <w:rFonts w:ascii="David" w:cs="David" w:eastAsia="David" w:hAnsi="David"/>
          <w:sz w:val="22"/>
          <w:szCs w:val="22"/>
        </w:rPr>
        <w:t xml:space="preserve">(כז) מצטמק ויפה לו – לשיטה זו איסור הבישול בתבשיל לח שנצטנן הוא רק אם מצטמק ויפה לו, אבל אם מצטמק ורע לו – אין בו בישול אחר בישול, אפילו אם נצטנן. לפי זה תבשיל שיש בו מעט רוטב, מן הסתם אינו מעונין שהרוטב יתאדה, ולכן נחשב למצטמק ורע לו ומותר לחממו על הפלטה. וכן כל כיוצא בו. והלכה למעשה אפשר לסמוך על שיטה זו.</w:t>
      </w:r>
    </w:p>
    <w:p>
      <w:pPr>
        <w:spacing w:after="160" w:before="20"/>
      </w:pPr>
      <w:r>
        <w:rPr>
          <w:rFonts w:ascii="Arial" w:cs="Arial" w:eastAsia="Arial" w:hAnsi="Arial"/>
          <w:sz w:val="21"/>
          <w:szCs w:val="21"/>
        </w:rPr>
        <w:t xml:space="preserve">(27) mitzamek v'yafeh lo — continued cooking improves it. According to this view, the prohibition cooking a wet cooked dish that cooled applies only when further cooking improves it. But if further cooking worsens it, there is no prohibition cooking after cooking (for fully cooked items), even if it cooled. According to this, if a cooked dish contains a small amount sauce and one does not want the sauce to evaporate, it is considered mitzamek v'ra lo — continued cooking harms it, and it may be warmed on a hotplate. The same applies to similar cases. In practice, one may rely on this view.</w:t>
      </w:r>
    </w:p>
    <w:p>
      <w:pPr>
        <w:bidi/>
        <w:spacing w:after="40" w:before="120"/>
      </w:pPr>
      <w:r>
        <w:rPr>
          <w:rFonts w:ascii="David" w:cs="David" w:eastAsia="David" w:hAnsi="David"/>
          <w:sz w:val="22"/>
          <w:szCs w:val="22"/>
        </w:rPr>
        <w:t xml:space="preserve">(כח) כמאכל בן דרוסאי – כך נקרא מאכל הראוי לאכילה על ידי הדחק. ושיעורו, שבושל חצי מהזמן הצריך לבישול מלא. שם זה הוא על שם שודד שאכל את תבשילו נא למחצה, משום שמיהר כדי לצאת לשדוד, וכן כדי לברוח מהרודפים אחריו.</w:t>
      </w:r>
    </w:p>
    <w:p>
      <w:pPr>
        <w:spacing w:after="160" w:before="20"/>
      </w:pPr>
      <w:r>
        <w:rPr>
          <w:rFonts w:ascii="Arial" w:cs="Arial" w:eastAsia="Arial" w:hAnsi="Arial"/>
          <w:sz w:val="21"/>
          <w:szCs w:val="21"/>
        </w:rPr>
        <w:t xml:space="preserve">(28) maachal ben Drusai — minimally edible. This refers to food that is minimally edible in a pressed situation. Its measure is when it has been cooked for half the time needed for full cooking. The term is named after a robber who ate his food half raw because he was in a hurry to go out robbing and to flee from pursuers.</w:t>
      </w:r>
    </w:p>
    <w:p>
      <w:pPr>
        <w:bidi/>
        <w:spacing w:after="40" w:before="120"/>
      </w:pPr>
      <w:r>
        <w:rPr>
          <w:rFonts w:ascii="David" w:cs="David" w:eastAsia="David" w:hAnsi="David"/>
          <w:sz w:val="22"/>
          <w:szCs w:val="22"/>
        </w:rPr>
        <w:t xml:space="preserve">(כט) בעודו רותח – כי כל זמן שלא נגמר הבישול, תהליך הבישול ממשיך, ועובר על בישול מן התורה.</w:t>
      </w:r>
    </w:p>
    <w:p>
      <w:pPr>
        <w:spacing w:after="160" w:before="20"/>
      </w:pPr>
      <w:r>
        <w:rPr>
          <w:rFonts w:ascii="Arial" w:cs="Arial" w:eastAsia="Arial" w:hAnsi="Arial"/>
          <w:sz w:val="21"/>
          <w:szCs w:val="21"/>
        </w:rPr>
        <w:t xml:space="preserve">(29) While it is still cooking. As long as the cooking is not complete, the cooking process continues, and one violates the Torah prohibition cooking.</w:t>
      </w:r>
    </w:p>
    <w:p>
      <w:pPr>
        <w:bidi/>
        <w:spacing w:after="40" w:before="120"/>
      </w:pPr>
      <w:r>
        <w:rPr>
          <w:rFonts w:ascii="David" w:cs="David" w:eastAsia="David" w:hAnsi="David"/>
          <w:sz w:val="22"/>
          <w:szCs w:val="22"/>
        </w:rPr>
        <w:t xml:space="preserve">(ל) לשרותו בחמין בשבת – כיוון שאין בישול אחר בישול בדבר יבש, כי החימום אינו משנה מהותית את המאכל. בשונה מן הנוזל, שכל מהות בישולו היא חימומו.</w:t>
      </w:r>
    </w:p>
    <w:p>
      <w:pPr>
        <w:spacing w:after="160" w:before="20"/>
      </w:pPr>
      <w:r>
        <w:rPr>
          <w:rFonts w:ascii="Arial" w:cs="Arial" w:eastAsia="Arial" w:hAnsi="Arial"/>
          <w:sz w:val="21"/>
          <w:szCs w:val="21"/>
        </w:rPr>
        <w:t xml:space="preserve">(30) To soak it in hot water on Shabbos. Since there is no prohibition cooking after cooking (for fully cooked items) for a dry item, reheating it does not fundamentally change the food. This is unlike a broth, whose cooking is essentially its heating.</w:t>
      </w:r>
    </w:p>
    <w:p>
      <w:pPr>
        <w:bidi/>
        <w:spacing w:after="40" w:before="120"/>
      </w:pPr>
      <w:r>
        <w:rPr>
          <w:rFonts w:ascii="David" w:cs="David" w:eastAsia="David" w:hAnsi="David"/>
          <w:sz w:val="22"/>
          <w:szCs w:val="22"/>
        </w:rPr>
        <w:t xml:space="preserve">(לא) בחמין בשבת – כלומר: אין שמים אותו בתוך מים רותחים בכלי ראשון, אף אם הכלי הוסר מהאש. הדבר אסור מהתורה במאכלים המתבשלים בצורה כזו, כגון ביצה; ובמאכלים שאינם מתבשלים בצורה כזו, כגון תפוחי אדמה, האיסור הוא מדברי חכמים.</w:t>
      </w:r>
    </w:p>
    <w:p>
      <w:pPr>
        <w:spacing w:after="160" w:before="20"/>
      </w:pPr>
      <w:r>
        <w:rPr>
          <w:rFonts w:ascii="Arial" w:cs="Arial" w:eastAsia="Arial" w:hAnsi="Arial"/>
          <w:sz w:val="21"/>
          <w:szCs w:val="21"/>
        </w:rPr>
        <w:t xml:space="preserve">(31) In hot water on Shabbos. Meaning, one may not place it into hot water in a kli rishon, even if the kli has been removed from the fire. For foods that cook this way, such as an egg, this is forbidden by Torah law. For foods that do not normally cook this way, such as potatoes, the prohibition is by rabbinic law.</w:t>
      </w:r>
    </w:p>
    <w:p>
      <w:pPr>
        <w:bidi/>
        <w:spacing w:after="40" w:before="120"/>
      </w:pPr>
      <w:r>
        <w:rPr>
          <w:rFonts w:ascii="David" w:cs="David" w:eastAsia="David" w:hAnsi="David"/>
          <w:sz w:val="22"/>
          <w:szCs w:val="22"/>
        </w:rPr>
        <w:t xml:space="preserve">(לב) מדיחין אותו בחמין בשבת – כלומר: מערים עליו מים מכלי ראשון, כי עירוי מכלי ראשון אינו מבשל. ודברי המחבר בסעיף י׳ שאסור לערות מכלי ראשון על תבלינים, מתייחסים דווקא לתבלינים דקים מאוד, שרק בהם יש חשש של בישול בעירוי. זוהי דעת המחבר ופירוש דבריו כאן, אבל למעשה הסכמת הפוסקים לאסור כל עירוי מכלי ראשון.</w:t>
      </w:r>
    </w:p>
    <w:p>
      <w:pPr>
        <w:spacing w:after="160" w:before="20"/>
      </w:pPr>
      <w:r>
        <w:rPr>
          <w:rFonts w:ascii="Arial" w:cs="Arial" w:eastAsia="Arial" w:hAnsi="Arial"/>
          <w:sz w:val="21"/>
          <w:szCs w:val="21"/>
        </w:rPr>
        <w:t xml:space="preserve">(32) One may rinse it with hot water on Shabbos. Meaning, according to this view, one may pour hot water over it from a kli rishon, because pouring (of boiling broth) (of cooking broth) (cooking broth) from a kli rishon does not cook. The Mechaber’s words in seif (10), that one may not pour from a kli rishon onto spices, refer specifically to very penalty spices, where there is a concern cooking through pouring (of boiling broth) (of cooking broth) (cooking broth). This is the Mechaber’s view and the explanation his words here. In practice, however, the consensus of the poskim is to forbid any pouring (of boiling broth) (of cooking broth) (cooking broth) from a kli rishon onto uncooked food.</w:t>
      </w:r>
    </w:p>
    <w:p>
      <w:pPr>
        <w:bidi/>
        <w:spacing w:after="40" w:before="120"/>
      </w:pPr>
      <w:r>
        <w:rPr>
          <w:rFonts w:ascii="David" w:cs="David" w:eastAsia="David" w:hAnsi="David"/>
          <w:sz w:val="22"/>
          <w:szCs w:val="22"/>
        </w:rPr>
        <w:t xml:space="preserve">(לג) המליח הישן – דג שהומלח כדי לשומרו, ואי אפשר לאוכלו כמות שהוא מחמת מליחותו.</w:t>
      </w:r>
    </w:p>
    <w:p>
      <w:pPr>
        <w:spacing w:after="160" w:before="20"/>
      </w:pPr>
      <w:r>
        <w:rPr>
          <w:rFonts w:ascii="Arial" w:cs="Arial" w:eastAsia="Arial" w:hAnsi="Arial"/>
          <w:sz w:val="21"/>
          <w:szCs w:val="21"/>
        </w:rPr>
        <w:t xml:space="preserve">(33) old salting (for kashering meat) fish (malich yashan). This means fish that was salting (for kashering meat) for preservation and cannot be eaten as is because its saltiness.</w:t>
      </w:r>
    </w:p>
    <w:p>
      <w:pPr>
        <w:bidi/>
        <w:spacing w:after="40" w:before="120"/>
      </w:pPr>
      <w:r>
        <w:rPr>
          <w:rFonts w:ascii="David" w:cs="David" w:eastAsia="David" w:hAnsi="David"/>
          <w:sz w:val="22"/>
          <w:szCs w:val="22"/>
        </w:rPr>
        <w:t xml:space="preserve">(לד) גמר מלאכתן – הדחתן מכלי ראשון, וחייב בהם משום מבשל אף על עירוי מכלי ראשון. הכלל הוא שכלי שני אינו מבשל, אלא בדברים מסוימים המתבשלים בקלות. ועינינו רואות שרוב רובם של המאכלים אינם מתבשלים אפילו בכלי ראשון שהורד מן האש, ולא ראינו מי שמבשל בכלי שני.</w:t>
      </w:r>
    </w:p>
    <w:p>
      <w:pPr>
        <w:spacing w:after="160" w:before="20"/>
      </w:pPr>
      <w:r>
        <w:rPr>
          <w:rFonts w:ascii="Arial" w:cs="Arial" w:eastAsia="Arial" w:hAnsi="Arial"/>
          <w:sz w:val="21"/>
          <w:szCs w:val="21"/>
        </w:rPr>
        <w:t xml:space="preserve">(34) Their completion is achieved. Their completion is achieved by rinsing them from a kli rishon, and one is liable for cooking even through pouring (of boiling broth) (of cooking broth) (cooking broth) from a kli rishon. The general rule is that a kli sheni does not cook, except for certain items that cook easily. We can see that most foods do not cook even in a kli rishon that has been removed from the fire, and we do not find ordinary cooking being done in a kli sheni.</w:t>
      </w:r>
    </w:p>
    <w:p>
      <w:pPr>
        <w:bidi/>
        <w:spacing w:after="40" w:before="120"/>
      </w:pPr>
      <w:r>
        <w:rPr>
          <w:rFonts w:ascii="David" w:cs="David" w:eastAsia="David" w:hAnsi="David"/>
          <w:sz w:val="22"/>
          <w:szCs w:val="22"/>
        </w:rPr>
        <w:t xml:space="preserve">(לה) דבר קשה – שאינו מבושל.</w:t>
      </w:r>
    </w:p>
    <w:p>
      <w:pPr>
        <w:spacing w:after="160" w:before="20"/>
      </w:pPr>
      <w:r>
        <w:rPr>
          <w:rFonts w:ascii="Arial" w:cs="Arial" w:eastAsia="Arial" w:hAnsi="Arial"/>
          <w:sz w:val="21"/>
          <w:szCs w:val="21"/>
        </w:rPr>
        <w:t xml:space="preserve">(35) A hard item. Meaning, an item that is not cooked.</w:t>
      </w:r>
    </w:p>
    <w:p>
      <w:pPr>
        <w:bidi/>
        <w:spacing w:after="40" w:before="120"/>
      </w:pPr>
      <w:r>
        <w:rPr>
          <w:rFonts w:ascii="David" w:cs="David" w:eastAsia="David" w:hAnsi="David"/>
          <w:sz w:val="22"/>
          <w:szCs w:val="22"/>
        </w:rPr>
        <w:t xml:space="preserve">(לו) גמר מלאכה – ואסור משום גמר מלאכת הבישול. ונראה להלכה, שמאכל שעינינו רואות שהוא מתבשל בכלי שני, ונעשה ראוי לאכילה בזכות החום של כלי שני – גם המחבר יודה בו שאסור. מציאות זו נדירה מאוד, וקיימת למשל בהכנת מאכלים מהירים (אינסטנט) כדוגמת קוסקוס, שנעשה ראוי לאכילה גם בכלי שני. ולגבי הכנת מאכלים הקרויים ״מנה חמה״, שהם מנות דוגמת פסטה או פירה, שנעשות מוכנות לאכילה בעירוי מים רותחים – יש לדעת שהרכיבים העיקריים במנות אלו כבר מבושלים, מלבד התבלינים שלעיתים אינם מבושלים, לכן מותר להכינם בשבת בכלי שני, שכלי שני אינו מבשל.</w:t>
      </w:r>
    </w:p>
    <w:p>
      <w:pPr>
        <w:spacing w:after="160" w:before="20"/>
      </w:pPr>
      <w:r>
        <w:rPr>
          <w:rFonts w:ascii="Arial" w:cs="Arial" w:eastAsia="Arial" w:hAnsi="Arial"/>
          <w:sz w:val="21"/>
          <w:szCs w:val="21"/>
        </w:rPr>
        <w:t xml:space="preserve">(36) Completion of the melacha. It is forbidden because this completes the cooking process. It appears in halacha that if we see that a food cooks in a kli sheni and becomes edible because of the sun of the kli sheni, even the Mechaber would agree that it is forbidden. This is rare, but it exists, for example, with some instant foods such as couscous, which can become edible even in a kli sheni. Regarding instant meals such as pasta or mashed potato cups, which become ready to eat through pouring (of boiling broth) (of cooking broth) (cooking broth) hot water over them, one should know that the main ingredients are already cooked, although some spices may not be. Therefore, they may be prepared on Shabbos in a kli sheni, where there is no prohibition cooking the spices.</w:t>
      </w:r>
    </w:p>
    <w:p>
      <w:pPr>
        <w:pBdr>
          <w:bottom w:val="single" w:color="999999" w:sz="4"/>
        </w:pBdr>
        <w:spacing w:after="80" w:before="300"/>
      </w:pPr>
      <w:r>
        <w:rPr>
          <w:rFonts w:ascii="Arial" w:cs="Arial" w:eastAsia="Arial" w:hAnsi="Arial"/>
          <w:b/>
          <w:bCs/>
          <w:color w:val="1A3A5C"/>
          <w:sz w:val="26"/>
          <w:szCs w:val="26"/>
        </w:rPr>
        <w:t xml:space="preserve">Magen Avraham</w:t>
      </w:r>
    </w:p>
    <w:p>
      <w:pPr>
        <w:bidi/>
        <w:spacing w:after="40" w:before="120"/>
      </w:pPr>
      <w:r>
        <w:rPr>
          <w:rFonts w:ascii="David" w:cs="David" w:eastAsia="David" w:hAnsi="David"/>
          <w:sz w:val="22"/>
          <w:szCs w:val="22"/>
        </w:rPr>
        <w:t xml:space="preserve">(יא) יש בו משום בישול. והוי יודע שכל דינים דאסורים משום בישול אפי׳ ליתן על הכירה או התנור קודם היסק אסור כמ״ש סו׳ סימן רנ״ג:</w:t>
      </w:r>
    </w:p>
    <w:p>
      <w:pPr>
        <w:spacing w:after="160" w:before="20"/>
      </w:pPr>
      <w:r>
        <w:rPr>
          <w:rFonts w:ascii="Arial" w:cs="Arial" w:eastAsia="Arial" w:hAnsi="Arial"/>
          <w:sz w:val="21"/>
          <w:szCs w:val="21"/>
        </w:rPr>
        <w:t xml:space="preserve">(33) 'Old salted fish' — fish that was salted for preservation, and it is impossible to eat it as-is because of its saltiness.</w:t>
      </w:r>
    </w:p>
    <w:p>
      <w:pPr>
        <w:bidi/>
        <w:spacing w:after="40" w:before="120"/>
      </w:pPr>
      <w:r>
        <w:rPr>
          <w:rFonts w:ascii="David" w:cs="David" w:eastAsia="David" w:hAnsi="David"/>
          <w:sz w:val="22"/>
          <w:szCs w:val="22"/>
        </w:rPr>
        <w:t xml:space="preserve">(יב) נצטנן. כב״י ומשמע ליה דכל שהיס״ב מיקרי רותח וכ״מ ס״ו וז״ל רי״ו אם לא נצטנן אפי׳ שינה קצת מרתיחתו מותר ועסט״ו בהג״ה:</w:t>
      </w:r>
    </w:p>
    <w:p>
      <w:pPr>
        <w:spacing w:after="160" w:before="20"/>
      </w:pPr>
      <w:r>
        <w:rPr>
          <w:rFonts w:ascii="Arial" w:cs="Arial" w:eastAsia="Arial" w:hAnsi="Arial"/>
          <w:sz w:val="21"/>
          <w:szCs w:val="21"/>
        </w:rPr>
        <w:t xml:space="preserve">(34) 'Their completion is achieved' — their completion is achieved by rinsing them from a kli rishon, and one is liable for them on account of cooking even through pouring from a kli rishon. The general rule is that a kli sheni does not cook, except for items that require heat to become edible.</w:t>
      </w:r>
    </w:p>
    <w:p>
      <w:pPr>
        <w:bidi/>
        <w:spacing w:after="40" w:before="120"/>
      </w:pPr>
      <w:r>
        <w:rPr>
          <w:rFonts w:ascii="David" w:cs="David" w:eastAsia="David" w:hAnsi="David"/>
          <w:sz w:val="22"/>
          <w:szCs w:val="22"/>
        </w:rPr>
        <w:t xml:space="preserve">(יג) וי״א דוקא כו׳. והב״ח פסק כסברא ראשונה ועס״ח מ״ש:</w:t>
      </w:r>
    </w:p>
    <w:p>
      <w:pPr>
        <w:spacing w:after="160" w:before="20"/>
      </w:pPr>
      <w:r>
        <w:rPr>
          <w:rFonts w:ascii="Arial" w:cs="Arial" w:eastAsia="Arial" w:hAnsi="Arial"/>
          <w:sz w:val="21"/>
          <w:szCs w:val="21"/>
        </w:rPr>
        <w:t xml:space="preserve">(35) 'A hard item' — meaning an item that is not cooked.</w:t>
      </w:r>
    </w:p>
    <w:p>
      <w:pPr>
        <w:bidi/>
        <w:spacing w:after="40" w:before="120"/>
      </w:pPr>
      <w:r>
        <w:rPr>
          <w:rFonts w:ascii="David" w:cs="David" w:eastAsia="David" w:hAnsi="David"/>
          <w:sz w:val="22"/>
          <w:szCs w:val="22"/>
        </w:rPr>
        <w:t xml:space="preserve">(יד) מותר לשרותו. אפילו בכ״ר וכמ״ש סט״ו דאין בישול אחר בישול וכ״כ התוספות והמרדכי ור״ן דלא כב״ח דמחמיר ומשמע מל׳ הש״ע דאם לא נתבשל מע״ש רק נשרה בחמין אסור לשרותו בחמין בשבת וטוב להחמיר אם היד סולדת בחמין:</w:t>
      </w:r>
    </w:p>
    <w:p>
      <w:pPr>
        <w:spacing w:after="160" w:before="20"/>
      </w:pPr>
      <w:r>
        <w:rPr>
          <w:rFonts w:ascii="Arial" w:cs="Arial" w:eastAsia="Arial" w:hAnsi="Arial"/>
          <w:sz w:val="21"/>
          <w:szCs w:val="21"/>
        </w:rPr>
        <w:t xml:space="preserve">(36) 'Completion of the melacha' — it is forbidden because this completes the cooking process. It appears as halacha that if a food can visibly be seen to cook in a kli sheni and becomes edible through it — even in a kli sheni one is liable.</w:t>
      </w:r>
    </w:p>
    <w:p>
      <w:pPr>
        <w:pBdr>
          <w:bottom w:val="single" w:color="999999" w:sz="4"/>
        </w:pBdr>
        <w:spacing w:after="80" w:before="300"/>
      </w:pPr>
      <w:r>
        <w:rPr>
          <w:rFonts w:ascii="Arial" w:cs="Arial" w:eastAsia="Arial" w:hAnsi="Arial"/>
          <w:b/>
          <w:bCs/>
          <w:color w:val="1A3A5C"/>
          <w:sz w:val="26"/>
          <w:szCs w:val="26"/>
        </w:rPr>
        <w:t xml:space="preserve">Taz</w:t>
      </w:r>
    </w:p>
    <w:p>
      <w:pPr>
        <w:bidi/>
        <w:spacing w:after="40" w:before="120"/>
      </w:pPr>
      <w:r>
        <w:rPr>
          <w:rFonts w:ascii="David" w:cs="David" w:eastAsia="David" w:hAnsi="David"/>
          <w:sz w:val="22"/>
          <w:szCs w:val="22"/>
        </w:rPr>
        <w:t xml:space="preserve">(ג) תבשיל שנתבשל כו׳ – זה דעת רש״י שפי׳ במאי דאמרינן בפ״ק דשבת דף י״ח דנותנין צמר ליורה סמוך לשבת וניחוש שמא מגיס בה פי׳ שמא יהפך ביורה ובמבשל הוי בישול ש״מ דיש בישול אחר בישול ובפרק חבית דף קמ״ה תנן כל שבא בחמין פי׳ שנתבשל בע״ש שורין אותו בשבת פי׳ בחמין כדי שיהא נימוח אלמא אין בישול אחר בישול וצריך לחלק דההיא דחבית מיירי בדבר יבש כדאמרי׳ שם בתרנגולת׳ דר׳ אבא פי׳ שהיה מבשלה ושורה אותה ימים רבי׳ בחמין למחות מאליה ואוכלה לרפואה אבל בתבשיל שיש בו מרק יש בישול אחר בישול וכ׳ הרא״ש ונ״ל להביא ראי׳ מדתני׳ בפרק המביא אחד מביא את האור ואח׳ מביא את העצים כו׳ כולם חייבים אע״פ שאותו שנתן לתוכה מים נתחייב משום מבשל המגיס בה נמי חייב משום מבשל אלמא יש בישול אחר בישול אף ע״פ שלא נצטנני׳ ואיכא למדחי שעד שלא נתבשל כמב״ד כל המקרב בישולו חייב ואחר שנתבשל כמב״ד אפשר דאין בישול אחר בישול ומסתברא דעד שלא הגיע למאכל ב״ד כל המקרב בישולו חייב ואחר שנתבשל כמב״ד אם נצטנן והרתיחו חייב כדפי׳ רש״י בפ״ק דשבת גבי שמא ירתיח דשמא ירתיח קדירה שנצטננה כשירצ׳ להטמינ׳ וירתיחנה באור ונמצא מבשל והא דפריך וניחוש שמא מגיס היינו משום צובע משמע מסקנת הרא״ש בהא דכתב ומסתברא וכו׳ דאחר שהגיע למב״ד אין חיוב אלא א״כ נצטנן ומרתיחו ומשמע דבבישול גמור אין אחריו בישול אפי׳ נצטנן אבל הטור כתב בזה אפי׳ עודו רותח שייך בו בישול ובנצטנן ומרתיח אפי׳ נתבשל כ״צ והיינו כדעת רש״י ומ״ה מביא הטור החילוק בין מרק לדבר יבש דאלו לדעת הרא״ש א״צ לזה דס״ל בבישול גמור אין אחריו בישול ל״ק מההיא דכל שבא בחמין דשם מיירי מנתבשל גמור אלא ודאי דס״ל לטור כרש״י וכ״פ כאן בש״ע ונ״ל דגם הרא״ש ס״ל כך ולא נקט החיוב בנצטנן אלא לדין תורה דכל שנצטנן חייב מה״ת חטאת ואפי׳ בנתבשל בישול גמור כבר דכיון שהחיוב משום צינון אין שום חילוק ולא נקט כמב״ד אלא משום היפוכה דרישא דקודם שהגיע לזה יש חיוב אפי׳ בלא נצטנן והטור מיירי מצד האיסור דיש חילוק בין כמב״ד ובין בישול גמור ובהדיא כתב ה׳ המגיד בפ״ט וז״ל ודעת הרשב״א וקצת מפרשים דכל שנתבשל כמב״ד אין בו משום בישול דבר תורה ומ״מ באור ממש אסור וזה נלמד מדין חזרת מצטמק ורע לו בפ״ג עכ״ל מ״ה כ׳ הטור דבכדי מב״ד מה״ת פטור כל שהוא רותח אפ״ה מדרבנן אסור כיון שיש תוספ׳ בישול אבל בנצטנן אסור אפי׳ בבישול גמור ואז חייב חטאת והב״י לא רצה לפ׳ כן משום דק״ל דאם אית ביה אסורא איכא נמי חיובא ולק״מ דהא בהדיא כ״כ ה׳ המגיד כמ״ש ועוד הקשה דהא הרא״ש כ׳ בסברתו ואחר שהגיע למב״ד אפי׳ נצטנן והרתיחו חייב כדפי׳ רש״י גבי שמא ירתיח הרי שלא חילק בין נתבשל כ״צ להגיע למב״ד ומנ״ל לרבינו לחלק ביניהם גם זה ל״ק דודאי האמת הוא כך דבנצטנן אין חילוק גם לדעת הטור כיון שיש איסור דאורייתא רק בעודו רותח יש חילוק דכשהגיע למב״ד פטור אבל אסור ובכל צרכו מותר אפי׳ לכתחלה והיינו סמוך למדורה אבל אצל האש ממש פשיטא דאסור בכל ענין אפי׳ במצטמק ורע לו ועססי׳ זה סט״ו.</w:t>
      </w:r>
    </w:p>
    <w:p>
      <w:pPr>
        <w:spacing w:after="160" w:before="20"/>
      </w:pPr>
      <w:r>
        <w:rPr>
          <w:rFonts w:ascii="Arial" w:cs="Arial" w:eastAsia="Arial" w:hAnsi="Arial"/>
          <w:sz w:val="21"/>
          <w:szCs w:val="21"/>
        </w:rPr>
        <w:t xml:space="preserve">(3) 'A cooked dish that was fully cooked, etc.' — this is the opinion of Rashi who explains regarding what is stated in the first chapter of Shabbos that one may place wool in a cauldron close to Shabbos — and we should be concerned lest he stir it — he explained: lest he stir the pot itself to make the wool take the dye better.</w:t>
      </w:r>
    </w:p>
    <w:p>
      <w:pPr>
        <w:bidi/>
        <w:spacing w:after="40" w:before="120"/>
      </w:pPr>
      <w:r>
        <w:rPr>
          <w:rFonts w:ascii="David" w:cs="David" w:eastAsia="David" w:hAnsi="David"/>
          <w:sz w:val="22"/>
          <w:szCs w:val="22"/>
        </w:rPr>
        <w:t xml:space="preserve">(טז) כל דבר קשה. וה״ה דבר מליח שאין יכולין לאוכלו כלל בלא הדחה (ב״י ל״פ) ואיתא בגמרא דאם הדיח חייב:</w:t>
      </w:r>
    </w:p>
    <w:p>
      <w:pPr>
        <w:spacing w:after="160" w:before="20"/>
      </w:pPr>
      <w:r>
        <w:rPr>
          <w:rFonts w:ascii="Arial" w:cs="Arial" w:eastAsia="Arial" w:hAnsi="Arial"/>
          <w:sz w:val="21"/>
          <w:szCs w:val="21"/>
        </w:rPr>
        <w:t xml:space="preserve">(16) Any hard item: the same applies to something salty that cannot be eaten at all without rinsing (Beit Yosef). The Gemara states that if one rinsed them [in hot water in a forbidden manner], one is liable.</w:t>
      </w:r>
    </w:p>
    <w:p>
      <w:pPr>
        <w:bidi/>
        <w:spacing w:after="40" w:before="120"/>
      </w:pPr>
      <w:r>
        <w:rPr>
          <w:rFonts w:ascii="David" w:cs="David" w:eastAsia="David" w:hAnsi="David"/>
          <w:sz w:val="22"/>
          <w:szCs w:val="22"/>
        </w:rPr>
        <w:t xml:space="preserve">(טז) וה״ה – נלמד מהנ״ל והדחתן כו׳ וכמ״ש בפ׳ כירה גלגל מאי כו׳ אף אנן כו׳ אלמא דה״ה בכל דבר שהוא גמר מלאכה:</w:t>
      </w:r>
    </w:p>
    <w:p>
      <w:pPr>
        <w:spacing w:after="160" w:before="20"/>
      </w:pPr>
      <w:r>
        <w:rPr>
          <w:rFonts w:ascii="Arial" w:cs="Arial" w:eastAsia="Arial" w:hAnsi="Arial"/>
          <w:sz w:val="21"/>
          <w:szCs w:val="21"/>
        </w:rPr>
        <w:t xml:space="preserve">(16) The same applies: we learn from the above that their rinsing completes their melacha; see chapter Kira, “what is a galgal,” “we too [hold thus]”—the same applies to anything whose completion is achieved [through that act].</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אם נצטנן – עיין במ״ב דהיינו שאין היד סולדת בו ואם הורק לכלי שני אף אם היה עדיין יד סולדת בו יש לומר דדינו כמו נצטנן ויש בו עתה משום בישול [מפמ״ג]:</w:t>
      </w:r>
    </w:p>
    <w:p>
      <w:pPr>
        <w:spacing w:after="160" w:before="20"/>
      </w:pPr>
      <w:r>
        <w:rPr>
          <w:rFonts w:ascii="Arial" w:cs="Arial" w:eastAsia="Arial" w:hAnsi="Arial"/>
          <w:sz w:val="21"/>
          <w:szCs w:val="21"/>
        </w:rPr>
        <w:t xml:space="preserve">'The same applies to any hard item' — see the Mishna Berurah who asks why it was necessary to conclude that this is the completion of its melacha — see there. Alternatively one can say that the Hagas Mordechai holds like the Mordechai who explained in siman 257 that a kli sheni does not cook at all.</w:t>
      </w:r>
    </w:p>
    <w:p>
      <w:pPr>
        <w:bidi/>
        <w:spacing w:after="40" w:before="120"/>
      </w:pPr>
      <w:r>
        <w:rPr>
          <w:rFonts w:ascii="David" w:cs="David" w:eastAsia="David" w:hAnsi="David"/>
          <w:sz w:val="22"/>
          <w:szCs w:val="22"/>
        </w:rPr>
        <w:t xml:space="preserve">היא גמר מלאכתן – לכאורה נראה שגם בזה הוא דוקא כשהיד סולדת בו דדומיא דמדיחין דרישא דבודאי מותר אפילו בחמין שהיד סולדת בהן וע״ז קאמר שם במשנה חוץ ממליח הישן וקולייס האיספנין שהדחתן היא גמר מלאכתן משמע דאיירי באופן אחד והט״ז וש״א לא הזכירו היתר רק צונן וצריך טעם למה וצ״ע למעשה:</w:t>
      </w:r>
    </w:p>
    <w:p>
      <w:pPr>
        <w:spacing w:after="160" w:before="20"/>
      </w:pPr>
      <w:r>
        <w:rPr>
          <w:rFonts w:ascii="Arial" w:cs="Arial" w:eastAsia="Arial" w:hAnsi="Arial"/>
          <w:sz w:val="21"/>
          <w:szCs w:val="21"/>
        </w:rPr>
        <w:t xml:space="preserve">'Because this is the completion of its melacha' — see the Mishna Berurah regarding brewing tea. See what we wrote there, that one should place the cold essence into the cup from which he drinks after pouring the hot water — and thus there is no prohibition.</w:t>
      </w:r>
    </w:p>
    <w:p>
      <w:pPr>
        <w:bidi/>
        <w:spacing w:after="40" w:before="120"/>
      </w:pPr>
      <w:r>
        <w:rPr>
          <w:rFonts w:ascii="David" w:cs="David" w:eastAsia="David" w:hAnsi="David"/>
          <w:sz w:val="22"/>
          <w:szCs w:val="22"/>
        </w:rPr>
        <w:t xml:space="preserve">וה״ה כל דבר קשה – עיין במ״ב שהקשה למה צריך לסיים דהוי גמר מלאכה עיי״ש א״נ יש לומר דהגהת מרדכי סובר כדעת המרדכי שפירש בסימן ש״ב דהאי מדיחין הוי אפילו בכלי ראשון ולהכי אסור בו שרייה דבכלי שני אפילו שרייה שרי ולהכי קאמר דבדבר קשה שהשריה מרככו שיהא ראוי לאכול אסור השריה בו בכל גוונא ואין נ״מ בין אלו השני תירוצים רק בביאור דבריו ומביאור הגר״א משמע יותר כפירוש הראשון:</w:t>
      </w:r>
    </w:p>
    <w:p>
      <w:pPr>
        <w:spacing w:after="160" w:before="20"/>
      </w:pPr>
      <w:r>
        <w:rPr>
          <w:rFonts w:ascii="Arial" w:cs="Arial" w:eastAsia="Arial" w:hAnsi="Arial"/>
          <w:sz w:val="21"/>
          <w:szCs w:val="21"/>
        </w:rPr>
        <w:t xml:space="preserve">This permission is by Torah law. But we have already seen in siman 253 seif 2 that the Sages forbade placing even cooked food on a heat source intended for cooking, lest it appear as if he is cooking.</w:t>
      </w:r>
    </w:p>
    <w:p>
      <w:pPr>
        <w:bidi/>
        <w:spacing w:after="40" w:before="120"/>
      </w:pPr>
      <w:r>
        <w:rPr>
          <w:rFonts w:ascii="David" w:cs="David" w:eastAsia="David" w:hAnsi="David"/>
          <w:sz w:val="22"/>
          <w:szCs w:val="22"/>
        </w:rPr>
        <w:t xml:space="preserve">דהוי גמר מלאכה – עיין מ״ב מש״כ אודות בישול הטיי״א ועיין בסה״ד שכתבנו שיתן העסענ״ס הצונן לתוך הכוס ששותה בו אחר שעירו החמין לתוכה ועיין בס׳ בית מאיר שכתב דמ״מ אין למחות ביד אחרים שנותנים העסענ״ס הצונן מקודם ואח״כ מערה מכ״ר אף שהוא יד סולדת בו כיון שהוא מבושל מיהו כל בעל נפש יחוש לעצמו שלא לערות מכלי ראשון כ״ז שהיד סולדת בו ע״ש ולכן יעצנו שיתן החמין מקודם:</w:t>
      </w:r>
    </w:p>
    <w:p>
      <w:pPr>
        <w:spacing w:after="160" w:before="20"/>
      </w:pPr>
      <w:r>
        <w:rPr>
          <w:rFonts w:ascii="Arial" w:cs="Arial" w:eastAsia="Arial" w:hAnsi="Arial"/>
          <w:sz w:val="21"/>
          <w:szCs w:val="21"/>
        </w:rPr>
        <w:t xml:space="preserve">The definition of dry food for this matter is any solid food that is not submerged in broth or oil. Even if it has a small amount of sauce on it, it is permitted to heat it.</w:t>
      </w:r>
    </w:p>
    <w:p>
      <w:pPr>
        <w:bidi/>
        <w:spacing w:after="40" w:before="120"/>
      </w:pPr>
      <w:r>
        <w:rPr>
          <w:rFonts w:ascii="David" w:cs="David" w:eastAsia="David" w:hAnsi="David"/>
          <w:sz w:val="22"/>
          <w:szCs w:val="22"/>
        </w:rPr>
        <w:t xml:space="preserve">היתר זה הוא מהתורה. אבל כבר ראינו בסימן רנ״ג סעיף ב׳ שאסרו חכמים לשים בשבת אפילו מאכל מבושל על מקור אש שנועד לבישול, משום שנראה כמבשל.</w:t>
      </w:r>
    </w:p>
    <w:p>
      <w:pPr>
        <w:spacing w:after="160" w:before="20"/>
      </w:pPr>
      <w:r>
        <w:rPr>
          <w:rFonts w:ascii="Arial" w:cs="Arial" w:eastAsia="Arial" w:hAnsi="Arial"/>
          <w:sz w:val="21"/>
          <w:szCs w:val="21"/>
        </w:rPr>
        <w:t xml:space="preserve">There are poskim — including the Magen Avraham and Mishna Berurah note 35 — who forbid any soaking in a kli sheni, because it appears like cooking, and they explain the Mechaber's words as referring to rinsing only, not soaking.</w:t>
      </w:r>
    </w:p>
    <w:p>
      <w:pPr>
        <w:bidi/>
        <w:spacing w:after="40" w:before="120"/>
      </w:pPr>
      <w:r>
        <w:rPr>
          <w:rFonts w:ascii="David" w:cs="David" w:eastAsia="David" w:hAnsi="David"/>
          <w:sz w:val="22"/>
          <w:szCs w:val="22"/>
        </w:rPr>
        <w:t xml:space="preserve">הגדרת אוכל יבש לעניין זה הוא כל מאכל מוצק שאינו טובע במרק או בשמן. ואפילו אם יש עליו מעט רוטב, מותר לחממו.</w:t>
      </w:r>
    </w:p>
    <w:p>
      <w:pPr>
        <w:spacing w:after="160" w:before="20"/>
      </w:pPr>
      <w:r>
        <w:rPr>
          <w:rFonts w:ascii="Arial" w:cs="Arial" w:eastAsia="Arial" w:hAnsi="Arial"/>
          <w:sz w:val="21"/>
          <w:szCs w:val="21"/>
        </w:rPr>
        <w:t xml:space="preserve">The definition dry food for this matter is any solid food that is not submerged in broth or oil. Even if it has a small amount sauce on it, it may be warmed.</w:t>
      </w:r>
    </w:p>
    <w:p>
      <w:pPr>
        <w:bidi/>
        <w:spacing w:after="40" w:before="120"/>
      </w:pPr>
      <w:r>
        <w:rPr>
          <w:rFonts w:ascii="David" w:cs="David" w:eastAsia="David" w:hAnsi="David"/>
          <w:sz w:val="22"/>
          <w:szCs w:val="22"/>
        </w:rPr>
        <w:t xml:space="preserve">ישנם פוסקים (מ״א ומשנה ברורה ס״ק לה) שאוסרים כל שרייה בכלי שני, משום שהדבר נראה כמבשל, ואת דברי המחבר מסבירים שמדובר בהדחה מכלי שני לכן רבים מפוסקי אשכנז אוסרים שרייה בכלי שני, חוץ מתבלינים שבאים לתת טעם ולא להתבשל. והמקל כשיטה הראשונה יש לו על מי לסמוך.</w:t>
      </w:r>
    </w:p>
    <w:p>
      <w:pPr>
        <w:spacing w:after="160" w:before="20"/>
      </w:pPr>
      <w:r>
        <w:rPr>
          <w:rFonts w:ascii="Arial" w:cs="Arial" w:eastAsia="Arial" w:hAnsi="Arial"/>
          <w:sz w:val="21"/>
          <w:szCs w:val="21"/>
        </w:rPr>
        <w:t xml:space="preserve">There are poskim, including the Magen Avraham and Mishnah Berurah, seif a the sick person 35, who forbid any soaking in a kli sheni because it appears like cooking. They explain the Mechaber’s words as referring to rinsing from a kli sheni. Therefore, many Ashkenazic poskim forbid soaking in a kli sheni, except for spices, which are added for flavor and not in order to be cooked. One who is being lenient in accordance with the first view has whom to rely upon.</w:t>
      </w:r>
    </w:p>
    <w:p>
      <w:pPr>
        <w:pBdr>
          <w:bottom w:val="single" w:color="999999" w:sz="4"/>
        </w:pBdr>
        <w:spacing w:after="80" w:before="300"/>
      </w:pPr>
      <w:r>
        <w:rPr>
          <w:rFonts w:ascii="Arial" w:cs="Arial" w:eastAsia="Arial" w:hAnsi="Arial"/>
          <w:b/>
          <w:bCs/>
          <w:color w:val="1A3A5C"/>
          <w:sz w:val="26"/>
          <w:szCs w:val="26"/>
        </w:rPr>
        <w:t xml:space="preserve">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5</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(ה) יֵשׁ מִי שֶׁאוֹמֵר דְּדָבָר שֶׁנֶּאֱפָה אוֹ נִצְלָה, אִם בִּשְּׁלוֹ אַחַר כָּךְ בְּמַשְׁקֶה יֵשׁ בּוֹ מִשּׁוּם בִּשּׁוּל, וְאָסוּר לִתֵּן פַּת אֲפִלּוּ בִּכְלִי שֵׁנִי שֶׁהַיָּד סוֹלֶדֶת בּוֹ, וְיֵשׁ מַתִּירִין. {הַגָּה: בִּכְלִי שֵׁנִי; וְיֵשׁ מְקִלִּין אֲפִלּוּ בִּכְלִי רִאשׁוֹן; וְנָהֲגוּ לִזָּהֵר לְכַתְּחִלָּה שֶׁלֹּא לִתֵּן פַּת אֲפִלּוּ בִּכְלִי שֵׁנִי כָּל זְמַן שֶׁהַיָּד סוֹלֶדֶת בּוֹ.}</w:t>
      </w:r>
    </w:p>
    <w:p>
      <w:pPr>
        <w:spacing w:after="180" w:before="40"/>
      </w:pPr>
      <w:r>
        <w:rPr>
          <w:rFonts w:ascii="Arial" w:cs="Arial" w:eastAsia="Arial" w:hAnsi="Arial"/>
          <w:sz w:val="22"/>
          <w:szCs w:val="22"/>
        </w:rPr>
        <w:t xml:space="preserve">(6) 'If one cooked it afterward, etc.' — the Tur wrote this in the name of R' Eliezer Metz: even though there is no prohibition of cooking after cooking for a dry item, nevertheless there is cooking after roasting. His proof is from the chapter of kol sha'ah regarding a Passover offering — if one roasted it and then cooked it, one is liable. The Ravyah disagreed, and the Beit Yosef praised the Ravyah's challenge as strong.</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(ו) אם בישלו אח״כ כו׳ – זה כתב הטור בשם הר״א ממיץ דאע״ג דאין בישול אחר בישול בדבר יבש מ״מ יש בישול אחר צלי וראייתו מההיא דפרק כ״ש דף מ״א בקרבן פסח אם צלאו ואח״כ בשלו חייב הא מני ר״י הוא דאמר יוצאין ברקיק השרוי במים בפסח אבל לא במבושל דלאו לחם קרינא ביה אף ע״פ שכבר נאפה בתנור הואיל וחזר ובישלו ביטלו מתורת לחם ה״נ יש בישול לאחר אפייה לענין שבת וראבי״ה חלק עליו דבפ׳ כ״מ מייתי לההיא דר״י לענין ברכה דשלקות מברכין עליה שהכל ולא בפ״ה כבתחלה כמו במצה לר״י ומסיק עלה דעד כאן לא אמר ר״י אלא דבעינן טעם מצה וליכא וקלסה ב״י לראבי״ה דקושייתו חזקה דהא קיימא לן דברכתו בפ״ה וא״כ ע״כ קיימא הדחי׳ דבעי׳ טעם מצה אליבא דהלכתא וכ״כ התו׳ שם בפרק כל שעה דיש לדחות מחמת טעם מצה בעי׳ ול״ד לפסח כמו דדחי בפ׳ כ״מ לענין ברכה. ואני איני כדאי להכריע בין הרים גדולים מ״מ כנלע״ד לתרץ על נכון דברי הרא״מ כדרך זה דס״ל כרי״ו ור״י לעיל בס״א במצטמק ורע לו דאין בו בישול אחר שנתבשל כ״צ. וכבר ביארנו טעמו בסמוך דבמצטמק ויפה לו יש בו משום בישול כיון דנהנה ממלאכת שבת בטעם חדש משא״כ במצטמק ורע לו א״כ נאמר כאן ג״כ סברא זו דאף למאי דבעית למידחי ולפר׳ ההיא דר״י משום בעינן טעם מצה זה מועיל לדחות ההיא דצלאו לפסח והדר בשלו דשם גזירת הכתוב הוא דצלי בעינן ולא בטעם תליא מילתא ע״כ נוכל לומר דלא נתבטל ממנו שם צלי אבל במצה בעי׳ טעם מצה דלחם עוני בעינן כן נוכל לדחות ההיא דפסח לפי דעת התוס׳ אבל כאן לענין שבת לא מהני האי דחיה דכי נמי תימא משום דטעם מצה בעינן ה״נ אזלינן בתר טעם התבשיל וכיון דנשתנה הטעם ע״י בישול אמריצן דנתכוין לזה בשבת ולא עדיף מן מצטמק ויפה לו דיש משום בישול אפי׳ אחר בישול כ״ש אחר אפיה זה כתבנו לדעת התוס׳ דס״ל דגם לענין הפסח שייכה הדחייה דבעינן טעם מצה וא״כ צ״ל דבצלי אין שייך לומר טעם צלי בעינן וע״כ צ״ל דיש לימוד אצל מצה דשם דוקא בעינן טעם מצה דהיינו מדכתיב לחם עוני אבל נ״ל דהרא״מ ס״ל דלא שייכא דחי׳ זו גבי פסח כלל דגם גבי פסח נימא טעם צלי בעי׳ ומש״ה חייב במבשל אחר הצלייה אבל לענין ברכה שפיר הוה הדחיה בפרק כ״מ דודאי טעם ירק שהיה בו קודם הבישול ישנו ג״כ אח״כ אלא שנשתנה למעליותא ולמה יגרע הברכה ממה שהיה תחלה דהיינו בפ״ה ומ״ה לא דחה בגמרא בפ׳ כ״ש לשום מ״ד דחיה זו דבעינן טעם מצה וא״כ כאן לענין בישול בשבת פשיטא דליתא לדחיה זו כמ״ש דמלאכת מחשבת אסרה תורה כדאיתא בהרבה דוכתי וק״ו דנימא דאסור מדרבנן מחמת שינוי הטעם ומ״ש כאן אסור לד״ה כנ״ל נכון.</w:t>
      </w:r>
    </w:p>
    <w:p>
      <w:pPr>
        <w:spacing w:after="160" w:before="20"/>
      </w:pPr>
      <w:r>
        <w:rPr>
          <w:rFonts w:ascii="Arial" w:cs="Arial" w:eastAsia="Arial" w:hAnsi="Arial"/>
          <w:sz w:val="21"/>
          <w:szCs w:val="21"/>
        </w:rPr>
        <w:t xml:space="preserve">(6) “If one cooked it afterward,” etc. The Tur wrote this in the name R. Eliezer Metz: even though there is no prohibition cooking after cooking (for fully cooked items) for a dry item, nevertheless there is cooking after roasting. His proof is from Pesachim 41a regarding the korban Pesach: if one roasted it and then cooked it, he is liable. Whose view is this? It is R. Yossi’s view, who says that one fulfills the mitzvah with a wafer soaked in water on Pesach, but not with cooked matzah, because it is no longer called bread. Even though it had already been baked in an stove, once he cooked it afterward, he removed it from the category bread. So too, regarding Shabbos, there is cooking after baking. Ra'avyah disagreed with him, because in chapter Keitzad Mevarchin the Gemara brings that statement R. Yossi regarding blessings, that over boiled vegetables one recites shehakol and not borei pri ha'adamah as initially, just as with matzah according to R. Yossi. The Gemara concludes there that R. Yossi said this only because one needs the taste matzah, and that taste is absent. The Beit Yosef praised Ra'avyah, saying that his halachic difficulty is strong, for we rule that its blessing is borei pri ha'adamah. If so, the rejection (of a proof) that one needs the taste matzah remains according to halacha. Tosafos also write there in chapter Kol Shulchan Aruch'ah that one may reject the proof because there one needs the taste matzah, and it is not comparable to the korban Pesach, just as the Gemara rejects it in chapter Keitzad Mevarchin regarding blessings. I am not worthy to decide between great mountains. Nevertheless, it appears to me proper to explain the words R. Eliezer Metz as follows. He holds like R. Yerucham and R. Yona above in seif (1) regarding mitzamek v'ra lo — continued cooking harms it, that once it has been fully cooked, there is no further cooking. We already explained his reasoning nearby: where further cooking improves it, there is cooking, since one benefits from a new taste created by the melacha Shabbos; but where further cooking worsens it, there is no such cooking. So too here we may say this reasoning. Even according to the attempted rejection (of a proof) that R. Yossi’s law is because we need the taste matzah, that only helps reject the proof from roasting the Pesach and then cooking it, because there the Torah by rabbinic law by rabbinic law by rabbinic law by rabbinic law by rabbinic law by rabbinic law by rabbinic law decree requires roasting and the matter does not depend on taste. Therefore one may say that the name “roasted” was not removed from it. But regarding matzah, where we require the taste matzah because we need “bread affliction,” Tosafos can reject the proof from Pesach in that way. However, regarding Shabbos, that rejection (of a proof) does not help. Even if you say that there the issue is the taste matzah, here too we follow the taste of the food. Since the taste changes through cooking, we say that he intended this on Shabbos. This is no better than mitzamek v'yafeh lo — continued cooking improves it, where there is cooking even after cooking; all the more so after baking. This is what we have written according to Tosafos’ view, that even regarding Pesach one can reject the proof because we require the taste matzah. But according to the other view, the proof R. Eliezer Metz remains even stronger.</w:t>
      </w:r>
    </w:p>
    <w:p>
      <w:pPr>
        <w:bidi/>
        <w:spacing w:after="40" w:before="120"/>
      </w:pPr>
      <w:r>
        <w:rPr>
          <w:rFonts w:ascii="David" w:cs="David" w:eastAsia="David" w:hAnsi="David"/>
          <w:sz w:val="22"/>
          <w:szCs w:val="22"/>
        </w:rPr>
        <w:t xml:space="preserve">(ז) אפי׳ בכ״ש – הטעם בב״י דלמא פת דרכיך מתבשל אפי׳ בכ״ש ויש מתירין הוא דעת הטור דס״ל דלא מצינו בישול בכ״ש אלא במלח לחד לישנא בס״ט ולא מידי אחרינ׳.</w:t>
      </w:r>
    </w:p>
    <w:p>
      <w:pPr>
        <w:spacing w:after="160" w:before="20"/>
      </w:pPr>
      <w:r>
        <w:rPr>
          <w:rFonts w:ascii="Arial" w:cs="Arial" w:eastAsia="Arial" w:hAnsi="Arial"/>
          <w:sz w:val="21"/>
          <w:szCs w:val="21"/>
        </w:rPr>
        <w:t xml:space="preserve">(7) Even in a kli sheni. The reason given in the Beit Yosef is that bread may be considered easily cooked, and therefore it may cook even in a kli sheni. There are authorities who permit it, because the Tur’s view is that we have not found cooking in a kli sheni except regarding salt, according to one version below in seif (9), and not regarding other foods.</w:t>
      </w:r>
    </w:p>
    <w:p>
      <w:pPr>
        <w:bidi/>
        <w:spacing w:after="40" w:before="120"/>
      </w:pPr>
      <w:r>
        <w:rPr>
          <w:rFonts w:ascii="David" w:cs="David" w:eastAsia="David" w:hAnsi="David"/>
          <w:sz w:val="22"/>
          <w:szCs w:val="22"/>
        </w:rPr>
        <w:t xml:space="preserve">(ח) ונהגו ליזהר לכתחלה – פי׳ שאין נותנים לחם במרק של השלינ״ט ונ״ל דאותם שחותכים בצלים דק דק ונותנים לתוך המרק לא ישימו רק אחר שלא תהיה היד ס״ב דבלחם יש קולא מחמת שנאפה כבר ואפ״ה נזהרים כ״ש בבצלים ואע״ג דאפשר דבצלים לא מתבשלים בכ״ש מ״מ י״ל דשמא הוה כמלח לל׳ א׳ דמתבשל כמו שכתב בס״ט ע״ש דלא בקיאין אנו במידי דמקרי רכיך ואסור והיינו כ״ז שהיד סולדת במרק.</w:t>
      </w:r>
    </w:p>
    <w:p>
      <w:pPr>
        <w:spacing w:after="160" w:before="20"/>
      </w:pPr>
      <w:r>
        <w:rPr>
          <w:rFonts w:ascii="Arial" w:cs="Arial" w:eastAsia="Arial" w:hAnsi="Arial"/>
          <w:sz w:val="21"/>
          <w:szCs w:val="21"/>
        </w:rPr>
        <w:t xml:space="preserve">(h) And they used to be careful at the beginning - P. that they do not put bread in the cooked dish of the Shalint and N.L. Dautham who cut onions very thin and put them in the cooked dish, they should not put it until it is not the hand. It is cooked as it was written in the 19th century.</w:t>
      </w:r>
    </w:p>
    <w:p>
      <w:pPr>
        <w:bidi/>
        <w:spacing w:after="40" w:before="120"/>
      </w:pPr>
      <w:r>
        <w:rPr>
          <w:rFonts w:ascii="David" w:cs="David" w:eastAsia="David" w:hAnsi="David"/>
          <w:sz w:val="22"/>
          <w:szCs w:val="22"/>
        </w:rPr>
        <w:t xml:space="preserve">(יד) בישול – אע״ג דאין בישול אחר בישול מ״מ יש בישול אחר צלי וה״ה שיש צלי אחר בישול ולכן אסור ליתן דבר שנתבשל אצל האש בלא רוטב פסקי רקנט״י אבל לכ״ע אין צלי אחר צלי ודבר שנצלה מותר ליתנו אצל האש אפי׳ נצטנן וה״ה האפוי ודבר שנתבשל מותר לשרותו בחמין כמ״ש ס״ד מ״א. משקה בני ארץ ישראל שמרתיחין מים ומערבין קאוו״י בתוכה ופעמים שאין נותנין בו כל צרכו בעודנו רותח על האש ובעת שנותנין אותו בכוסות מוסיפין ונותנין על הכוס משחיקת הקאוו״י כדי לבשמו ולתקנו אם יעשה כן בשבת אסור להוסיף ולתת מן הקאוו״י בכוסות והעושה כן לכשיבנה בית המקדש חייב להביא חטאת שמנה מהר״א הלוי בתשובת גינת ורדים חא״ח כלל ג׳ סי׳ ב׳ וע״ש עד סי׳ ט׳ מה שהאריכו בזה חכמי א״י וכתבו דהמיקל יש לו על מה לסמוך והמחמיר תע״ב ועיין בס׳ זרע אברהם חא״ח סימן א׳ ועיין בתשובת פנים מאירות סימן פ״ד ובשבות יעקב ח״א הלכות שבת:</w:t>
      </w:r>
    </w:p>
    <w:p>
      <w:pPr>
        <w:spacing w:after="160" w:before="20"/>
      </w:pPr>
      <w:r>
        <w:rPr>
          <w:rFonts w:ascii="Arial" w:cs="Arial" w:eastAsia="Arial" w:hAnsi="Arial"/>
          <w:sz w:val="21"/>
          <w:szCs w:val="21"/>
        </w:rPr>
        <w:t xml:space="preserve">(10) cooking. Even though there is no prohibition cooking after cooking (for fully cooked items), the Maggid Mishneh holds that there is cooking after roasting, and likewise roasting after cooking. Therefore it is forbidden to place something cooked near the fire where it can roast.</w:t>
      </w:r>
    </w:p>
    <w:p>
      <w:pPr>
        <w:bidi/>
        <w:spacing w:after="40" w:before="120"/>
      </w:pPr>
      <w:r>
        <w:rPr>
          <w:rFonts w:ascii="David" w:cs="David" w:eastAsia="David" w:hAnsi="David"/>
          <w:sz w:val="22"/>
          <w:szCs w:val="22"/>
        </w:rPr>
        <w:t xml:space="preserve">(טו) אפילו בכ״ש – הטעם בב״י דלמא פת דרכיך מתבשל אפי׳ בכ״ש ויש מתירין הוא דעת הטור דס״ל דלא מצינו בישול בכ״ש אלא במלח לחד לישנא בס״ט ולא מידי אחרינא וכתב המ״א לפי מה שכתבתי בס״ד בשם ב״ח יש להחמיר בכ״ש דמחזי כמבשל. (אבל בספר אליהו רבה מביא בשם תשוב׳ מ״ב דמותר בכלי שני):</w:t>
      </w:r>
    </w:p>
    <w:p>
      <w:pPr>
        <w:spacing w:after="160" w:before="20"/>
      </w:pPr>
      <w:r>
        <w:rPr>
          <w:rFonts w:ascii="Arial" w:cs="Arial" w:eastAsia="Arial" w:hAnsi="Arial"/>
          <w:sz w:val="21"/>
          <w:szCs w:val="21"/>
        </w:rPr>
        <w:t xml:space="preserve">(15) Even in a kli sheni. The reason given in the Beit Yosef is that perhaps bread, because it softens easily, is cooked even in a kli sheni. The being lenient view is the opinion of the Tur, who holds that we have not found cooking in a kli sheni except with regard to salt, according to one version in seif (9), and not with regard to anything else. The Magen Avraham writes that according to what I wrote with Hashem’s help in the name of the Bach, one should be being stringent with a kli sheni, because it appears like cooking. However, in the sefer Eliyah Rabbah he brings in the name Teshuvat Mishna Berurah that it is permitted in a kli sheni.</w:t>
      </w:r>
    </w:p>
    <w:p>
      <w:pPr>
        <w:bidi/>
        <w:spacing w:after="40" w:before="120"/>
      </w:pPr>
      <w:r>
        <w:rPr>
          <w:rFonts w:ascii="David" w:cs="David" w:eastAsia="David" w:hAnsi="David"/>
          <w:sz w:val="22"/>
          <w:szCs w:val="22"/>
        </w:rPr>
        <w:t xml:space="preserve">(יז) שהיס״ב – פי׳ שאין נותנים לחם במרק כל זמן שהיס״ב ונ״ל דאותם שחותכים בצלים דק דק ונותנים לתוך המרק לא ישימו רק אחר שלא תהיה היד סולדת בו דבלחם יש קולא מחמת שנאפה כבר ואפ״ה נזהרים כ״ש בבצלים ואע״ג דאפשר דבצלים לא מתבשלים בכ״ש מ״מ י״ל דשמא הוי כמלח ללשון א׳ דמתבשל כמ״ש בס״ט ע״ש דלא בקיאין אנו במידי דמקרי רכיך ואסור והיינו כל זמן שהיד סולדת בו במרק. ט״ז:</w:t>
      </w:r>
    </w:p>
    <w:p>
      <w:pPr>
        <w:spacing w:after="160" w:before="20"/>
      </w:pPr>
      <w:r>
        <w:rPr>
          <w:rFonts w:ascii="Arial" w:cs="Arial" w:eastAsia="Arial" w:hAnsi="Arial"/>
          <w:sz w:val="21"/>
          <w:szCs w:val="21"/>
        </w:rPr>
        <w:t xml:space="preserve">(17) Shashib - Pi' that bread should not be put in the cooked dish as long as the Shashib and N'l Dautham who cut onions thinly and put them into the cooked dish should not be put unless the hand is repulsive in the bread, there is a kola because it has already been baked, and ifa, they are careful about onions, etc. Kmsh BsSt fire dela bakaiin we are in the measure of a soft and forbidden damkari and we were as long as the hand was soaked in broth. (16):</w:t>
      </w:r>
    </w:p>
    <w:p>
      <w:pPr>
        <w:bidi/>
        <w:spacing w:after="40" w:before="120"/>
      </w:pPr>
      <w:r>
        <w:rPr>
          <w:rFonts w:ascii="David" w:cs="David" w:eastAsia="David" w:hAnsi="David"/>
          <w:sz w:val="22"/>
          <w:szCs w:val="22"/>
        </w:rPr>
        <w:t xml:space="preserve">(יז) ס״ה יש מי – כר׳ יוסי פסחים מ״א א׳ וכן בפסח צלאו כו׳:</w:t>
      </w:r>
    </w:p>
    <w:p>
      <w:pPr>
        <w:spacing w:after="160" w:before="20"/>
      </w:pPr>
      <w:r>
        <w:rPr>
          <w:rFonts w:ascii="Arial" w:cs="Arial" w:eastAsia="Arial" w:hAnsi="Arial"/>
          <w:sz w:val="21"/>
          <w:szCs w:val="21"/>
        </w:rPr>
        <w:t xml:space="preserve">(17) S. Ha Yesh Mi - Kr. Yossi Pesachim Magen Avraham (1) A and also in Pesach Tsalo (20):</w:t>
      </w:r>
    </w:p>
    <w:p>
      <w:pPr>
        <w:bidi/>
        <w:spacing w:after="40" w:before="120"/>
      </w:pPr>
      <w:r>
        <w:rPr>
          <w:rFonts w:ascii="David" w:cs="David" w:eastAsia="David" w:hAnsi="David"/>
          <w:sz w:val="22"/>
          <w:szCs w:val="22"/>
        </w:rPr>
        <w:t xml:space="preserve">(יח) אפילו בכלי שני – שבת מב ב׳ ואפילו ללישנא בתרא משום דמילחא צריכה כו׳ אבל שאר דברים מודה ללישנא קמא:</w:t>
      </w:r>
    </w:p>
    <w:p>
      <w:pPr>
        <w:spacing w:after="160" w:before="20"/>
      </w:pPr>
      <w:r>
        <w:rPr>
          <w:rFonts w:ascii="Arial" w:cs="Arial" w:eastAsia="Arial" w:hAnsi="Arial"/>
          <w:sz w:val="21"/>
          <w:szCs w:val="21"/>
        </w:rPr>
        <w:t xml:space="preserve">(18) Even in the second instrument - Shabbos from the second and even to Lishna Batra because Damilha needs a verse, but the rest of the words admit to Lishna Kama:</w:t>
      </w:r>
    </w:p>
    <w:p>
      <w:pPr>
        <w:bidi/>
        <w:spacing w:after="40" w:before="120"/>
      </w:pPr>
      <w:r>
        <w:rPr>
          <w:rFonts w:ascii="David" w:cs="David" w:eastAsia="David" w:hAnsi="David"/>
          <w:sz w:val="22"/>
          <w:szCs w:val="22"/>
        </w:rPr>
        <w:t xml:space="preserve">(יט) ויש – כמש״ש מ׳ ב׳ ושם מ״א וללישנא בתרא אידחי לישנא קמא:</w:t>
      </w:r>
    </w:p>
    <w:p>
      <w:pPr>
        <w:spacing w:after="160" w:before="20"/>
      </w:pPr>
      <w:r>
        <w:rPr>
          <w:rFonts w:ascii="Arial" w:cs="Arial" w:eastAsia="Arial" w:hAnsi="Arial"/>
          <w:sz w:val="21"/>
          <w:szCs w:val="21"/>
        </w:rPr>
        <w:t xml:space="preserve">(19) And there is - Kmashsh M. (2) and the same Magen Avraham and for Lishna Batra Idhi Lishna Kama:</w:t>
      </w:r>
    </w:p>
    <w:p>
      <w:pPr>
        <w:bidi/>
        <w:spacing w:after="40" w:before="120"/>
      </w:pPr>
      <w:r>
        <w:rPr>
          <w:rFonts w:ascii="David" w:cs="David" w:eastAsia="David" w:hAnsi="David"/>
          <w:sz w:val="22"/>
          <w:szCs w:val="22"/>
        </w:rPr>
        <w:t xml:space="preserve">(כ) וי״מ – עיין תוס׳ דפסחים שם ד״ה עולא כו׳ ואנן קי״ל בברכות שם דשלקות בפה״א ובפסח כתי׳ דעולא בפסחים ואפילו לר״י למסקנא דברכות כמ״ש תוס׳ הנ״ל:</w:t>
      </w:r>
    </w:p>
    <w:p>
      <w:pPr>
        <w:spacing w:after="160" w:before="20"/>
      </w:pPr>
      <w:r>
        <w:rPr>
          <w:rFonts w:ascii="Arial" w:cs="Arial" w:eastAsia="Arial" w:hAnsi="Arial"/>
          <w:sz w:val="21"/>
          <w:szCs w:val="21"/>
        </w:rPr>
        <w:t xml:space="preserve">(20) V.M. - See Thos Dafashim Shem DH Ola (20) and Anan Kiel in Berchots Shem Dashlakot in PahA and Pesach Keti' Deulah in Pesachim and even to the Rabbi for the conclusion Davrakhot as the above mentioned Thos:</w:t>
      </w:r>
    </w:p>
    <w:p>
      <w:pPr>
        <w:bidi/>
        <w:spacing w:after="40" w:before="120"/>
      </w:pPr>
      <w:r>
        <w:rPr>
          <w:rFonts w:ascii="David" w:cs="David" w:eastAsia="David" w:hAnsi="David"/>
          <w:sz w:val="22"/>
          <w:szCs w:val="22"/>
        </w:rPr>
        <w:t xml:space="preserve">(ד) בישול עבה״ט ועיין בנו״ד סי״ט תשובת מהרא״ס חיוון דאם אין בכ״ש אלא מים לבד אסור ליתן קאווי שחוקה לתוכה מפני שמשתנה מראית המים והו״ל כצובע ופ״ר הוא וכ״ש בכ״ר ודאי חוששני לו מחטאת אבל מכיון שיש בקאווי מים די ספוקן אז ודאי בכ״ש אין לאסור כו׳ ע״ש:</w:t>
      </w:r>
    </w:p>
    <w:p>
      <w:pPr>
        <w:spacing w:after="160" w:before="20"/>
      </w:pPr>
      <w:r>
        <w:rPr>
          <w:rFonts w:ascii="Arial" w:cs="Arial" w:eastAsia="Arial" w:hAnsi="Arial"/>
          <w:sz w:val="21"/>
          <w:szCs w:val="21"/>
        </w:rPr>
        <w:t xml:space="preserve">(d) cooking Abbat and refer to the OT CIT answer from Rabbi Hivan Dam there is nothing but water alone in Bakhsh, it is forbidden to give worn Kavi into it because the appearance of the water changes and the hol is like a dye and P.R. He and Kash in Khar I am sure I am afraid him being a sinner, but since there is water in Kavi that is quite spoken, then surely in Bakhsh one should not forbid Kavi:</w:t>
      </w:r>
    </w:p>
    <w:p>
      <w:pPr>
        <w:bidi/>
        <w:spacing w:after="40" w:before="120"/>
      </w:pPr>
      <w:r>
        <w:rPr>
          <w:rFonts w:ascii="David" w:cs="David" w:eastAsia="David" w:hAnsi="David"/>
          <w:sz w:val="22"/>
          <w:szCs w:val="22"/>
        </w:rPr>
        <w:t xml:space="preserve">(מ) אם בשלו אח״כ במשקה – ר״ל שנתנו בקדרה כשמתבשלת עם רוטב דאם נותנו במשקים צוננים תיפוק ליה דיש בו משום בישול עבור המשקים:</w:t>
      </w:r>
    </w:p>
    <w:p>
      <w:pPr>
        <w:spacing w:after="160" w:before="20"/>
      </w:pPr>
      <w:r>
        <w:rPr>
          <w:rFonts w:ascii="Arial" w:cs="Arial" w:eastAsia="Arial" w:hAnsi="Arial"/>
          <w:sz w:val="21"/>
          <w:szCs w:val="21"/>
        </w:rPr>
        <w:t xml:space="preserve">(m) If it is cooked later in a drink - RL that we gave in the pot when it is cooked with Dam sauce, we gave it in chilled masheks, to give it a cooked dish in it because cooking for the masheks:</w:t>
      </w:r>
    </w:p>
    <w:p>
      <w:pPr>
        <w:bidi/>
        <w:spacing w:after="40" w:before="120"/>
      </w:pPr>
      <w:r>
        <w:rPr>
          <w:rFonts w:ascii="David" w:cs="David" w:eastAsia="David" w:hAnsi="David"/>
          <w:sz w:val="22"/>
          <w:szCs w:val="22"/>
        </w:rPr>
        <w:t xml:space="preserve">(מב) ואסור ליתן פת וכו׳ – הוסיף בזה דין אחר והטעם דסבירא ליה לדעה זו דיש דברים שמתבשלים אפילו בכלי שני מפני שהם רכים ואין אנו בקיאים וע״כ הוסיף לאסור ליתן פת האפוי דהוא רכיך אפילו בכלי שני וה״ה דלדעה זו יש להחמיר נמי בשאר דברים שלא ליתנם בכלי שני ועיין לקמן בס״ט אודות תבלין:</w:t>
      </w:r>
    </w:p>
    <w:p>
      <w:pPr>
        <w:spacing w:after="160" w:before="20"/>
      </w:pPr>
      <w:r>
        <w:rPr>
          <w:rFonts w:ascii="Arial" w:cs="Arial" w:eastAsia="Arial" w:hAnsi="Arial"/>
          <w:sz w:val="21"/>
          <w:szCs w:val="21"/>
        </w:rPr>
        <w:t xml:space="preserve">(MB) And it is forbidden to give pate, etc. - he added another law to this, and the reason for this opinion is that he dishes things that are cooked even in a kli sheni because they are soft and we are not knowledgeable, and then he added to the prohibition to give the baked pate that is soft even in a kli sheni.</w:t>
      </w:r>
    </w:p>
    <w:p>
      <w:pPr>
        <w:bidi/>
        <w:spacing w:after="40" w:before="120"/>
      </w:pPr>
      <w:r>
        <w:rPr>
          <w:rFonts w:ascii="David" w:cs="David" w:eastAsia="David" w:hAnsi="David"/>
          <w:sz w:val="22"/>
          <w:szCs w:val="22"/>
        </w:rPr>
        <w:t xml:space="preserve">(מג) מתירין בכלי שני – ס״ל דאין כלי שני מבשל בשום דבר:</w:t>
      </w:r>
    </w:p>
    <w:p>
      <w:pPr>
        <w:spacing w:after="160" w:before="20"/>
      </w:pPr>
      <w:r>
        <w:rPr>
          <w:rFonts w:ascii="Arial" w:cs="Arial" w:eastAsia="Arial" w:hAnsi="Arial"/>
          <w:sz w:val="21"/>
          <w:szCs w:val="21"/>
        </w:rPr>
        <w:t xml:space="preserve">(Mg) Metirin in a kli sheni - S.L. Dain A kli sheni cooks in nothing:</w:t>
      </w:r>
    </w:p>
    <w:p>
      <w:pPr>
        <w:bidi/>
        <w:spacing w:after="40" w:before="120"/>
      </w:pPr>
      <w:r>
        <w:rPr>
          <w:rFonts w:ascii="David" w:cs="David" w:eastAsia="David" w:hAnsi="David"/>
          <w:sz w:val="22"/>
          <w:szCs w:val="22"/>
        </w:rPr>
        <w:t xml:space="preserve">(מד) אפילו בכלי ראשון – ס״ל דאין שייך שם בישול אחר אפיה או צליה וה״ה להיפך:</w:t>
      </w:r>
    </w:p>
    <w:p>
      <w:pPr>
        <w:spacing w:after="160" w:before="20"/>
      </w:pPr>
      <w:r>
        <w:rPr>
          <w:rFonts w:ascii="Arial" w:cs="Arial" w:eastAsia="Arial" w:hAnsi="Arial"/>
          <w:sz w:val="21"/>
          <w:szCs w:val="21"/>
        </w:rPr>
        <w:t xml:space="preserve">(md) even in the kli rishon - s.l. dain belongs there cooking after baking or roasting and the reverse:</w:t>
      </w:r>
    </w:p>
    <w:p>
      <w:pPr>
        <w:bidi/>
        <w:spacing w:after="40" w:before="120"/>
      </w:pPr>
      <w:r>
        <w:rPr>
          <w:rFonts w:ascii="David" w:cs="David" w:eastAsia="David" w:hAnsi="David"/>
          <w:sz w:val="22"/>
          <w:szCs w:val="22"/>
        </w:rPr>
        <w:t xml:space="preserve">(מה) ונהגו ליזהר וכו׳ – פי׳ שאין נותנים לחם במרק של הטשאלינ״ט בקערה שהיא כלי שני וכ״ש שיזהר שלא לערות עליהם מכלי ראשון ואותם שחותכים הבצלים ונותנין לתוך המרק בקערה לא ישימו רק אחר שלא תהיה היד סולדת בהמרק דבלחם יש קולא מחמת שנאפה כבר ואפ״ה נזהרים כ״ש בבצלים שצריך ליזהר כי אין אנו בקיאין במידי דמקרי רכיך וכנ״ל וכ״ש לפי מה שנוהגין ליתן הבצלים לתוך התבשיל שהוא דבר גוש בודאי יש ליזהר בזה דיש פוסקים שסוברים דדבר גוש שמונח בכלי שני דינו ככ״ר. ואפילו אם ימתין עד שיהיה המרק שבקערה אין היד סולדת בו מ״מ יזהר שלא ישפוך אח״כ על שיורי בצלים שנשאר בקערה מן המרק שבקדרה אם היד סולדת בהן דעירוי מבשל כדי קליפה כדקי״ל בסעיף י׳ ויש בזה חשש דאורייתא. וכן מה שנוהגין איזה אנשים כשעושין חמין מרגלי בהמה לחתוך חתיכת פת בכלי ולערות עליהם המרק של הרגלים מכ״ר לא יפה הם עושין דאפילו אם לא יתן הפת בתחלה עד שיערה המרק תחלה בכלי כדי שיעשה כ״ש הלא כתב רמ״א דיש ליזהר בזה אלא אם רוצה ליתן פת ימתין עד שלא יהיה היד סולדת במרק או שלכל הפחות ישאב בכף מן הקדרה כדי שתהיה הקערה כלי שלישי וכ״ש אם רוצה ליתן בצלים ושומים לתוך החמין האלו בודאי יזהר מאד לעשות כן דאם יערה עליהם מכלי ראשון שהיד סולדת בהן יש בזה חשש אב מלאכה וכנ״ל:</w:t>
      </w:r>
    </w:p>
    <w:p>
      <w:pPr>
        <w:spacing w:after="160" w:before="20"/>
      </w:pPr>
      <w:r>
        <w:rPr>
          <w:rFonts w:ascii="Arial" w:cs="Arial" w:eastAsia="Arial" w:hAnsi="Arial"/>
          <w:sz w:val="21"/>
          <w:szCs w:val="21"/>
        </w:rPr>
        <w:t xml:space="preserve">(46) And they were accustomed to be careful, etc. This means that they would not put bread into the cooked dish of the cholent in a bowl that is a kli sheni, and they were careful not to pour onto it directly from a kli rishon. Those who are being lenient rely on the view that a kli sheni does not cook, but one should be careful with anything that may cook easily.</w:t>
      </w:r>
    </w:p>
    <w:p>
      <w:pPr>
        <w:bidi/>
        <w:spacing w:after="40" w:before="120"/>
      </w:pPr>
      <w:r>
        <w:rPr>
          <w:rFonts w:ascii="David" w:cs="David" w:eastAsia="David" w:hAnsi="David"/>
          <w:sz w:val="22"/>
          <w:szCs w:val="22"/>
        </w:rPr>
        <w:t xml:space="preserve">(מו) לכתחלה וכו׳ – ובדיעבד אפילו בכ״ר אין לאסור דיש לסמוך איש מקילין:</w:t>
      </w:r>
    </w:p>
    <w:p>
      <w:pPr>
        <w:spacing w:after="160" w:before="20"/>
      </w:pPr>
      <w:r>
        <w:rPr>
          <w:rFonts w:ascii="Arial" w:cs="Arial" w:eastAsia="Arial" w:hAnsi="Arial"/>
          <w:sz w:val="21"/>
          <w:szCs w:val="21"/>
        </w:rPr>
        <w:t xml:space="preserve">(Mu) for the beginning, etc. - and in hindsight, even in Khar, it is not forbidden to trust someone from Kilin:</w:t>
      </w:r>
    </w:p>
    <w:p>
      <w:pPr>
        <w:bidi/>
        <w:spacing w:after="40" w:before="120"/>
      </w:pPr>
      <w:r>
        <w:rPr>
          <w:rFonts w:ascii="David" w:cs="David" w:eastAsia="David" w:hAnsi="David"/>
          <w:sz w:val="22"/>
          <w:szCs w:val="22"/>
        </w:rPr>
        <w:t xml:space="preserve">(מז) אפילו בכ״ש – ובכלי שלישי מצדד הפמ״ג בסקל״ה להקל עי״ש:</w:t>
      </w:r>
    </w:p>
    <w:p>
      <w:pPr>
        <w:spacing w:after="160" w:before="20"/>
      </w:pPr>
      <w:r>
        <w:rPr>
          <w:rFonts w:ascii="Arial" w:cs="Arial" w:eastAsia="Arial" w:hAnsi="Arial"/>
          <w:sz w:val="21"/>
          <w:szCs w:val="21"/>
        </w:rPr>
        <w:t xml:space="preserve">(47) Even in a kli sheni. Regarding a kli shelishi, the Pri Megadim in the Eshel Avraham inclines to be being lenient.</w:t>
      </w:r>
    </w:p>
    <w:p>
      <w:pPr>
        <w:bidi/>
        <w:spacing w:after="40" w:before="120"/>
      </w:pPr>
      <w:r>
        <w:rPr>
          <w:rFonts w:ascii="David" w:cs="David" w:eastAsia="David" w:hAnsi="David"/>
          <w:sz w:val="22"/>
          <w:szCs w:val="22"/>
        </w:rPr>
        <w:t xml:space="preserve">(מח) כ״ז שהיד סולדת בו – עיין בח״א שכתב דהיכא שהיד נכוית בו לכו״ע מבשל אפילו בכלי שני:</w:t>
      </w:r>
    </w:p>
    <w:p>
      <w:pPr>
        <w:spacing w:after="160" w:before="20"/>
      </w:pPr>
      <w:r>
        <w:rPr>
          <w:rFonts w:ascii="Arial" w:cs="Arial" w:eastAsia="Arial" w:hAnsi="Arial"/>
          <w:sz w:val="21"/>
          <w:szCs w:val="21"/>
        </w:rPr>
        <w:t xml:space="preserve">(Mh) (27) that the hand is abhorred by it - refer to the 11th chapter that wrote this, that the hand is burned by it, (27). He cooks even with a second utensil:</w:t>
      </w:r>
    </w:p>
    <w:p>
      <w:pPr>
        <w:bidi/>
        <w:spacing w:after="40" w:before="120"/>
      </w:pPr>
      <w:r>
        <w:rPr>
          <w:rFonts w:ascii="David" w:cs="David" w:eastAsia="David" w:hAnsi="David"/>
          <w:sz w:val="22"/>
          <w:szCs w:val="22"/>
        </w:rPr>
        <w:t xml:space="preserve">(לז) משום בישול – ראינו לעיל את הכלל ש״אין בישול אחר בישול״. ונחלקו הפוסקים אם דין זה נאמר דווקא בבישול מאכל שכבר נתבשל, או שנאמר גם במאכל שנאפה או נצלה, שהוא כבר ראוי לאכילה, אלא שהבישול מרכך אותו.</w:t>
      </w:r>
    </w:p>
    <w:p>
      <w:pPr>
        <w:spacing w:after="160" w:before="20"/>
      </w:pPr>
      <w:r>
        <w:rPr>
          <w:rFonts w:ascii="Arial" w:cs="Arial" w:eastAsia="Arial" w:hAnsi="Arial"/>
          <w:sz w:val="21"/>
          <w:szCs w:val="21"/>
        </w:rPr>
        <w:t xml:space="preserve">(37) Because cooking: we saw above the rule that there is no prohibition cooking after cooking (for fully cooked items). The poskim disagree whether this rule applies specifically to food that was already cooked, or also to food that was baked or roasted—already fit to eat, but cooking softens it.</w:t>
      </w:r>
    </w:p>
    <w:p>
      <w:pPr>
        <w:bidi/>
        <w:spacing w:after="40" w:before="120"/>
      </w:pPr>
      <w:r>
        <w:rPr>
          <w:rFonts w:ascii="David" w:cs="David" w:eastAsia="David" w:hAnsi="David"/>
          <w:sz w:val="22"/>
          <w:szCs w:val="22"/>
        </w:rPr>
        <w:t xml:space="preserve">(לח) שהיד סולדת בו – לשיטה האוסרת בישול אחר אפייה, יש בישול בפת. ומוסיף המחבר שהדבר אסור אפילו בכלי שני, אף שראינו שאין בישול בכלי שני, משום שהפת ממהרת להתבשל, ועינינו רואות שהיא משנה את טיבה גם בחום של כלי שני.</w:t>
      </w:r>
    </w:p>
    <w:p>
      <w:pPr>
        <w:spacing w:after="160" w:before="20"/>
      </w:pPr>
      <w:r>
        <w:rPr>
          <w:rFonts w:ascii="Arial" w:cs="Arial" w:eastAsia="Arial" w:hAnsi="Arial"/>
          <w:sz w:val="21"/>
          <w:szCs w:val="21"/>
        </w:rPr>
        <w:t xml:space="preserve">(38) When it is yad soledet bo: according to the view that forbids cooking after baking, bread involves cooking. The Mechaber adds that this is forbidden even in a kli sheni, although we ordinarily hold that a kli sheni does not cook—because bread cooks quickly, and we see that it changes its quality even in kli sheni sun.</w:t>
      </w:r>
    </w:p>
    <w:p>
      <w:pPr>
        <w:bidi/>
        <w:spacing w:after="40" w:before="120"/>
      </w:pPr>
      <w:r>
        <w:rPr>
          <w:rFonts w:ascii="David" w:cs="David" w:eastAsia="David" w:hAnsi="David"/>
          <w:sz w:val="22"/>
          <w:szCs w:val="22"/>
        </w:rPr>
        <w:t xml:space="preserve">(לט) ויש מתירין – אפילו בכלי ראשון, כי אין חוששים שיש בישול אחר אפייה. ודעת המחבר שמותר להקל בזה גם בכלי ראשון (שאינו על האש).</w:t>
      </w:r>
    </w:p>
    <w:p>
      <w:pPr>
        <w:spacing w:after="160" w:before="20"/>
      </w:pPr>
      <w:r>
        <w:rPr>
          <w:rFonts w:ascii="Arial" w:cs="Arial" w:eastAsia="Arial" w:hAnsi="Arial"/>
          <w:sz w:val="21"/>
          <w:szCs w:val="21"/>
        </w:rPr>
        <w:t xml:space="preserve">(39) And some permit—even in a kli rishon—for they are not concerned about cooking after baking. The Mechaber’s view is that one may be being lenient in this even with a kli rishon (that is not on the fire).</w:t>
      </w:r>
    </w:p>
    <w:p>
      <w:pPr>
        <w:bidi/>
        <w:spacing w:after="40" w:before="120"/>
      </w:pPr>
      <w:r>
        <w:rPr>
          <w:rFonts w:ascii="David" w:cs="David" w:eastAsia="David" w:hAnsi="David"/>
          <w:sz w:val="22"/>
          <w:szCs w:val="22"/>
        </w:rPr>
        <w:t xml:space="preserve">(מ) בכלי שני – לשיטה זו יש בישול אחר אפייה וצלייה; אבל דווקא בכלי ראשון, כיוון שכלי שני אינו מבשל אפילו מה שלא בושל כבר, כל שכן שלא יהיה בו איסור בבישול מה שכבר נצלה או נאפה.</w:t>
      </w:r>
    </w:p>
    <w:p>
      <w:pPr>
        <w:spacing w:after="160" w:before="20"/>
      </w:pPr>
      <w:r>
        <w:rPr>
          <w:rFonts w:ascii="Arial" w:cs="Arial" w:eastAsia="Arial" w:hAnsi="Arial"/>
          <w:sz w:val="21"/>
          <w:szCs w:val="21"/>
        </w:rPr>
        <w:t xml:space="preserve">(40) In a kli sheni: according to this view there is cooking after baking and roasting; but specifically in a kli rishon—for a kli sheni does not cook even what is not yet cooked, all the more so there is no prohibition cooking for what was already roasted or baked.</w:t>
      </w:r>
    </w:p>
    <w:p>
      <w:pPr>
        <w:bidi/>
        <w:spacing w:after="40" w:before="120"/>
      </w:pPr>
      <w:r>
        <w:rPr>
          <w:rFonts w:ascii="David" w:cs="David" w:eastAsia="David" w:hAnsi="David"/>
          <w:sz w:val="22"/>
          <w:szCs w:val="22"/>
        </w:rPr>
        <w:t xml:space="preserve">(מב) שהיד סולדת בו – כדי לחשוש לדעה האומרת שאמנם כלי שני אינו מבשל מה שאינו מבושל כלל, אך כן מבשל מה שנאפה ונצלה, כי צריך בו רק תוספת בישול מעטה. ונעיר שקערות המרק שעל השולחן הן כלי שלישי, כיוון שהמרק נמזג עליהן מהמצקת, שהיא כלי שני, ועל כן מותר לשים בהן לחם לכל הדעות.</w:t>
      </w:r>
    </w:p>
    <w:p>
      <w:pPr>
        <w:spacing w:after="160" w:before="20"/>
      </w:pPr>
      <w:r>
        <w:rPr>
          <w:rFonts w:ascii="Arial" w:cs="Arial" w:eastAsia="Arial" w:hAnsi="Arial"/>
          <w:sz w:val="21"/>
          <w:szCs w:val="21"/>
        </w:rPr>
        <w:t xml:space="preserve">(42) When it is yad soledet bo: to take into account the view that although a kli sheni does not cook what is not cooked at all, it can nevertheless “cook” what was baked or roasted, because only a slight additional cooking is needed. Note that broth bowls on the table are a kli shelishi, since broth is poured onto them from a ladle that is a kli sheni; therefore one may place bread in them according to all opinions.</w:t>
      </w:r>
    </w:p>
    <w:p>
      <w:pPr>
        <w:pBdr>
          <w:bottom w:val="single" w:color="999999" w:sz="4"/>
        </w:pBdr>
        <w:spacing w:after="80" w:before="300"/>
      </w:pPr>
      <w:r>
        <w:rPr>
          <w:rFonts w:ascii="Arial" w:cs="Arial" w:eastAsia="Arial" w:hAnsi="Arial"/>
          <w:b/>
          <w:bCs/>
          <w:color w:val="1A3A5C"/>
          <w:sz w:val="26"/>
          <w:szCs w:val="26"/>
        </w:rPr>
        <w:t xml:space="preserve">Magen Avraham</w:t>
      </w:r>
    </w:p>
    <w:p>
      <w:pPr>
        <w:bidi/>
        <w:spacing w:after="40" w:before="120"/>
      </w:pPr>
      <w:r>
        <w:rPr>
          <w:rFonts w:ascii="David" w:cs="David" w:eastAsia="David" w:hAnsi="David"/>
          <w:sz w:val="22"/>
          <w:szCs w:val="22"/>
        </w:rPr>
        <w:t xml:space="preserve">(מא) משום בישול – דאע״ג דאין בישול אחר בישול בדבר יבש מ״מ יש בישול אחר צלי ואפילו עדיין רותח מחמת הצליה [אחרונים] וה״ה דלשיטה זו יש צלי אחר בישול ולכן אסור ליתן דבר שנתבשל אצל האש בלי רוטב [מ״א] ולאו דוקא אצל האש דה״ה בכל מקום שיוכל להצלות מחום התנור ולכן צריך ליזהר שלא להחזיר בשר מבושל בלי רוטב לתוך התנור במקום החום שהיד סולדת בו ואפילו אם יעמידנו ע״ג קדרה המפסקת אבל לכו״ע אין צלי אחר צלי ודבר שנצלה מותר ליתנו אצל האש אפילו אם נצטנן ובלבד שלא יקרבנו ביותר כדי שלא יבוא לחתות וגם לא יעמידנו על קרקעית התנור אלא ע״י הפסק כלי ריקנית תחתיה כדי שלא יהיה נראה כמבשל ועיין לעיל בסימן רנ״ג ס״ה וה״ה באפיה כה״ג דאין אפיה אחר אפיה:</w:t>
      </w:r>
    </w:p>
    <w:p>
      <w:pPr>
        <w:spacing w:after="160" w:before="20"/>
      </w:pPr>
      <w:r>
        <w:rPr>
          <w:rFonts w:ascii="Arial" w:cs="Arial" w:eastAsia="Arial" w:hAnsi="Arial"/>
          <w:sz w:val="21"/>
          <w:szCs w:val="21"/>
        </w:rPr>
        <w:t xml:space="preserve">(38) 'When it is yad soledet bo' — according to the view that forbids cooking after baking, bread involves cooking. The Mechaber states that this is forbidden even in a kli sheni.</w:t>
      </w:r>
    </w:p>
    <w:p>
      <w:pPr>
        <w:bidi/>
        <w:spacing w:after="40" w:before="120"/>
      </w:pPr>
      <w:r>
        <w:rPr>
          <w:rFonts w:ascii="David" w:cs="David" w:eastAsia="David" w:hAnsi="David"/>
          <w:sz w:val="22"/>
          <w:szCs w:val="22"/>
        </w:rPr>
        <w:t xml:space="preserve">(מא) אפילו בכלי ראשון – לתת פת, ולשיטתם אין בישול אף אחר אפייה וצלייה, ובישול הפת אינו הכשרת הפת לאכילה, אלא רק ריכוכה.</w:t>
      </w:r>
    </w:p>
    <w:p>
      <w:pPr>
        <w:spacing w:after="160" w:before="20"/>
      </w:pPr>
      <w:r>
        <w:rPr>
          <w:rFonts w:ascii="Arial" w:cs="Arial" w:eastAsia="Arial" w:hAnsi="Arial"/>
          <w:sz w:val="21"/>
          <w:szCs w:val="21"/>
        </w:rPr>
        <w:t xml:space="preserve">(39) 'And some permit — even in a kli rishon — for they are not concerned about cooking after baking. The Mechaber's view is that in this matter one may be lenient even in a kli rishon that is not on the fire.</w:t>
      </w:r>
    </w:p>
    <w:p>
      <w:pPr>
        <w:bidi/>
        <w:spacing w:after="40" w:before="120"/>
      </w:pPr>
      <w:r>
        <w:rPr>
          <w:rFonts w:ascii="David" w:cs="David" w:eastAsia="David" w:hAnsi="David"/>
          <w:sz w:val="22"/>
          <w:szCs w:val="22"/>
        </w:rPr>
        <w:t xml:space="preserve">(יז) משום בישול. אף על גב דאין בישול אחר בישול מ״מ יש בישול אחר צלי וה״ה שיש צלי אחר בישול ולכן אסור ליתן דבר שנתבשל אצל האש בלא רוטב (פסקי רקנ״ט בשם רא״ם וסמ״ג) אבל לכ״ע אין צלי אחר צלי ודבר שנצלה מותר ליתנו אצל האש אפי׳ נצטנן וה״ה האפוי ודבר שנתבשל מותר לשרותו בחמין כמ״ש ס״ד:</w:t>
      </w:r>
    </w:p>
    <w:p>
      <w:pPr>
        <w:spacing w:after="160" w:before="20"/>
      </w:pPr>
      <w:r>
        <w:rPr>
          <w:rFonts w:ascii="Arial" w:cs="Arial" w:eastAsia="Arial" w:hAnsi="Arial"/>
          <w:sz w:val="21"/>
          <w:szCs w:val="21"/>
        </w:rPr>
        <w:t xml:space="preserve">(40) 'In a kli sheni' — according to this view there is cooking after baking and roasting; but specifically in a kli rishon, since a kli sheni does not cook even what has not previously been cooked.</w:t>
      </w:r>
    </w:p>
    <w:p>
      <w:pPr>
        <w:bidi/>
        <w:spacing w:after="40" w:before="120"/>
      </w:pPr>
      <w:r>
        <w:rPr>
          <w:rFonts w:ascii="David" w:cs="David" w:eastAsia="David" w:hAnsi="David"/>
          <w:sz w:val="22"/>
          <w:szCs w:val="22"/>
        </w:rPr>
        <w:t xml:space="preserve">(יח) אפי׳ בכלי שני. דיש דברים שמתבשלים בו ואין אנו בקיאין ואם כן בשאר דברים נמי יש להחמיר עס״ט:</w:t>
      </w:r>
    </w:p>
    <w:p>
      <w:pPr>
        <w:spacing w:after="160" w:before="20"/>
      </w:pPr>
      <w:r>
        <w:rPr>
          <w:rFonts w:ascii="Arial" w:cs="Arial" w:eastAsia="Arial" w:hAnsi="Arial"/>
          <w:sz w:val="21"/>
          <w:szCs w:val="21"/>
        </w:rPr>
        <w:t xml:space="preserve">(41) 'Even in a kli rishon — to place bread' — according to that view there is no cooking even after baking and roasting, and cooking bread is not rendering it fit to eat but only softening it.</w:t>
      </w:r>
    </w:p>
    <w:p>
      <w:pPr>
        <w:bidi/>
        <w:spacing w:after="40" w:before="120"/>
      </w:pPr>
      <w:r>
        <w:rPr>
          <w:rFonts w:ascii="David" w:cs="David" w:eastAsia="David" w:hAnsi="David"/>
          <w:sz w:val="22"/>
          <w:szCs w:val="22"/>
        </w:rPr>
        <w:t xml:space="preserve">(יט) מתירים בכ״ש. דס״ל דאין כ״ש מבשל ולפי מ״ש ס״ד בשם תוס׳ יש להחמיר דמיחזי כמבשל אך היש מתירים סוברים להקל כתירוץ שני של התו׳ וכ״מ דעת הש״ע ויש להחמיר:</w:t>
      </w:r>
    </w:p>
    <w:p>
      <w:pPr>
        <w:spacing w:after="160" w:before="20"/>
      </w:pPr>
      <w:r>
        <w:rPr>
          <w:rFonts w:ascii="Arial" w:cs="Arial" w:eastAsia="Arial" w:hAnsi="Arial"/>
          <w:sz w:val="21"/>
          <w:szCs w:val="21"/>
        </w:rPr>
        <w:t xml:space="preserve">(42) 'When it is yad soledet bo' — to take into account the view that although a kli sheni does not cook what is not cooked at all, it does cook what was baked or roasted.</w:t>
      </w:r>
    </w:p>
    <w:p>
      <w:pPr>
        <w:bidi/>
        <w:spacing w:after="40" w:before="120"/>
      </w:pPr>
      <w:r>
        <w:rPr>
          <w:rFonts w:ascii="David" w:cs="David" w:eastAsia="David" w:hAnsi="David"/>
          <w:sz w:val="22"/>
          <w:szCs w:val="22"/>
        </w:rPr>
        <w:t xml:space="preserve">(כ) אפי׳ בכ״ר. כיון שהוא יבש אין בישול לאחר אפייה:</w:t>
      </w:r>
    </w:p>
    <w:p>
      <w:pPr>
        <w:spacing w:after="160" w:before="20"/>
      </w:pPr>
      <w:r>
        <w:rPr>
          <w:rFonts w:ascii="Arial" w:cs="Arial" w:eastAsia="Arial" w:hAnsi="Arial"/>
          <w:sz w:val="21"/>
          <w:szCs w:val="21"/>
        </w:rPr>
        <w:t xml:space="preserve">(2) Efi' in Khar. Since it is dry, there is no cooking after baking:</w:t>
      </w:r>
    </w:p>
    <w:p>
      <w:pPr>
        <w:pBdr>
          <w:bottom w:val="single" w:color="999999" w:sz="4"/>
        </w:pBdr>
        <w:spacing w:after="80" w:before="300"/>
      </w:pPr>
      <w:r>
        <w:rPr>
          <w:rFonts w:ascii="Arial" w:cs="Arial" w:eastAsia="Arial" w:hAnsi="Arial"/>
          <w:b/>
          <w:bCs/>
          <w:color w:val="1A3A5C"/>
          <w:sz w:val="26"/>
          <w:szCs w:val="26"/>
        </w:rPr>
        <w:t xml:space="preserve">Taz</w:t>
      </w:r>
    </w:p>
    <w:p>
      <w:pPr>
        <w:bidi/>
        <w:spacing w:after="40" w:before="120"/>
      </w:pPr>
      <w:r>
        <w:rPr>
          <w:rFonts w:ascii="David" w:cs="David" w:eastAsia="David" w:hAnsi="David"/>
          <w:sz w:val="22"/>
          <w:szCs w:val="22"/>
        </w:rPr>
        <w:t xml:space="preserve">(טז) בכ״ר – כיון שהוא יבש אין בישול לאחר אפיה:</w:t>
      </w:r>
    </w:p>
    <w:p>
      <w:pPr>
        <w:spacing w:after="160" w:before="20"/>
      </w:pPr>
      <w:r>
        <w:rPr>
          <w:rFonts w:ascii="Arial" w:cs="Arial" w:eastAsia="Arial" w:hAnsi="Arial"/>
          <w:sz w:val="21"/>
          <w:szCs w:val="21"/>
        </w:rPr>
        <w:t xml:space="preserve">Summary of cooking after baking: the Shulchan Aruch is lenient in this matter, and the Rama agrees in principle, but the custom is to be stringent even in a kli sheni. And b'dieved if one placed bread even in a kli rishon that is not on the fire, one should not forbid it.</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יש מי שאומר וכו׳ משום בישול – עיין מ״ב דה״ה דיש צלי אחר בישול ועיין בפמ״ג שהביא מפסחים מ״א דלא נתבטל שם בישול הראשון והוליד מזה דמותר לשרותו בחמין בשבת [ר״ל אם עשה צלי אחר בישול בע״ש] כשאר דבר מבושל ונראה דה״ה לדידיה בבישול אחר צלי דמותר בשבת להניחו בלי רוטב בתנור אף שיצלה דלא נתבטל שם צלי ראשון ממנו דהא רבינו אליעזר ממיץ משוה אותם להדדי אך לענ״ד אין דין הפמ״ג מוכרח דנהי דמוכח שם דלא נתבטל שם הראשון הרי שם השני בודאי קיים ושפיר יש לומר דמקרי עתה בשול אחר צלי. אך זה נלענ״ד בבשלו ואח״כ צלאו בע״ש דמותר להניחו בתנור בשבת דפעולה אחרונה נקבע בו יותר ומקרי צלי אחר צלי:</w:t>
      </w:r>
    </w:p>
    <w:p>
      <w:pPr>
        <w:spacing w:after="160" w:before="20"/>
      </w:pPr>
      <w:r>
        <w:rPr>
          <w:rFonts w:ascii="Arial" w:cs="Arial" w:eastAsia="Arial" w:hAnsi="Arial"/>
          <w:sz w:val="21"/>
          <w:szCs w:val="21"/>
        </w:rPr>
        <w:t xml:space="preserve">Some say, etc., because cooking: see Mishnah Berurah—that there is tzli achar cooking; and see Pri Megadim, who cites Pesachim 41a that the first cooking was not nullified, from which he infers that one may soak it in hot water on Shabbos [meaning: if one did tzli achar cooking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like any other cooked item. It would seem the same for him for cooking achar tzli: on Shabbos one may place it without sauce in the stove even if it was roasted, for the first roasting was not removed from it, since Rabbeinu Eliezer Metz equates the two. In my humble opinion the Pri Megadim’s halachic ruling is not one who acts under duress: even if there it is clear the first act was not nullified, the second certainly exists and one can rightly say it is now called cooking achar tzli. But when one cooked and then roasted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it is permitted to place it in the stove on Shabbos, for the last action determines it more and it is called tzli achar tzli.</w:t>
      </w:r>
    </w:p>
    <w:p>
      <w:pPr>
        <w:bidi/>
        <w:spacing w:after="40" w:before="120"/>
      </w:pPr>
      <w:r>
        <w:rPr>
          <w:rFonts w:ascii="David" w:cs="David" w:eastAsia="David" w:hAnsi="David"/>
          <w:sz w:val="22"/>
          <w:szCs w:val="22"/>
        </w:rPr>
        <w:t xml:space="preserve">לסיכום בישול אחר אפייה: שו״ע מקל בכך, ורמ״א מסכים לכך עקרונית, אלא שנהגו להחמיר אפילו בכלי שני. ובדיעבד אם הכניסו לחם אפילו לכלי ראשון – אין לאסור גם לאשכנזים. והמקל לכתחילה בכלי שני יש לו על מי לסמוך, כי הרמ״א כתב רק ״ונהגו ליזהר לכתחילה״.</w:t>
      </w:r>
    </w:p>
    <w:p>
      <w:pPr>
        <w:spacing w:after="160" w:before="20"/>
      </w:pPr>
      <w:r>
        <w:rPr>
          <w:rFonts w:ascii="Arial" w:cs="Arial" w:eastAsia="Arial" w:hAnsi="Arial"/>
          <w:sz w:val="21"/>
          <w:szCs w:val="21"/>
        </w:rPr>
        <w:t xml:space="preserve">(6) A vessel containing something hot that is yad soledet bo — it is permitted to place it on Shabbos on top of a pot that is buried in garments, even in a place where the upper one can become warm. And he may seal its mouth with dough. But one may not place a cold dish on it in a place where the upper one could become yad soledet bo.</w:t>
      </w:r>
    </w:p>
    <w:p>
      <w:pPr>
        <w:pBdr>
          <w:bottom w:val="single" w:color="999999" w:sz="4"/>
        </w:pBdr>
        <w:spacing w:after="80" w:before="300"/>
      </w:pPr>
      <w:r>
        <w:rPr>
          <w:rFonts w:ascii="Arial" w:cs="Arial" w:eastAsia="Arial" w:hAnsi="Arial"/>
          <w:b/>
          <w:bCs/>
          <w:color w:val="1A3A5C"/>
          <w:sz w:val="26"/>
          <w:szCs w:val="26"/>
        </w:rPr>
        <w:t xml:space="preserve">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6</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(ו) כְּלִי שֶׁיֵּשׁ בּוֹ דָּבָר חַם שֶׁהַיָּד סוֹלֶדֶת בּוֹ, מֻתָּר לְהַנִּיחוֹ בְּשַׁבָּת עַל גַּבֵּי קְדֵרָה הַטְּמוּנָה כְּדֵי שֶׁיִּשְׁמֹר חֻמּוֹ וְלֹא יִצְטַּנֵּן, וְיָכוֹל לָטוּחַ פִּיו בְּבָצֵק אִם יֵשׁ לוֹ בָּצֵק שֶׁנִּלּוֹשׁ מֵאֶתְמוֹל. אֲבָל אֵין מַנִּיחִין כְּלִי שֶׁיֵּשׁ בּוֹ דָּבָר שֶׁאֵינוֹ חַם כָּל כָּךְ עַל גַּבֵּי קְדֵרָה שֶׁהִיא חַמָּה כָּל כָּךְ שֶׁהָעֶלְיוֹן יָכוֹל לְהִתְחַמֵּם מֵחֻמָּהּ עַד שֶׁתְּהֵא הַיָּד סוֹלֶדֶת בּוֹ.</w:t>
      </w:r>
    </w:p>
    <w:p>
      <w:pPr>
        <w:spacing w:after="180" w:before="40"/>
      </w:pPr>
      <w:r>
        <w:rPr>
          <w:rFonts w:ascii="Arial" w:cs="Arial" w:eastAsia="Arial" w:hAnsi="Arial"/>
          <w:sz w:val="22"/>
          <w:szCs w:val="22"/>
        </w:rPr>
        <w:t xml:space="preserve">(f) A vessel with a cooking object in it that the hand is heated with, it is permitted to place it on Shabbos on top of the pot that is hidden so that it retains its sun and does not cool down, And he can slap his mouth with mud if he has mud that was washed away from yesterday. But there is no one who he places a vessel in which there is something that is not so cooking on top of a pot that is so cooking that the highest can be warmed by its sun until May the hand be disgusted with him.</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(ט) דבר חם שהיס״ב – ואפי׳ לא נתבשל כ״צ דאמרינן לעיל בסמוך דיש בו משום בישול אפי׳ ברותח שאני הכא שא״א לבוא לידי בישול גמור והא דאמרינן בגמרא ולא בשביל שיוחמו אלא בשביל שישמור חומו פי׳ לא יניח צונן כדי שיוחם אבל חם כבר מותר שאין כאן אלא שמירת חומו ולא יבא לידי בישול גמור.</w:t>
      </w:r>
    </w:p>
    <w:p>
      <w:pPr>
        <w:spacing w:after="160" w:before="20"/>
      </w:pPr>
      <w:r>
        <w:rPr>
          <w:rFonts w:ascii="Arial" w:cs="Arial" w:eastAsia="Arial" w:hAnsi="Arial"/>
          <w:sz w:val="21"/>
          <w:szCs w:val="21"/>
        </w:rPr>
        <w:t xml:space="preserve">(11) 'That is yad soledet bo' — see what was written in seif 4 and seif 15 in the gloss.</w:t>
      </w:r>
    </w:p>
    <w:p>
      <w:pPr>
        <w:bidi/>
        <w:spacing w:after="40" w:before="120"/>
      </w:pPr>
      <w:r>
        <w:rPr>
          <w:rFonts w:ascii="David" w:cs="David" w:eastAsia="David" w:hAnsi="David"/>
          <w:sz w:val="22"/>
          <w:szCs w:val="22"/>
        </w:rPr>
        <w:t xml:space="preserve">(י) לטוח פיו בבצק – ק״ל דהא טיחה היינו ממרח דבערוך כתב טיחה ומריחה וסיכה ומשיחה אחת הם וא״כ מ״ש מההיא דפ׳ חבית הובא בסי׳ שי״ד סי״ד דלא יתן שעוה בנקב החבית מפני שהוא ממרח וצ״ל דש״ה שרוצה לסתום הנקב ע״כ רוצה לדבק השעוה בדופן הכלי סביב הנקב כדאיתא שם במשנה אר״י מעשה בא לפני ריב״ז ואמר חוששני לו מחטאת פרש״י שמא מירח השעוה לדבקה לשעוה בדופני הכלי סביב הנקב משמע דלאו ודאי הוא שמדבק אלא חיישינן לזה דקפיד שלא יזוב המשקה והכא שאינו רוצה לסתום פיו כ״כ הרבה אלא שלא יהיה מגולה לגמרי שיתקרר וע״כ לא חיישינן שמא ידבק הרבה בכלי כנ״ל.</w:t>
      </w:r>
    </w:p>
    <w:p>
      <w:pPr>
        <w:spacing w:after="160" w:before="20"/>
      </w:pPr>
      <w:r>
        <w:rPr>
          <w:rFonts w:ascii="Arial" w:cs="Arial" w:eastAsia="Arial" w:hAnsi="Arial"/>
          <w:sz w:val="21"/>
          <w:szCs w:val="21"/>
        </w:rPr>
        <w:t xml:space="preserve">(22) 'In dough' — but with something that spreads it is forbidden as written in siman 314 seif 11.</w:t>
      </w:r>
    </w:p>
    <w:p>
      <w:pPr>
        <w:bidi/>
        <w:spacing w:after="40" w:before="120"/>
      </w:pPr>
      <w:r>
        <w:rPr>
          <w:rFonts w:ascii="David" w:cs="David" w:eastAsia="David" w:hAnsi="David"/>
          <w:sz w:val="22"/>
          <w:szCs w:val="22"/>
        </w:rPr>
        <w:t xml:space="preserve">(כג) אין מניחין וכו׳. ובדבר יבש שרי עס״ח:</w:t>
      </w:r>
    </w:p>
    <w:p>
      <w:pPr>
        <w:spacing w:after="160" w:before="20"/>
      </w:pPr>
      <w:r>
        <w:rPr>
          <w:rFonts w:ascii="Arial" w:cs="Arial" w:eastAsia="Arial" w:hAnsi="Arial"/>
          <w:sz w:val="21"/>
          <w:szCs w:val="21"/>
        </w:rPr>
        <w:t xml:space="preserve">(23) 'One may not place, etc.' — and for a dry item it is permitted — see seif 8.</w:t>
      </w:r>
    </w:p>
    <w:p>
      <w:pPr>
        <w:bidi/>
        <w:spacing w:after="40" w:before="120"/>
      </w:pPr>
      <w:r>
        <w:rPr>
          <w:rFonts w:ascii="David" w:cs="David" w:eastAsia="David" w:hAnsi="David"/>
          <w:sz w:val="22"/>
          <w:szCs w:val="22"/>
        </w:rPr>
        <w:t xml:space="preserve">(יח) סולדת – אפי׳ לא נתבשל כל צרכו מותר שאין כאן אלא שמירת חומו ולא יבא לידי בישול גמור ט״ז ע״ש ועיין סט״ו:</w:t>
      </w:r>
    </w:p>
    <w:p>
      <w:pPr>
        <w:spacing w:after="160" w:before="20"/>
      </w:pPr>
      <w:r>
        <w:rPr>
          <w:rFonts w:ascii="Arial" w:cs="Arial" w:eastAsia="Arial" w:hAnsi="Arial"/>
          <w:sz w:val="21"/>
          <w:szCs w:val="21"/>
        </w:rPr>
        <w:t xml:space="preserve">(18) 'Scalded' — even if it was not fully cooked, it is permitted since here only the heat is being preserved and it cannot come to full cooking — Taz, see there; and see seif 15.</w:t>
      </w:r>
    </w:p>
    <w:p>
      <w:pPr>
        <w:bidi/>
        <w:spacing w:after="40" w:before="120"/>
      </w:pPr>
      <w:r>
        <w:rPr>
          <w:rFonts w:ascii="David" w:cs="David" w:eastAsia="David" w:hAnsi="David"/>
          <w:sz w:val="22"/>
          <w:szCs w:val="22"/>
        </w:rPr>
        <w:t xml:space="preserve">(יט) בבצק – אבל בדבר המתמרח אסור כמ״ש סי׳ שי״ד סי״א ועי׳ ט״ז:</w:t>
      </w:r>
    </w:p>
    <w:p>
      <w:pPr>
        <w:spacing w:after="160" w:before="20"/>
      </w:pPr>
      <w:r>
        <w:rPr>
          <w:rFonts w:ascii="Arial" w:cs="Arial" w:eastAsia="Arial" w:hAnsi="Arial"/>
          <w:sz w:val="21"/>
          <w:szCs w:val="21"/>
        </w:rPr>
        <w:t xml:space="preserve">(19) 'In dough' — but for something that spreads it is forbidden as written in siman 314 seif 11; and see the Taz.</w:t>
      </w:r>
    </w:p>
    <w:p>
      <w:pPr>
        <w:bidi/>
        <w:spacing w:after="40" w:before="120"/>
      </w:pPr>
      <w:r>
        <w:rPr>
          <w:rFonts w:ascii="David" w:cs="David" w:eastAsia="David" w:hAnsi="David"/>
          <w:sz w:val="22"/>
          <w:szCs w:val="22"/>
        </w:rPr>
        <w:t xml:space="preserve">(כ) חם – ובדבר יבש שרי עס״ח:</w:t>
      </w:r>
    </w:p>
    <w:p>
      <w:pPr>
        <w:spacing w:after="160" w:before="20"/>
      </w:pPr>
      <w:r>
        <w:rPr>
          <w:rFonts w:ascii="Arial" w:cs="Arial" w:eastAsia="Arial" w:hAnsi="Arial"/>
          <w:sz w:val="21"/>
          <w:szCs w:val="21"/>
        </w:rPr>
        <w:t xml:space="preserve">(20) 'Hot' — and for a dry item it is permitted — see seif 8.</w:t>
      </w:r>
    </w:p>
    <w:p>
      <w:pPr>
        <w:bidi/>
        <w:spacing w:after="40" w:before="120"/>
      </w:pPr>
      <w:r>
        <w:rPr>
          <w:rFonts w:ascii="David" w:cs="David" w:eastAsia="David" w:hAnsi="David"/>
          <w:sz w:val="22"/>
          <w:szCs w:val="22"/>
        </w:rPr>
        <w:t xml:space="preserve">(כא) ס״ו אם יש – רש״י שם:</w:t>
      </w:r>
    </w:p>
    <w:p>
      <w:pPr>
        <w:spacing w:after="160" w:before="20"/>
      </w:pPr>
      <w:r>
        <w:rPr>
          <w:rFonts w:ascii="Arial" w:cs="Arial" w:eastAsia="Arial" w:hAnsi="Arial"/>
          <w:sz w:val="21"/>
          <w:szCs w:val="21"/>
        </w:rPr>
        <w:t xml:space="preserve">(11) 'Seif 6, if there is' — Rashi there.</w:t>
      </w:r>
    </w:p>
    <w:p>
      <w:pPr>
        <w:bidi/>
        <w:spacing w:after="40" w:before="120"/>
      </w:pPr>
      <w:r>
        <w:rPr>
          <w:rFonts w:ascii="David" w:cs="David" w:eastAsia="David" w:hAnsi="David"/>
          <w:sz w:val="22"/>
          <w:szCs w:val="22"/>
        </w:rPr>
        <w:t xml:space="preserve">(כב) אבל – שם ולא שיחומו וכמ״ש תוס׳ מח א׳ ד״ה מ״ש כו׳:</w:t>
      </w:r>
    </w:p>
    <w:p>
      <w:pPr>
        <w:spacing w:after="160" w:before="20"/>
      </w:pPr>
      <w:r>
        <w:rPr>
          <w:rFonts w:ascii="Arial" w:cs="Arial" w:eastAsia="Arial" w:hAnsi="Arial"/>
          <w:sz w:val="21"/>
          <w:szCs w:val="21"/>
        </w:rPr>
        <w:t xml:space="preserve">(22) 'But' — there, and not that it would be heated, and as Tosafos wrote Shabbos 48a s.v. what is different, etc.</w:t>
      </w:r>
    </w:p>
    <w:p>
      <w:pPr>
        <w:bidi/>
        <w:spacing w:after="40" w:before="120"/>
      </w:pPr>
      <w:r>
        <w:rPr>
          <w:rFonts w:ascii="David" w:cs="David" w:eastAsia="David" w:hAnsi="David"/>
          <w:sz w:val="22"/>
          <w:szCs w:val="22"/>
        </w:rPr>
        <w:t xml:space="preserve">(מט) דבר חם שהיד סולדת וכו׳ – המחבר אזיל לשיטתיה בס״ד דאם נצטנן קצת עד שאין היד סולדת בו יש בו עוד משום בישול אבל לפי מה שכתב רמ״א בהג״ה בסט״ו דנוהגים להתיר אם לא נצטנן לגמרי א״כ לא בעינן יד סולדת בו:</w:t>
      </w:r>
    </w:p>
    <w:p>
      <w:pPr>
        <w:spacing w:after="160" w:before="20"/>
      </w:pPr>
      <w:r>
        <w:rPr>
          <w:rFonts w:ascii="Arial" w:cs="Arial" w:eastAsia="Arial" w:hAnsi="Arial"/>
          <w:sz w:val="21"/>
          <w:szCs w:val="21"/>
        </w:rPr>
        <w:t xml:space="preserve">(49) 'A hot thing that is yad soledet bo, etc.' — the Mechaber follows his view in seif 4 that if it cooled somewhat until it is no longer yad soledet bo, there is again a concern of cooking. But according to what is written in seif 15 in the gloss, the custom is to be lenient as long as it has not completely cooled.</w:t>
      </w:r>
    </w:p>
    <w:p>
      <w:pPr>
        <w:bidi/>
        <w:spacing w:after="40" w:before="120"/>
      </w:pPr>
      <w:r>
        <w:rPr>
          <w:rFonts w:ascii="David" w:cs="David" w:eastAsia="David" w:hAnsi="David"/>
          <w:sz w:val="22"/>
          <w:szCs w:val="22"/>
        </w:rPr>
        <w:t xml:space="preserve">(נ) בו – ואפילו לא נתבשל כל צרכו דאמרינן לעיל בס״ד דיש בו משום בישול אפילו ברותח שאני הכא דלא יבוא עי״ז לידי בישול גמור רק שישתמר חומו בתוכו [ט״ז] אבל הרבה אחרונים חולקין עליו וס״ל דאינו מותר רק בנתבשל כל צרכו דיש לחוש שמא יתוסף מעט בישול ע״י החום וכתב בספר מאמר מרדכי דבכל צרכו אפי׳ יהיה מצטמק ויפה לו ע״י העמדה זו ג״כ שרי:</w:t>
      </w:r>
    </w:p>
    <w:p>
      <w:pPr>
        <w:spacing w:after="160" w:before="20"/>
      </w:pPr>
      <w:r>
        <w:rPr>
          <w:rFonts w:ascii="Arial" w:cs="Arial" w:eastAsia="Arial" w:hAnsi="Arial"/>
          <w:sz w:val="21"/>
          <w:szCs w:val="21"/>
        </w:rPr>
        <w:t xml:space="preserve">(50) 'In it' — and even if it was not fully cooked, for we said above in seif 4 that there is a concern of cooking even when it is boiling. This case is different because it cannot come to full cooking through this, since the pot below insulates it.</w:t>
      </w:r>
    </w:p>
    <w:p>
      <w:pPr>
        <w:bidi/>
        <w:spacing w:after="40" w:before="120"/>
      </w:pPr>
      <w:r>
        <w:rPr>
          <w:rFonts w:ascii="David" w:cs="David" w:eastAsia="David" w:hAnsi="David"/>
          <w:sz w:val="22"/>
          <w:szCs w:val="22"/>
        </w:rPr>
        <w:t xml:space="preserve">(נא) להניחו וכו׳ הטמונה – בבגדים מבע״י ואשמועינן דמותר להניח הכלי תחת הבגדים שכיסו בהן הקדרה ואף שאין טומנין בשבת אפי׳ בדבר שאינו מוסיף הבל הכא כיון דעיקר הטמנה היה מבע״י לצורך הקדרה דזה מותר ולכן אם נתגלתה הקדרה דמותר לכסותה מותר לכסות דרך אגב גם הכלי שיש בו הדבר חם:</w:t>
      </w:r>
    </w:p>
    <w:p>
      <w:pPr>
        <w:spacing w:after="160" w:before="20"/>
      </w:pPr>
      <w:r>
        <w:rPr>
          <w:rFonts w:ascii="Arial" w:cs="Arial" w:eastAsia="Arial" w:hAnsi="Arial"/>
          <w:sz w:val="21"/>
          <w:szCs w:val="21"/>
        </w:rPr>
        <w:t xml:space="preserve">(51) 'To place it, etc., in the buried pot' — in garments from before Shabbos. And it teaches us that it is permitted to place the vessel under the garments covering the pot, even though one may not insulate on Shabbos even without adding heat, because here the main insulating was done for the pot and this vessel is only secondary.</w:t>
      </w:r>
    </w:p>
    <w:p>
      <w:pPr>
        <w:bidi/>
        <w:spacing w:after="40" w:before="120"/>
      </w:pPr>
      <w:r>
        <w:rPr>
          <w:rFonts w:ascii="David" w:cs="David" w:eastAsia="David" w:hAnsi="David"/>
          <w:sz w:val="22"/>
          <w:szCs w:val="22"/>
        </w:rPr>
        <w:t xml:space="preserve">(נב) פיו בבצק – כדי שלא יצא חומו ומיירי בשאינו מוקצה כגון דצריך הבצק לתרנגולין שבביתו. ועיין במ״א דדוקא בבצק שהוא אינו בר מירוח אבל בשעוה וזפת או טיט שהוא דבר המתמרח אסור משום ממרח וכענין דאיתא לעיל בסימן שי״ד סי״א דאסור ליתן שעוה בנקב החבית לסתמו מפני שהוא ממרח והט״ז כתב דבצק נמי בר מירוח הוא אלא הטעם דאין בזה משום מירוח לפי שאין מקפיד עליו לדבק אותו בטוב רק שלא יהיה מגולה לגמרי שלא יתקרר אבל שם גבי נקב החבית קפיד עליה לדבק היטב ולהחליקו סביב הנקב שלא יזוב היין החוצה עכ״ד ולפי זה אף בטיט ושעוה מותר בעניננו אבל להמ״א הנ״ל אסור:</w:t>
      </w:r>
    </w:p>
    <w:p>
      <w:pPr>
        <w:spacing w:after="160" w:before="20"/>
      </w:pPr>
      <w:r>
        <w:rPr>
          <w:rFonts w:ascii="Arial" w:cs="Arial" w:eastAsia="Arial" w:hAnsi="Arial"/>
          <w:sz w:val="21"/>
          <w:szCs w:val="21"/>
        </w:rPr>
        <w:t xml:space="preserve">(52) 'Sealing its mouth with dough' — so that its heat does not escape. And we are dealing with dough that is not muktzeh, such as that needed for the chickens in his house. And see the Magen Avraham that specifically dough that is not susceptible to baking is meant.</w:t>
      </w:r>
    </w:p>
    <w:p>
      <w:pPr>
        <w:bidi/>
        <w:spacing w:after="40" w:before="120"/>
      </w:pPr>
      <w:r>
        <w:rPr>
          <w:rFonts w:ascii="David" w:cs="David" w:eastAsia="David" w:hAnsi="David"/>
          <w:sz w:val="22"/>
          <w:szCs w:val="22"/>
        </w:rPr>
        <w:t xml:space="preserve">(נג) אבל אין מניחין וכו׳ – דתבשיל שנצטנן קי״ל בס״ד דיש בישול אחר בישול וע״כ אסור אפילו לא הטמינם כלל בשום דבר וה״מ בדבר לח אבל בדבר יבש אפילו נצטנן לגמרי שרי וכדלקמיה בס״ח:</w:t>
      </w:r>
    </w:p>
    <w:p>
      <w:pPr>
        <w:spacing w:after="160" w:before="20"/>
      </w:pPr>
      <w:r>
        <w:rPr>
          <w:rFonts w:ascii="Arial" w:cs="Arial" w:eastAsia="Arial" w:hAnsi="Arial"/>
          <w:sz w:val="21"/>
          <w:szCs w:val="21"/>
        </w:rPr>
        <w:t xml:space="preserve">(53) 'But one may not place, etc.' — a dish that cooled — we rule in seif 4 that there is cooking after cooking, and therefore it is forbidden even without any insulating at all. And this applies to a wet item. But for a dry item it is permitted — see seif 8.</w:t>
      </w:r>
    </w:p>
    <w:p>
      <w:pPr>
        <w:bidi/>
        <w:spacing w:after="40" w:before="120"/>
      </w:pPr>
      <w:r>
        <w:rPr>
          <w:rFonts w:ascii="David" w:cs="David" w:eastAsia="David" w:hAnsi="David"/>
          <w:sz w:val="22"/>
          <w:szCs w:val="22"/>
        </w:rPr>
        <w:t xml:space="preserve">(נד) שהעליון יכול להתחמם וכו׳ – היינו אפילו אם אין בדעתו להשהות שם כ״כ חיישינן דילמא מישתלי וכדלקמיה בסי״ד:</w:t>
      </w:r>
    </w:p>
    <w:p>
      <w:pPr>
        <w:spacing w:after="160" w:before="20"/>
      </w:pPr>
      <w:r>
        <w:rPr>
          <w:rFonts w:ascii="Arial" w:cs="Arial" w:eastAsia="Arial" w:hAnsi="Arial"/>
          <w:sz w:val="21"/>
          <w:szCs w:val="21"/>
        </w:rPr>
        <w:t xml:space="preserve">(54) 'That the upper one can become warm, etc.' — meaning even if he does not intend to leave it there that long, we are concerned lest he forget, as is stated later in seif 14.</w:t>
      </w:r>
    </w:p>
    <w:p>
      <w:pPr>
        <w:bidi/>
        <w:spacing w:after="40" w:before="120"/>
      </w:pPr>
      <w:r>
        <w:rPr>
          <w:rFonts w:ascii="David" w:cs="David" w:eastAsia="David" w:hAnsi="David"/>
          <w:sz w:val="22"/>
          <w:szCs w:val="22"/>
        </w:rPr>
        <w:t xml:space="preserve">(מג) ולא יצטנן – ראינו בסימן רנ״ז שהטמנה (כלומר כיסוי סיר חם מכל צדדיו) בערב שבת אסורה בדבר שמוסיף על החום, ובשבת עצמה אסורה גם בדבר שרק שומר על החום. ומלמדנו סעיף זה שהאיסור בשבת עצמה הוא רק בהטמנה חדשה, אבל מותר להוסיף כלי חם לדבר שכבר מוטמן.</w:t>
      </w:r>
    </w:p>
    <w:p>
      <w:pPr>
        <w:spacing w:after="160" w:before="20"/>
      </w:pPr>
      <w:r>
        <w:rPr>
          <w:rFonts w:ascii="Arial" w:cs="Arial" w:eastAsia="Arial" w:hAnsi="Arial"/>
          <w:sz w:val="21"/>
          <w:szCs w:val="21"/>
        </w:rPr>
        <w:t xml:space="preserve">(43) 'And it will not cool' — we saw in siman 257 that insulating (covering a hot pot on all sides) on erev Shabbos is forbidden with something that adds heat, and on Shabbos itself it is forbidden in any case. And here it is permitted since the main purpose is to keep the lower pot warm.</w:t>
      </w:r>
    </w:p>
    <w:p>
      <w:pPr>
        <w:bidi/>
        <w:spacing w:after="40" w:before="120"/>
      </w:pPr>
      <w:r>
        <w:rPr>
          <w:rFonts w:ascii="David" w:cs="David" w:eastAsia="David" w:hAnsi="David"/>
          <w:sz w:val="22"/>
          <w:szCs w:val="22"/>
        </w:rPr>
        <w:t xml:space="preserve">(מד) לטוח פיו בבצק – בלא קשר להטמנה. כלי חם שרוצה לשמור את חומו בשבת, מותר לסתום בבצק את פתחו, ואין בכך לא איסור בישול ולא איסור הטמנה. ומדובר כאן על הנחת בצק, ולא על מריחתו, שאסורה בשבת.</w:t>
      </w:r>
    </w:p>
    <w:p>
      <w:pPr>
        <w:spacing w:after="160" w:before="20"/>
      </w:pPr>
      <w:r>
        <w:rPr>
          <w:rFonts w:ascii="Arial" w:cs="Arial" w:eastAsia="Arial" w:hAnsi="Arial"/>
          <w:sz w:val="21"/>
          <w:szCs w:val="21"/>
        </w:rPr>
        <w:t xml:space="preserve">(44) 'To seal its mouth with dough' — unrelated to insulating. A hot vessel that wishes to preserve its heat on Shabbos, it is permitted to seal its opening with dough, and there is no prohibition of cooking or insulating in this. And here we are speaking of placing dough, not spreading it, which is forbidden on Shabbos.</w:t>
      </w:r>
    </w:p>
    <w:p>
      <w:pPr>
        <w:bidi/>
        <w:spacing w:after="40" w:before="120"/>
      </w:pPr>
      <w:r>
        <w:rPr>
          <w:rFonts w:ascii="David" w:cs="David" w:eastAsia="David" w:hAnsi="David"/>
          <w:sz w:val="22"/>
          <w:szCs w:val="22"/>
        </w:rPr>
        <w:t xml:space="preserve">(מה) שנלוש מאתמול – כיוון שלישת בצק בשבת אסורה מהתורה.</w:t>
      </w:r>
    </w:p>
    <w:p>
      <w:pPr>
        <w:spacing w:after="160" w:before="20"/>
      </w:pPr>
      <w:r>
        <w:rPr>
          <w:rFonts w:ascii="Arial" w:cs="Arial" w:eastAsia="Arial" w:hAnsi="Arial"/>
          <w:sz w:val="21"/>
          <w:szCs w:val="21"/>
        </w:rPr>
        <w:t xml:space="preserve">(45) 'That was kneaded yesterday' — because kneading dough on Shabbos is forbidden by Torah law.</w:t>
      </w:r>
    </w:p>
    <w:p>
      <w:pPr>
        <w:bidi/>
        <w:spacing w:after="40" w:before="120"/>
      </w:pPr>
      <w:r>
        <w:rPr>
          <w:rFonts w:ascii="David" w:cs="David" w:eastAsia="David" w:hAnsi="David"/>
          <w:sz w:val="22"/>
          <w:szCs w:val="22"/>
        </w:rPr>
        <w:t xml:space="preserve">(מו) היד סולדת בו – מדובר כאן בתבשיל נוזלי, שיש בו בישול אחר בישול אם היד כבר אינה סולדת מחומו. ובסעיף ט״ו יקל הרמ״א בבישול תבשיל לח שחומו ירד מיד סולדת, כל עוד לא הצטנן לגמרי.</w:t>
      </w:r>
    </w:p>
    <w:p>
      <w:pPr>
        <w:spacing w:after="160" w:before="20"/>
      </w:pPr>
      <w:r>
        <w:rPr>
          <w:rFonts w:ascii="Arial" w:cs="Arial" w:eastAsia="Arial" w:hAnsi="Arial"/>
          <w:sz w:val="21"/>
          <w:szCs w:val="21"/>
        </w:rPr>
        <w:t xml:space="preserve">(46) 'It is yad soledet bo' — this refers to a broth dish where there is cooking after cooking if it is no longer yad soledet bo. And in seif 15 the Rama will be lenient regarding a wet dish whose heat dropped below yad soledet bo, as long as it has not completely cooled.</w:t>
      </w:r>
    </w:p>
    <w:p>
      <w:pPr>
        <w:pBdr>
          <w:bottom w:val="single" w:color="999999" w:sz="4"/>
        </w:pBdr>
        <w:spacing w:after="80" w:before="300"/>
      </w:pPr>
      <w:r>
        <w:rPr>
          <w:rFonts w:ascii="Arial" w:cs="Arial" w:eastAsia="Arial" w:hAnsi="Arial"/>
          <w:b/>
          <w:bCs/>
          <w:color w:val="1A3A5C"/>
          <w:sz w:val="26"/>
          <w:szCs w:val="26"/>
        </w:rPr>
        <w:t xml:space="preserve">Magen Avraham</w:t>
      </w:r>
    </w:p>
    <w:p>
      <w:pPr>
        <w:bidi/>
        <w:spacing w:after="40" w:before="120"/>
      </w:pPr>
      <w:r>
        <w:rPr>
          <w:rFonts w:ascii="David" w:cs="David" w:eastAsia="David" w:hAnsi="David"/>
          <w:sz w:val="22"/>
          <w:szCs w:val="22"/>
        </w:rPr>
        <w:t xml:space="preserve">(כא) שהיס״ב. עמ״ש ס״ד וסט״ו בהג״ה וא״צ לדברי הע״ש:</w:t>
      </w:r>
    </w:p>
    <w:p>
      <w:pPr>
        <w:spacing w:after="160" w:before="20"/>
      </w:pPr>
      <w:r>
        <w:rPr>
          <w:rFonts w:ascii="Arial" w:cs="Arial" w:eastAsia="Arial" w:hAnsi="Arial"/>
          <w:sz w:val="21"/>
          <w:szCs w:val="21"/>
        </w:rPr>
        <w:t xml:space="preserve">'And he may seal its mouth with dough' — this implies that dough is permitted to be placed on a hot vessel where it is yad soledet bo, and we are not concerned that it will come to partial baking to form a crust [see above in siman 254 seif 5 regarding the measure for bread].</w:t>
      </w:r>
    </w:p>
    <w:p>
      <w:pPr>
        <w:bidi/>
        <w:spacing w:after="40" w:before="120"/>
      </w:pPr>
      <w:r>
        <w:rPr>
          <w:rFonts w:ascii="David" w:cs="David" w:eastAsia="David" w:hAnsi="David"/>
          <w:sz w:val="22"/>
          <w:szCs w:val="22"/>
        </w:rPr>
        <w:t xml:space="preserve">(כב) בבצק. אבל בדבר המתמרח אסור כמ״ש סי׳ שי״ד סי״ד סי״א:</w:t>
      </w:r>
    </w:p>
    <w:p>
      <w:pPr>
        <w:spacing w:after="160" w:before="20"/>
      </w:pPr>
      <w:r>
        <w:rPr>
          <w:rFonts w:ascii="Arial" w:cs="Arial" w:eastAsia="Arial" w:hAnsi="Arial"/>
          <w:sz w:val="21"/>
          <w:szCs w:val="21"/>
        </w:rPr>
        <w:t xml:space="preserve">'Until it becomes yad soledet bo' — but if it cannot reach that level of heat, it is permitted to place it there even when completely cold, even though it will warm up somewhat.</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ויכול לטוח פיו בבצק – משמע מזה דבצק מותר להניח ע״ג כלי חם שהיד סולדת בו ולא חיישינן שיבוא לקצת אפיה כדי קרימת פנים [עיין לעיל ברנ״ד ס״ה דזהו השיעור לגבי הפת]:</w:t>
      </w:r>
    </w:p>
    <w:p>
      <w:pPr>
        <w:spacing w:after="160" w:before="20"/>
      </w:pPr>
      <w:r>
        <w:rPr>
          <w:rFonts w:ascii="Arial" w:cs="Arial" w:eastAsia="Arial" w:hAnsi="Arial"/>
          <w:sz w:val="21"/>
          <w:szCs w:val="21"/>
        </w:rPr>
        <w:t xml:space="preserve">And he can smear his mouth with dough - this means that dough is permitted to be placed on a cooking vessel in which the hand is heated, and they do not feel that it will come to a little baking to make a face</w:t>
      </w:r>
    </w:p>
    <w:p>
      <w:pPr>
        <w:bidi/>
        <w:spacing w:after="40" w:before="120"/>
      </w:pPr>
      <w:r>
        <w:rPr>
          <w:rFonts w:ascii="David" w:cs="David" w:eastAsia="David" w:hAnsi="David"/>
          <w:sz w:val="22"/>
          <w:szCs w:val="22"/>
        </w:rPr>
        <w:t xml:space="preserve">עד שתהא היד סולדת בו – אבל אם לא יוכל לבוא לשיעור זה מותר להניח אפילו קר לגמרי אף שיתחמם קצת:</w:t>
      </w:r>
    </w:p>
    <w:p>
      <w:pPr>
        <w:spacing w:after="160" w:before="20"/>
      </w:pPr>
      <w:r>
        <w:rPr>
          <w:rFonts w:ascii="Arial" w:cs="Arial" w:eastAsia="Arial" w:hAnsi="Arial"/>
          <w:sz w:val="21"/>
          <w:szCs w:val="21"/>
        </w:rPr>
        <w:t xml:space="preserve">(7) Some explain that it is permitted to place a vessel containing a hot item on top of a buried pot, even if the lower vessel is on the fire. And some explain that if the lower vessel is on the fire, it is forever forbidden.</w:t>
      </w:r>
    </w:p>
    <w:p>
      <w:pPr>
        <w:pBdr>
          <w:bottom w:val="single" w:color="999999" w:sz="4"/>
        </w:pBdr>
        <w:spacing w:after="80" w:before="300"/>
      </w:pPr>
      <w:r>
        <w:rPr>
          <w:rFonts w:ascii="Arial" w:cs="Arial" w:eastAsia="Arial" w:hAnsi="Arial"/>
          <w:b/>
          <w:bCs/>
          <w:color w:val="1A3A5C"/>
          <w:sz w:val="26"/>
          <w:szCs w:val="26"/>
        </w:rPr>
        <w:t xml:space="preserve">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7</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(ז) יֵשׁ מְפָרְשִׁים דְּהָא דְּשָׁרֵי לְהַנִּיחַ כְּלִי שֶׁיֵּשׁ בּוֹ דָּבָר חַם עַל גַּבֵּי קְדֵרָה הַטְּמוּנָה, אֲפִלּוּ כְּלִי הַתַּחְתּוֹן עַל הָאֵשׁ שָׁרֵי. וְיֵשׁ מְפָרְשִׁים שֶׁאִם כְּלִי הַתַּחְתּוֹן עַל הָאֵשׁ, לְעוֹלָם אָסוּר.</w:t>
      </w:r>
    </w:p>
    <w:p>
      <w:pPr>
        <w:spacing w:after="180" w:before="40"/>
      </w:pPr>
      <w:r>
        <w:rPr>
          <w:rFonts w:ascii="Arial" w:cs="Arial" w:eastAsia="Arial" w:hAnsi="Arial"/>
          <w:sz w:val="22"/>
          <w:szCs w:val="22"/>
        </w:rPr>
        <w:t xml:space="preserve">(g) There are commentators saying that it is permissible to place a vessel containing a cooking substance on top of the hidden pot, even if the lower vessel is still on the fire. And there are interpretations that if the underwear is on the fire, it is forever forbidden.</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(יא) אפי׳ כלי התחתון על האש – הטעם כתב ה׳ המגיד שכיון שהקדירה מפסקת ה״ז כמחמם נגד המדורה ומותר עכ״ל. ונראה דגם זה במקום שא״א לבא לידי בישול גמור דאל״כ הא אפי׳ ברותח יש בו משום בישול אחר בישול כל שלא נתבשל כ״צ וכאן לא חילק בין נתבשל כל צרכו או לא.</w:t>
      </w:r>
    </w:p>
    <w:p>
      <w:pPr>
        <w:spacing w:after="160" w:before="20"/>
      </w:pPr>
      <w:r>
        <w:rPr>
          <w:rFonts w:ascii="Arial" w:cs="Arial" w:eastAsia="Arial" w:hAnsi="Arial"/>
          <w:sz w:val="21"/>
          <w:szCs w:val="21"/>
        </w:rPr>
        <w:t xml:space="preserve">(11) 'Forbidden' — for it is comparable to placing on a stove l'chatchila on Shabbos — Rabbeinu Yeruham. And therefore based on what is written in siman 253 seif 2, if one removed it from on top of the stove after nightfall, it is permitted to place it on a pot — see there.</w:t>
      </w:r>
    </w:p>
    <w:p>
      <w:pPr>
        <w:bidi/>
        <w:spacing w:after="40" w:before="120"/>
      </w:pPr>
      <w:r>
        <w:rPr>
          <w:rFonts w:ascii="David" w:cs="David" w:eastAsia="David" w:hAnsi="David"/>
          <w:sz w:val="22"/>
          <w:szCs w:val="22"/>
        </w:rPr>
        <w:t xml:space="preserve">(כד) לעולם אסור. דהוי כמניח ע״ג כירה לכתחלה בשבת (רי״ו) וא״כ לפמ״ש סי׳ רנ״ג ס״ב אם נטלו מע״ג כירה משחשיכה שרי ליתנו ע״ג קדירה ע״ש:</w:t>
      </w:r>
    </w:p>
    <w:p>
      <w:pPr>
        <w:spacing w:after="160" w:before="20"/>
      </w:pPr>
      <w:r>
        <w:rPr>
          <w:rFonts w:ascii="Arial" w:cs="Arial" w:eastAsia="Arial" w:hAnsi="Arial"/>
          <w:sz w:val="21"/>
          <w:szCs w:val="21"/>
        </w:rPr>
        <w:t xml:space="preserve">(23) 'Oil and water' — the rule is that anything for which cooking is permitted opposite the fire is also permitted with toldos ha'or, as stated in Shabbos 40b: 'according to the one who says oil has no concern of cooking, it is permitted opposite the fire.'</w:t>
      </w:r>
    </w:p>
    <w:p>
      <w:pPr>
        <w:bidi/>
        <w:spacing w:after="40" w:before="120"/>
      </w:pPr>
      <w:r>
        <w:rPr>
          <w:rFonts w:ascii="David" w:cs="David" w:eastAsia="David" w:hAnsi="David"/>
          <w:sz w:val="22"/>
          <w:szCs w:val="22"/>
        </w:rPr>
        <w:t xml:space="preserve">(כא) אסור – דהוי כמניח ע״ג כירה לכתחלה בשבת רי״ו. וא״כ לפי מ״ש סי׳ רנ״ג ס״ב אם נטלו מע״ג כירה משחשיכה שרי ליתנו ע״ג קדרה ע״ש. מ״א:</w:t>
      </w:r>
    </w:p>
    <w:p>
      <w:pPr>
        <w:spacing w:after="160" w:before="20"/>
      </w:pPr>
      <w:r>
        <w:rPr>
          <w:rFonts w:ascii="Arial" w:cs="Arial" w:eastAsia="Arial" w:hAnsi="Arial"/>
          <w:sz w:val="21"/>
          <w:szCs w:val="21"/>
        </w:rPr>
        <w:t xml:space="preserve">(55) 'Even the lower vessel, etc.' — the reason is that since the pot interrupts, there is a recognizable distinction and it does not appear as if he is cooking. And we are speaking of a vessel that was fully cooked.</w:t>
      </w:r>
    </w:p>
    <w:p>
      <w:pPr>
        <w:bidi/>
        <w:spacing w:after="40" w:before="120"/>
      </w:pPr>
      <w:r>
        <w:rPr>
          <w:rFonts w:ascii="David" w:cs="David" w:eastAsia="David" w:hAnsi="David"/>
          <w:sz w:val="22"/>
          <w:szCs w:val="22"/>
        </w:rPr>
        <w:t xml:space="preserve">(כג) ס״ז י״מ כו׳ וי״מ – שהכלל כ״ד שאין בו משום בישול מותר נגד המדורה כמ״ש מ׳ ב׳ למ״ד שמן אין בו משום בישול מותר נגד המדורה וכן בתולדות האור כגון ע״ג מיחם כמ״ש בס״ו או בחמין כמ״ש בס״ד אבל ע״ג כירה ודאי אסור דלא התירו אלא חזרה ובתנאים שנתבארו בסי׳ רנג ס״ב וכ״ש ע״ג האש ולא התירו אלא נגד המדורה שהוא כסומך. מ״מ פכ״ב ור״ן פ׳ כירה אהא דמניח קיתון של מים נגד המדורה דלא כרא״ש שם שדחה סברא זו דסומך שאמר דל״ד לסמוך לכירה וכן תוס׳ לד א׳ ד״ה ת״ש וכמ״ש בס״ח וסט״ו וכ״כ הרמב״ן ורשב״א ודבר שאין בו משום בישול הוא דבר שנתבשל כ״צ ויבש אפילו נצטנן או רוטב ורותח כמ״ש ס״ד ועתה לס׳ ראשונה דס״ל דאפילו המיחם ע״ג האש אינו כעל האש וע״ג כירה מותר באלו ב׳ דברים ולס׳ שניה שהוא כעל גבי האש אסור ובס״ז כ׳ דבר חם ובס״ח כ׳ דבר קר והוא יבש דחד דינא אית להו ועמ״א ס״ק כד בשם רי״ו וס״ק כו בשם מ״מ והמ״מ והר״ן פ׳ כס׳ ראשונה בפשיטות וכן כ׳ רי״ו וש״ע ס״ח וראשון כו׳ וכ״פ בש״ע סי׳ רנג ס״ג דלא כמ״א ס״ק כו שרוצה לחלק שלא מ׳ כן בהר״ן ומ״מ:</w:t>
      </w:r>
    </w:p>
    <w:p>
      <w:pPr>
        <w:spacing w:after="160" w:before="20"/>
      </w:pPr>
      <w:r>
        <w:rPr>
          <w:rFonts w:ascii="Arial" w:cs="Arial" w:eastAsia="Arial" w:hAnsi="Arial"/>
          <w:sz w:val="21"/>
          <w:szCs w:val="21"/>
        </w:rPr>
        <w:t xml:space="preserve">(56) 'On the fire, etc.' — he holds that a pot that interrupts is like a swept-out stove, which it is forbidden to place food on l'chatchila, and see what we wrote below that the halacha follows the first view.</w:t>
      </w:r>
    </w:p>
    <w:p>
      <w:pPr>
        <w:bidi/>
        <w:spacing w:after="40" w:before="120"/>
      </w:pPr>
      <w:r>
        <w:rPr>
          <w:rFonts w:ascii="David" w:cs="David" w:eastAsia="David" w:hAnsi="David"/>
          <w:sz w:val="22"/>
          <w:szCs w:val="22"/>
        </w:rPr>
        <w:t xml:space="preserve">(נה) אפילו כלי התחתון וכו׳ – הטעם דכיון שהקדרה מפסקת איכא היכרא טובא ואינו נראה כמבשל ומיירי שהיה הכלי מבושל כל צרכה:</w:t>
      </w:r>
    </w:p>
    <w:p>
      <w:pPr>
        <w:spacing w:after="160" w:before="20"/>
      </w:pPr>
      <w:r>
        <w:rPr>
          <w:rFonts w:ascii="Arial" w:cs="Arial" w:eastAsia="Arial" w:hAnsi="Arial"/>
          <w:sz w:val="21"/>
          <w:szCs w:val="21"/>
        </w:rPr>
        <w:t xml:space="preserve">(47) 'The buried pot' — this is the permission we saw at the beginning of the previous seif.</w:t>
      </w:r>
    </w:p>
    <w:p>
      <w:pPr>
        <w:bidi/>
        <w:spacing w:after="40" w:before="120"/>
      </w:pPr>
      <w:r>
        <w:rPr>
          <w:rFonts w:ascii="David" w:cs="David" w:eastAsia="David" w:hAnsi="David"/>
          <w:sz w:val="22"/>
          <w:szCs w:val="22"/>
        </w:rPr>
        <w:t xml:space="preserve">(נו) על האש וכו׳ – ס״ל דע״י קדרה המפסקת הוי כמו כירה גרופה דאסור להניח עליה לכתחלה ועיין מה שכתבנו לקמיה דהלכה כדעה הראשונה:</w:t>
      </w:r>
    </w:p>
    <w:p>
      <w:pPr>
        <w:spacing w:after="160" w:before="20"/>
      </w:pPr>
      <w:r>
        <w:rPr>
          <w:rFonts w:ascii="Arial" w:cs="Arial" w:eastAsia="Arial" w:hAnsi="Arial"/>
          <w:sz w:val="21"/>
          <w:szCs w:val="21"/>
        </w:rPr>
        <w:t xml:space="preserve">(48) 'Permitted' — according to this view there is no prohibition of cooking, since we are dealing with a hot cooked dish and there is no cooking after cooking. There is also no concern of appearing to cook.</w:t>
      </w:r>
    </w:p>
    <w:p>
      <w:pPr>
        <w:bidi/>
        <w:spacing w:after="40" w:before="120"/>
      </w:pPr>
      <w:r>
        <w:rPr>
          <w:rFonts w:ascii="David" w:cs="David" w:eastAsia="David" w:hAnsi="David"/>
          <w:sz w:val="22"/>
          <w:szCs w:val="22"/>
        </w:rPr>
        <w:t xml:space="preserve">(מז) קדרה הטמונה – זהו ההיתר שראינו בתחילת הסעיף הקודם.</w:t>
      </w:r>
    </w:p>
    <w:p>
      <w:pPr>
        <w:spacing w:after="160" w:before="20"/>
      </w:pPr>
      <w:r>
        <w:rPr>
          <w:rFonts w:ascii="Arial" w:cs="Arial" w:eastAsia="Arial" w:hAnsi="Arial"/>
          <w:sz w:val="21"/>
          <w:szCs w:val="21"/>
        </w:rPr>
        <w:t xml:space="preserve">(49) 'It is never forbidden' — according to this method, since the lower pot is on the fire, placing on it is like placing on a stove on Shabbos, which is forbidden even if the stove is swept out.</w:t>
      </w:r>
    </w:p>
    <w:p>
      <w:pPr>
        <w:bidi/>
        <w:spacing w:after="40" w:before="120"/>
      </w:pPr>
      <w:r>
        <w:rPr>
          <w:rFonts w:ascii="David" w:cs="David" w:eastAsia="David" w:hAnsi="David"/>
          <w:sz w:val="22"/>
          <w:szCs w:val="22"/>
        </w:rPr>
        <w:t xml:space="preserve">(מח) שרי – לדעה זו אין בכך איסור בישול, שהלא מדובר בתבשיל מבושל חם, ואין בישול אחר בישול. גם אין כאן איסור של ״נראה כמבשל״, כי אין זו הדרך לבשל.</w:t>
      </w:r>
    </w:p>
    <w:p>
      <w:pPr>
        <w:spacing w:after="160" w:before="20"/>
      </w:pPr>
      <w:r>
        <w:rPr>
          <w:rFonts w:ascii="Arial" w:cs="Arial" w:eastAsia="Arial" w:hAnsi="Arial"/>
          <w:sz w:val="21"/>
          <w:szCs w:val="21"/>
        </w:rPr>
        <w:t xml:space="preserve">(mh) Sherry - this opinion does not prohibit cooking, as long as it is not a cooking cooked dish, and there is no prohibition cooking after cooking (for fully cooked items). There is also no prohibition here "appearing to be cooking", because this is not the way to cook.</w:t>
      </w:r>
    </w:p>
    <w:p>
      <w:pPr>
        <w:bidi/>
        <w:spacing w:after="40" w:before="120"/>
      </w:pPr>
      <w:r>
        <w:rPr>
          <w:rFonts w:ascii="David" w:cs="David" w:eastAsia="David" w:hAnsi="David"/>
          <w:sz w:val="22"/>
          <w:szCs w:val="22"/>
        </w:rPr>
        <w:t xml:space="preserve">(מט) לעולם אסור – לשיטה זו כיוון שהקדרה התחתונה על האש – הנחה עליה היא כנתינה בשבת על כירה, שאסורה אפילו אם הכירה גרופה וקטומה, משום שנראה כמבשל. וכתבו הפוסקים שהלכה כדעה ראשונה.</w:t>
      </w:r>
    </w:p>
    <w:p>
      <w:pPr>
        <w:spacing w:after="160" w:before="20"/>
      </w:pPr>
      <w:r>
        <w:rPr>
          <w:rFonts w:ascii="Arial" w:cs="Arial" w:eastAsia="Arial" w:hAnsi="Arial"/>
          <w:sz w:val="21"/>
          <w:szCs w:val="21"/>
        </w:rPr>
        <w:t xml:space="preserve">(Matt) It is never forbidden - for this method because the lower pot is on the fire - it is assumed that it is given on Shabbos on a kira, which is forbidden even if the kira is lumpy and cut, because it is seen as cooking. And the judges wrote that it was the first opinion.</w:t>
      </w:r>
    </w:p>
    <w:p>
      <w:pPr>
        <w:pBdr>
          <w:bottom w:val="single" w:color="999999" w:sz="4"/>
        </w:pBdr>
        <w:spacing w:after="80" w:before="300"/>
      </w:pPr>
      <w:r>
        <w:rPr>
          <w:rFonts w:ascii="Arial" w:cs="Arial" w:eastAsia="Arial" w:hAnsi="Arial"/>
          <w:b/>
          <w:bCs/>
          <w:color w:val="1A3A5C"/>
          <w:sz w:val="26"/>
          <w:szCs w:val="26"/>
        </w:rPr>
        <w:t xml:space="preserve">Magen Avraham</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8</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(ח) לְהַנִּיחַ דָּבָר קַר שֶׁנִּתְבַּשֵּׁל כָּל צָרְכּוֹ עַל גַּבֵּי מֵחַם שֶׁעַל הָאֵשׁ, יֵשׁ אוֹמְרִים שֶׁדִּינוֹ כְּמַנִּיחוֹ כְּנֶגֶד הַמְּדוּרָה וְכָל דָּבָר שֶׁמֻּתָּר לְהַנִּיחוֹ כְּנֶגֶד הַמְּדוּרָה בְּמָקוֹם שֶׁהַיָּד סוֹלֶדֶת בּוֹ, כְּגוֹן שֶׁיָּבֵשׁ, מֻתָּר לְהַנִּיחוֹ עַל גַּבֵּי מֵחַם שֶׁעַל גַּבֵּי הָאֵשׁ. וְיֵשׁ אוֹמְרִים דְּהָוֵי כְּמַנִּיחַ עַל גַּבֵּי כִּירָה לְכַתְּחִלָּה וְאָסוּר אֲפִלּוּ אִם נִתְבַּשֵּׁל כָּל צָרְכּוֹ וַאֲפִלּוּ אִם מִצְטַמֵּק וְרַע לוֹ וַאֲפִלּוּ אִם נוֹתְנוֹ שָׁם לִשְׁמֹר חֻמּוֹ; וְרִאשׁוֹן נִרְאֶה עִקָּר. וּמִכָּל מָקוֹם אִם הוּא תַּבְשִׁיל שֶׁיֵּשׁ בּוֹ רֹטֶב וּמִצְטַמֵּק וְיָפֶה לוֹ, אָסוּר לְדִבְרֵי הַכֹּל.</w:t>
      </w:r>
    </w:p>
    <w:p>
      <w:pPr>
        <w:spacing w:after="180" w:before="40"/>
      </w:pPr>
      <w:r>
        <w:rPr>
          <w:rFonts w:ascii="Arial" w:cs="Arial" w:eastAsia="Arial" w:hAnsi="Arial"/>
          <w:sz w:val="22"/>
          <w:szCs w:val="22"/>
        </w:rPr>
        <w:t xml:space="preserve">(25) 'Like placing on a stove' — even for something that has no concern of cooking it is forbidden to place it on the stove, since we decree lest he rake the coals.</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(כז) ומצטמק ויפה לו. ז״ל רי״ו והוא מ״ש רמ״א בהג״ה ס״ד וצ״ע מאחר שהרב״י סתם בס״ד דלא כוותיה משמע דס״ל דאפי׳ מצטמק ורע לו יש בו בישול אם נצטנן וא״כ אסור להניחו ע״ג מיחם ולמה כתב כאן מצטמק ויפה לו וצ״ע, ואפשר דסמך על מ״ש כאן:</w:t>
      </w:r>
    </w:p>
    <w:p>
      <w:pPr>
        <w:spacing w:after="160" w:before="20"/>
      </w:pPr>
      <w:r>
        <w:rPr>
          <w:rFonts w:ascii="Arial" w:cs="Arial" w:eastAsia="Arial" w:hAnsi="Arial"/>
          <w:sz w:val="21"/>
          <w:szCs w:val="21"/>
        </w:rPr>
        <w:t xml:space="preserve">(27) And it is mitzamek v'yafeh lo — continued cooking improves it. See Rabbeinu Yerucham. This is also implied by the Rama in his gloss, since the Rama rules stringently only where the continued cooking improves the food. If it cooled, the issue cooking may return according to the stricter view.</w:t>
      </w:r>
    </w:p>
    <w:p>
      <w:pPr>
        <w:bidi/>
        <w:spacing w:after="40" w:before="120"/>
      </w:pPr>
      <w:r>
        <w:rPr>
          <w:rFonts w:ascii="David" w:cs="David" w:eastAsia="David" w:hAnsi="David"/>
          <w:sz w:val="22"/>
          <w:szCs w:val="22"/>
        </w:rPr>
        <w:t xml:space="preserve">(כב) כירה – דאפי׳ בדבר שאין בו משום בישול אסור להניחו ע״ג כירה דגזרינן שמא יחתה:</w:t>
      </w:r>
    </w:p>
    <w:p>
      <w:pPr>
        <w:spacing w:after="160" w:before="20"/>
      </w:pPr>
      <w:r>
        <w:rPr>
          <w:rFonts w:ascii="Arial" w:cs="Arial" w:eastAsia="Arial" w:hAnsi="Arial"/>
          <w:sz w:val="21"/>
          <w:szCs w:val="21"/>
        </w:rPr>
        <w:t xml:space="preserve">(22) Kira - Dafi' in a thing that does not involve cooking, it is forbidden to put it down because Kira Dagzerinan, lest it be eaten:</w:t>
      </w:r>
    </w:p>
    <w:p>
      <w:pPr>
        <w:bidi/>
        <w:spacing w:after="40" w:before="120"/>
      </w:pPr>
      <w:r>
        <w:rPr>
          <w:rFonts w:ascii="David" w:cs="David" w:eastAsia="David" w:hAnsi="David"/>
          <w:sz w:val="22"/>
          <w:szCs w:val="22"/>
        </w:rPr>
        <w:t xml:space="preserve">(כג) עיקר – כיון שהקדירה מפסקת ל״ד לכירה דהתם הקדירה עומדת ע״ג האש ממש. מ״מ פכ״ב. ועיין מ״א:</w:t>
      </w:r>
    </w:p>
    <w:p>
      <w:pPr>
        <w:spacing w:after="160" w:before="20"/>
      </w:pPr>
      <w:r>
        <w:rPr>
          <w:rFonts w:ascii="Arial" w:cs="Arial" w:eastAsia="Arial" w:hAnsi="Arial"/>
          <w:sz w:val="21"/>
          <w:szCs w:val="21"/>
        </w:rPr>
        <w:t xml:space="preserve">(23) The main thing - since the pot stops at the end of the fire, the pot is right in front of the fire. Maggid Mishneh FCB. And see Magen Avraham:</w:t>
      </w:r>
    </w:p>
    <w:p>
      <w:pPr>
        <w:bidi/>
        <w:spacing w:after="40" w:before="120"/>
      </w:pPr>
      <w:r>
        <w:rPr>
          <w:rFonts w:ascii="David" w:cs="David" w:eastAsia="David" w:hAnsi="David"/>
          <w:sz w:val="22"/>
          <w:szCs w:val="22"/>
        </w:rPr>
        <w:t xml:space="preserve">(כד) ס״ח וכ״ד שמותר כו׳ – כנ״ל שנלמד משמן:</w:t>
      </w:r>
    </w:p>
    <w:p>
      <w:pPr>
        <w:spacing w:after="160" w:before="20"/>
      </w:pPr>
      <w:r>
        <w:rPr>
          <w:rFonts w:ascii="Arial" w:cs="Arial" w:eastAsia="Arial" w:hAnsi="Arial"/>
          <w:sz w:val="21"/>
          <w:szCs w:val="21"/>
        </w:rPr>
        <w:t xml:space="preserve">(24) sah and khad that is permitted (20) - the same as what is learned from oil:</w:t>
      </w:r>
    </w:p>
    <w:p>
      <w:pPr>
        <w:bidi/>
        <w:spacing w:after="40" w:before="120"/>
      </w:pPr>
      <w:r>
        <w:rPr>
          <w:rFonts w:ascii="David" w:cs="David" w:eastAsia="David" w:hAnsi="David"/>
          <w:sz w:val="22"/>
          <w:szCs w:val="22"/>
        </w:rPr>
        <w:t xml:space="preserve">(כה) אפי׳ אם – כמ״ש בסי׳ רנג דאם לא נתבשל כ״צ אסור חזרה כמ״ש שם ס״ב ומצטמק ורע לו נלמד מחמין כמש״ש וכן לשמור חומו וכמ״ש ל״ח ב׳:</w:t>
      </w:r>
    </w:p>
    <w:p>
      <w:pPr>
        <w:spacing w:after="160" w:before="20"/>
      </w:pPr>
      <w:r>
        <w:rPr>
          <w:rFonts w:ascii="Arial" w:cs="Arial" w:eastAsia="Arial" w:hAnsi="Arial"/>
          <w:sz w:val="21"/>
          <w:szCs w:val="21"/>
        </w:rPr>
        <w:t xml:space="preserve">(so) Efi' Am - Kmash B. Rang Dam we will not cook KC It is forbidden to repeat Kmsh there sb and shriveling and bad for him we are taught to cooked dish Kmshsh as a healthy person as to keep its sun Kmsh LH (2):</w:t>
      </w:r>
    </w:p>
    <w:p>
      <w:pPr>
        <w:bidi/>
        <w:spacing w:after="40" w:before="120"/>
      </w:pPr>
      <w:r>
        <w:rPr>
          <w:rFonts w:ascii="David" w:cs="David" w:eastAsia="David" w:hAnsi="David"/>
          <w:sz w:val="22"/>
          <w:szCs w:val="22"/>
        </w:rPr>
        <w:t xml:space="preserve">(כו) ומצטמק – לשיטתו כמ״ש בס״ד בהגה״ה ועמ״א:</w:t>
      </w:r>
    </w:p>
    <w:p>
      <w:pPr>
        <w:spacing w:after="160" w:before="20"/>
      </w:pPr>
      <w:r>
        <w:rPr>
          <w:rFonts w:ascii="Arial" w:cs="Arial" w:eastAsia="Arial" w:hAnsi="Arial"/>
          <w:sz w:val="21"/>
          <w:szCs w:val="21"/>
        </w:rPr>
        <w:t xml:space="preserve">(20) and shrinks - according to his method as a rabbi in the S.D.</w:t>
      </w:r>
    </w:p>
    <w:p>
      <w:pPr>
        <w:bidi/>
        <w:spacing w:after="40" w:before="120"/>
      </w:pPr>
      <w:r>
        <w:rPr>
          <w:rFonts w:ascii="David" w:cs="David" w:eastAsia="David" w:hAnsi="David"/>
          <w:sz w:val="22"/>
          <w:szCs w:val="22"/>
        </w:rPr>
        <w:t xml:space="preserve">(נז) להניח דבר קר – סעיף זה וסעיף זיי״ן ענין אחד הוא ואלו השתי דעות שבסעיף זה הם עצמן שבסעיף זיי״ן אלא דשם מיירי בדבר לח דאם היה מצטנן יש בו משום בישול לכך כתב כלי שיש בו דבר חם והכא איירי בדבר יבש דאפילו נצטנן אין בו עוד משום בישול וכדלעיל בס״ד:</w:t>
      </w:r>
    </w:p>
    <w:p>
      <w:pPr>
        <w:spacing w:after="160" w:before="20"/>
      </w:pPr>
      <w:r>
        <w:rPr>
          <w:rFonts w:ascii="Arial" w:cs="Arial" w:eastAsia="Arial" w:hAnsi="Arial"/>
          <w:sz w:val="21"/>
          <w:szCs w:val="21"/>
        </w:rPr>
        <w:t xml:space="preserve">(Nz) To assume a cold thing - this section and the Zain section are one issue and these two opinions in this section are the same as in the Zain section, except for Meiri in the case of a cold dam, if he had a cold, there is a sense cooking in it, for this he wrote a vessel that has a cooking thing in it, and in a dry thing, even if he caught a cold, there is no longer any sense cooking in it, and as above in the SAD:</w:t>
      </w:r>
    </w:p>
    <w:p>
      <w:pPr>
        <w:bidi/>
        <w:spacing w:after="40" w:before="120"/>
      </w:pPr>
      <w:r>
        <w:rPr>
          <w:rFonts w:ascii="David" w:cs="David" w:eastAsia="David" w:hAnsi="David"/>
          <w:sz w:val="22"/>
          <w:szCs w:val="22"/>
        </w:rPr>
        <w:t xml:space="preserve">(נח) וכל דבר שמותר להניחו וכו׳ – דהיינו כל מה שנתבאר בסעיף ד׳ דאין בו משום בישול כגון ביבש אפילו נצטנן ומותר לשרותו בכלי ראשון ה״ה דמותר להניחו נגד המדורה רחוק קצת דלא חיישינן לחיתוי וכמבואר בסט״ו:</w:t>
      </w:r>
    </w:p>
    <w:p>
      <w:pPr>
        <w:spacing w:after="160" w:before="20"/>
      </w:pPr>
      <w:r>
        <w:rPr>
          <w:rFonts w:ascii="Arial" w:cs="Arial" w:eastAsia="Arial" w:hAnsi="Arial"/>
          <w:sz w:val="21"/>
          <w:szCs w:val="21"/>
        </w:rPr>
        <w:t xml:space="preserve">(Nah) And everything that is permitted to be placed, etc. - i.e., everything that is described in section D is considered for cooking, such as when dry, even if it is cooled, and it is permitted to be served in the kli rishon of the 5th, when it is permitted to be placed against the fire, a little far away from its sensor for incense, and as explained in ST5:</w:t>
      </w:r>
    </w:p>
    <w:p>
      <w:pPr>
        <w:bidi/>
        <w:spacing w:after="40" w:before="120"/>
      </w:pPr>
      <w:r>
        <w:rPr>
          <w:rFonts w:ascii="David" w:cs="David" w:eastAsia="David" w:hAnsi="David"/>
          <w:sz w:val="22"/>
          <w:szCs w:val="22"/>
        </w:rPr>
        <w:t xml:space="preserve">(נט) מיחם שעל גבי האש – ואע״ג דאפילו בכירה גרופה מן האש לא שרי בסימן רנ״ג אלא חזרה אבל להניח לכתחלה אסור כמבואר שם בס״ה בהג״ה וא״כ הכא אע״פ שהמיחם שלמטה מפסיק בין הכלי ובין האש מאי הוי צ״ל דס״ל לדעה זו דהפסקת המיחם אפי׳ באינה גרופה עדיף מכירה גרופה דהתם הקדרה עומדת ע״ג כירה שהוא מקום שדרך לבשל תמיד ונראה כמבשל אבל בכאן שעומדת ע״ג קדרה שאין דרך בישול בכך ולכן שרי אף להניח לכתחלה:</w:t>
      </w:r>
    </w:p>
    <w:p>
      <w:pPr>
        <w:spacing w:after="160" w:before="20"/>
      </w:pPr>
      <w:r>
        <w:rPr>
          <w:rFonts w:ascii="Arial" w:cs="Arial" w:eastAsia="Arial" w:hAnsi="Arial"/>
          <w:sz w:val="21"/>
          <w:szCs w:val="21"/>
        </w:rPr>
        <w:t xml:space="preserve">(59) From on top of the fire. Even if it was removed from the fire, it is not permitted initially in chapter 253 except as a return, but it is forbidden to place it there initially, as explained there in the seif and in the Rama’s gloss. See there.</w:t>
      </w:r>
    </w:p>
    <w:p>
      <w:pPr>
        <w:bidi/>
        <w:spacing w:after="40" w:before="120"/>
      </w:pPr>
      <w:r>
        <w:rPr>
          <w:rFonts w:ascii="David" w:cs="David" w:eastAsia="David" w:hAnsi="David"/>
          <w:sz w:val="22"/>
          <w:szCs w:val="22"/>
        </w:rPr>
        <w:t xml:space="preserve">(ס) וראשון נראה עיקר – וכן פסק הא״ר והגר״א וקאי גם על הא דסעיף זיי״ן דענין אחד הוא וכמו שכתבנו למעלה:</w:t>
      </w:r>
    </w:p>
    <w:p>
      <w:pPr>
        <w:spacing w:after="160" w:before="20"/>
      </w:pPr>
      <w:r>
        <w:rPr>
          <w:rFonts w:ascii="Arial" w:cs="Arial" w:eastAsia="Arial" w:hAnsi="Arial"/>
          <w:sz w:val="21"/>
          <w:szCs w:val="21"/>
        </w:rPr>
        <w:t xml:space="preserve">(S) The first view appears to be the principal position, as held by the Ateres Zekenim and the Biur HaGra. This is the same issue as in seif 57, as we wrote above.</w:t>
      </w:r>
    </w:p>
    <w:p>
      <w:pPr>
        <w:bidi/>
        <w:spacing w:after="40" w:before="120"/>
      </w:pPr>
      <w:r>
        <w:rPr>
          <w:rFonts w:ascii="David" w:cs="David" w:eastAsia="David" w:hAnsi="David"/>
          <w:sz w:val="22"/>
          <w:szCs w:val="22"/>
        </w:rPr>
        <w:t xml:space="preserve">(סא) רוטב – דכיון שיש בו רוטב כבר פסק המחבר לעיל בס״ד דבנצטנן יש בישול אחר בישול וממילא אסור ליתנו ע״ג מיחם חם אף אם אינו ע״ג האש וכנ״ל בס״ו:</w:t>
      </w:r>
    </w:p>
    <w:p>
      <w:pPr>
        <w:spacing w:after="160" w:before="20"/>
      </w:pPr>
      <w:r>
        <w:rPr>
          <w:rFonts w:ascii="Arial" w:cs="Arial" w:eastAsia="Arial" w:hAnsi="Arial"/>
          <w:sz w:val="21"/>
          <w:szCs w:val="21"/>
        </w:rPr>
        <w:t xml:space="preserve">(Shulchan Aruch) sauce - a cooked dish that has sauce already ruled by the above author in S.D. Devantztanen there is cooking after cooking and in any case it is forbidden to give cooking food even if it is not cooking food and likewise in SO:</w:t>
      </w:r>
    </w:p>
    <w:p>
      <w:pPr>
        <w:bidi/>
        <w:spacing w:after="40" w:before="120"/>
      </w:pPr>
      <w:r>
        <w:rPr>
          <w:rFonts w:ascii="David" w:cs="David" w:eastAsia="David" w:hAnsi="David"/>
          <w:sz w:val="22"/>
          <w:szCs w:val="22"/>
        </w:rPr>
        <w:t xml:space="preserve">(סב) ומצטמק ויפה לו – דע דכל לשון הסעיף הזה הוא מלשון רי״ו ואזיל לשיטתיה הנזכר לעיל בס״ד בהג״ה דדוקא במצטמק ויפה לו אז יש בישול אחר בישול ולדינא כבר כתבנו לעיל בס״ד דהלכה כשאר פוסקים דאין מחלקין בזה ואף המחבר אפשר דסובר כן כמו שסתם שם אלא דלישנא דרי״ו נקיט ואזיל:</w:t>
      </w:r>
    </w:p>
    <w:p>
      <w:pPr>
        <w:spacing w:after="160" w:before="20"/>
      </w:pPr>
      <w:r>
        <w:rPr>
          <w:rFonts w:ascii="Arial" w:cs="Arial" w:eastAsia="Arial" w:hAnsi="Arial"/>
          <w:sz w:val="21"/>
          <w:szCs w:val="21"/>
        </w:rPr>
        <w:t xml:space="preserve">(Sav) and it shrinks and it is beautiful to him - know that the language of this clause is from the language Riu Vazil according to its methods mentioned above in the S. S. B. Haga Dadoka in Tzamka and it is beautiful to him then there is a cooking after a cooking and we have already written above in the S. D. Dahalakha when other rulings are valid from some parts it and even the author can argue yes as it is just there but a dilishna D. R. O. Nkit and Azil:</w:t>
      </w:r>
    </w:p>
    <w:p>
      <w:pPr>
        <w:pBdr>
          <w:bottom w:val="single" w:color="999999" w:sz="4"/>
        </w:pBdr>
        <w:spacing w:after="80" w:before="300"/>
      </w:pPr>
      <w:r>
        <w:rPr>
          <w:rFonts w:ascii="Arial" w:cs="Arial" w:eastAsia="Arial" w:hAnsi="Arial"/>
          <w:b/>
          <w:bCs/>
          <w:color w:val="1A3A5C"/>
          <w:sz w:val="26"/>
          <w:szCs w:val="26"/>
        </w:rPr>
        <w:t xml:space="preserve">Magen Avraham</w:t>
      </w:r>
    </w:p>
    <w:p>
      <w:pPr>
        <w:bidi/>
        <w:spacing w:after="40" w:before="120"/>
      </w:pPr>
      <w:r>
        <w:rPr>
          <w:rFonts w:ascii="David" w:cs="David" w:eastAsia="David" w:hAnsi="David"/>
          <w:sz w:val="22"/>
          <w:szCs w:val="22"/>
        </w:rPr>
        <w:t xml:space="preserve">(כה) כמניח ע״ג כירה. דאפי׳ בדבר שאין בו משום בישול אסור להניחו ע״ג כירה דגזרינן שמא יחתה:</w:t>
      </w:r>
    </w:p>
    <w:p>
      <w:pPr>
        <w:spacing w:after="160" w:before="20"/>
      </w:pPr>
      <w:r>
        <w:rPr>
          <w:rFonts w:ascii="Arial" w:cs="Arial" w:eastAsia="Arial" w:hAnsi="Arial"/>
          <w:sz w:val="21"/>
          <w:szCs w:val="21"/>
        </w:rPr>
        <w:t xml:space="preserve">(like this) as assumed by EG Kira. Dafi' in a matter that does not involve cooking, it is forbidden to put it down because Kira Dagazrinan, lest it be eaten:</w:t>
      </w:r>
    </w:p>
    <w:p>
      <w:pPr>
        <w:bidi/>
        <w:spacing w:after="40" w:before="120"/>
      </w:pPr>
      <w:r>
        <w:rPr>
          <w:rFonts w:ascii="David" w:cs="David" w:eastAsia="David" w:hAnsi="David"/>
          <w:sz w:val="22"/>
          <w:szCs w:val="22"/>
        </w:rPr>
        <w:t xml:space="preserve">(כו) וראשון נראה עיקר. כיון שהקדירה מפסקת ל״ד לכירה דהתם הקדיר׳ עומדת ע״ג האש ממש (מ״מ פכ״ב) וצ״ע למה לא הכריע הרב״י בס״ז להתיר דהא הוא בעצמו כ״כ בסי׳ רנ״ג ס״ג וי״ל דוקא צלי מותר ליתנו לכתחלה ע״ג כירה גרופה אבל מבושל אסור ליתנו ע״ג (קדירה דעדיף מכירה, ת״ש) כירה אפי׳ הוא חם שאין בו משום בישול דגזרינן שמא יתן עליו כשהוא קר ואין מותר אלא חזרה וכן צ״ל לדברי רי״ו ומ״מ יש להקל דמשמע במ״מ דכיון דהקדירה מפסקת עדיף מכירה גרופה ושרי ליתן עליה תבשיל חם:</w:t>
      </w:r>
    </w:p>
    <w:p>
      <w:pPr>
        <w:spacing w:after="160" w:before="20"/>
      </w:pPr>
      <w:r>
        <w:rPr>
          <w:rFonts w:ascii="Arial" w:cs="Arial" w:eastAsia="Arial" w:hAnsi="Arial"/>
          <w:sz w:val="21"/>
          <w:szCs w:val="21"/>
        </w:rPr>
        <w:t xml:space="preserve">(20) And the first seems to be the main thing. Since the pot is interrupted by LD for stove dahatm hakadir, it still on the fire against the fire itself (Maggid Mishneh 122) and ZA why didn't the rabbi decide in the SZ to allow it, he himself is the same as in C. RNG, sg and 1l, specifically if roast is permitted to be given to the pot because of a lump kira, but boiled is not permitted to a g (Kadira Dedyf sells, 3S) kira afi' It is cooking, and there is no concern to cook it, lest it be put on it when it is cold, and it is not permitted but to repeat it, and also, according to Riu and M.M., it should be lightened according to M.M.</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וי״א דהוי כמניח ע״ג הכירה – ולדעה זו אפילו יבש והיה רותח ג״כ אסור:</w:t>
      </w:r>
    </w:p>
    <w:p>
      <w:pPr>
        <w:spacing w:after="160" w:before="20"/>
      </w:pPr>
      <w:r>
        <w:rPr>
          <w:rFonts w:ascii="Arial" w:cs="Arial" w:eastAsia="Arial" w:hAnsi="Arial"/>
          <w:sz w:val="21"/>
          <w:szCs w:val="21"/>
        </w:rPr>
        <w:t xml:space="preserve">YA is faded as it assumes because of the familiarity - and for this opinion it is even dry and it would be cooking because it is forbidden:</w:t>
      </w:r>
    </w:p>
    <w:p>
      <w:pPr>
        <w:bidi/>
        <w:spacing w:after="40" w:before="120"/>
      </w:pPr>
      <w:r>
        <w:rPr>
          <w:rFonts w:ascii="David" w:cs="David" w:eastAsia="David" w:hAnsi="David"/>
          <w:sz w:val="22"/>
          <w:szCs w:val="22"/>
        </w:rPr>
        <w:t xml:space="preserve">ומצטמק וכו׳ אסור לדברי הכל – ר״ל אף לסברא ראשונה וכ״ז לדעת הרא״ש ושו״ע ס״ד אבל לדעת המ״מ המובא בסט״ו בהג״ה שאפילו דבר שיש בו רוטב ונצטנן אין בו משום בשול כאן ג״כ מותר [הגר״א בביאורו]:</w:t>
      </w:r>
    </w:p>
    <w:p>
      <w:pPr>
        <w:spacing w:after="160" w:before="20"/>
      </w:pPr>
      <w:r>
        <w:rPr>
          <w:rFonts w:ascii="Arial" w:cs="Arial" w:eastAsia="Arial" w:hAnsi="Arial"/>
          <w:sz w:val="21"/>
          <w:szCs w:val="21"/>
        </w:rPr>
        <w:t xml:space="preserve">And shriveling, etc. is forbidden according to everything - RL, even for the first reading and (27), in the opinion of the Rabbis and Shu'a SD, but in the opinion of the M.M. quoted in the STU in the Haga that even something that has a sauce and is chilled has no reason to be a shul here in the GAC is permitted [the Hagra in its commentary]:</w:t>
      </w:r>
    </w:p>
    <w:p>
      <w:pPr>
        <w:pBdr>
          <w:bottom w:val="single" w:color="999999" w:sz="4"/>
        </w:pBdr>
        <w:spacing w:after="80" w:before="300"/>
      </w:pPr>
      <w:r>
        <w:rPr>
          <w:rFonts w:ascii="Arial" w:cs="Arial" w:eastAsia="Arial" w:hAnsi="Arial"/>
          <w:b/>
          <w:bCs/>
          <w:color w:val="1A3A5C"/>
          <w:sz w:val="26"/>
          <w:szCs w:val="26"/>
        </w:rPr>
        <w:t xml:space="preserve">Shulchan Aruch K'pshuto</w:t>
      </w:r>
    </w:p>
    <w:p>
      <w:pPr>
        <w:bidi/>
        <w:spacing w:after="40" w:before="120"/>
      </w:pPr>
      <w:r>
        <w:rPr>
          <w:rFonts w:ascii="David" w:cs="David" w:eastAsia="David" w:hAnsi="David"/>
          <w:sz w:val="22"/>
          <w:szCs w:val="22"/>
        </w:rPr>
        <w:t xml:space="preserve">(נ) הקדמה לסעיף – גם סעיף זה, כסעיף הקודם, עוסק בהנחת מאכל על גבי קדרה שעל האש; אלא שהסעיף הקודם עוסק בהנחה על גבי קדרה טמונה, וכאן מדובר בהנחה על סיר שאינו טמון, הניצב על האש.</w:t>
      </w:r>
    </w:p>
    <w:p>
      <w:pPr>
        <w:spacing w:after="160" w:before="20"/>
      </w:pPr>
      <w:r>
        <w:rPr>
          <w:rFonts w:ascii="Arial" w:cs="Arial" w:eastAsia="Arial" w:hAnsi="Arial"/>
          <w:sz w:val="21"/>
          <w:szCs w:val="21"/>
        </w:rPr>
        <w:t xml:space="preserve">(52) 'Like placing opposite the fire' — in seifs 14-15 below it will be explained that it is permitted to place a dry item opposite the fire, while it is forbidden to place a wet item in a place where it can reach yad soledet bo.</w:t>
      </w:r>
    </w:p>
    <w:p>
      <w:pPr>
        <w:bidi/>
        <w:spacing w:after="40" w:before="120"/>
      </w:pPr>
      <w:r>
        <w:rPr>
          <w:rFonts w:ascii="David" w:cs="David" w:eastAsia="David" w:hAnsi="David"/>
          <w:sz w:val="22"/>
          <w:szCs w:val="22"/>
        </w:rPr>
        <w:t xml:space="preserve">(נא) שנתבשל כל צרכו – ועל כן אין בו איסור בישול מהתורה.</w:t>
      </w:r>
    </w:p>
    <w:p>
      <w:pPr>
        <w:spacing w:after="160" w:before="20"/>
      </w:pPr>
      <w:r>
        <w:rPr>
          <w:rFonts w:ascii="Arial" w:cs="Arial" w:eastAsia="Arial" w:hAnsi="Arial"/>
          <w:sz w:val="21"/>
          <w:szCs w:val="21"/>
        </w:rPr>
        <w:t xml:space="preserve">(53) 'Such as it is dry' — and then there is no prohibition of cooking after cooking.</w:t>
      </w:r>
    </w:p>
    <w:p>
      <w:pPr>
        <w:bidi/>
        <w:spacing w:after="40" w:before="120"/>
      </w:pPr>
      <w:r>
        <w:rPr>
          <w:rFonts w:ascii="David" w:cs="David" w:eastAsia="David" w:hAnsi="David"/>
          <w:sz w:val="22"/>
          <w:szCs w:val="22"/>
        </w:rPr>
        <w:t xml:space="preserve">(נב) כמניחו נגד המדורה – בסעיפים יד-טו להלן יתבאר שדבר יבש מותר להניחו כנגד המדורה, ואילו דבר לח אסור להניחו במקום שיכול להגיע לידי יד סולדת, אפילו אם מניחו שם לזמן קצר רק כדי להפיג צינתו.</w:t>
      </w:r>
    </w:p>
    <w:p>
      <w:pPr>
        <w:spacing w:after="160" w:before="20"/>
      </w:pPr>
      <w:r>
        <w:rPr>
          <w:rFonts w:ascii="Arial" w:cs="Arial" w:eastAsia="Arial" w:hAnsi="Arial"/>
          <w:sz w:val="21"/>
          <w:szCs w:val="21"/>
        </w:rPr>
        <w:t xml:space="preserve">(54) 'On the fire' — there is no concern here of appearing to cook, because there is no way to cook on top of a full pot.</w:t>
      </w:r>
    </w:p>
    <w:p>
      <w:pPr>
        <w:bidi/>
        <w:spacing w:after="40" w:before="120"/>
      </w:pPr>
      <w:r>
        <w:rPr>
          <w:rFonts w:ascii="David" w:cs="David" w:eastAsia="David" w:hAnsi="David"/>
          <w:sz w:val="22"/>
          <w:szCs w:val="22"/>
        </w:rPr>
        <w:t xml:space="preserve">(נג) כגון שיבש – ואז אין בו איסור בישול אחר בישול.</w:t>
      </w:r>
    </w:p>
    <w:p>
      <w:pPr>
        <w:spacing w:after="160" w:before="20"/>
      </w:pPr>
      <w:r>
        <w:rPr>
          <w:rFonts w:ascii="Arial" w:cs="Arial" w:eastAsia="Arial" w:hAnsi="Arial"/>
          <w:sz w:val="21"/>
          <w:szCs w:val="21"/>
        </w:rPr>
        <w:t xml:space="preserve">(55) 'To preserve its heat' — the opinion of those who say it is forbidden: even though the lower pot is full of water and not empty, the one who places a pot on top of it appears to be cooking.</w:t>
      </w:r>
    </w:p>
    <w:p>
      <w:pPr>
        <w:bidi/>
        <w:spacing w:after="40" w:before="120"/>
      </w:pPr>
      <w:r>
        <w:rPr>
          <w:rFonts w:ascii="David" w:cs="David" w:eastAsia="David" w:hAnsi="David"/>
          <w:sz w:val="22"/>
          <w:szCs w:val="22"/>
        </w:rPr>
        <w:t xml:space="preserve">(נד) שעל גבי האש – ואין כאן חשש שנראה כמבשל, כי אין דרך לבשל על גבי קדרה מליאה.</w:t>
      </w:r>
    </w:p>
    <w:p>
      <w:pPr>
        <w:spacing w:after="160" w:before="20"/>
      </w:pPr>
      <w:r>
        <w:rPr>
          <w:rFonts w:ascii="Arial" w:cs="Arial" w:eastAsia="Arial" w:hAnsi="Arial"/>
          <w:sz w:val="21"/>
          <w:szCs w:val="21"/>
        </w:rPr>
        <w:t xml:space="preserve">(56) 'And the first view appears to be the primary one' — to permit placing on Shabbos on top of a meicham that is on the fire. And in a rabbinic doubt we follow the lenient view.</w:t>
      </w:r>
    </w:p>
    <w:p>
      <w:pPr>
        <w:bidi/>
        <w:spacing w:after="40" w:before="120"/>
      </w:pPr>
      <w:r>
        <w:rPr>
          <w:rFonts w:ascii="David" w:cs="David" w:eastAsia="David" w:hAnsi="David"/>
          <w:sz w:val="22"/>
          <w:szCs w:val="22"/>
        </w:rPr>
        <w:t xml:space="preserve">(נה) לשמור חומו – דעת ה״יש אומרים״ היא שאף שהקדרה התחתונה אינה ריקה אלא מלאה מים, המניח קדרה על גבה נראה כמבשל.</w:t>
      </w:r>
    </w:p>
    <w:p>
      <w:pPr>
        <w:spacing w:after="160" w:before="20"/>
      </w:pPr>
      <w:r>
        <w:rPr>
          <w:rFonts w:ascii="Arial" w:cs="Arial" w:eastAsia="Arial" w:hAnsi="Arial"/>
          <w:sz w:val="21"/>
          <w:szCs w:val="21"/>
        </w:rPr>
        <w:t xml:space="preserve">(57) 'That has sauce in it' — and it cooled.</w:t>
      </w:r>
    </w:p>
    <w:p>
      <w:pPr>
        <w:bidi/>
        <w:spacing w:after="40" w:before="120"/>
      </w:pPr>
      <w:r>
        <w:rPr>
          <w:rFonts w:ascii="David" w:cs="David" w:eastAsia="David" w:hAnsi="David"/>
          <w:sz w:val="22"/>
          <w:szCs w:val="22"/>
        </w:rPr>
        <w:t xml:space="preserve">(נו) וראשון נראה עיקר – להתיר להניח בשבת על גבי מיחם שעל האש. ובאיסור דרבנן שומעים למקל.</w:t>
      </w:r>
    </w:p>
    <w:p>
      <w:pPr>
        <w:spacing w:after="160" w:before="20"/>
      </w:pPr>
      <w:r>
        <w:rPr>
          <w:rFonts w:ascii="Arial" w:cs="Arial" w:eastAsia="Arial" w:hAnsi="Arial"/>
          <w:sz w:val="21"/>
          <w:szCs w:val="21"/>
        </w:rPr>
        <w:t xml:space="preserve">(58) 'And mitzamek v'yafeh lo' — meaning that the cooked dish with the sauce cooled, and moreover the continued cooking improves it.</w:t>
      </w:r>
    </w:p>
    <w:p>
      <w:pPr>
        <w:bidi/>
        <w:spacing w:after="40" w:before="120"/>
      </w:pPr>
      <w:r>
        <w:rPr>
          <w:rFonts w:ascii="David" w:cs="David" w:eastAsia="David" w:hAnsi="David"/>
          <w:sz w:val="22"/>
          <w:szCs w:val="22"/>
        </w:rPr>
        <w:t xml:space="preserve">(נז) שיש בו רוטב – ונצטנן.</w:t>
      </w:r>
    </w:p>
    <w:p>
      <w:pPr>
        <w:spacing w:after="160" w:before="20"/>
      </w:pPr>
      <w:r>
        <w:rPr>
          <w:rFonts w:ascii="Arial" w:cs="Arial" w:eastAsia="Arial" w:hAnsi="Arial"/>
          <w:sz w:val="21"/>
          <w:szCs w:val="21"/>
        </w:rPr>
        <w:t xml:space="preserve">(59) 'According to all' — because of the Torah prohibition of cooking.</w:t>
      </w:r>
    </w:p>
    <w:p>
      <w:pPr>
        <w:bidi/>
        <w:spacing w:after="40" w:before="120"/>
      </w:pPr>
      <w:r>
        <w:rPr>
          <w:rFonts w:ascii="David" w:cs="David" w:eastAsia="David" w:hAnsi="David"/>
          <w:sz w:val="22"/>
          <w:szCs w:val="22"/>
        </w:rPr>
        <w:t xml:space="preserve">(נח) ומצטמק ויפה לו – כלומר שהתבשיל עם הרוטב הצטנן, ונוסף על כך המשך הבישול מיטיב עמו.</w:t>
      </w:r>
    </w:p>
    <w:p>
      <w:pPr>
        <w:spacing w:after="160" w:before="20"/>
      </w:pPr>
      <w:r>
        <w:rPr>
          <w:rFonts w:ascii="Arial" w:cs="Arial" w:eastAsia="Arial" w:hAnsi="Arial"/>
          <w:sz w:val="21"/>
          <w:szCs w:val="21"/>
        </w:rPr>
        <w:t xml:space="preserve">(Nah) and shrinks nicely - meaning that the cooked dish / the cooked dish with the sauce has it cooled, and on top of that, the continued cooking is good for it.</w:t>
      </w:r>
    </w:p>
    <w:p>
      <w:pPr>
        <w:bidi/>
        <w:spacing w:after="40" w:before="120"/>
      </w:pPr>
      <w:r>
        <w:rPr>
          <w:rFonts w:ascii="David" w:cs="David" w:eastAsia="David" w:hAnsi="David"/>
          <w:sz w:val="22"/>
          <w:szCs w:val="22"/>
        </w:rPr>
        <w:t xml:space="preserve">(נט) לדברי הכל – משום איסור בישול מהתורה.</w:t>
      </w:r>
    </w:p>
    <w:p>
      <w:pPr>
        <w:spacing w:after="160" w:before="20"/>
      </w:pPr>
      <w:r>
        <w:rPr>
          <w:rFonts w:ascii="Arial" w:cs="Arial" w:eastAsia="Arial" w:hAnsi="Arial"/>
          <w:sz w:val="21"/>
          <w:szCs w:val="21"/>
        </w:rPr>
        <w:t xml:space="preserve">(9) A kli rishon — meaning the vessel that was used on the fire — cooks even after it has been removed from the fire, as long as it is yad soledet bo. Therefore it is forbidden to place spices in it, or even salted meat; but bull's meat [meaning meat that is hard to cook] is permitted. And salted meat — because of the blood in it — is forbidden. And one who puts salt in a kli rishon — even though it was removed from the fire — a blessing comes upon him if he did not violate a prohibition. {Rama: And the more stringent one is praiseworthy. And one who places salted meat in it when it is on the fire — even if not salted — is also forbidden.}</w:t>
      </w:r>
    </w:p>
    <w:p>
      <w:pPr>
        <w:pBdr>
          <w:top w:val="single" w:color="2E75B6" w:sz="8"/>
          <w:bottom w:val="single" w:color="2E75B6" w:sz="8"/>
        </w:pBdr>
        <w:spacing w:after="160" w:before="440"/>
      </w:pPr>
      <w:r>
        <w:rPr>
          <w:rFonts w:ascii="Arial" w:cs="Arial" w:eastAsia="Arial" w:hAnsi="Arial"/>
          <w:b/>
          <w:bCs/>
          <w:color w:val="2E75B6"/>
          <w:sz w:val="32"/>
          <w:szCs w:val="32"/>
        </w:rPr>
        <w:t xml:space="preserve">Seif 9</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(ט) כְּלִי רִאשׁוֹן (פי׳ הַכְּלִי שֶׁמִּשְׁתַּמֵּשׁ בּוֹ עַל הָאֵשׁ) אֲפִלּוּ לְאַחַר שֶׁהֶעֱבִירוּהוּ מֵעַל הָאֵשׁ מְבַשֵּׁל, כָּל זְמַן שֶׁהַיָּד סוֹלֶדֶת בּוֹ. לְפִיכָךְ אָסוּר לִתֵּן לְתוֹכוֹ תַּבְלִין, אֲבָל מֶלַח מֻתָּר לִתֵּן לְתוֹכוֹ כֵּיוָן שֶׁהֶעֱבִירוֹ מֵעַל הָאֵשׁ, דִּצְרִיכָא מִלְחָא בִּשּׁוּלָא כְּבִישְׂרָא דְּתוֹרָא. וְיֵשׁ מִי שֶׁאוֹסֵר לָתֵת לְתוֹךְ כְּלִי זֶה בָּשָׂר מָלִיחַ, אֲפִלּוּ הוּא שֶׁל שׁוֹר. {הַגָּה: וְנ״ל דְּבְּלֹא מָלִיחַ נָמֵי אָסוּר, אֶלָּא דְּנָקַט מָלִיחַ דִּבְלָאו הָכֵי אָסוּר מִשּׁוּם דָּם שֶׁבּוֹ. וְיֵשׁ אוֹסְרִים לָתֵת מֶלַח אֲפִלּוּ בִּכְלִי שֵׁנִי כָּל זְמַן שֶׁהַיָּד סוֹלֶדֶת בּוֹ; וְהַמַּחְמִיר תָּבוֹא עָלָיו בְּרָכָה (תּוֹסָפוֹת וּמָרְדְּכַי פֶּרֶק כִּירָה). וְאִם עָבַר וְנָתַן מֶלַח, אֲפִלּוּ בִּכְלִי רִאשׁוֹן אֲפִלּוּ הוּא עַל הָאֵשׁ שֶׁעָבַד אִסּוּרָא, מֻתָּר הַמַּאֲכָל דְּהַמֶּלַח בָּטֵל עַל גַּבֵּי הַמַּאֲכָל (בית יוסף בְּשֵׁם שִׁבּוֹלֵי הַלֶּקֶט).}</w:t>
      </w:r>
    </w:p>
    <w:p>
      <w:pPr>
        <w:spacing w:after="180" w:before="40"/>
      </w:pPr>
      <w:r>
        <w:rPr>
          <w:rFonts w:ascii="Arial" w:cs="Arial" w:eastAsia="Arial" w:hAnsi="Arial"/>
          <w:sz w:val="22"/>
          <w:szCs w:val="22"/>
        </w:rPr>
        <w:t xml:space="preserve">(9) A kli rishon, meaning the vessel that was on the fire, cooks even after it has been removed from the fire, as long as it is yad soledet bo. Therefore, it is forbidden to place spices into it. But one may place them into a kli sheni. The Rama adds that some forbid placing salt even into a kli sheni as long as it is yad soledet bo, and it is good to be careful lechatchilah.</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(יב) אפי׳ לאחר שהעבירוהו כו׳ – בב״י כתב וז״ל כתב בהגמ״ר שקרוב הדבר דלא מקרי כ״ר אלא עם סילוקו מן האש מיד אבל אם הניחו לעמוד להפיג רתיחתו ה״ל כ״ש ולי משמע ממ״ש בפ׳ כירה גבי נתינת קיתון של מים כנגד המדורה שכל זמן שהיס״ב חשיב כ״ר ואע״פ שגם בכ״ש היס״ב אין לו דין כ״ר דשאני כ״ר שנתחמם באור עצמו וכמ״ש התוס׳ כו׳ עכ״ל ואיני יודע מהיכן למד ב״י מגמרא שהביא לענין זה דשם לא מיירי כלל מהעבירוהו מן האש אלא מענין דין יד סולדת אבל תמהתי מאד דהא משנה מפורשת היא בפרק כירה האילפס והקדירה שהעבירן (פרש״י מן האור) מרותחין לא יתן לתוכן תבלין פירש״י מרותחין בין השמשות לא יתן לתוכן תבלין משתחשך דכ״ר כ״ז שהוא רותח מבשל עכ״ל הרי מבואר דלא כהגמ״ר.</w:t>
      </w:r>
    </w:p>
    <w:p>
      <w:pPr>
        <w:spacing w:after="160" w:before="20"/>
      </w:pPr>
      <w:r>
        <w:rPr>
          <w:rFonts w:ascii="Arial" w:cs="Arial" w:eastAsia="Arial" w:hAnsi="Arial"/>
          <w:sz w:val="21"/>
          <w:szCs w:val="21"/>
        </w:rPr>
        <w:t xml:space="preserve">(14) 'And some forbid placing salt' — in the Gemara there are two versions. According to the second version, salt is treated leniently since it is hard to cook like bull's meat — therefore it is permitted even in a kli rishon. According to the first version it is treated stringently since it requires cooking — therefore it is forbidden even in a kli sheni.</w:t>
      </w:r>
    </w:p>
    <w:p>
      <w:pPr>
        <w:bidi/>
        <w:spacing w:after="40" w:before="120"/>
      </w:pPr>
      <w:r>
        <w:rPr>
          <w:rFonts w:ascii="David" w:cs="David" w:eastAsia="David" w:hAnsi="David"/>
          <w:sz w:val="22"/>
          <w:szCs w:val="22"/>
        </w:rPr>
        <w:t xml:space="preserve">(יג) בשר מלוח – באשר״י כתב וז״ל משמע דבשר׳ דתורא לא בשלה בכ״ר ומותר לתת בשר חי בכ״ר שהעבירוהו מן האש ומיהו אם מלוח ישן הוא אפשר דאסור דממהר להתבשל כדאמרינן לעיל ואפי׳ נמלח מחדש נהי דבשר אינו מתבשל הלחלוחית והדם והמלח שבתוכו מתבשל ונבלע בתוכו ואסור עכ״ל. ומשמע מזה דהמלח הוא הגורם שימהר להתבשל המלח מרכך הבשר כששוהא הרבה במלחו כדרך שמולחין בשר אחר כשרותו מדמו וזהו כששוהה שם אבל מליחה מחדש אינו מרכך עדיין הבשר אלא דנתן בו טעם אחר לאיסור שבת לפי שהמלח והלחלוחית כו׳ מתבשל וא״כ אפי׳ אין בו מלח כלל יש איסור לענין שבת מחמת בישול הלחלוחית ומ״ה לא זכר הטור כאן רק לחלוחית ולא מלח והרא״ש דנקט מלח היינו לכלול בזה עוד איסור בלאו בישול שבת אלא אפי׳ בחול מחמת הדם וזה כונת רמ״א שכתב ונ״ל דבלא מליח כו׳ אלא דנקט מלוח ר״ל הרא״ש דנקט מלוח הוא בשביל דבלא״ה כו׳ ונ״ל דגם הש״ע יכול לסבור כך דלחלוחית פשיטא דמתבשל אלא אם אין בו לחלוחית כגון שהוא יבש מ״מ כיון שיש מלוח עליו אלא שנתייבש עליו הוא מתבשל וע״כ לא כתב רמ״א ל׳ פלוגת׳ ולי נראה כו׳ אלא ונ״ל כו׳ דאין כאן פלוגתא כיון שמפרש כן בטור דלחלוחית לבד מתבשל ועכי״ד מ״ש עוד מזה לענין איסור דם: ;</w:t>
      </w:r>
    </w:p>
    <w:p>
      <w:pPr>
        <w:spacing w:after="160" w:before="20"/>
      </w:pPr>
      <w:r>
        <w:rPr>
          <w:rFonts w:ascii="Arial" w:cs="Arial" w:eastAsia="Arial" w:hAnsi="Arial"/>
          <w:sz w:val="21"/>
          <w:szCs w:val="21"/>
        </w:rPr>
        <w:t xml:space="preserve">(15) 'Nullified on top of the food' — and it is not a davar she'yesh lo matirin after Shabbos, since even in a thousand it would not be nullified. But here it is nullified before the prohibition takes effect, since salt does not cook except in a kli rishon, and it is nullified before it cooks.</w:t>
      </w:r>
    </w:p>
    <w:p>
      <w:pPr>
        <w:bidi/>
        <w:spacing w:after="40" w:before="120"/>
      </w:pPr>
      <w:r>
        <w:rPr>
          <w:rFonts w:ascii="David" w:cs="David" w:eastAsia="David" w:hAnsi="David"/>
          <w:sz w:val="22"/>
          <w:szCs w:val="22"/>
        </w:rPr>
        <w:t xml:space="preserve">(יד) ויש אוסרים ליתן מלח – בגמ׳ איכא ב׳ לשונות בזה ללישנא בתרא הוה מלח לקולא דקשה להתבשל כבישרא דתורא מ״ה מותר אפי׳ בכ״ר כשהעבירוהו מהאש וללישנא קמא הוה מלח לחומרא דאפי׳ בכ״ש מתבשל ופסקו כלישנא בתרא אלא דרמ״א כ׳ ע״פ התו׳ דהמחמיר כלישנא קמא תע״ב וכבר זכרנו בס״ד בבצלים דינא הכי כיון שהם חריפי׳ ממהרי׳ להתבשל ועינינו רואות דכשנותנין אותם בכ״ש רותח מתמתקי׳ ממרירותם אחר שמונחים שם קצת שעה.</w:t>
      </w:r>
    </w:p>
    <w:p>
      <w:pPr>
        <w:spacing w:after="160" w:before="20"/>
      </w:pPr>
      <w:r>
        <w:rPr>
          <w:rFonts w:ascii="Arial" w:cs="Arial" w:eastAsia="Arial" w:hAnsi="Arial"/>
          <w:sz w:val="21"/>
          <w:szCs w:val="21"/>
        </w:rPr>
        <w:t xml:space="preserve">(28) 'As long as it is yad soledet bo' — and it appears to me that if it is not yad soledet bo it is permitted, even though for the matter of forbidden and permitted there are those who forbid, as written in Toras Chatas klal 57 — that is because it absorbs and expels.</w:t>
      </w:r>
    </w:p>
    <w:p>
      <w:pPr>
        <w:bidi/>
        <w:spacing w:after="40" w:before="120"/>
      </w:pPr>
      <w:r>
        <w:rPr>
          <w:rFonts w:ascii="David" w:cs="David" w:eastAsia="David" w:hAnsi="David"/>
          <w:sz w:val="22"/>
          <w:szCs w:val="22"/>
        </w:rPr>
        <w:t xml:space="preserve">(טו) בטל ע״ג המאכל – ולא הוי דשיל״מ אחר השבת דאפי׳ באלף לא בטיל משום דכאן נתבטל קודם שנעשה האיסור דהא מילחא אינו מתבשל אלא כבישרא דתורא כדלעיל ואין לאסור מטעם דלטעמא עביד ולא בטיל כמו בשאור ותבלין כיון שמסתמא נמלח ג״כ מע״ש אלא שלא נמלח כ״צ ה״ל זה וזה גורם ומותר כמו בשאור של תרומה ושאור של חולין שנפלו לתוך עיסה ונצטרפו וחמצו דקי״ל זוז״ג מותר ע״כ בב״י בשם ש״ל בשם ר״ש. ולעד״נ מאד תמוה דע״כ לא מצינו זוז״ג רק שאם באותו הזמן שגורם האיסור פעולתו אז גורם גם ההיתר פעולתו כההיא דשאור שזכרנו דשניהם הם מחמצים בפעם א׳ וכן בכל זוז״ג הנזכרים בי״ד כמ״ש שם בסי׳ קמ״ב הוא כן משא״כ כאן דנתבשל תחלה במלח של היתר וכבר עשה פעולתו רק שאינו מספיק לטעמא ואח״כ ע״י מלח של איסור בא לו טעם טוב לא הוה זוז״ג אלא האיסור הוא הגורם ליתן לו טעם טוב וההפרש מגולה לנו הא למה זה דומה לתבשיל שיש בו תבלין אלא שאינם מספיקין והניח שם תבלין של איסור והשביחו לתבשיל וכי יהיה זה מותר דאין לך אכילת איסור גדול מזה ול״ש זוז״ג אלא אם היו מתערבים קודם נתינת הטעם דהיינו קודם שבאו לקדירה דאז נותנים טעם ביחד משא״כ בנדון זה דהוה כמו נותן תחלה תבלין בשבת בכ״ר דגם כאן מרגישין בפי׳ טעם האיסור מה שמוסיף על ההיתר כנלע״ד לחלק והבא לסתור חילוק זה עליו הראיה ונראה שאין להתיר אכילה זו בשבת אלא ימתין עד אחר השבת כנ״ל.</w:t>
      </w:r>
    </w:p>
    <w:p>
      <w:pPr>
        <w:spacing w:after="160" w:before="20"/>
      </w:pPr>
      <w:r>
        <w:rPr>
          <w:rFonts w:ascii="Arial" w:cs="Arial" w:eastAsia="Arial" w:hAnsi="Arial"/>
          <w:sz w:val="21"/>
          <w:szCs w:val="21"/>
        </w:rPr>
        <w:t xml:space="preserve">(29) 'Of bull' — the fact that the meat does not cook — the moisture within it cooks (Tur).</w:t>
      </w:r>
    </w:p>
    <w:p>
      <w:pPr>
        <w:bidi/>
        <w:spacing w:after="40" w:before="120"/>
      </w:pPr>
      <w:r>
        <w:rPr>
          <w:rFonts w:ascii="David" w:cs="David" w:eastAsia="David" w:hAnsi="David"/>
          <w:sz w:val="22"/>
          <w:szCs w:val="22"/>
        </w:rPr>
        <w:t xml:space="preserve">(כד) סולדת – עיין מ״א ועיין בי״ד סי׳ צ״ד ס״ק ב׳ מש״ש בשם רש״ל:</w:t>
      </w:r>
    </w:p>
    <w:p>
      <w:pPr>
        <w:spacing w:after="160" w:before="20"/>
      </w:pPr>
      <w:r>
        <w:rPr>
          <w:rFonts w:ascii="Arial" w:cs="Arial" w:eastAsia="Arial" w:hAnsi="Arial"/>
          <w:sz w:val="21"/>
          <w:szCs w:val="21"/>
        </w:rPr>
        <w:t xml:space="preserve">(30) 'Blood in it' — and we are dealing with meat that was rinsed after salting, otherwise it is still forbidden because of the blood in it. And the clear intent of the Beit Yosef implies specifically when it is still salted does placing it in a kli rishon render the blood forbidden.</w:t>
      </w:r>
    </w:p>
    <w:p>
      <w:pPr>
        <w:bidi/>
        <w:spacing w:after="40" w:before="120"/>
      </w:pPr>
      <w:r>
        <w:rPr>
          <w:rFonts w:ascii="David" w:cs="David" w:eastAsia="David" w:hAnsi="David"/>
          <w:sz w:val="22"/>
          <w:szCs w:val="22"/>
        </w:rPr>
        <w:t xml:space="preserve">(כה) של שור – נהי דהבשר אינו מתבשל הלחלוחית שבו מתבשל. טור:</w:t>
      </w:r>
    </w:p>
    <w:p>
      <w:pPr>
        <w:spacing w:after="160" w:before="20"/>
      </w:pPr>
      <w:r>
        <w:rPr>
          <w:rFonts w:ascii="Arial" w:cs="Arial" w:eastAsia="Arial" w:hAnsi="Arial"/>
          <w:sz w:val="21"/>
          <w:szCs w:val="21"/>
        </w:rPr>
        <w:t xml:space="preserve">(31) 'The salt is nullified in sixty' — and even though something that imparts flavor is not nullified — here it is different for it is zeh v'zeh gorem, since it was already salted before Shabbos as well. And even though a davar she'yesh lo matirin is not nullified, since this applies after Shabbos it is nullified before the prohibition.</w:t>
      </w:r>
    </w:p>
    <w:p>
      <w:pPr>
        <w:bidi/>
        <w:spacing w:after="40" w:before="120"/>
      </w:pPr>
      <w:r>
        <w:rPr>
          <w:rFonts w:ascii="David" w:cs="David" w:eastAsia="David" w:hAnsi="David"/>
          <w:sz w:val="22"/>
          <w:szCs w:val="22"/>
        </w:rPr>
        <w:t xml:space="preserve">(כו) דם – ומיירי שהודח אחר המליחה דאל״כ עדיין הוא אסור משום הדם שבמלח. ומ״מ פשט דעת הרב״י משמע דדוקא כשהוא עדיין מלוח אז המלח מסייע לבישול עיין מ״א:</w:t>
      </w:r>
    </w:p>
    <w:p>
      <w:pPr>
        <w:spacing w:after="160" w:before="20"/>
      </w:pPr>
      <w:r>
        <w:rPr>
          <w:rFonts w:ascii="Arial" w:cs="Arial" w:eastAsia="Arial" w:hAnsi="Arial"/>
          <w:sz w:val="21"/>
          <w:szCs w:val="21"/>
        </w:rPr>
        <w:t xml:space="preserve">(24) 'Scalded' — see the Magen Avraham and see Yoreh De'ah siman 94 note 2 what is written there in the name of the Maharshal.</w:t>
      </w:r>
    </w:p>
    <w:p>
      <w:pPr>
        <w:bidi/>
        <w:spacing w:after="40" w:before="120"/>
      </w:pPr>
      <w:r>
        <w:rPr>
          <w:rFonts w:ascii="David" w:cs="David" w:eastAsia="David" w:hAnsi="David"/>
          <w:sz w:val="22"/>
          <w:szCs w:val="22"/>
        </w:rPr>
        <w:t xml:space="preserve">(כז) מלח – כבר כתבתי בס״ק י״ז דגם בבצלים דינא הכי כיון שהם חריפים ממהרים להתבשל ועינינו רואות דכשנותנים אותם בכ״ש רותח מתמתקים ממרירותם אחר שמונחים שם קצת שעה. ט״ז:</w:t>
      </w:r>
    </w:p>
    <w:p>
      <w:pPr>
        <w:spacing w:after="160" w:before="20"/>
      </w:pPr>
      <w:r>
        <w:rPr>
          <w:rFonts w:ascii="Arial" w:cs="Arial" w:eastAsia="Arial" w:hAnsi="Arial"/>
          <w:sz w:val="21"/>
          <w:szCs w:val="21"/>
        </w:rPr>
        <w:t xml:space="preserve">(25) 'Of bull' — the fact that the meat does not cook — the moisture within it cooks. Tur.</w:t>
      </w:r>
    </w:p>
    <w:p>
      <w:pPr>
        <w:bidi/>
        <w:spacing w:after="40" w:before="120"/>
      </w:pPr>
      <w:r>
        <w:rPr>
          <w:rFonts w:ascii="David" w:cs="David" w:eastAsia="David" w:hAnsi="David"/>
          <w:sz w:val="22"/>
          <w:szCs w:val="22"/>
        </w:rPr>
        <w:t xml:space="preserve">(כח) בטל – עיין ט״ז שחולק והעלה שאין להתיר אכילה זו בשבת אלא ימתין עד לאחר השבת ע״ש ועיין מ״א. ונ״ל דמלח שעושין ממים שמבשלין אותם אין בו משום בישול דאין בישול אחר בישול. מ״א:</w:t>
      </w:r>
    </w:p>
    <w:p>
      <w:pPr>
        <w:spacing w:after="160" w:before="20"/>
      </w:pPr>
      <w:r>
        <w:rPr>
          <w:rFonts w:ascii="Arial" w:cs="Arial" w:eastAsia="Arial" w:hAnsi="Arial"/>
          <w:sz w:val="21"/>
          <w:szCs w:val="21"/>
        </w:rPr>
        <w:t xml:space="preserve">(26) 'Blood' — and we are dealing with meat that was rinsed after salting, otherwise it is still forbidden because of the blood in the salt. And the clear intent of the Beit Yosef implies specifically when it is still salted the blood becomes forbidden.</w:t>
      </w:r>
    </w:p>
    <w:p>
      <w:pPr>
        <w:bidi/>
        <w:spacing w:after="40" w:before="120"/>
      </w:pPr>
      <w:r>
        <w:rPr>
          <w:rFonts w:ascii="David" w:cs="David" w:eastAsia="David" w:hAnsi="David"/>
          <w:sz w:val="22"/>
          <w:szCs w:val="22"/>
        </w:rPr>
        <w:t xml:space="preserve">(כז) ס״ט אסור לד״ה – ר״ל אף לס׳ ראשונה וכ״ז לדעת הרא״ש וש״ע ס״ד אבל לדעת המ״מ ור״ן בהג״ה בסט״ו שאפילו דבר שיש בו רוטב ונצטנן אין בו משום בשול כאן גם כן מותר:</w:t>
      </w:r>
    </w:p>
    <w:p>
      <w:pPr>
        <w:spacing w:after="160" w:before="20"/>
      </w:pPr>
      <w:r>
        <w:rPr>
          <w:rFonts w:ascii="Arial" w:cs="Arial" w:eastAsia="Arial" w:hAnsi="Arial"/>
          <w:sz w:val="21"/>
          <w:szCs w:val="21"/>
        </w:rPr>
        <w:t xml:space="preserve">(27) 'Salt' — I have already written in note 17 that the same applies to onions since they are sharp and cook quickly, and we observe that when placed in a hot kli sheni they become visibly soft.</w:t>
      </w:r>
    </w:p>
    <w:p>
      <w:pPr>
        <w:bidi/>
        <w:spacing w:after="40" w:before="120"/>
      </w:pPr>
      <w:r>
        <w:rPr>
          <w:rFonts w:ascii="David" w:cs="David" w:eastAsia="David" w:hAnsi="David"/>
          <w:sz w:val="22"/>
          <w:szCs w:val="22"/>
        </w:rPr>
        <w:t xml:space="preserve">(כח) כ״ז שהיד – דאם אין היד סולדת אין בו משום בישול כמ״ש מ׳ ב׳ וע״ש תוס׳ ד״ה וש״מ כו׳ וז״ש כאן בכל הסי׳ יד סולדת ואפילו בתוך הכירה ותנור מותר אם אין יד סולדת בו כמ״ש בסי׳ רנג וכ״ה בירושלמי ר״פ כירה בתנור ע״ש. ומ״ש מ״א בס״ק כח בשם הירושלמי להיפך לא דק שכן איתא שם פ״ג סוף הלכה ב׳ ר׳ זעירא בשם רב יהודא מותר להפשיר במקום שהיד שולטת ואסור להפשיר במקום שאין היד שולטת במקום שאין היד שולטת עד איכן עד שיהא נותן ידו לתוכה והיא נכוית הכל מודים בכלי שני שהוא מותר מה בין כלי ראשון לכלי שני א״ר יוסי כאן היד שולטת וכאן אין היד שולטת א״ר יונה כאן וכאן אין היד שולטת אלא עשו הרחקה לכלי ראשון ולא עשו הרחקה לכלי שני ור״ל ואע״ג שבכלי ראשון שנותן רק להפשיר מ״מ עשו הרחקה כדי שלא יתן שם עד שיחם כמ״ש הרא״ש בפ״ג ס״י ובר״ן ומ״מ וקורא הירוש׳ אין היד שולטת מ״ש בגמ׳ יד סולדת בו:</w:t>
      </w:r>
    </w:p>
    <w:p>
      <w:pPr>
        <w:spacing w:after="160" w:before="20"/>
      </w:pPr>
      <w:r>
        <w:rPr>
          <w:rFonts w:ascii="Arial" w:cs="Arial" w:eastAsia="Arial" w:hAnsi="Arial"/>
          <w:sz w:val="21"/>
          <w:szCs w:val="21"/>
        </w:rPr>
        <w:t xml:space="preserve">(28) 'Nullified' — see the Taz who disagrees and concluded that this eating should not be permitted on Shabbos but one should wait until after Shabbos — see there, and see the Magen Avraham.</w:t>
      </w:r>
    </w:p>
    <w:p>
      <w:pPr>
        <w:bidi/>
        <w:spacing w:after="40" w:before="120"/>
      </w:pPr>
      <w:r>
        <w:rPr>
          <w:rFonts w:ascii="David" w:cs="David" w:eastAsia="David" w:hAnsi="David"/>
          <w:sz w:val="22"/>
          <w:szCs w:val="22"/>
        </w:rPr>
        <w:t xml:space="preserve">(כט) כיון שהעבירוהו – רש״י שם ד״ה דבכלי:</w:t>
      </w:r>
    </w:p>
    <w:p>
      <w:pPr>
        <w:spacing w:after="160" w:before="20"/>
      </w:pPr>
      <w:r>
        <w:rPr>
          <w:rFonts w:ascii="Arial" w:cs="Arial" w:eastAsia="Arial" w:hAnsi="Arial"/>
          <w:sz w:val="21"/>
          <w:szCs w:val="21"/>
        </w:rPr>
        <w:t xml:space="preserve">(27) 'Seif 9 is forbidden according to all' — meaning even according to the first view, and all this is according to the Rosh and Shulchan Aruch seif 4. But according to the Maggid Mishneh cited in seif 15 in the gloss.</w:t>
      </w:r>
    </w:p>
    <w:p>
      <w:pPr>
        <w:bidi/>
        <w:spacing w:after="40" w:before="120"/>
      </w:pPr>
      <w:r>
        <w:rPr>
          <w:rFonts w:ascii="David" w:cs="David" w:eastAsia="David" w:hAnsi="David"/>
          <w:sz w:val="22"/>
          <w:szCs w:val="22"/>
        </w:rPr>
        <w:t xml:space="preserve">(ל) ויש – הרא״ש שם ועט״ז בשם הרא״ש והטור לא הזכיר מלוח וז״ש בהג״ה ונ״ל כו׳:</w:t>
      </w:r>
    </w:p>
    <w:p>
      <w:pPr>
        <w:spacing w:after="160" w:before="20"/>
      </w:pPr>
      <w:r>
        <w:rPr>
          <w:rFonts w:ascii="Arial" w:cs="Arial" w:eastAsia="Arial" w:hAnsi="Arial"/>
          <w:sz w:val="21"/>
          <w:szCs w:val="21"/>
        </w:rPr>
        <w:t xml:space="preserve">(28) 'As long as it is yad soledet bo' — if it is not yad soledet bo, there is no concern of cooking. This is why throughout this siman the phrase yad soledet bo is used, and even a kli rishon that is not yad soledet bo is considered like a kli sheni.</w:t>
      </w:r>
    </w:p>
    <w:p>
      <w:pPr>
        <w:bidi/>
        <w:spacing w:after="40" w:before="120"/>
      </w:pPr>
      <w:r>
        <w:rPr>
          <w:rFonts w:ascii="David" w:cs="David" w:eastAsia="David" w:hAnsi="David"/>
          <w:sz w:val="22"/>
          <w:szCs w:val="22"/>
        </w:rPr>
        <w:t xml:space="preserve">(לא) ויש אוסרין – כלישנא קמא:</w:t>
      </w:r>
    </w:p>
    <w:p>
      <w:pPr>
        <w:spacing w:after="160" w:before="20"/>
      </w:pPr>
      <w:r>
        <w:rPr>
          <w:rFonts w:ascii="Arial" w:cs="Arial" w:eastAsia="Arial" w:hAnsi="Arial"/>
          <w:sz w:val="21"/>
          <w:szCs w:val="21"/>
        </w:rPr>
        <w:t xml:space="preserve">(29) 'Since they removed it' — Rashi there s.v. dib'chli.</w:t>
      </w:r>
    </w:p>
    <w:p>
      <w:pPr>
        <w:bidi/>
        <w:spacing w:after="40" w:before="120"/>
      </w:pPr>
      <w:r>
        <w:rPr>
          <w:rFonts w:ascii="David" w:cs="David" w:eastAsia="David" w:hAnsi="David"/>
          <w:sz w:val="22"/>
          <w:szCs w:val="22"/>
        </w:rPr>
        <w:t xml:space="preserve">(לב) והמחמיר – תוס׳ שם:</w:t>
      </w:r>
    </w:p>
    <w:p>
      <w:pPr>
        <w:spacing w:after="160" w:before="20"/>
      </w:pPr>
      <w:r>
        <w:rPr>
          <w:rFonts w:ascii="Arial" w:cs="Arial" w:eastAsia="Arial" w:hAnsi="Arial"/>
          <w:sz w:val="21"/>
          <w:szCs w:val="21"/>
        </w:rPr>
        <w:t xml:space="preserve">(30) 'And there is' — the Rosh there, and see the Taz in the name of the Rosh; the Tur did not mention salted meat.</w:t>
      </w:r>
    </w:p>
    <w:p>
      <w:pPr>
        <w:bidi/>
        <w:spacing w:after="40" w:before="120"/>
      </w:pPr>
      <w:r>
        <w:rPr>
          <w:rFonts w:ascii="David" w:cs="David" w:eastAsia="David" w:hAnsi="David"/>
          <w:sz w:val="22"/>
          <w:szCs w:val="22"/>
        </w:rPr>
        <w:t xml:space="preserve">(לג) אפילו הוא כו׳ – דע״ג האש אפילו לפסק ש״ע אסור כנ״ל:</w:t>
      </w:r>
    </w:p>
    <w:p>
      <w:pPr>
        <w:spacing w:after="160" w:before="20"/>
      </w:pPr>
      <w:r>
        <w:rPr>
          <w:rFonts w:ascii="Arial" w:cs="Arial" w:eastAsia="Arial" w:hAnsi="Arial"/>
          <w:sz w:val="21"/>
          <w:szCs w:val="21"/>
        </w:rPr>
        <w:t xml:space="preserve">(31) 'And some forbid' — like the first version.</w:t>
      </w:r>
    </w:p>
    <w:p>
      <w:pPr>
        <w:bidi/>
        <w:spacing w:after="40" w:before="120"/>
      </w:pPr>
      <w:r>
        <w:rPr>
          <w:rFonts w:ascii="David" w:cs="David" w:eastAsia="David" w:hAnsi="David"/>
          <w:sz w:val="22"/>
          <w:szCs w:val="22"/>
        </w:rPr>
        <w:t xml:space="preserve">(לד) דהמלח – עמ״א. ומ״ש דמידי דעביד ע׳ בחולין צז ב׳ ובע״ז ס״ט א׳. ומ״ש דהוי זוז״ג. עיין בפסחים כו וכ״ז ושאור נמי לטעמא עביד. ומ״ש דדשיל״מ עבפ״ק די״ט ג׳ ד׳ ומ״ש כיון שנתבטל. ע׳ סי׳ ש״כ ס״ב:</w:t>
      </w:r>
    </w:p>
    <w:p>
      <w:pPr>
        <w:spacing w:after="160" w:before="20"/>
      </w:pPr>
      <w:r>
        <w:rPr>
          <w:rFonts w:ascii="Arial" w:cs="Arial" w:eastAsia="Arial" w:hAnsi="Arial"/>
          <w:sz w:val="21"/>
          <w:szCs w:val="21"/>
        </w:rPr>
        <w:t xml:space="preserve">(32) 'And those who are stringent' — Tosafos there.</w:t>
      </w:r>
    </w:p>
    <w:p>
      <w:pPr>
        <w:bidi/>
        <w:spacing w:after="40" w:before="120"/>
      </w:pPr>
      <w:r>
        <w:rPr>
          <w:rFonts w:ascii="David" w:cs="David" w:eastAsia="David" w:hAnsi="David"/>
          <w:sz w:val="22"/>
          <w:szCs w:val="22"/>
        </w:rPr>
        <w:t xml:space="preserve">(סג) כל זמן וכו׳ – היינו אפילו כבר פסק רתיחתו ממנו:</w:t>
      </w:r>
    </w:p>
    <w:p>
      <w:pPr>
        <w:spacing w:after="160" w:before="20"/>
      </w:pPr>
      <w:r>
        <w:rPr>
          <w:rFonts w:ascii="Arial" w:cs="Arial" w:eastAsia="Arial" w:hAnsi="Arial"/>
          <w:sz w:val="21"/>
          <w:szCs w:val="21"/>
        </w:rPr>
        <w:t xml:space="preserve">(33) 'Even he, etc.' — on the fire even according to the ruling of the Shulchan Aruch it is forbidden as stated above.</w:t>
      </w:r>
    </w:p>
    <w:p>
      <w:pPr>
        <w:bidi/>
        <w:spacing w:after="40" w:before="120"/>
      </w:pPr>
      <w:r>
        <w:rPr>
          <w:rFonts w:ascii="David" w:cs="David" w:eastAsia="David" w:hAnsi="David"/>
          <w:sz w:val="22"/>
          <w:szCs w:val="22"/>
        </w:rPr>
        <w:t xml:space="preserve">(סד) שהיד סולדת בו – אבל אם אין היד סולדת בו אפילו כלי ראשון אינו מבשל. ואם לא העבירוהו מעל האש אסור ליתן לתוכו תבלין ואפי׳ מלח בכל גוונא ואפי׳ דעתו לסלק את הקדרה מהר משם פן ישכח עד שיתבשל וכדלקמן בסי״ד:</w:t>
      </w:r>
    </w:p>
    <w:p>
      <w:pPr>
        <w:spacing w:after="160" w:before="20"/>
      </w:pPr>
      <w:r>
        <w:rPr>
          <w:rFonts w:ascii="Arial" w:cs="Arial" w:eastAsia="Arial" w:hAnsi="Arial"/>
          <w:sz w:val="21"/>
          <w:szCs w:val="21"/>
        </w:rPr>
        <w:t xml:space="preserve">(34) 'The salt' — see the Magen Avraham. And what is written regarding something that imparts flavor — see in Chullin 97b and in Avodah Zarah 69a. And what is written regarding zeh v'zeh gorem — see in Pesachim 26-27.</w:t>
      </w:r>
    </w:p>
    <w:p>
      <w:pPr>
        <w:bidi/>
        <w:spacing w:after="40" w:before="120"/>
      </w:pPr>
      <w:r>
        <w:rPr>
          <w:rFonts w:ascii="David" w:cs="David" w:eastAsia="David" w:hAnsi="David"/>
          <w:sz w:val="22"/>
          <w:szCs w:val="22"/>
        </w:rPr>
        <w:t xml:space="preserve">(סה) לתוכו תבלין – אבל בכלי שני מותר לתת תבלין אפי׳ יד סולדת בו דאין מתבשל שם ואם מונח בכלי שני דבר גוש שהיד סולדת בו יש ליזהר בזה דיש פוסקים שסוברין דדבר גוש כ״ז שהיס״ב דינו ככלי ראשון:</w:t>
      </w:r>
    </w:p>
    <w:p>
      <w:pPr>
        <w:spacing w:after="160" w:before="20"/>
      </w:pPr>
      <w:r>
        <w:rPr>
          <w:rFonts w:ascii="Arial" w:cs="Arial" w:eastAsia="Arial" w:hAnsi="Arial"/>
          <w:sz w:val="21"/>
          <w:szCs w:val="21"/>
        </w:rPr>
        <w:t xml:space="preserve">(5) 'Nullified' — see the Beer Heitev and the Peri Megadim, siman 84: those who bring hot water in a kli rishon on Shabbos that is fully boiled — if one erred and poured from the kli rishon into small bowls that have ground spices in them, if the bowls are kli sheni the spices are not forbidden.</w:t>
      </w:r>
    </w:p>
    <w:p>
      <w:pPr>
        <w:bidi/>
        <w:spacing w:after="40" w:before="120"/>
      </w:pPr>
      <w:r>
        <w:rPr>
          <w:rFonts w:ascii="David" w:cs="David" w:eastAsia="David" w:hAnsi="David"/>
          <w:sz w:val="22"/>
          <w:szCs w:val="22"/>
        </w:rPr>
        <w:t xml:space="preserve">(סו) כיון שהעבירו – דעל האש אפי׳ בישרא דתורא מתבשל:</w:t>
      </w:r>
    </w:p>
    <w:p>
      <w:pPr>
        <w:spacing w:after="160" w:before="20"/>
      </w:pPr>
      <w:r>
        <w:rPr>
          <w:rFonts w:ascii="Arial" w:cs="Arial" w:eastAsia="Arial" w:hAnsi="Arial"/>
          <w:sz w:val="21"/>
          <w:szCs w:val="21"/>
        </w:rPr>
        <w:t xml:space="preserve">(59) 'All the time, etc.' — meaning even after it has stopped boiling.</w:t>
      </w:r>
    </w:p>
    <w:p>
      <w:pPr>
        <w:bidi/>
        <w:spacing w:after="40" w:before="120"/>
      </w:pPr>
      <w:r>
        <w:rPr>
          <w:rFonts w:ascii="David" w:cs="David" w:eastAsia="David" w:hAnsi="David"/>
          <w:sz w:val="22"/>
          <w:szCs w:val="22"/>
        </w:rPr>
        <w:t xml:space="preserve">(סז) כבשרא דתורא – ואף שנימוח אף בכלי שני מיחויו אינו בישולו שאף בצונן אתה רואה כן:</w:t>
      </w:r>
    </w:p>
    <w:p>
      <w:pPr>
        <w:spacing w:after="160" w:before="20"/>
      </w:pPr>
      <w:r>
        <w:rPr>
          <w:rFonts w:ascii="Arial" w:cs="Arial" w:eastAsia="Arial" w:hAnsi="Arial"/>
          <w:sz w:val="21"/>
          <w:szCs w:val="21"/>
        </w:rPr>
        <w:t xml:space="preserve">(63) 'Like bull's meat' — and even though it melts even in a kli sheni, its melting is not its cooking, for even in cold you see the same thing.</w:t>
      </w:r>
    </w:p>
    <w:p>
      <w:pPr>
        <w:bidi/>
        <w:spacing w:after="40" w:before="120"/>
      </w:pPr>
      <w:r>
        <w:rPr>
          <w:rFonts w:ascii="David" w:cs="David" w:eastAsia="David" w:hAnsi="David"/>
          <w:sz w:val="22"/>
          <w:szCs w:val="22"/>
        </w:rPr>
        <w:t xml:space="preserve">(סח) בשר מלוח – ר״ל בשר שנמלח והודח כדין:</w:t>
      </w:r>
    </w:p>
    <w:p>
      <w:pPr>
        <w:spacing w:after="160" w:before="20"/>
      </w:pPr>
      <w:r>
        <w:rPr>
          <w:rFonts w:ascii="Arial" w:cs="Arial" w:eastAsia="Arial" w:hAnsi="Arial"/>
          <w:sz w:val="21"/>
          <w:szCs w:val="21"/>
        </w:rPr>
        <w:t xml:space="preserve">(61) 'To place spices in it' — but in a kli sheni it is permitted to place spices even when yad soledet bo, since they do not cook there. And if a solid item is placed in a kli sheni that is yad soledet bo there are grounds for stringency.</w:t>
      </w:r>
    </w:p>
    <w:p>
      <w:pPr>
        <w:bidi/>
        <w:spacing w:after="40" w:before="120"/>
      </w:pPr>
      <w:r>
        <w:rPr>
          <w:rFonts w:ascii="David" w:cs="David" w:eastAsia="David" w:hAnsi="David"/>
          <w:sz w:val="22"/>
          <w:szCs w:val="22"/>
        </w:rPr>
        <w:t xml:space="preserve">(סט) של שור – דנהי דהבשר אינו מתבשל הלחלוחית שבו מתבשל [טור]:</w:t>
      </w:r>
    </w:p>
    <w:p>
      <w:pPr>
        <w:spacing w:after="160" w:before="20"/>
      </w:pPr>
      <w:r>
        <w:rPr>
          <w:rFonts w:ascii="Arial" w:cs="Arial" w:eastAsia="Arial" w:hAnsi="Arial"/>
          <w:sz w:val="21"/>
          <w:szCs w:val="21"/>
        </w:rPr>
        <w:t xml:space="preserve">(62) 'Since they removed it' — on the fire, even bull's meat cooks.</w:t>
      </w:r>
    </w:p>
    <w:p>
      <w:pPr>
        <w:bidi/>
        <w:spacing w:after="40" w:before="120"/>
      </w:pPr>
      <w:r>
        <w:rPr>
          <w:rFonts w:ascii="David" w:cs="David" w:eastAsia="David" w:hAnsi="David"/>
          <w:sz w:val="22"/>
          <w:szCs w:val="22"/>
        </w:rPr>
        <w:t xml:space="preserve">(ע) דבלא מלוח וכו׳ – היינו דלא נטעה לומר דהטעם שאוסר הוא משום דהמלח מרכך הבשר ומתבשל אח״כ בכלי ראשון אלא דאפי׳ בלא נמלח כלל היה אסור לתתנו מפני הלחלוחית וכנ״ל והא דנקט המחבר מלוח דאי לא היה מלוח היה אסור לתתנו מפני איסור דם בכלי רותח בלא איסור שבת:</w:t>
      </w:r>
    </w:p>
    <w:p>
      <w:pPr>
        <w:spacing w:after="160" w:before="20"/>
      </w:pPr>
      <w:r>
        <w:rPr>
          <w:rFonts w:ascii="Arial" w:cs="Arial" w:eastAsia="Arial" w:hAnsi="Arial"/>
          <w:sz w:val="21"/>
          <w:szCs w:val="21"/>
        </w:rPr>
        <w:t xml:space="preserve">(63) 'Like bull's meat' — and even though it melts even in a kli sheni, its melting is not its cooking, for even in cold you see the same thing.</w:t>
      </w:r>
    </w:p>
    <w:p>
      <w:pPr>
        <w:bidi/>
        <w:spacing w:after="40" w:before="120"/>
      </w:pPr>
      <w:r>
        <w:rPr>
          <w:rFonts w:ascii="David" w:cs="David" w:eastAsia="David" w:hAnsi="David"/>
          <w:sz w:val="22"/>
          <w:szCs w:val="22"/>
        </w:rPr>
        <w:t xml:space="preserve">(עא) ויש אוסרים וכו׳ – בגמרא איכא תרי לישני בזה ללישנא בתרא הוי מלח לקולא דקשה להתבשל כבישרא דתורא מש״ה מותר אפי׳ בכלי ראשון כשהעבירוהו מהאש וללישנא קמא הוי מלח לחומרא דאפי׳ בכלי שני מתבשל ופסקו רוב הפוסקים כלישנא בתרא אלא מפני שיש מחמירין לכן כתב דהמחמיר תבא עליו ברכה. וה״מ במלח שחופרין אבל מלח שעושין ממים שמבשלין אותם אין בו משום בישול לכו״ע דאין בישול אחר בישול וכדלקמן בסט״ו [מ״א וש״א] וכן בצוקע״ר מותר מהאי טעמא ליתנו בכ״ר לאחר שהעבירוהו מן האש ויש שמפקפקין בזה. וטוב ליזהר מכלי ראשון לכתחלה:</w:t>
      </w:r>
    </w:p>
    <w:p>
      <w:pPr>
        <w:spacing w:after="160" w:before="20"/>
      </w:pPr>
      <w:r>
        <w:rPr>
          <w:rFonts w:ascii="Arial" w:cs="Arial" w:eastAsia="Arial" w:hAnsi="Arial"/>
          <w:sz w:val="21"/>
          <w:szCs w:val="21"/>
        </w:rPr>
        <w:t xml:space="preserve">(64) 'Salted meat' — meaning meat that was salted and rinsed according to the law.</w:t>
      </w:r>
    </w:p>
    <w:p>
      <w:pPr>
        <w:bidi/>
        <w:spacing w:after="40" w:before="120"/>
      </w:pPr>
      <w:r>
        <w:rPr>
          <w:rFonts w:ascii="David" w:cs="David" w:eastAsia="David" w:hAnsi="David"/>
          <w:sz w:val="22"/>
          <w:szCs w:val="22"/>
        </w:rPr>
        <w:t xml:space="preserve">(עב) אפילו הוא וכו׳ – דע״ג האש אפי׳ לפסק השו״ע אסור וכנ״ל:</w:t>
      </w:r>
    </w:p>
    <w:p>
      <w:pPr>
        <w:spacing w:after="160" w:before="20"/>
      </w:pPr>
      <w:r>
        <w:rPr>
          <w:rFonts w:ascii="Arial" w:cs="Arial" w:eastAsia="Arial" w:hAnsi="Arial"/>
          <w:sz w:val="21"/>
          <w:szCs w:val="21"/>
        </w:rPr>
        <w:t xml:space="preserve">(65) 'Of bull' — the fact that the meat does not cook — the moisture within it cooks [Tur].</w:t>
      </w:r>
    </w:p>
    <w:p>
      <w:pPr>
        <w:bidi/>
        <w:spacing w:after="40" w:before="120"/>
      </w:pPr>
      <w:r>
        <w:rPr>
          <w:rFonts w:ascii="David" w:cs="David" w:eastAsia="David" w:hAnsi="David"/>
          <w:sz w:val="22"/>
          <w:szCs w:val="22"/>
        </w:rPr>
        <w:t xml:space="preserve">(עג) דהמלח בטל – ואע״ג דמידי דעביד לטעמא לא בטיל שאני הכא דהוי זה וזה גורם דהכא מיירי שנמלח ג״כ מכבר בע״ש וגם מיירי דהמלח שנתן עכשיו לא היה בה כדי ליתן טעם בקדרה זולת המלח של אתמול אבל אם היה במלח של עכשיו לבדו כדי ליתן טעם אסור המאכל עד מו״ש אם נתן בהכלי כשעומד על האש וה״מ במלח שנעשה מחפירה אבל במלח שנעשה ממים שמבשלין אין לאסור המאכל וכנ״ל:</w:t>
      </w:r>
    </w:p>
    <w:p>
      <w:pPr>
        <w:spacing w:after="160" w:before="20"/>
      </w:pPr>
      <w:r>
        <w:rPr>
          <w:rFonts w:ascii="Arial" w:cs="Arial" w:eastAsia="Arial" w:hAnsi="Arial"/>
          <w:sz w:val="21"/>
          <w:szCs w:val="21"/>
        </w:rPr>
        <w:t xml:space="preserve">(66) 'Without salting, etc.' — we were not led to think that the reason it is forbidden is because the salt softens the meat and it then cooks in a kli rishon. Rather even without being salted the moisture within it cooks.</w:t>
      </w:r>
    </w:p>
    <w:p>
      <w:pPr>
        <w:bidi/>
        <w:spacing w:after="40" w:before="120"/>
      </w:pPr>
      <w:r>
        <w:rPr>
          <w:rFonts w:ascii="David" w:cs="David" w:eastAsia="David" w:hAnsi="David"/>
          <w:sz w:val="22"/>
          <w:szCs w:val="22"/>
        </w:rPr>
        <w:t xml:space="preserve">(ס) שהיד סולדת בו – המציאות היא שרוב הדברים אינם מתבשלים כשמניחים אותם בכלי ראשון שהורד מן האש. אבל ישנם דברים המתבשלים במצב כזה, ודבר שמתבשל כך איסורו הוא מהתורה. משום כך גזרו חכמים ואסרו להכניס בכלי ראשון שהורד מן האש כמעט כל מאכל שיש בו איסור בישול.</w:t>
      </w:r>
    </w:p>
    <w:p>
      <w:pPr>
        <w:spacing w:after="160" w:before="20"/>
      </w:pPr>
      <w:r>
        <w:rPr>
          <w:rFonts w:ascii="Arial" w:cs="Arial" w:eastAsia="Arial" w:hAnsi="Arial"/>
          <w:sz w:val="21"/>
          <w:szCs w:val="21"/>
        </w:rPr>
        <w:t xml:space="preserve">(67) 'And some forbid, etc.' — in the Gemara there are two versions: according to the second version, salt is treated leniently since it is hard to cook like bull's meat — therefore it is permitted even in a kli rishon. According to the first version it needs cooking — therefore it is forbidden even in a kli sheni.</w:t>
      </w:r>
    </w:p>
    <w:p>
      <w:pPr>
        <w:bidi/>
        <w:spacing w:after="40" w:before="120"/>
      </w:pPr>
      <w:r>
        <w:rPr>
          <w:rFonts w:ascii="David" w:cs="David" w:eastAsia="David" w:hAnsi="David"/>
          <w:sz w:val="22"/>
          <w:szCs w:val="22"/>
        </w:rPr>
        <w:t xml:space="preserve">(סא) תבלין – אפילו תבלין (ואינו כמלח שבהמשך המשפט). ובסעיף י׳ נראה שאסור אפילו לערות על התבלין מכלי ראשון.</w:t>
      </w:r>
    </w:p>
    <w:p>
      <w:pPr>
        <w:spacing w:after="160" w:before="20"/>
      </w:pPr>
      <w:r>
        <w:rPr>
          <w:rFonts w:ascii="Arial" w:cs="Arial" w:eastAsia="Arial" w:hAnsi="Arial"/>
          <w:sz w:val="21"/>
          <w:szCs w:val="21"/>
        </w:rPr>
        <w:t xml:space="preserve">(68) 'Even he, etc.' — on the fire even according to the ruling of the Shulchan Aruch it is forbidden, as above.</w:t>
      </w:r>
    </w:p>
    <w:p>
      <w:pPr>
        <w:bidi/>
        <w:spacing w:after="40" w:before="120"/>
      </w:pPr>
      <w:r>
        <w:rPr>
          <w:rFonts w:ascii="David" w:cs="David" w:eastAsia="David" w:hAnsi="David"/>
          <w:sz w:val="22"/>
          <w:szCs w:val="22"/>
        </w:rPr>
        <w:t xml:space="preserve">(סב) כבשרא דתורא – תרגום: שמלח צריך בישול כבשר שור. כלומר: מלח בוודאי שאינו מתבשל בקדרה שהורדה מן האש, ולכן מותר להוסיף מלח לקדרה לאחר שהורדה מן האש.</w:t>
      </w:r>
    </w:p>
    <w:p>
      <w:pPr>
        <w:spacing w:after="160" w:before="20"/>
      </w:pPr>
      <w:r>
        <w:rPr>
          <w:rFonts w:ascii="Arial" w:cs="Arial" w:eastAsia="Arial" w:hAnsi="Arial"/>
          <w:sz w:val="21"/>
          <w:szCs w:val="21"/>
        </w:rPr>
        <w:t xml:space="preserve">(69) 'The salt is nullified' — even though something that imparts flavor is not nullified, here it is different for it is zeh v'zeh gorem — here we are dealing with meat that was already salted before Shabbos as well, and the salt was already absorbed into the meat.</w:t>
      </w:r>
    </w:p>
    <w:p>
      <w:pPr>
        <w:bidi/>
        <w:spacing w:after="40" w:before="120"/>
      </w:pPr>
      <w:r>
        <w:rPr>
          <w:rFonts w:ascii="David" w:cs="David" w:eastAsia="David" w:hAnsi="David"/>
          <w:sz w:val="22"/>
          <w:szCs w:val="22"/>
        </w:rPr>
        <w:t xml:space="preserve">(סג) של שור – לשיטה זו כיוון שהמלח מרכך קצת את הבשר, עלול הבשר להתבשל קצת אפילו בכלי ראשון שאינו על האש.</w:t>
      </w:r>
    </w:p>
    <w:p>
      <w:pPr>
        <w:spacing w:after="160" w:before="20"/>
      </w:pPr>
      <w:r>
        <w:rPr>
          <w:rFonts w:ascii="Arial" w:cs="Arial" w:eastAsia="Arial" w:hAnsi="Arial"/>
          <w:sz w:val="21"/>
          <w:szCs w:val="21"/>
        </w:rPr>
        <w:t xml:space="preserve">(60) 'It is yad soledet bo' — the reality is that most things do not cook when placed in a kli rishon that is removed from the fire. But there are things that do cook in it, and these are enumerated in this seif.</w:t>
      </w:r>
    </w:p>
    <w:p>
      <w:pPr>
        <w:bidi/>
        <w:spacing w:after="40" w:before="120"/>
      </w:pPr>
      <w:r>
        <w:rPr>
          <w:rFonts w:ascii="David" w:cs="David" w:eastAsia="David" w:hAnsi="David"/>
          <w:sz w:val="22"/>
          <w:szCs w:val="22"/>
        </w:rPr>
        <w:t xml:space="preserve">(סד) נמי אסור – לדעת הרמ״א שיטת האוסרים אוסרת לתת בשר שור בכלי ראשון שעל האש אפילו אינו מלוח, כי הגזרה לאיסור כלי ראשון אין בה יוצאים מן הכלל.</w:t>
      </w:r>
    </w:p>
    <w:p>
      <w:pPr>
        <w:spacing w:after="160" w:before="20"/>
      </w:pPr>
      <w:r>
        <w:rPr>
          <w:rFonts w:ascii="Arial" w:cs="Arial" w:eastAsia="Arial" w:hAnsi="Arial"/>
          <w:sz w:val="21"/>
          <w:szCs w:val="21"/>
        </w:rPr>
        <w:t xml:space="preserve">(61) 'Spices' — even spices (and not like salt mentioned in the continuation of the sentence). And in seif 10 it appears that it is forbidden even to pour from a kli rishon onto spices.</w:t>
      </w:r>
    </w:p>
    <w:p>
      <w:pPr>
        <w:bidi/>
        <w:spacing w:after="40" w:before="120"/>
      </w:pPr>
      <w:r>
        <w:rPr>
          <w:rFonts w:ascii="David" w:cs="David" w:eastAsia="David" w:hAnsi="David"/>
          <w:sz w:val="22"/>
          <w:szCs w:val="22"/>
        </w:rPr>
        <w:t xml:space="preserve">(סה) משום דם שבו – כאמור, אפילו בשר שהומלח והוצא דמו אסור לתנו בכלי ראשון, משום שמבשלו בשבת; אבל בשר שלא הומלח אסור לתנו אפילו בחול, משום שהדם שבו נותן טעם בבשר.</w:t>
      </w:r>
    </w:p>
    <w:p>
      <w:pPr>
        <w:spacing w:after="160" w:before="20"/>
      </w:pPr>
      <w:r>
        <w:rPr>
          <w:rFonts w:ascii="Arial" w:cs="Arial" w:eastAsia="Arial" w:hAnsi="Arial"/>
          <w:sz w:val="21"/>
          <w:szCs w:val="21"/>
        </w:rPr>
        <w:t xml:space="preserve">(62) 'Like bull's meat' — meaning: salt requires cooking like beef. That is: salt certainly does not cook in a pot removed from the fire, and therefore it is permitted to add salt to it.</w:t>
      </w:r>
    </w:p>
    <w:p>
      <w:pPr>
        <w:bidi/>
        <w:spacing w:after="40" w:before="120"/>
      </w:pPr>
      <w:r>
        <w:rPr>
          <w:rFonts w:ascii="David" w:cs="David" w:eastAsia="David" w:hAnsi="David"/>
          <w:sz w:val="22"/>
          <w:szCs w:val="22"/>
        </w:rPr>
        <w:t xml:space="preserve">(סו) שהיד סולדת בו – לשיטה זו יש לחשוש שמא המלח מתבשל בקלות.</w:t>
      </w:r>
    </w:p>
    <w:p>
      <w:pPr>
        <w:spacing w:after="160" w:before="20"/>
      </w:pPr>
      <w:r>
        <w:rPr>
          <w:rFonts w:ascii="Arial" w:cs="Arial" w:eastAsia="Arial" w:hAnsi="Arial"/>
          <w:sz w:val="21"/>
          <w:szCs w:val="21"/>
        </w:rPr>
        <w:t xml:space="preserve">(63) 'Of bull' — according to this view, since the salt somewhat softens the meat, the meat may cook slightly even in a kli rishon that is not on the fire.</w:t>
      </w:r>
    </w:p>
    <w:p>
      <w:pPr>
        <w:bidi/>
        <w:spacing w:after="40" w:before="120"/>
      </w:pPr>
      <w:r>
        <w:rPr>
          <w:rFonts w:ascii="David" w:cs="David" w:eastAsia="David" w:hAnsi="David"/>
          <w:sz w:val="22"/>
          <w:szCs w:val="22"/>
        </w:rPr>
        <w:t xml:space="preserve">(סז) תבוא עליו ברכה – כלומר: מעיקר הדין מותר לתת מלח בכלי שאינו על האש, אפילו אם הוא רותח, ולהלכה אפשר לסמוך על כך. אלא שיש מקום להחמיר.</w:t>
      </w:r>
    </w:p>
    <w:p>
      <w:pPr>
        <w:spacing w:after="160" w:before="20"/>
      </w:pPr>
      <w:r>
        <w:rPr>
          <w:rFonts w:ascii="Arial" w:cs="Arial" w:eastAsia="Arial" w:hAnsi="Arial"/>
          <w:sz w:val="21"/>
          <w:szCs w:val="21"/>
        </w:rPr>
        <w:t xml:space="preserve">(64) 'Also forbidden' — according to the Rama, the stringent view forbids placing bull's meat in a kli rishon that is on the fire even without salt, for the decree against a kli rishon on the fire is general.</w:t>
      </w:r>
    </w:p>
    <w:p>
      <w:pPr>
        <w:bidi/>
        <w:spacing w:after="40" w:before="120"/>
      </w:pPr>
      <w:r>
        <w:rPr>
          <w:rFonts w:ascii="David" w:cs="David" w:eastAsia="David" w:hAnsi="David"/>
          <w:sz w:val="22"/>
          <w:szCs w:val="22"/>
        </w:rPr>
        <w:t xml:space="preserve">(סח) שעבר איסורא – שעבר על איסור בישול מהתורה.</w:t>
      </w:r>
    </w:p>
    <w:p>
      <w:pPr>
        <w:spacing w:after="160" w:before="20"/>
      </w:pPr>
      <w:r>
        <w:rPr>
          <w:rFonts w:ascii="Arial" w:cs="Arial" w:eastAsia="Arial" w:hAnsi="Arial"/>
          <w:sz w:val="21"/>
          <w:szCs w:val="21"/>
        </w:rPr>
        <w:t xml:space="preserve">(65) 'Because of the blood in it' — even meat that was salted and the blood removed is forbidden to place in a kli rishon, because it cooks it on Shabbos; but meat that was not salted is forbidden to place in it because of the blood.</w:t>
      </w:r>
    </w:p>
    <w:p>
      <w:pPr>
        <w:bidi/>
        <w:spacing w:after="40" w:before="120"/>
      </w:pPr>
      <w:r>
        <w:rPr>
          <w:rFonts w:ascii="David" w:cs="David" w:eastAsia="David" w:hAnsi="David"/>
          <w:sz w:val="22"/>
          <w:szCs w:val="22"/>
        </w:rPr>
        <w:t xml:space="preserve">(סט) על גבי המאכל – אף על פי שמאכל שבושל בשבת אסור באכילה, כפי שראינו בתחילת הסימן, כאן המאכל עצמו כבר מבושל, ואפשר לאכלו גם ללא תוספת המלח; לכן בישול המלח אינו אוסר בדיעבד את המאכל עצמו.</w:t>
      </w:r>
    </w:p>
    <w:p>
      <w:pPr>
        <w:spacing w:after="160" w:before="20"/>
      </w:pPr>
      <w:r>
        <w:rPr>
          <w:rFonts w:ascii="Arial" w:cs="Arial" w:eastAsia="Arial" w:hAnsi="Arial"/>
          <w:sz w:val="21"/>
          <w:szCs w:val="21"/>
        </w:rPr>
        <w:t xml:space="preserve">(66) 'That it is yad soledet bo' — according to this view one should be concerned that salt cooks easily.</w:t>
      </w:r>
    </w:p>
    <w:p>
      <w:pPr>
        <w:pBdr>
          <w:bottom w:val="single" w:color="999999" w:sz="4"/>
        </w:pBdr>
        <w:spacing w:after="80" w:before="300"/>
      </w:pPr>
      <w:r>
        <w:rPr>
          <w:rFonts w:ascii="Arial" w:cs="Arial" w:eastAsia="Arial" w:hAnsi="Arial"/>
          <w:b/>
          <w:bCs/>
          <w:color w:val="1A3A5C"/>
          <w:sz w:val="26"/>
          <w:szCs w:val="26"/>
        </w:rPr>
        <w:t xml:space="preserve">Magen Avraham</w:t>
      </w:r>
    </w:p>
    <w:p>
      <w:pPr>
        <w:bidi/>
        <w:spacing w:after="40" w:before="120"/>
      </w:pPr>
      <w:r>
        <w:rPr>
          <w:rFonts w:ascii="David" w:cs="David" w:eastAsia="David" w:hAnsi="David"/>
          <w:sz w:val="22"/>
          <w:szCs w:val="22"/>
        </w:rPr>
        <w:t xml:space="preserve">(כח) כ״ז שהיס״ב. ונ״ל דאם אין היס״ב שרי אף על גב דלענין איסור והיתר יש אוסרין וכמ״ש בת״ח כלל נ״ז היינו משום דמבליע ומפליט וגם יש אוסרין אפי׳ בכ״ש אבל לכ״ע אינו מבשל מיהו בירושלמי איתא דעשו הרחקה לכ״ר אפי׳ אין היס״ב וכ״כ בתשב״ץ ועבי״ד רסי׳ צ״ד בט״ז בשם רש״ל:</w:t>
      </w:r>
    </w:p>
    <w:p>
      <w:pPr>
        <w:spacing w:after="160" w:before="20"/>
      </w:pPr>
      <w:r>
        <w:rPr>
          <w:rFonts w:ascii="Arial" w:cs="Arial" w:eastAsia="Arial" w:hAnsi="Arial"/>
          <w:sz w:val="21"/>
          <w:szCs w:val="21"/>
        </w:rPr>
        <w:t xml:space="preserve">(Kh) (27) Shahisb. And N'l Dam, there is no Hisab Sheri, even on the back of a prohibition and the permission, there is Osrin, etc. in the 18th of the 17th century.</w:t>
      </w:r>
    </w:p>
    <w:p>
      <w:pPr>
        <w:bidi/>
        <w:spacing w:after="40" w:before="120"/>
      </w:pPr>
      <w:r>
        <w:rPr>
          <w:rFonts w:ascii="David" w:cs="David" w:eastAsia="David" w:hAnsi="David"/>
          <w:sz w:val="22"/>
          <w:szCs w:val="22"/>
        </w:rPr>
        <w:t xml:space="preserve">(כט) של שור. נהי דהבשר אינו מתבשל הלחלוחית שבו מתבשל (טור):</w:t>
      </w:r>
    </w:p>
    <w:p>
      <w:pPr>
        <w:spacing w:after="160" w:before="20"/>
      </w:pPr>
      <w:r>
        <w:rPr>
          <w:rFonts w:ascii="Arial" w:cs="Arial" w:eastAsia="Arial" w:hAnsi="Arial"/>
          <w:sz w:val="21"/>
          <w:szCs w:val="21"/>
        </w:rPr>
        <w:t xml:space="preserve">(XIX) of an ox. Nehi Dabeshar is not cooked in the pan in which it is cooked (Tur):</w:t>
      </w:r>
    </w:p>
    <w:p>
      <w:pPr>
        <w:bidi/>
        <w:spacing w:after="40" w:before="120"/>
      </w:pPr>
      <w:r>
        <w:rPr>
          <w:rFonts w:ascii="David" w:cs="David" w:eastAsia="David" w:hAnsi="David"/>
          <w:sz w:val="22"/>
          <w:szCs w:val="22"/>
        </w:rPr>
        <w:t xml:space="preserve">(ל) דם שבו. ומיירי כגון שהודח אחר המליחה דאל״כ עדיין אסור משום הדם שבמלח ולא כמ״ש בב״ח ומ״מ פשט דעת הרב״י משמע דדוקא כשהוא עדיין מלוח אז המלח מסייע לבישול וכמ״ש הב״ח בשם רי״ו ועבי״ד סי׳ ס״ח והב״ח הכריע כרמ״א ולמסקנא דכתב הרא״ש ואפי׳ נמלח מחדש וכו׳ חזר מדבריו הראשונים [ב״ח] וכ״מ ברמזים ובטור וע׳ בת״ח כלל א׳ וכלל ב׳:</w:t>
      </w:r>
    </w:p>
    <w:p>
      <w:pPr>
        <w:spacing w:after="160" w:before="20"/>
      </w:pPr>
      <w:r>
        <w:rPr>
          <w:rFonts w:ascii="Arial" w:cs="Arial" w:eastAsia="Arial" w:hAnsi="Arial"/>
          <w:sz w:val="21"/>
          <w:szCs w:val="21"/>
        </w:rPr>
        <w:t xml:space="preserve">(l) blood in it. And Meiri, such as was expelled after the salting (for kashering meat), is still forbidden because of the blood in the salt, and not as a rabbi's opinion in the bach and Maggid Mishneh. And E. in (18) Rule A and Rule B:</w:t>
      </w:r>
    </w:p>
    <w:p>
      <w:pPr>
        <w:bidi/>
        <w:spacing w:after="40" w:before="120"/>
      </w:pPr>
      <w:r>
        <w:rPr>
          <w:rFonts w:ascii="David" w:cs="David" w:eastAsia="David" w:hAnsi="David"/>
          <w:sz w:val="22"/>
          <w:szCs w:val="22"/>
        </w:rPr>
        <w:t xml:space="preserve">(לא) דהמלח בטל בס׳. ואף על גב דמידי דעביד לטעמא לא בטיל ש״ה דהוי זוז״ג דמסתמא נמלח גם בע״ש ואף על גב דדשיל״מ לא בטיל כיון שנתבטל מקודם שנאסר בטל דנימוח מיד ואין נתבשל מיד דבעי בישולא כבשרא דתורא (שם) וצ״ל דהמלח שנתן עכשיו לא היה בו כדי ליתן טעם בקדירה זולת המלח של אתמול שאם היה בו כדי ליתן טעם אסור כמ״ש בי״ד ססי׳ פ״ז וכן הובא במשנה פרק ב׳ דערלה ובע״א פ״ה: ונ״ל דמלח שעושין ממים שמבשלים אותם אין בו משום בישול דאין בישול אחר בישול ועמ״ש סי״ו:</w:t>
      </w:r>
    </w:p>
    <w:p>
      <w:pPr>
        <w:spacing w:after="160" w:before="20"/>
      </w:pPr>
      <w:r>
        <w:rPr>
          <w:rFonts w:ascii="Arial" w:cs="Arial" w:eastAsia="Arial" w:hAnsi="Arial"/>
          <w:sz w:val="21"/>
          <w:szCs w:val="21"/>
        </w:rPr>
        <w:t xml:space="preserve">'And if he passed and gave salt, etc.' — and regarding spices, when placed in a kli rishon even though a small amount was also given before Shabbos, one should examine b'dieved regarding the dish, for it is a davar she'yesh lo matirin. But Rabbeinu Simcha permits salt since it dissolves immediately and does not cook, for salt requires cooking etc. And it is nullified before it becomes forbidden. But regarding spices this is not so, and it is possible that here too it is nullified before it cooks — and this requires further study.</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ואם עבר ונתן מלח וכו׳ – ובתבלין כשנתנו לכלי ראשון אף שנתן ג״כ קצת מע״ש יש לעיין בדיעבד לענין התבשיל דהא הוי דבר שיש לו מתירין דבמלח מתיר רבינו שמחה משום דנימוח מיד ואין מתבשל דצריכא מילחא בישולא וכו׳ ומתבטל מקודם שנאסר משא״כ בתבלין ואפשר דגם בכאן מתבטל קודם שנתבשל וצ״ע:</w:t>
      </w:r>
    </w:p>
    <w:p>
      <w:pPr>
        <w:spacing w:after="160" w:before="20"/>
      </w:pPr>
      <w:r>
        <w:rPr>
          <w:rFonts w:ascii="Arial" w:cs="Arial" w:eastAsia="Arial" w:hAnsi="Arial"/>
          <w:sz w:val="21"/>
          <w:szCs w:val="21"/>
        </w:rPr>
        <w:t xml:space="preserve">And if he passed and gave salt, etc. - and in the spices, when we gave it to the kli rishon, even though he gave a little spices, one should look in retrospect for the matter of the cooked dish / the cooked dish. It is a thing that has salt and salt. Our Lord allows Simcha, because it is Danimoh immediately, and it is not cooked.</w:t>
      </w:r>
    </w:p>
    <w:p>
      <w:pPr>
        <w:pBdr>
          <w:bottom w:val="single" w:color="999999" w:sz="4"/>
        </w:pBdr>
        <w:spacing w:after="80" w:before="300"/>
      </w:pPr>
      <w:r>
        <w:rPr>
          <w:rFonts w:ascii="Arial" w:cs="Arial" w:eastAsia="Arial" w:hAnsi="Arial"/>
          <w:b/>
          <w:bCs/>
          <w:color w:val="1A3A5C"/>
          <w:sz w:val="26"/>
          <w:szCs w:val="26"/>
        </w:rPr>
        <w:t xml:space="preserve">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10</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(י) אָסוּר לִתֵּן תַּבְלִין בַּקְּעָרָה וּלְעָרוֹת עֲלֵיהֶן מִכְּלִי רִאשׁוֹן.</w:t>
      </w:r>
    </w:p>
    <w:p>
      <w:pPr>
        <w:spacing w:after="180" w:before="40"/>
      </w:pPr>
      <w:r>
        <w:rPr>
          <w:rFonts w:ascii="Arial" w:cs="Arial" w:eastAsia="Arial" w:hAnsi="Arial"/>
          <w:sz w:val="22"/>
          <w:szCs w:val="22"/>
        </w:rPr>
        <w:t xml:space="preserve">(32) 'It is forbidden to place, etc.' — and if he poured, the outer layer is forbidden since it was cooked on Shabbos. For Rabbeinu Tam inferred this from the Mishnah of Shabbos — see Tosafos.</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(לב) אסור ליתן כו׳. ואם עירה אזי הקליפה אסורה דנתבשלה בשבת דהא ר״ת דייק זה מהמשנה דשבת עיין בתו׳ ופשוט דאפי׳ למ״ד כ״ש מבליע ומפליט היינו לענין איסור והיתר אבל לענין שבת אינו אסור אלא בדבר שהוא מבשל כדתנן אבל נותן לתוך הקערה עבי״ד סי׳ ס״ח:</w:t>
      </w:r>
    </w:p>
    <w:p>
      <w:pPr>
        <w:spacing w:after="160" w:before="20"/>
      </w:pPr>
      <w:r>
        <w:rPr>
          <w:rFonts w:ascii="Arial" w:cs="Arial" w:eastAsia="Arial" w:hAnsi="Arial"/>
          <w:sz w:val="21"/>
          <w:szCs w:val="21"/>
        </w:rPr>
        <w:t xml:space="preserve">(Heart) It is forbidden to give And if it is a city, then the rind is forbidden, it is forbidden to be cooked on Shabbos, R. D. Deik, this is from the mishna, Shabbos, look at the book, and simply Dafi' to the Madh (26), it swallows and emits.</w:t>
      </w:r>
    </w:p>
    <w:p>
      <w:pPr>
        <w:bidi/>
        <w:spacing w:after="40" w:before="120"/>
      </w:pPr>
      <w:r>
        <w:rPr>
          <w:rFonts w:ascii="David" w:cs="David" w:eastAsia="David" w:hAnsi="David"/>
          <w:sz w:val="22"/>
          <w:szCs w:val="22"/>
        </w:rPr>
        <w:t xml:space="preserve">(כט) מכ״ר – ואם עירה אזי הקליפה אסורה דנתבשלה בשבת ועי׳ במ״א:</w:t>
      </w:r>
    </w:p>
    <w:p>
      <w:pPr>
        <w:spacing w:after="160" w:before="20"/>
      </w:pPr>
      <w:r>
        <w:rPr>
          <w:rFonts w:ascii="Arial" w:cs="Arial" w:eastAsia="Arial" w:hAnsi="Arial"/>
          <w:sz w:val="21"/>
          <w:szCs w:val="21"/>
        </w:rPr>
        <w:t xml:space="preserve">(x9) Makhar - and if it is dry, then the rind is forbidden.</w:t>
      </w:r>
    </w:p>
    <w:p>
      <w:pPr>
        <w:bidi/>
        <w:spacing w:after="40" w:before="120"/>
      </w:pPr>
      <w:r>
        <w:rPr>
          <w:rFonts w:ascii="David" w:cs="David" w:eastAsia="David" w:hAnsi="David"/>
          <w:sz w:val="22"/>
          <w:szCs w:val="22"/>
        </w:rPr>
        <w:t xml:space="preserve">(לה) ס״י אסור – ירושלמי שם הביאו תוס׳ ורא״ש שם ולמד ממש״ש בזבחים צה ובפסחים עו דעירוי מבשל כדי קליפה:</w:t>
      </w:r>
    </w:p>
    <w:p>
      <w:pPr>
        <w:spacing w:after="160" w:before="20"/>
      </w:pPr>
      <w:r>
        <w:rPr>
          <w:rFonts w:ascii="Arial" w:cs="Arial" w:eastAsia="Arial" w:hAnsi="Arial"/>
          <w:sz w:val="21"/>
          <w:szCs w:val="21"/>
        </w:rPr>
        <w:t xml:space="preserve">(Le) S. Asor - a Jerusalemite there brought the Tos and Rash there and learned from the Shash in the Tzah sacrifices and in the Passovers O Deiroi cooks to make a husk:</w:t>
      </w:r>
    </w:p>
    <w:p>
      <w:pPr>
        <w:bidi/>
        <w:spacing w:after="40" w:before="120"/>
      </w:pPr>
      <w:r>
        <w:rPr>
          <w:rFonts w:ascii="David" w:cs="David" w:eastAsia="David" w:hAnsi="David"/>
          <w:sz w:val="22"/>
          <w:szCs w:val="22"/>
        </w:rPr>
        <w:t xml:space="preserve">(עד) מכלי ראשון – דאף דתבלין אין מתבשל בכ״ש וכנ״ל מ״מ העירוי מכ״ר קי״ל דהוא מבשל כדי קליפה ואפי׳ בדיעבד אסור אם עירה להדיא עליהן שלא נפסק הקילוח:</w:t>
      </w:r>
    </w:p>
    <w:p>
      <w:pPr>
        <w:spacing w:after="160" w:before="20"/>
      </w:pPr>
      <w:r>
        <w:rPr>
          <w:rFonts w:ascii="Arial" w:cs="Arial" w:eastAsia="Arial" w:hAnsi="Arial"/>
          <w:sz w:val="21"/>
          <w:szCs w:val="21"/>
        </w:rPr>
        <w:t xml:space="preserve">(at) from a kli rishon - Duff Datvelin is not cooked in 2000 and as above Maggid Mishneh the infusion from 1000 kilos it is cooked in a shell and api' in hindsight it is forbidden if it is a city to be divination on them that the cooking has not stopped:</w:t>
      </w:r>
    </w:p>
    <w:p>
      <w:pPr>
        <w:bidi/>
        <w:spacing w:after="40" w:before="120"/>
      </w:pPr>
      <w:r>
        <w:rPr>
          <w:rFonts w:ascii="David" w:cs="David" w:eastAsia="David" w:hAnsi="David"/>
          <w:sz w:val="22"/>
          <w:szCs w:val="22"/>
        </w:rPr>
        <w:t xml:space="preserve">(ע) מכלי ראשון – למדנו בסעיף ד׳ שעירוי מכלי ראשון אינו מבשל, חוץ ממליח הישן וקולייס האיספנים. מוסיף כאן המחבר שגם אסור לערות מכלי ראשון על תבלינים, שמתוך דקותם עלולים להתבשל גם בעירוי. למעשה הפוסקים מחמירים ואוסרים לערות מכלי ראשון על כל המאכלים שאינם מבושלים, ולכן אסור למזוג מים חמים מכלי ראשון על כל דבר שיש בו איסור בישול. אבל לתת תבלין בכלי שני מותר, כי כלי שני אינו מבשל. לכן מותר לתת בכלי שני תה או קפה, אפילו אינם מבושלים. ויש נוהגים להתיר דווקא בכלי שלישי, והמקלים יש להם על מי לסמוך.</w:t>
      </w:r>
    </w:p>
    <w:p>
      <w:pPr>
        <w:spacing w:after="160" w:before="20"/>
      </w:pPr>
      <w:r>
        <w:rPr>
          <w:rFonts w:ascii="Arial" w:cs="Arial" w:eastAsia="Arial" w:hAnsi="Arial"/>
          <w:sz w:val="21"/>
          <w:szCs w:val="21"/>
        </w:rPr>
        <w:t xml:space="preserve">'It is forbidden to place spices, etc.' — for other items besides water and oil, it is already explained above in seif 5 that one should be careful l'chatchila even in a kli sheni. But regarding b'dieved one should not be stringent in a kli sheni. And for pouring from a kli rishon, it appears their law is like spices. And all this is for something that was not roasted or baked. But for something roasted or baked one should not forbid b'dieved even if placed in a kli rishon.</w:t>
      </w:r>
    </w:p>
    <w:p>
      <w:pPr>
        <w:pBdr>
          <w:bottom w:val="single" w:color="999999" w:sz="4"/>
        </w:pBdr>
        <w:spacing w:after="80" w:before="300"/>
      </w:pPr>
      <w:r>
        <w:rPr>
          <w:rFonts w:ascii="Arial" w:cs="Arial" w:eastAsia="Arial" w:hAnsi="Arial"/>
          <w:b/>
          <w:bCs/>
          <w:color w:val="1A3A5C"/>
          <w:sz w:val="26"/>
          <w:szCs w:val="26"/>
        </w:rPr>
        <w:t xml:space="preserve">Magen Avraham</w:t>
      </w:r>
    </w:p>
    <w:p>
      <w:pPr>
        <w:pBdr>
          <w:bottom w:val="single" w:color="999999" w:sz="4"/>
        </w:pBdr>
        <w:spacing w:after="80" w:before="300"/>
      </w:pPr>
      <w:r>
        <w:rPr>
          <w:rFonts w:ascii="Arial" w:cs="Arial" w:eastAsia="Arial" w:hAnsi="Arial"/>
          <w:b/>
          <w:bCs/>
          <w:color w:val="1A3A5C"/>
          <w:sz w:val="26"/>
          <w:szCs w:val="26"/>
        </w:rPr>
        <w:t xml:space="preserve">Taz</w:t>
      </w:r>
    </w:p>
    <w:p>
      <w:pPr>
        <w:bidi/>
        <w:spacing w:after="40" w:before="120"/>
      </w:pPr>
      <w:r>
        <w:rPr>
          <w:rFonts w:ascii="David" w:cs="David" w:eastAsia="David" w:hAnsi="David"/>
          <w:sz w:val="22"/>
          <w:szCs w:val="22"/>
        </w:rPr>
        <w:t xml:space="preserve">(טז) ולערות עליהם מכ״ר – דקי״ל כרש״י ור״ת דעירוי ככ״ר היינו לחומרא אבל לא לקולא כגון להכשיר [כלי] שצריך הגעלה ע״י עירוי מכ״ר כמבואר בי״ד.</w:t>
      </w:r>
    </w:p>
    <w:p>
      <w:pPr>
        <w:spacing w:after="160" w:before="20"/>
      </w:pPr>
      <w:r>
        <w:rPr>
          <w:rFonts w:ascii="Arial" w:cs="Arial" w:eastAsia="Arial" w:hAnsi="Arial"/>
          <w:sz w:val="21"/>
          <w:szCs w:val="21"/>
        </w:rPr>
        <w:t xml:space="preserve">(16) And to warn about them - Deki'l Karshii and R't Deiroi as Khar, we were for material, but not for Kola, such as to train [a tool] that needs to be disgraced by the infusion of a Kharshi as explained in BID.</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אסור ליתן תבלין וכו׳ – הנה בשארי דברים חוץ ממים ושמן כבר מבואר לעיל בס״ה דיש ליזהר לכתחלה אף בכלי שני אך לענין דיעבד אין להחמיר בכלי שני ובעירוי מכלי ראשון נראה דינן כמו לענין תבלין וכ״ז בדבר שלא נצלה ונאפה אבל בדבר שנצלה או נאפה אין לאסור בדיעבד אפילו הניח אותם בכלי ראשון דיש לסמוך אפוסקים החולקין על ר״א ממיץ וס״ל דאין בישול אחר אפיה וצליה וכנ״ל בס״ה בהג״ה [ותמיה על הח״א שכתב דאם עירה מכ״ר על בשר צלי או על לחם צריך לקלוף ע״ש]:</w:t>
      </w:r>
    </w:p>
    <w:p>
      <w:pPr>
        <w:spacing w:after="160" w:before="20"/>
      </w:pPr>
      <w:r>
        <w:rPr>
          <w:rFonts w:ascii="Arial" w:cs="Arial" w:eastAsia="Arial" w:hAnsi="Arial"/>
          <w:sz w:val="21"/>
          <w:szCs w:val="21"/>
        </w:rPr>
        <w:t xml:space="preserve">It is forbidden to give spices, etc. - Here are the rest of the things except water and oil. Dain cooking after baking and roasting and so on in the S. B. Haga [and Tamiya on the HA who wrote Dam Ira Mkhr on roast meat or on bread should be peeled according to S.]:</w:t>
      </w:r>
    </w:p>
    <w:p>
      <w:pPr>
        <w:pBdr>
          <w:bottom w:val="single" w:color="999999" w:sz="4"/>
        </w:pBdr>
        <w:spacing w:after="80" w:before="300"/>
      </w:pPr>
      <w:r>
        <w:rPr>
          <w:rFonts w:ascii="Arial" w:cs="Arial" w:eastAsia="Arial" w:hAnsi="Arial"/>
          <w:b/>
          <w:bCs/>
          <w:color w:val="1A3A5C"/>
          <w:sz w:val="26"/>
          <w:szCs w:val="26"/>
        </w:rPr>
        <w:t xml:space="preserve">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11</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(יא) אַמְבַּטִּי (פי׳ כְּלִי שֶׁרוֹחֵץ בּוֹ) שֶׁל מֶרְחָץ שֶׁהִיא מְלֵאָה מַיִם חַמִּין {אַף עַל פִּי שֶׁהִיא כְּלִי שֵׁנִי (תּוֹסָפוֹת וְרא״ש וְטוּר)} אֵין נוֹתְנִין לָהּ מַיִם צוֹנֵן, שֶׁהֲרֵי מְחַמְּמָן הַרְבֵּה. אֲבָל נוֹתֵן הוּא מִמַּיִם חַמִּין שֶׁבְּזֶה הָאַמְבְּטִי לְתוֹךְ אַמְבְּטִי אַחֵר שֶׁל צוֹנֵן.</w:t>
      </w:r>
    </w:p>
    <w:p>
      <w:pPr>
        <w:spacing w:after="180" w:before="40"/>
      </w:pPr>
      <w:r>
        <w:rPr>
          <w:rFonts w:ascii="Arial" w:cs="Arial" w:eastAsia="Arial" w:hAnsi="Arial"/>
          <w:sz w:val="22"/>
          <w:szCs w:val="22"/>
        </w:rPr>
        <w:t xml:space="preserve">(33) 'Full of hot water' — and even in the hot springs of Tiberias it is forbidden to add cold water to a bathtub that was drawn from the spring; rather one must take from the bathtub with a kli sheni and afterward give the water to the bathtub with cold water.</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(יז) אמבטי של מרחץ כו׳ – בטור כתב אבל ספל של מים חמין כו׳ והוא תמוה מאד דפסק נגד כל ההלכה הנזכר׳ בתלמוד דהיינו שאמרי׳ בפי׳ דאביי הביא ברייתא דספל אינו כאמבטי דאמבטי אמרינן שם דמותר בחמין לתוך צונן ולא להיפך אלא בספל מותר בכל גוני תו אמרי׳ אח״כ דרבא לא קפיד אמיא דהיינו בספל בין חמים לצונן או אפכא מותר ובכל דוכתי ק״ל כרבא וכ״ש כאן שהרי״ף וש״פ ס״ל בפי׳ כרבא היאך פסק הטור דלא כרבא. והב״י פי׳ ב׳ פירושים וכבודו במקומו מונח דשני כתובים אלו אין מלמדין. הא׳ הוא מפני שאין ידוע לנו תמונת כלים אלו יש לאסור בכל כלי שני העשוי לרחיצה. ולכן כתב רבינו לאסור אפי׳ בספל וזה לא ניתן להכתב דא״כ היה לו לרבינו לכתוב דין התלמוד והחילוק שיש בין ספל לאמבטי ואחר כך היה לו לכתוב ועכשיו אין אנו בקיאין יש לאסור כל כלי ולמה פסק רבינו לדינא מה שהוא שקר גמור לדין התלמוד בשביל חסרון הבקיאות ולכל הפחות לא היה להזכיר ספל כלל אלא יכתוב סתם כל כ״ש שיש בו מים חמים לרחיצה כו׳ ותו מאי בקיאות שייך בין ספל לאמבטי. והפי׳ הב׳ דמפרש הטור דספל הוא כלי שלישי והוא נגד כל הסוגיא דאמרי׳ רבא לא קפיד אמיא בספל ומסתמא קאי אשלפניו דספל הוא כלי שני. ומו״ח ז״ל בחר לו דרך אחרת לפרש הסוגיא אליבא דהטור בענין שפוסק דלא כרבא ועשה פלוגתא בין הברייתות וכל אלו הדרכים לא שערום אבותינו ולעד״נ לדקדק עוד בל׳ הטור שכתב תחלה מיחם של נחשת לא יתן בו מים חמין ל׳ יחיד וכן בכוס שכתב אחר כך כתב שיתן הצוננים לתוכו ולא זכר ל׳ רבים לתוכן דהיינו לתוך המים וכשכתב דין הספל כתב אסור ליתן בהם כו׳ אבל לערות מהם כו׳ ל׳ רבים ואחר כך חזר וכתב ל׳ יחיד וכן הדין כו׳ לערות ממנו. ותו קשה דלמה לא זכר דין האמבטי כלל כיון שנזכר בגמרא ויש מקום לטעות ולו׳ דבאמבטי אסור אפי׳ ליתן חמין לתוך צונן כמ״ש התו׳ דאי לאו ב׳ ברייתות דר״ח הייתי אומר כן לענין ספל ואם ר״ח הוצרך להזהר מזה ק״ו שהיה לו לרבי׳ הטור להזהר מזה לענין אמבטי בפרט שר״ש בן מנסי׳ ס״ל באמת דבאמבטי אסור בכל גווני ותו דכתב הטור אח״כ וכן הדין בכ״ר והוא לשתי׳ כו׳ דמשמע דלפני זה כ״ר והוא לרחיצה ולא מצינו זה ע״כ נלע״ד דראוי ונכון להגיה בדברי רבינו הטור וכצ״ל אבל ספל שיש בו מים חמין לרחיצה והוא כ״ר או אמבטי כו׳ אפי׳ הוא כ״ש ויהיו דבריו מכוונים עם דברי התוס׳ שכתבו בד״ה אבל באמבטי וז״ל והאי ספל ע״כ כ״ש דאי כ״ר אמאי אינו כאמבטי עכ״ל הרי מבואר דספל כ״ר הוא שוה לאמבטי בכ״ש וע״כ כתב הטור שפיר דספל כ״ר שהוא לרחיצה וכן אמבטי אפי׳ כ״ש וכו׳ ועכשיו נכון ל׳ רבים שכתב הטור לערות מהם דר״ל מן הספל והאמבטי וגם ניחא מ״ש אח״ז וכן הדין בכ״ר והוא לשתיה דר״ל כמו שהוא הדין בכ״ר שהוא לרחיצה שזכר כבר אצל ספל לפי הגהתינו ואל יקשה בעיניך להגיה שהרי גם הב״י מגיה בעסק זה בדברי הרמזים וניחא ליה לרבינו לייחס ט״ס בהעתקה כדי שיהיה מוסכם להלכה עם שאר הפוסקי׳ ממה שנייחס לו שיטה מיוחדת מה שלא נראה ולא נמצא כנלע״ד ברור כשמש.</w:t>
      </w:r>
    </w:p>
    <w:p>
      <w:pPr>
        <w:spacing w:after="160" w:before="20"/>
      </w:pPr>
      <w:r>
        <w:rPr>
          <w:rFonts w:ascii="Arial" w:cs="Arial" w:eastAsia="Arial" w:hAnsi="Arial"/>
          <w:sz w:val="21"/>
          <w:szCs w:val="21"/>
        </w:rPr>
        <w:t xml:space="preserve">(17) Baths of a bather (20) - in a column he wrote but a cup water 100% and it is very strange he ruled against the entire Halacha mentioned in the Gemara, that is, Samari' in P. D'Bay brought a baryta despal, it is not like the baths of a bathi amarinan where you put hot water into cold and not the other way around, but in a cup it is permitted in any kind water umri' later Darba is not careful, that is, in a cup between cooking and cold or ifka It is permitted and in all my dukhti KL Karba and K.S. here that the ref and the S.P. S.L. in P. Karba, how did the column rule without Karba. And the 22nd p. (2) interpretations and honoring it in its place is the term Deshani, these scriptures are not taught. The A is because we do not know of a picture these dishes, any kli sheni that can be washed should be forbidden. That is why our Rabbi wrote to forbid drinking in a cup, and this cannot be written. And so our Lord had to write the law of the Gemara and the division that exists between a cup and a bath, and then he had to write, and now we are not in the knowledge that every vessel should be forbidden, and why did our Rabbi rule in the law, which is a complete lie to the law of the Gemara due to the lack knowledge, and at the very least, he would not have mentioned a cup at all, but simply wrote that every kash that has hot water for rinsing, etc. Bath mug. And the second half Damperish, the Tur Despel is a third tool and it is against the whole issue Damri' Raba is not careful, Amiya in the Sepal, and it is wrong that the Despel is a second tool. And the late Mu'ah chose another way for him to interpret the issue Aliba Dehtor in the matter that was ruled by the rabbi and made a flugta between the creations and all these ways were not piled up by our ancestors and up to this day to be more precise in the letter of the letter that he wrote: first of all, from the sun of a snake, he shall not put water in it, broth, a single letter, as a healthy person as in a cup that he wrote later, he wrote: let those who are cold put into it, and he did not remember many letters to the content, that is, into the water, and when he wrote the law of the cup, he wrote forbidden To give in them (10), but to remove from them (10) plural, and then he went back and wrote a singular, and the same is true for removing from it. And it's a difficult dilemma, he didn't remember the bathing law at all, since it is mentioned in the Gemara, and there is room for error, even if it is a bathing bath, it is forbidden to put broth into a cooled cooked dish, like the dai leo (2). The text of the column later, as a healthy person as the law in the ככר, and it is for two, כוכ meaning from before it כר and it is for rinsing, and we did not find it ככ לד דרוי and it is correct to spell according to the words our Rabbi the כור and ככל but a cup that has water in it, broth for rinsing and it is a ככר or ambati כוח אפי is כש and his words will be directed with the words of the Tosh who wrote in the A cup, a.k.a., Dai, a.k.a., is not like a bath, after all, it is explained, a despal, it is equal to a bath, a.k.a., the column, Shafir, wrote a despal, that it is for rinsing, as a healthy person as baths, Afi. Bechar that it is for rinsing which you already mentioned in Spel according to our proofreaders and don't make it difficult for you to proofread because the B.V. also proofreads in this business in terms of the hints and let our Lord to attribute TS in the copy so that it would be agreed upon in halacha with the rest of the scribes from what we attribute to him a special method which is not seen and is not found as a proof as clear as hell.</w:t>
      </w:r>
    </w:p>
    <w:p>
      <w:pPr>
        <w:bidi/>
        <w:spacing w:after="40" w:before="120"/>
      </w:pPr>
      <w:r>
        <w:rPr>
          <w:rFonts w:ascii="David" w:cs="David" w:eastAsia="David" w:hAnsi="David"/>
          <w:sz w:val="22"/>
          <w:szCs w:val="22"/>
        </w:rPr>
        <w:t xml:space="preserve">(לג) מלאה מים חמין. ואפי׳ בחמי טבריא אסור ליתן צוננין באמבטי שהומשכה מן המעיין לתוכה אלא צריך ליטול מהאמבטי בכ״ש ואחר כך יתן המים לתוכה [גמרא]:</w:t>
      </w:r>
    </w:p>
    <w:p>
      <w:pPr>
        <w:spacing w:after="160" w:before="20"/>
      </w:pPr>
      <w:r>
        <w:rPr>
          <w:rFonts w:ascii="Arial" w:cs="Arial" w:eastAsia="Arial" w:hAnsi="Arial"/>
          <w:sz w:val="21"/>
          <w:szCs w:val="21"/>
        </w:rPr>
        <w:t xml:space="preserve">(Lg) full water and broth. And if, in the waters Tiberias, it is forbidden to give a cold water in a bath that has been drawn from the spring into it, but one should take from the bath in the 2nd hour and then put the water into it [Gemara]:</w:t>
      </w:r>
    </w:p>
    <w:p>
      <w:pPr>
        <w:bidi/>
        <w:spacing w:after="40" w:before="120"/>
      </w:pPr>
      <w:r>
        <w:rPr>
          <w:rFonts w:ascii="David" w:cs="David" w:eastAsia="David" w:hAnsi="David"/>
          <w:sz w:val="22"/>
          <w:szCs w:val="22"/>
        </w:rPr>
        <w:t xml:space="preserve">(לד) שהוא כלי שני. דכיון שהם לרחיצה מסתמא הן חמין הרבה ומתבשלין הצונני׳ שמתערבים בהן [טור] וכ״ד המ״מ כמ״ש הב״ח וכ״כ במ״מ דלא כב״י ע״ש:</w:t>
      </w:r>
    </w:p>
    <w:p>
      <w:pPr>
        <w:spacing w:after="160" w:before="20"/>
      </w:pPr>
      <w:r>
        <w:rPr>
          <w:rFonts w:ascii="Arial" w:cs="Arial" w:eastAsia="Arial" w:hAnsi="Arial"/>
          <w:sz w:val="21"/>
          <w:szCs w:val="21"/>
        </w:rPr>
        <w:t xml:space="preserve">(Ld) which is a second tool. Since they are for rinsing, it turns out that they are a lot broth and the cold stews that interfere with them [Tur] etc.</w:t>
      </w:r>
    </w:p>
    <w:p>
      <w:pPr>
        <w:bidi/>
        <w:spacing w:after="40" w:before="120"/>
      </w:pPr>
      <w:r>
        <w:rPr>
          <w:rFonts w:ascii="David" w:cs="David" w:eastAsia="David" w:hAnsi="David"/>
          <w:sz w:val="22"/>
          <w:szCs w:val="22"/>
        </w:rPr>
        <w:t xml:space="preserve">(לה) אבל נותן. ואפי׳ מכ״ר מותר לערות לתוך מים צוננים דהתחתון גובר על העליון ומצננו [טור] ואף על גב דאסור לערות על תבלין כמ״ש בס״י דהוי ככ״ר הכא שאני שמתערבין החמין עם הצוננים ומתבטל חמימותן כיון שהצוננין מרובין ועיין בתוס׳ שבת דמ״ב ר״ן ותו׳ פסחים דף מ׳ ע״ב ונ״ל דאסור ליתן חתיכת בשר רותח לתוך רוטב צונן דכיון שאינו מתערב מבשל כדי קליפה וכ״מ בי״ד סי׳ צ״א ס״ד ובגמרא פסחים דף ע״ו:</w:t>
      </w:r>
    </w:p>
    <w:p>
      <w:pPr>
        <w:spacing w:after="160" w:before="20"/>
      </w:pPr>
      <w:r>
        <w:rPr>
          <w:rFonts w:ascii="Arial" w:cs="Arial" w:eastAsia="Arial" w:hAnsi="Arial"/>
          <w:sz w:val="21"/>
          <w:szCs w:val="21"/>
        </w:rPr>
        <w:t xml:space="preserve">(to her) but gives. And it is permissible to stir into chilled water, the lower one prevails over the upper one, and it is cooler [Tur], and even on the back Dassor, to stir on a spice that is like a faded BS. since / because chilled sauce that does not interfere is cooked to a rind, etc.</w:t>
      </w:r>
    </w:p>
    <w:p>
      <w:pPr>
        <w:bidi/>
        <w:spacing w:after="40" w:before="120"/>
      </w:pPr>
      <w:r>
        <w:rPr>
          <w:rFonts w:ascii="David" w:cs="David" w:eastAsia="David" w:hAnsi="David"/>
          <w:sz w:val="22"/>
          <w:szCs w:val="22"/>
        </w:rPr>
        <w:t xml:space="preserve">(ל) חמין – ואפי׳ בחמי טבריא אסור ליתן צוננין באמבטי שהומשכה מן המעיין לתוכו אלא צריך ליטול מהאמבטי בכ״ש ואח״כ יתן המים לתוכה גמ׳ ועיין ט״ז:</w:t>
      </w:r>
    </w:p>
    <w:p>
      <w:pPr>
        <w:spacing w:after="160" w:before="20"/>
      </w:pPr>
      <w:r>
        <w:rPr>
          <w:rFonts w:ascii="Arial" w:cs="Arial" w:eastAsia="Arial" w:hAnsi="Arial"/>
          <w:sz w:val="21"/>
          <w:szCs w:val="21"/>
        </w:rPr>
        <w:t xml:space="preserve">(l) Chowder - and Afi' in the hot water Tiberias it is forbidden to give cypress in the bath that was drawn from the spring into it, but it should be taken from the bath in the 7th century and after that the water should be put into it Gm and see (16):</w:t>
      </w:r>
    </w:p>
    <w:p>
      <w:pPr>
        <w:bidi/>
        <w:spacing w:after="40" w:before="120"/>
      </w:pPr>
      <w:r>
        <w:rPr>
          <w:rFonts w:ascii="David" w:cs="David" w:eastAsia="David" w:hAnsi="David"/>
          <w:sz w:val="22"/>
          <w:szCs w:val="22"/>
        </w:rPr>
        <w:t xml:space="preserve">(לא) ממים חמין – ואפי׳ מכ״ר מותר לערות לתוך מים צוננין דהתחתון גובר על העליון ומצננו טור. ואע״ג דאסור לערות על תבלין כמ״ש ס״י דהוי ככ״ר הכא שאני שמתערבין החמין עם הצוננים ומתבטל חמימותן כיון שהצוננין מרובין. ונ״ל דאסור ליתן תתיכת בשר רותח לתוך רוטב צונן דכיון שאינו מתערב מתבשל כדי קליפה וכ״מ בי״ד סי׳ צ״א ס״ד. מ״א ע״ש:</w:t>
      </w:r>
    </w:p>
    <w:p>
      <w:pPr>
        <w:spacing w:after="160" w:before="20"/>
      </w:pPr>
      <w:r>
        <w:rPr>
          <w:rFonts w:ascii="Arial" w:cs="Arial" w:eastAsia="Arial" w:hAnsi="Arial"/>
          <w:sz w:val="21"/>
          <w:szCs w:val="21"/>
        </w:rPr>
        <w:t xml:space="preserve">(No) from brothy water - and it is permissible to stir into water that is cold, the lower one prevails over the upper one, and it is colder. And AAG Dassor to comment on a spice as a s.i. fade as kr. And N.L. Dassor to put a cooking meat melt into a chilled sauce that does not interfere, is cooked until it becomes a shell, etc. Magen Avraham for:</w:t>
      </w:r>
    </w:p>
    <w:p>
      <w:pPr>
        <w:bidi/>
        <w:spacing w:after="40" w:before="120"/>
      </w:pPr>
      <w:r>
        <w:rPr>
          <w:rFonts w:ascii="David" w:cs="David" w:eastAsia="David" w:hAnsi="David"/>
          <w:sz w:val="22"/>
          <w:szCs w:val="22"/>
        </w:rPr>
        <w:t xml:space="preserve">(עה) מלאה מים חמין – ואפי׳ בחמי טבריא אסור ליתן צוננים באמבטי שהומשך מן המעין לתוכה אלא צריך ליטול מהאמבטי בכ״ש ואח״כ יתן המים לתוכה אפילו המים צוננים מועטין מן החמים וכדלקמיה בסי״ב:</w:t>
      </w:r>
    </w:p>
    <w:p>
      <w:pPr>
        <w:spacing w:after="160" w:before="20"/>
      </w:pPr>
      <w:r>
        <w:rPr>
          <w:rFonts w:ascii="Arial" w:cs="Arial" w:eastAsia="Arial" w:hAnsi="Arial"/>
          <w:sz w:val="21"/>
          <w:szCs w:val="21"/>
        </w:rPr>
        <w:t xml:space="preserve">(Eah) is full hot water - and if the water is cooking in Tiberias, it is forbidden to give cold water in a bath that has been drawn into it, but it is necessary to take it from the bath in (24) hours, and then let the water go into it, even if the water is slightly colder than the hot water, and as in the dalkamia in the 2b:</w:t>
      </w:r>
    </w:p>
    <w:p>
      <w:pPr>
        <w:bidi/>
        <w:spacing w:after="40" w:before="120"/>
      </w:pPr>
      <w:r>
        <w:rPr>
          <w:rFonts w:ascii="David" w:cs="David" w:eastAsia="David" w:hAnsi="David"/>
          <w:sz w:val="22"/>
          <w:szCs w:val="22"/>
        </w:rPr>
        <w:t xml:space="preserve">(עו) אע״פ שהיא כ״ש – דכיון שהן לרחיצה מסתמא חיממן הרבה ומתבשלין הצוננים שמתערבין בהם אע״פ שהאמבטי היא כ״ש [טור] וזהו שכתב שהרי מחממן הרבה:</w:t>
      </w:r>
    </w:p>
    <w:p>
      <w:pPr>
        <w:spacing w:after="160" w:before="20"/>
      </w:pPr>
      <w:r>
        <w:rPr>
          <w:rFonts w:ascii="Arial" w:cs="Arial" w:eastAsia="Arial" w:hAnsi="Arial"/>
          <w:sz w:val="21"/>
          <w:szCs w:val="21"/>
        </w:rPr>
        <w:t xml:space="preserve">(O) A.P. that it is KSH - because they are supposed to be washed, they are heated a lot, and the cold cooks who mix with them, A.P. that the bath is K.S.H.</w:t>
      </w:r>
    </w:p>
    <w:p>
      <w:pPr>
        <w:bidi/>
        <w:spacing w:after="40" w:before="120"/>
      </w:pPr>
      <w:r>
        <w:rPr>
          <w:rFonts w:ascii="David" w:cs="David" w:eastAsia="David" w:hAnsi="David"/>
          <w:sz w:val="22"/>
          <w:szCs w:val="22"/>
        </w:rPr>
        <w:t xml:space="preserve">(עז) אין נותנים לה מים צונן – עיין באחרונים שכתבו דדוקא מים מועטין שאפשר שיתבשלו שם אבל אם נותן הרבה כ״כ עד שהחמין נעשים פושרים עי״ז שרי וכמו לקמיה בסוף סי״ב ונראה דאם היה האמבטי כלי ראשון יש לחוש לדעת הר״ן ורבינו ירוחם שכתבו דבאמבטי אסור ליתן אפי׳ צונן מרובים:</w:t>
      </w:r>
    </w:p>
    <w:p>
      <w:pPr>
        <w:spacing w:after="160" w:before="20"/>
      </w:pPr>
      <w:r>
        <w:rPr>
          <w:rFonts w:ascii="Arial" w:cs="Arial" w:eastAsia="Arial" w:hAnsi="Arial"/>
          <w:sz w:val="21"/>
          <w:szCs w:val="21"/>
        </w:rPr>
        <w:t xml:space="preserve">(Goat) Don't give her cold water - refer to the latter who wrote that a lot water can be boiled there, but if you give so much that the cooked dish / the cooked dish becomes lukewarm, AZ Sherry and like Lekemia at the end of the 2B and it looks like the bath was the kli rishon, one must feel according to the Rabbin and Rabbi Yeruham, who wrote Dbambati, it is forbidden to give multiple cold api's:</w:t>
      </w:r>
    </w:p>
    <w:p>
      <w:pPr>
        <w:bidi/>
        <w:spacing w:after="40" w:before="120"/>
      </w:pPr>
      <w:r>
        <w:rPr>
          <w:rFonts w:ascii="David" w:cs="David" w:eastAsia="David" w:hAnsi="David"/>
          <w:sz w:val="22"/>
          <w:szCs w:val="22"/>
        </w:rPr>
        <w:t xml:space="preserve">(עח) אבל נותן וכו׳ – ואפי׳ אם האמבטי הוא כ״ר מותר לערות לתוך מים צוננים אם הם מרובין על החמין ואע״ג דאסור לערות על תבלין כמ״ש בס״י דהוי ככלי ראשון זהו דוקא על דבר גוש אבל הכא שאני שמתערבין החמין עם הצונן ומתבטל חמימותן כיון שהצונן מרובים. וליתן חתיכת בשר רותח לתוך רוטב צונן אסור דכיון שאינו מתערב מבשל כדי קליפה [מ״א]:</w:t>
      </w:r>
    </w:p>
    <w:p>
      <w:pPr>
        <w:spacing w:after="160" w:before="20"/>
      </w:pPr>
      <w:r>
        <w:rPr>
          <w:rFonts w:ascii="Arial" w:cs="Arial" w:eastAsia="Arial" w:hAnsi="Arial"/>
          <w:sz w:val="21"/>
          <w:szCs w:val="21"/>
        </w:rPr>
        <w:t xml:space="preserve">And in the Tur's statement that the reason is that the lower overcomes — it is appropriate to explain his words, since Rashi explained this reason and Tosafos rejected it in the name of Rabbeinu Tam, saying that according to the one who holds the upper overcomes, it is difficult from here.</w:t>
      </w:r>
    </w:p>
    <w:p>
      <w:pPr>
        <w:bidi/>
        <w:spacing w:after="40" w:before="120"/>
      </w:pPr>
      <w:r>
        <w:rPr>
          <w:rFonts w:ascii="David" w:cs="David" w:eastAsia="David" w:hAnsi="David"/>
          <w:sz w:val="22"/>
          <w:szCs w:val="22"/>
        </w:rPr>
        <w:t xml:space="preserve">(עט) לתוך אמבטי אחר – לרבותא נקט דאע״פ שהוא אמבטי לא גזרו וכ״ש לתוך כלי אחר שיש בו צונן:</w:t>
      </w:r>
    </w:p>
    <w:p>
      <w:pPr>
        <w:spacing w:after="160" w:before="20"/>
      </w:pPr>
      <w:r>
        <w:rPr>
          <w:rFonts w:ascii="Arial" w:cs="Arial" w:eastAsia="Arial" w:hAnsi="Arial"/>
          <w:sz w:val="21"/>
          <w:szCs w:val="21"/>
        </w:rPr>
        <w:t xml:space="preserve">'A bathtub of a bathhouse' — and we are dealing with someone who wants to enter and take a small amount of hot water to bathe his face, hands, and feet afterward, which is permitted if they were heated before Shabbos.</w:t>
      </w:r>
    </w:p>
    <w:p>
      <w:pPr>
        <w:pBdr>
          <w:bottom w:val="single" w:color="999999" w:sz="4"/>
        </w:pBdr>
        <w:spacing w:after="80" w:before="300"/>
      </w:pPr>
      <w:r>
        <w:rPr>
          <w:rFonts w:ascii="Arial" w:cs="Arial" w:eastAsia="Arial" w:hAnsi="Arial"/>
          <w:b/>
          <w:bCs/>
          <w:color w:val="1A3A5C"/>
          <w:sz w:val="26"/>
          <w:szCs w:val="26"/>
        </w:rPr>
        <w:t xml:space="preserve">Magen Avraham</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ובמ״ש הטור הטעם דתתאה גבר ראוי לתרץ דבריו והלא רש״י פי׳ טעם זה ודחהו התו׳ בשם ר״ת דא״כ קשה למ״ד עילאה גבר מכאן ותירצו התו׳ דהטעם משום שיש בתחתון מים מרובין ע״כ אנו אזלינן בתר התחתון והיאך כתב הטור דלא כהתו׳ שאין זה דרכו לחלוק על התו׳ ולא מביא כלל דבריהם ונ״ל דלק״מ דלמ״ד תתאה גבר נשאר הטעם כפשוטו אלא דלמ״ד עילאה גבר צריך להוסיף ולמ״ד דמיירי שהתחתון מרובה מעליון וכיון דקי״ל תתאה גבר פסק כאן שפיר אפילו בלא התחתון מרובה כ״ז נראה נכון מאד בס״ד.</w:t>
      </w:r>
    </w:p>
    <w:p>
      <w:pPr>
        <w:spacing w:after="160" w:before="20"/>
      </w:pPr>
      <w:r>
        <w:rPr>
          <w:rFonts w:ascii="Arial" w:cs="Arial" w:eastAsia="Arial" w:hAnsi="Arial"/>
          <w:sz w:val="21"/>
          <w:szCs w:val="21"/>
        </w:rPr>
        <w:t xml:space="preserve">And in the MSH column, the reason for this argument is that a man deserves to justify his words, and the Rashi of this point rejected it, in the name R.T.D.A.K. It is difficult for M.D. Ilaah to gain from this, because there is water in the lower part of the argument, because there is a lot water in the lower part, so we have written the column without the letter, which is not his way arguing about the letter, and does not bring any their words, and N.L. But DLMAD Ilaa Geber should add to LMD Damiri that the lower one is a multiple from the upper one and since DK'l T'taa Geber ruled here a benign even without the lower one multiple (27) seems very correct in S.D.</w:t>
      </w:r>
    </w:p>
    <w:p>
      <w:pPr>
        <w:bidi/>
        <w:spacing w:after="40" w:before="120"/>
      </w:pPr>
      <w:r>
        <w:rPr>
          <w:rFonts w:ascii="David" w:cs="David" w:eastAsia="David" w:hAnsi="David"/>
          <w:sz w:val="22"/>
          <w:szCs w:val="22"/>
        </w:rPr>
        <w:t xml:space="preserve">אמבטי של מרחץ – ומיירי שרוצה ליכנס לשם ליטול מעט מים חמין ולרחוץ בהן אח״כ פניו ידיו ורגליו דמותר אם הוחמו מע״ש וכדלקמן בסימן שכ״ו ע״ש:</w:t>
      </w:r>
    </w:p>
    <w:p>
      <w:pPr>
        <w:spacing w:after="160" w:before="20"/>
      </w:pPr>
      <w:r>
        <w:rPr>
          <w:rFonts w:ascii="Arial" w:cs="Arial" w:eastAsia="Arial" w:hAnsi="Arial"/>
          <w:sz w:val="21"/>
          <w:szCs w:val="21"/>
        </w:rPr>
        <w:t xml:space="preserve">A bath of a bather - and Meiri who wants to go in there to take a little broth water and then bathe his face in it, his hands and feet are free from sun if they are sealed from ASH and as follows in the chapter (26) ASH:</w:t>
      </w:r>
    </w:p>
    <w:p>
      <w:pPr>
        <w:bidi/>
        <w:spacing w:after="40" w:before="120"/>
      </w:pPr>
      <w:r>
        <w:rPr>
          <w:rFonts w:ascii="David" w:cs="David" w:eastAsia="David" w:hAnsi="David"/>
          <w:sz w:val="22"/>
          <w:szCs w:val="22"/>
        </w:rPr>
        <w:t xml:space="preserve">אבל נותן וכו׳ – עיין במ״ב מש״כ אם הם מרובין על החמין כן משמע במגן אברהם ונ״ל דאם עתה אין היד סולדת בהן אפילו לא היו בתחלה המים צוננין מרובין כ״כ ג״כ שרי דאף שבתוספות מ״ב ע״א ד״ה נותן איתא כשהם מרובין דבר ההוה נקטו דכשהם מרובין אז מתבטל חמימות החמין אבל אם אירע שלא היו החמין חמין כ״כ ונעשו פושרין שלא ע״י הרבה מים צוננין ג״כ שרי ותדע דאפילו בצונן לתוך חמין משמע בגמרא דאם הם מרובין כ״כ שיש בהן כדי להפשיר ג״כ שרי וכן משמע מהג״ה בסמוך:</w:t>
      </w:r>
    </w:p>
    <w:p>
      <w:pPr>
        <w:spacing w:after="160" w:before="20"/>
      </w:pPr>
      <w:r>
        <w:rPr>
          <w:rFonts w:ascii="Arial" w:cs="Arial" w:eastAsia="Arial" w:hAnsi="Arial"/>
          <w:sz w:val="21"/>
          <w:szCs w:val="21"/>
        </w:rPr>
        <w:t xml:space="preserve">But he gives, etc. - refer to the M.B. Mishkak, if they are from a lot on the curd, that means in Magan Avraham and N.L. Dam, now the hand is not averse to them, even at the beginning the water was not cool from a lot. By a lot water, you will cool קק שרים and you will know that even when it is chilled into a broth, it means in the Gemara that they are as many as there are in them in order to thaw קק שרים and also the meaning of the next verse:</w:t>
      </w:r>
    </w:p>
    <w:p>
      <w:pPr>
        <w:bidi/>
        <w:spacing w:after="40" w:before="120"/>
      </w:pPr>
      <w:r>
        <w:rPr>
          <w:rFonts w:ascii="David" w:cs="David" w:eastAsia="David" w:hAnsi="David"/>
          <w:sz w:val="22"/>
          <w:szCs w:val="22"/>
        </w:rPr>
        <w:t xml:space="preserve">שבזה האמבטי וכו׳ – עיין במ״ב דבעינן שיהיו הצוננים מרובין אם האמבטי הוא כ״ר ואם היה כ״ש משמע מט״ז דלכו״ע מותר אפילו אם הצונן מועטין והפמ״ג מפקפק בזה לדעת הטור ע״ש:</w:t>
      </w:r>
    </w:p>
    <w:p>
      <w:pPr>
        <w:spacing w:after="160" w:before="20"/>
      </w:pPr>
      <w:r>
        <w:rPr>
          <w:rFonts w:ascii="Arial" w:cs="Arial" w:eastAsia="Arial" w:hAnsi="Arial"/>
          <w:sz w:val="21"/>
          <w:szCs w:val="21"/>
        </w:rPr>
        <w:t xml:space="preserve">When it comes to the bath, etc. - refer to the M.B. They say that the tsunan should be from Rubin, if the tsunan is 100,000 and if it was 400,000, then it means (15),000,000.</w:t>
      </w:r>
    </w:p>
    <w:p>
      <w:pPr>
        <w:pBdr>
          <w:bottom w:val="single" w:color="999999" w:sz="4"/>
        </w:pBdr>
        <w:spacing w:after="80" w:before="300"/>
      </w:pPr>
      <w:r>
        <w:rPr>
          <w:rFonts w:ascii="Arial" w:cs="Arial" w:eastAsia="Arial" w:hAnsi="Arial"/>
          <w:b/>
          <w:bCs/>
          <w:color w:val="1A3A5C"/>
          <w:sz w:val="26"/>
          <w:szCs w:val="26"/>
        </w:rPr>
        <w:t xml:space="preserve">Shulchan Aruch K'pshuto</w:t>
      </w:r>
    </w:p>
    <w:p>
      <w:pPr>
        <w:bidi/>
        <w:spacing w:after="40" w:before="120"/>
      </w:pPr>
      <w:r>
        <w:rPr>
          <w:rFonts w:ascii="David" w:cs="David" w:eastAsia="David" w:hAnsi="David"/>
          <w:sz w:val="22"/>
          <w:szCs w:val="22"/>
        </w:rPr>
        <w:t xml:space="preserve">(עא) הקדמה לסעיף – כשמערבבים בשבת מים חמים עם מים קרים, יש חשש שהמים החמים יבשלו את הקרים. הדבר אסור בתנאים מסוימים, ויש להבחין בכך בין כלי ראשון לכלי שני, וגם בין אמבטיה שנועדה לרחצה, שעליה מדבר סעיף זה, לבין מיחם לשתייה, שעליו מדבר הסעיף הבא.</w:t>
      </w:r>
    </w:p>
    <w:p>
      <w:pPr>
        <w:spacing w:after="160" w:before="20"/>
      </w:pPr>
      <w:r>
        <w:rPr>
          <w:rFonts w:ascii="Arial" w:cs="Arial" w:eastAsia="Arial" w:hAnsi="Arial"/>
          <w:sz w:val="21"/>
          <w:szCs w:val="21"/>
        </w:rPr>
        <w:t xml:space="preserve">(it is impossible) Introduction to the section - when you mix hot water with cold water on Shabbos, there is a fear that the hot water will cook the cold. This is forbidden under certain conditions, and a distinction must be made between a kli rishon and a kli sheni, and also between a bath intended for bathing, which is discussed in this section, and a bath for drinking, which is discussed in the next section.</w:t>
      </w:r>
    </w:p>
    <w:p>
      <w:pPr>
        <w:bidi/>
        <w:spacing w:after="40" w:before="120"/>
      </w:pPr>
      <w:r>
        <w:rPr>
          <w:rFonts w:ascii="David" w:cs="David" w:eastAsia="David" w:hAnsi="David"/>
          <w:sz w:val="22"/>
          <w:szCs w:val="22"/>
        </w:rPr>
        <w:t xml:space="preserve">(עב) מים חמים – לדעת המחבר מדובר רק באמבטיה שהיא כלי ראשון שאינו על האש, כגון אמבטיה ממתכת שהיה תחתיה אש או גחלים שכובו, והם עדיין חמים.</w:t>
      </w:r>
    </w:p>
    <w:p>
      <w:pPr>
        <w:spacing w:after="160" w:before="20"/>
      </w:pPr>
      <w:r>
        <w:rPr>
          <w:rFonts w:ascii="Arial" w:cs="Arial" w:eastAsia="Arial" w:hAnsi="Arial"/>
          <w:sz w:val="21"/>
          <w:szCs w:val="21"/>
        </w:rPr>
        <w:t xml:space="preserve">(b) hot water - according to the author, this is only a bath that is the kli rishon that is not on fire, such as a metal bath that had a fire or coals under it that were extinguished, and are still cooking.</w:t>
      </w:r>
    </w:p>
    <w:p>
      <w:pPr>
        <w:bidi/>
        <w:spacing w:after="40" w:before="120"/>
      </w:pPr>
      <w:r>
        <w:rPr>
          <w:rFonts w:ascii="David" w:cs="David" w:eastAsia="David" w:hAnsi="David"/>
          <w:sz w:val="22"/>
          <w:szCs w:val="22"/>
        </w:rPr>
        <w:t xml:space="preserve">(עג) כלי שני – הרמ״א חולק על המחבר, ולדעתו יש חומרה מיוחדת באמבטיה, ואסרו לתת בה מים אפילו שהיא כלי שני. שהואיל והמים מיועדים לרחיצה הם חמים מאוד, וכן מפני שיש באמבטיה הרבה מים, ולכן הם שומרים את חומם זמן רב והאיסור הוא מדרבנן.</w:t>
      </w:r>
    </w:p>
    <w:p>
      <w:pPr>
        <w:spacing w:after="160" w:before="20"/>
      </w:pPr>
      <w:r>
        <w:rPr>
          <w:rFonts w:ascii="Arial" w:cs="Arial" w:eastAsia="Arial" w:hAnsi="Arial"/>
          <w:sz w:val="21"/>
          <w:szCs w:val="21"/>
        </w:rPr>
        <w:t xml:space="preserve">(Ag) kli sheni - the Rama'a disagrees with the author, and in his opinion there is a special severity in the bathtub, and it is forbidden to give water in it even though it is a kli sheni. Since the water is intended for rinsing, it is cooking, and also because there is a lot water in the bath, so it retains its sun for a long time, and the prohibition is spurious.</w:t>
      </w:r>
    </w:p>
    <w:p>
      <w:pPr>
        <w:bidi/>
        <w:spacing w:after="40" w:before="120"/>
      </w:pPr>
      <w:r>
        <w:rPr>
          <w:rFonts w:ascii="David" w:cs="David" w:eastAsia="David" w:hAnsi="David"/>
          <w:sz w:val="22"/>
          <w:szCs w:val="22"/>
        </w:rPr>
        <w:t xml:space="preserve">(עד) שהרי מחממן הרבה – כאמור, לדעת הרמ״א זו חומרה מיוחדת באמבטיה, שמבשלת מים גם בכלי שני. ולמחבר אין דין מיוחד לאמבטיה, אלא כבכל כלי ראשון.</w:t>
      </w:r>
    </w:p>
    <w:p>
      <w:pPr>
        <w:spacing w:after="160" w:before="20"/>
      </w:pPr>
      <w:r>
        <w:rPr>
          <w:rFonts w:ascii="Arial" w:cs="Arial" w:eastAsia="Arial" w:hAnsi="Arial"/>
          <w:sz w:val="21"/>
          <w:szCs w:val="21"/>
        </w:rPr>
        <w:t xml:space="preserve">(Ad) Because it heats up a lot - as mentioned, according to the Rama, this is a special hardware in the bathtub, which also boils water in a kli sheni. And the author has no special law for the bath, but as with any kli rishon.</w:t>
      </w:r>
    </w:p>
    <w:p>
      <w:pPr>
        <w:bidi/>
        <w:spacing w:after="40" w:before="120"/>
      </w:pPr>
      <w:r>
        <w:rPr>
          <w:rFonts w:ascii="David" w:cs="David" w:eastAsia="David" w:hAnsi="David"/>
          <w:sz w:val="22"/>
          <w:szCs w:val="22"/>
        </w:rPr>
        <w:t xml:space="preserve">(עה) של צונן – אף על פי שמחמם בכך את האמבטיה השנייה. לדעת הרמ״א הדבר מותר רק בעירוי מכלי שני, ולשיטתו לא החמירו אלא בנתינת מים לתוך הכלי השני. ולדעת המחבר הדבר מותר אפילו באמבטיה שהיא כלי ראשון, כיוון שעירוי מכלי ראשון אינו מבשל (מלבד במליח הישן, בקולייס האיספנים ובתבלינים). הלכה למעשה, כבר ראינו שהפוסקים אוסרים עירוי מכלי ראשון, ומסבירים כאן שההיתר הוא דווקא באמבטיה, מפני שיש בה מים מרובים.</w:t>
      </w:r>
    </w:p>
    <w:p>
      <w:pPr>
        <w:spacing w:after="160" w:before="20"/>
      </w:pPr>
      <w:r>
        <w:rPr>
          <w:rFonts w:ascii="Arial" w:cs="Arial" w:eastAsia="Arial" w:hAnsi="Arial"/>
          <w:sz w:val="21"/>
          <w:szCs w:val="21"/>
        </w:rPr>
        <w:t xml:space="preserve">(71) Into cold water. Even though he thereby heats the cold water. According to the Rama, this is permitted only when pouring (of boiling broth) (of cooking broth) (cooking broth) from a kli sheni. According to his view, the Sages were being stringent only when placing water into a kli sheni. The poskim debate the exact scope of this distinction.</w:t>
      </w:r>
    </w:p>
    <w:p>
      <w:pPr>
        <w:pBdr>
          <w:top w:val="single" w:color="2E75B6" w:sz="8"/>
          <w:bottom w:val="single" w:color="2E75B6" w:sz="8"/>
        </w:pBdr>
        <w:spacing w:after="160" w:before="440"/>
      </w:pPr>
      <w:r>
        <w:rPr>
          <w:rFonts w:ascii="Arial" w:cs="Arial" w:eastAsia="Arial" w:hAnsi="Arial"/>
          <w:b/>
          <w:bCs/>
          <w:color w:val="2E75B6"/>
          <w:sz w:val="32"/>
          <w:szCs w:val="32"/>
        </w:rPr>
        <w:t xml:space="preserve">Seif 12</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(יב) מֵחַם שֶׁפִּנָּה מִמֶּנּוּ מַיִם חַמִּין, מֻתָּר לִתֵּן לְתוֹכוֹ מַיִם צוֹנֵן {מְרֻבִּים} כְּדֵי לְהַפְשִׁירָן; וּמֻתָּר לִצֹּק מַיִם חַמִּין לְתוֹךְ מַיִם צוֹנֵן, אוֹ צוֹנֵן לְתוֹךְ חַמִּין וְהוּא שֶׁלֹּא יִהְיוּ בִּכְלִי רִאשׁוֹן מִפְּנֵי שֶׁמְּחַמְּמִין הַרְבֵּה. {הַגָּה: וְאִם הַמַּיִם מְרֻבִּים כָּל כָּךְ שֶׁאִי אֶפְשָׁר שֶׁיִּתְבַּשְּׁלוּ, רַק שֶׁיָּפִיגוּ צִנָּתָן, אֲפִלּוּ בִּכְלִי רִאשׁוֹן שָׁרֵי רַק שֶׁלֹּא יִהְיֶה עַל הָאֵשׁ (טוּר).}</w:t>
      </w:r>
    </w:p>
    <w:p>
      <w:pPr>
        <w:spacing w:after="180" w:before="40"/>
      </w:pPr>
      <w:r>
        <w:rPr>
          <w:rFonts w:ascii="Arial" w:cs="Arial" w:eastAsia="Arial" w:hAnsi="Arial"/>
          <w:sz w:val="22"/>
          <w:szCs w:val="22"/>
        </w:rPr>
        <w:t xml:space="preserve">(32) 'A large amount' — we do not say that the vessel combines, for an unintended act — it is not appropriate to say it is a psik reisha and make him liable.</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(לו) מרובים. ולא אמרי׳ דמצרף הכלי דדבר שאין מתכוין הוא ולאו פסיק רישיה הוא וכת׳ המ״מ וז״ל נראה שכל שאינו מתכוין אין ראוי לומ׳ פסיק רישיה וליחייב מפני שכשהוא מתכוין עושה מלאכה וכשאינו מתכוין אין בו מלאכה כלל שהרי אינו רוצה לעשות ממנו כלי דומה לקטימת קיסם שכל שאינו קוטמו לחצוץ בו שיניו פטור שכל שהוא מפני תיקון כלי מי שאינו מתקנו פטור ואפי׳ לר״י דמחייב בדבר שאינו מתכוין והמכוין לצרף י״א שהוא חייב מדאורייתא וי״א שהוא מדרבנן עכ״ל פ״כ ועססי׳ של״ד וסי׳ תק״י ס״ג:</w:t>
      </w:r>
    </w:p>
    <w:p>
      <w:pPr>
        <w:spacing w:after="160" w:before="20"/>
      </w:pPr>
      <w:r>
        <w:rPr>
          <w:rFonts w:ascii="Arial" w:cs="Arial" w:eastAsia="Arial" w:hAnsi="Arial"/>
          <w:sz w:val="21"/>
          <w:szCs w:val="21"/>
        </w:rPr>
        <w:t xml:space="preserve">(him) multiple. And I didn't say that the instrument is a word that is not adjusted, and without a Rishiya comma, it is, and K. M.M. and Zel. It is obligatory for something that is not intended and the intended to attach (11) that it is liable from Daoriyata and (11) that it is from by rabbinic law / by rabbinic law Akal P.C. and Essi.</w:t>
      </w:r>
    </w:p>
    <w:p>
      <w:pPr>
        <w:bidi/>
        <w:spacing w:after="40" w:before="120"/>
      </w:pPr>
      <w:r>
        <w:rPr>
          <w:rFonts w:ascii="David" w:cs="David" w:eastAsia="David" w:hAnsi="David"/>
          <w:sz w:val="22"/>
          <w:szCs w:val="22"/>
        </w:rPr>
        <w:t xml:space="preserve">(לב) מרובים – ולא אמרינן דמצטרף הכלי דדבר שאין מתכוין אין ראוי לומר פסיק רישיה הוא ולחייב מפני שכשהוא מתכוין עושה מלאכה וכשאינו מתכוין אין בו מלאכה כלל שהרי אינו רוצה לעשות ממנו כלי ע״ש ועיין מ״א:</w:t>
      </w:r>
    </w:p>
    <w:p>
      <w:pPr>
        <w:spacing w:after="160" w:before="20"/>
      </w:pPr>
      <w:r>
        <w:rPr>
          <w:rFonts w:ascii="Arial" w:cs="Arial" w:eastAsia="Arial" w:hAnsi="Arial"/>
          <w:sz w:val="21"/>
          <w:szCs w:val="21"/>
        </w:rPr>
        <w:t xml:space="preserve">(32) A large amount. We do not say that the vessel combines with an act that is not intended. It is also not appropriate to say that this is a psik reisha — an inevitable result (forbidden even without intent) — an psik reisha — an inevitable result (forbidden even without intent) — an inevitable result (forbidden even without intent) and therefore he should be liable, because when he intends to sun the water he performs a melacha, but when he does not intend to sun it, it is not treated in the same way.</w:t>
      </w:r>
    </w:p>
    <w:p>
      <w:pPr>
        <w:bidi/>
        <w:spacing w:after="40" w:before="120"/>
      </w:pPr>
      <w:r>
        <w:rPr>
          <w:rFonts w:ascii="David" w:cs="David" w:eastAsia="David" w:hAnsi="David"/>
          <w:sz w:val="22"/>
          <w:szCs w:val="22"/>
        </w:rPr>
        <w:t xml:space="preserve">(לח) ס״יב מיחם שפינה – נקט תי׳ דרב אדא דרב ושמואל ס״ל כוותיה:</w:t>
      </w:r>
    </w:p>
    <w:p>
      <w:pPr>
        <w:spacing w:after="160" w:before="20"/>
      </w:pPr>
      <w:r>
        <w:rPr>
          <w:rFonts w:ascii="Arial" w:cs="Arial" w:eastAsia="Arial" w:hAnsi="Arial"/>
          <w:sz w:val="21"/>
          <w:szCs w:val="21"/>
        </w:rPr>
        <w:t xml:space="preserve">(Leh) SIV Micham Shapina - Nekt T. Derv Ada Derv and Shmuel Sal Kvatia:</w:t>
      </w:r>
    </w:p>
    <w:p>
      <w:pPr>
        <w:bidi/>
        <w:spacing w:after="40" w:before="120"/>
      </w:pPr>
      <w:r>
        <w:rPr>
          <w:rFonts w:ascii="David" w:cs="David" w:eastAsia="David" w:hAnsi="David"/>
          <w:sz w:val="22"/>
          <w:szCs w:val="22"/>
        </w:rPr>
        <w:t xml:space="preserve">(לט) ומותר לצוק – שם מב א׳ כב״ה וכמסקנ׳ דגמ׳ חזינא ליה לרבא כו׳:</w:t>
      </w:r>
    </w:p>
    <w:p>
      <w:pPr>
        <w:spacing w:after="160" w:before="20"/>
      </w:pPr>
      <w:r>
        <w:rPr>
          <w:rFonts w:ascii="Arial" w:cs="Arial" w:eastAsia="Arial" w:hAnsi="Arial"/>
          <w:sz w:val="21"/>
          <w:szCs w:val="21"/>
        </w:rPr>
        <w:t xml:space="preserve">(Lat) and it is permissible to tsuk - there from Mb (1) (25) and as a conclusion from the a healthy person Hazina Lia for Rava (25):</w:t>
      </w:r>
    </w:p>
    <w:p>
      <w:pPr>
        <w:bidi/>
        <w:spacing w:after="40" w:before="120"/>
      </w:pPr>
      <w:r>
        <w:rPr>
          <w:rFonts w:ascii="David" w:cs="David" w:eastAsia="David" w:hAnsi="David"/>
          <w:sz w:val="22"/>
          <w:szCs w:val="22"/>
        </w:rPr>
        <w:t xml:space="preserve">(מ) והוא שלא – דייק מדקתני בד״א בכוס. וכוס כלי שני הוא ולכן לא ביאר אם חמין לתוך צונן או צונן כו׳ משום שאין מבואר בגמ׳ רק לתירוץ דאביי במתני׳ והוא נקט תי׳ דרב אדא וכן לא הזכיר היתר דמים מרובים משום טעם זה:</w:t>
      </w:r>
    </w:p>
    <w:p>
      <w:pPr>
        <w:spacing w:after="160" w:before="20"/>
      </w:pPr>
      <w:r>
        <w:rPr>
          <w:rFonts w:ascii="Arial" w:cs="Arial" w:eastAsia="Arial" w:hAnsi="Arial"/>
          <w:sz w:val="21"/>
          <w:szCs w:val="21"/>
        </w:rPr>
        <w:t xml:space="preserve">(M) And he is not - I am meticulous in the DA in the glass. And a kli sheni cup, he therefore did not explain whether the cooked dish / the cooked dish was poured into Tsunan or Tsunan, etc., because it is not explained in the GM, only for the excuse Dabei in the context, and he removed T' Darb Ada, and also did not mention the permit multiple bloods for this reason:</w:t>
      </w:r>
    </w:p>
    <w:p>
      <w:pPr>
        <w:bidi/>
        <w:spacing w:after="40" w:before="120"/>
      </w:pPr>
      <w:r>
        <w:rPr>
          <w:rFonts w:ascii="David" w:cs="David" w:eastAsia="David" w:hAnsi="David"/>
          <w:sz w:val="22"/>
          <w:szCs w:val="22"/>
        </w:rPr>
        <w:t xml:space="preserve">(פ) מים צונן מרובים וכו׳ – אבל מועטין שיוכלו להתחמם מחום המיחם עד שתהא היד סולדת בהן אסור אבל מרובין מותר אפי׳ אם ימלא את כל הכלי במים צוננים וע״י זה יוכל הכלי לבוא לידי צירוף [דהיינו כשהכלי מתכות חם ונותנין לתוכו צונן מחזקים את הכלי וזה הוא גמר מלאכת הצורפין שרתיחת האור מפעפעתו וקרוב להשבר והמים מצרפין פעפועיו] אפ״ה שרי כיון שאין מתכוין לזה ולאו פסיק רישיה הוא דאפשר שלא יגיע הכלי עי״ז לידי צירוף. והמכוין לצרף י״א שהוא חייב מדאורייתא וי״א שהוא מדרבנן:</w:t>
      </w:r>
    </w:p>
    <w:p>
      <w:pPr>
        <w:spacing w:after="160" w:before="20"/>
      </w:pPr>
      <w:r>
        <w:rPr>
          <w:rFonts w:ascii="Arial" w:cs="Arial" w:eastAsia="Arial" w:hAnsi="Arial"/>
          <w:sz w:val="21"/>
          <w:szCs w:val="21"/>
        </w:rPr>
        <w:t xml:space="preserve">(6) Much cold water, etc. A small amount water that can be heated by the hot water until it becomes yad soledet bo is forbidden. But a large amount is permitted, such as when he fills the entire vessel with cold water, because it will not become yad soledet bo.</w:t>
      </w:r>
    </w:p>
    <w:p>
      <w:pPr>
        <w:bidi/>
        <w:spacing w:after="40" w:before="120"/>
      </w:pPr>
      <w:r>
        <w:rPr>
          <w:rFonts w:ascii="David" w:cs="David" w:eastAsia="David" w:hAnsi="David"/>
          <w:sz w:val="22"/>
          <w:szCs w:val="22"/>
        </w:rPr>
        <w:t xml:space="preserve">(פא) לתוך מים צונן או צונן וכו׳ – ובשניהן אפי׳ המים צוננים מועטין שעדיין היד סולדת בהן אחר התערובות ג״כ שרי כיון שהוא בכלי שני קי״ל דכלי שני אינו מבשל כדלעיל בס״ט:</w:t>
      </w:r>
    </w:p>
    <w:p>
      <w:pPr>
        <w:spacing w:after="160" w:before="20"/>
      </w:pPr>
      <w:r>
        <w:rPr>
          <w:rFonts w:ascii="Arial" w:cs="Arial" w:eastAsia="Arial" w:hAnsi="Arial"/>
          <w:sz w:val="21"/>
          <w:szCs w:val="21"/>
        </w:rPr>
        <w:t xml:space="preserve">(fa) into chilled or chilled water, etc. - and in both them the water is slightly chilled that the hand is still disgusted with it after the mixing GK Sheri, since it is in a kli sheni, a kilo, a kli sheni, and does not cook as above in Set:</w:t>
      </w:r>
    </w:p>
    <w:p>
      <w:pPr>
        <w:bidi/>
        <w:spacing w:after="40" w:before="120"/>
      </w:pPr>
      <w:r>
        <w:rPr>
          <w:rFonts w:ascii="David" w:cs="David" w:eastAsia="David" w:hAnsi="David"/>
          <w:sz w:val="22"/>
          <w:szCs w:val="22"/>
        </w:rPr>
        <w:t xml:space="preserve">(פב) שלא יהיו בכ״ר – דאם החמין הם בכלי ראשון אסור לצוק בתוכם מים צוננים וה״ה דאסור לערות מהם לתוך מים צוננים מועטים שיתבשלו על ידם:</w:t>
      </w:r>
    </w:p>
    <w:p>
      <w:pPr>
        <w:spacing w:after="160" w:before="20"/>
      </w:pPr>
      <w:r>
        <w:rPr>
          <w:rFonts w:ascii="Arial" w:cs="Arial" w:eastAsia="Arial" w:hAnsi="Arial"/>
          <w:sz w:val="21"/>
          <w:szCs w:val="21"/>
        </w:rPr>
        <w:t xml:space="preserve">(Feb) that they should not be in the kher - dam the hamin are in the kli rishon, it is forbidden to pour chilled water into them, and God is permitted to stir them into a little chilled water that will be cooked by them:</w:t>
      </w:r>
    </w:p>
    <w:p>
      <w:pPr>
        <w:bidi/>
        <w:spacing w:after="40" w:before="120"/>
      </w:pPr>
      <w:r>
        <w:rPr>
          <w:rFonts w:ascii="David" w:cs="David" w:eastAsia="David" w:hAnsi="David"/>
          <w:sz w:val="22"/>
          <w:szCs w:val="22"/>
        </w:rPr>
        <w:t xml:space="preserve">(פג) ואם המים מרובין – קאי אצונן לתוך חמין וכן אם חמין לתוך צונן היה הצונן מרובים שרי. ועין בח״א שכתב דבצונן לחמין דוקא ששופך בשפיכה גדולה הכל בפעם אחת אבל מעט מעט אסור לערות שהרי מבשל תיכף ומה יועיל מה שמצטנן אח״כ:</w:t>
      </w:r>
    </w:p>
    <w:p>
      <w:pPr>
        <w:spacing w:after="160" w:before="20"/>
      </w:pPr>
      <w:r>
        <w:rPr>
          <w:rFonts w:ascii="Arial" w:cs="Arial" w:eastAsia="Arial" w:hAnsi="Arial"/>
          <w:sz w:val="21"/>
          <w:szCs w:val="21"/>
        </w:rPr>
        <w:t xml:space="preserve">(expired) and if the water is from a mulberry - kai will be cooled into a broth and likewise if a broth is cooled into a tsunan, the tsunan would be mulubi sherry. And Ein BHA who wrote "Davtsonan" for chowder is precisely one that pours in a large spill all at once, but little by little, it is forbidden to stir, because it cooks immediately, and what will be useful if it cools later:</w:t>
      </w:r>
    </w:p>
    <w:p>
      <w:pPr>
        <w:bidi/>
        <w:spacing w:after="40" w:before="120"/>
      </w:pPr>
      <w:r>
        <w:rPr>
          <w:rFonts w:ascii="David" w:cs="David" w:eastAsia="David" w:hAnsi="David"/>
          <w:sz w:val="22"/>
          <w:szCs w:val="22"/>
        </w:rPr>
        <w:t xml:space="preserve">(פד) רק שיפיגו צינתן – ואפי׳ חמין קצת כעין פושרין שרי רק שלא יהיה היד סולדת בהן:</w:t>
      </w:r>
    </w:p>
    <w:p>
      <w:pPr>
        <w:spacing w:after="160" w:before="20"/>
      </w:pPr>
      <w:r>
        <w:rPr>
          <w:rFonts w:ascii="Arial" w:cs="Arial" w:eastAsia="Arial" w:hAnsi="Arial"/>
          <w:sz w:val="21"/>
          <w:szCs w:val="21"/>
        </w:rPr>
        <w:t xml:space="preserve">(Fed) As long as they suffocate Tzintan - and Afi' Hamin is a bit like a kind foshrin sherry, just so that the hand is not averse to them:</w:t>
      </w:r>
    </w:p>
    <w:p>
      <w:pPr>
        <w:bidi/>
        <w:spacing w:after="40" w:before="120"/>
      </w:pPr>
      <w:r>
        <w:rPr>
          <w:rFonts w:ascii="David" w:cs="David" w:eastAsia="David" w:hAnsi="David"/>
          <w:sz w:val="22"/>
          <w:szCs w:val="22"/>
        </w:rPr>
        <w:t xml:space="preserve">(פה) רק שלא יהיה על האש – וה״ה סמוך לאש במקום שיכול להתבשל פן ישכח ויניחנו שם וכדלקמיה בסי״ד:</w:t>
      </w:r>
    </w:p>
    <w:p>
      <w:pPr>
        <w:spacing w:after="160" w:before="20"/>
      </w:pPr>
      <w:r>
        <w:rPr>
          <w:rFonts w:ascii="Arial" w:cs="Arial" w:eastAsia="Arial" w:hAnsi="Arial"/>
          <w:sz w:val="21"/>
          <w:szCs w:val="21"/>
        </w:rPr>
        <w:t xml:space="preserve">(here) just that it should not be on the fire - and the H is close to the fire in a place where it can be cooked, lest it be forgotten, and we will put it there, and so on in the Siddhartha:</w:t>
      </w:r>
    </w:p>
    <w:p>
      <w:pPr>
        <w:bidi/>
        <w:spacing w:after="40" w:before="120"/>
      </w:pPr>
      <w:r>
        <w:rPr>
          <w:rFonts w:ascii="David" w:cs="David" w:eastAsia="David" w:hAnsi="David"/>
          <w:sz w:val="22"/>
          <w:szCs w:val="22"/>
        </w:rPr>
        <w:t xml:space="preserve">(עו) מים חמין – והמיחם עצמו עדיין חם מאוד, כיוון שהיה מונח על האש.</w:t>
      </w:r>
    </w:p>
    <w:p>
      <w:pPr>
        <w:spacing w:after="160" w:before="20"/>
      </w:pPr>
      <w:r>
        <w:rPr>
          <w:rFonts w:ascii="Arial" w:cs="Arial" w:eastAsia="Arial" w:hAnsi="Arial"/>
          <w:sz w:val="21"/>
          <w:szCs w:val="21"/>
        </w:rPr>
        <w:t xml:space="preserve">(O) broth water - and the cooked dish / the cooked dish itself is still cooking, because it was placed on the fire.</w:t>
      </w:r>
    </w:p>
    <w:p>
      <w:pPr>
        <w:bidi/>
        <w:spacing w:after="40" w:before="120"/>
      </w:pPr>
      <w:r>
        <w:rPr>
          <w:rFonts w:ascii="David" w:cs="David" w:eastAsia="David" w:hAnsi="David"/>
          <w:sz w:val="22"/>
          <w:szCs w:val="22"/>
        </w:rPr>
        <w:t xml:space="preserve">(עז) להפשירן – להפיג צינתם. ואסור למזוג לתוכו מים אם הם יגיעו לחום של יד סולדת, כגון אם מדובר במעט מים, וכפי שכותב הרמ״א בהמשך.</w:t>
      </w:r>
    </w:p>
    <w:p>
      <w:pPr>
        <w:spacing w:after="160" w:before="20"/>
      </w:pPr>
      <w:r>
        <w:rPr>
          <w:rFonts w:ascii="Arial" w:cs="Arial" w:eastAsia="Arial" w:hAnsi="Arial"/>
          <w:sz w:val="21"/>
          <w:szCs w:val="21"/>
        </w:rPr>
        <w:t xml:space="preserve">(13) To thaw. Meaning, to remove their cold. It is forbidden to pour water into it if the water will reach yad soledet bo, such as where there is only a small amount water, as the Rama writes later.</w:t>
      </w:r>
    </w:p>
    <w:p>
      <w:pPr>
        <w:bidi/>
        <w:spacing w:after="40" w:before="120"/>
      </w:pPr>
      <w:r>
        <w:rPr>
          <w:rFonts w:ascii="David" w:cs="David" w:eastAsia="David" w:hAnsi="David"/>
          <w:sz w:val="22"/>
          <w:szCs w:val="22"/>
        </w:rPr>
        <w:t xml:space="preserve">(עח) מים צונן – אפילו מכלי ראשון, שהרי למדנו שאין כוח בעירוי לבשל את המים, והעירוי אסור דווקא בתבלינים. אמנם ראינו בס״ק ע שהמנהג הוא לאסור עירוי מכלי ראשון גם לתוך מים צוננים, ולא רק בתבלינים.</w:t>
      </w:r>
    </w:p>
    <w:p>
      <w:pPr>
        <w:spacing w:after="160" w:before="20"/>
      </w:pPr>
      <w:r>
        <w:rPr>
          <w:rFonts w:ascii="Arial" w:cs="Arial" w:eastAsia="Arial" w:hAnsi="Arial"/>
          <w:sz w:val="21"/>
          <w:szCs w:val="21"/>
        </w:rPr>
        <w:t xml:space="preserve">(Eh) Chilled water - even from a kli rishon, since we learned that there is no power in infusion to cook the water, and infusion is specifically forbidden in spices. Although we saw in the S.A. that the custom is to prohibit pouring (of boiling broth) (of cooking broth) (cooking broth) from a kli rishon into chilled water as a healthy person, and not only with spices.</w:t>
      </w:r>
    </w:p>
    <w:p>
      <w:pPr>
        <w:bidi/>
        <w:spacing w:after="40" w:before="120"/>
      </w:pPr>
      <w:r>
        <w:rPr>
          <w:rFonts w:ascii="David" w:cs="David" w:eastAsia="David" w:hAnsi="David"/>
          <w:sz w:val="22"/>
          <w:szCs w:val="22"/>
        </w:rPr>
        <w:t xml:space="preserve">(עט) מפני שמחממן הרבה – כלומר: אסור למזוג מים קרים לתוך מיחם המלא במים חמים שהורתחו בו, משום שהמים הצוננים מתבשלים במי המיחם, שהוא כלי ראשון שאינו על האש. ואם המים החמים לא חוממו במיחם אלא הועברו אליו – מותר להוסיף בו מים צוננים, משום שכלי שני אינו מבשל.</w:t>
      </w:r>
    </w:p>
    <w:p>
      <w:pPr>
        <w:spacing w:after="160" w:before="20"/>
      </w:pPr>
      <w:r>
        <w:rPr>
          <w:rFonts w:ascii="Arial" w:cs="Arial" w:eastAsia="Arial" w:hAnsi="Arial"/>
          <w:sz w:val="21"/>
          <w:szCs w:val="21"/>
        </w:rPr>
        <w:t xml:space="preserve">(pen) because it heats up a lot - that is: it is forbidden to pour cold water into a pot full hot water that has been boiled in it, because the cooled water boils in the water of the pot, which is the kli rishon that is not on the fire. And if the hot water was not heated in its own way but was transferred to it - it is permissible to add chilled water to it, because a kli sheni does not cook.</w:t>
      </w:r>
    </w:p>
    <w:p>
      <w:pPr>
        <w:bidi/>
        <w:spacing w:after="40" w:before="120"/>
      </w:pPr>
      <w:r>
        <w:rPr>
          <w:rFonts w:ascii="David" w:cs="David" w:eastAsia="David" w:hAnsi="David"/>
          <w:sz w:val="22"/>
          <w:szCs w:val="22"/>
        </w:rPr>
        <w:t xml:space="preserve">(פ) על האש – כלומר: אסור להוסיף לכלי ראשון שאינו על האש רק אם מוסיף מעט מים צוננים לתוך הרבה מים חמים; אבל להפך מותר, כיוון שבמציאות המים המרובים אינם מתבשלים. ונראה שהמחבר מסכים עם הערה זו של הרמ״א.</w:t>
      </w:r>
    </w:p>
    <w:p>
      <w:pPr>
        <w:spacing w:after="160" w:before="20"/>
      </w:pPr>
      <w:r>
        <w:rPr>
          <w:rFonts w:ascii="Arial" w:cs="Arial" w:eastAsia="Arial" w:hAnsi="Arial"/>
          <w:sz w:val="21"/>
          <w:szCs w:val="21"/>
        </w:rPr>
        <w:t xml:space="preserve">(f) on the fire - that is: one must not add to a kli rishon that is not on the fire only if a little cold water is added to a lot hot water; But the opposite is permitted, because in reality the excess water does not boil. And it seems that the author agrees with this comment of the Rama.</w:t>
      </w:r>
    </w:p>
    <w:p>
      <w:pPr>
        <w:pBdr>
          <w:bottom w:val="single" w:color="999999" w:sz="4"/>
        </w:pBdr>
        <w:spacing w:after="80" w:before="300"/>
      </w:pPr>
      <w:r>
        <w:rPr>
          <w:rFonts w:ascii="Arial" w:cs="Arial" w:eastAsia="Arial" w:hAnsi="Arial"/>
          <w:b/>
          <w:bCs/>
          <w:color w:val="1A3A5C"/>
          <w:sz w:val="26"/>
          <w:szCs w:val="26"/>
        </w:rPr>
        <w:t xml:space="preserve">Magen Avraham</w:t>
      </w:r>
    </w:p>
    <w:p>
      <w:pPr>
        <w:bidi/>
        <w:spacing w:after="40" w:before="120"/>
      </w:pPr>
      <w:r>
        <w:rPr>
          <w:rFonts w:ascii="David" w:cs="David" w:eastAsia="David" w:hAnsi="David"/>
          <w:sz w:val="22"/>
          <w:szCs w:val="22"/>
        </w:rPr>
        <w:t xml:space="preserve">(מא) ואם המים – טור ופ׳ כאביי ולא כ׳ שחמין לתוך צונן ג״כ מותר שסמך על מה שכ׳ בסי״א בהג״ה אע״פ שהוא כ״ש דמ׳ דגם בכ״ר הדין כמ״ש תוס׳ בד״ה נותן כו׳ ע״ש ומ״מ אף לתי׳ שאביי מודה לתי׳ דר״א דאביי לא קאמר אלא לר״י כמ״ש בגמ׳ ולכן כ׳ שניהם:</w:t>
      </w:r>
    </w:p>
    <w:p>
      <w:pPr>
        <w:spacing w:after="160" w:before="20"/>
      </w:pPr>
      <w:r>
        <w:rPr>
          <w:rFonts w:ascii="Arial" w:cs="Arial" w:eastAsia="Arial" w:hAnsi="Arial"/>
          <w:sz w:val="21"/>
          <w:szCs w:val="21"/>
        </w:rPr>
        <w:t xml:space="preserve">(Magen Avraham) And if the water. The Tur and the poskim explain that placing hot water into cold water is also permitted, relying on what is written in the Beit Yosef and the achronim — later halachic authorities — later halachic authorities — later halachic authorities — later halachic authorities — later halachic authorities — later halachic authorities — later halachic authorities — later halachic authorities, provided that the cold water is not heated to yad soledet bo.</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13</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(יג) מֻתָּר לִתֵּן קִיתוֹן שֶׁל מַיִם אוֹ שֶׁל שְׁאָר מַשְׁקִים בִּכְלִי שֵׁנִי שֶׁיֵּשׁ בּוֹ מַיִם חַמִּין, אֲבָל בִּכְלִי רִאשׁוֹן אָסוּר.</w:t>
      </w:r>
    </w:p>
    <w:p>
      <w:pPr>
        <w:spacing w:after="180" w:before="40"/>
      </w:pPr>
      <w:r>
        <w:rPr>
          <w:rFonts w:ascii="Arial" w:cs="Arial" w:eastAsia="Arial" w:hAnsi="Arial"/>
          <w:sz w:val="22"/>
          <w:szCs w:val="22"/>
        </w:rPr>
        <w:t xml:space="preserve">(33) 'In a kli sheni' — and see Yoreh De'ah, I wrote in the name of the Taz that if one draws in an empty vessel from the kli rishon, that vessel has the status of a kli rishon and it is forbidden to place a jug in it.</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(יט) בכ״ש שיש בו מים – בגמרא איתא פ׳ כירה דא״ל ר׳ לר״ש בר אבדימי טול בכ״ש ותן וכתבנו בי״ד ס״ס צ״ב ופי׳ ושם נתבאר דאם שואב בכלי ריקן מן הכ״ר דאותו הכלי ששואב יש לו דין כ״ר לחומרא ולא לקולא ולעיל סי׳ רנ״ח כתבנו דאין לטמון כל הכלי בתוך הכ״ש דא״כ ה״ל הטמנה אלא צריך להיות מגולה למעלה וכת׳ המרדכי בפ׳ כירה אין לתת פירות תוך הקיכלי״ש של התנור בבית החורף כדי שיוצלו דלא גריעי ממים.</w:t>
      </w:r>
    </w:p>
    <w:p>
      <w:pPr>
        <w:spacing w:after="160" w:before="20"/>
      </w:pPr>
      <w:r>
        <w:rPr>
          <w:rFonts w:ascii="Arial" w:cs="Arial" w:eastAsia="Arial" w:hAnsi="Arial"/>
          <w:sz w:val="21"/>
          <w:szCs w:val="21"/>
        </w:rPr>
        <w:t xml:space="preserve">(19) In the BKS that has water in it - in the Gemara Ita F Kira D.L. R. L.R. Bar Abdimi Tul BK.S. and let and we wrote in the BID S.S.C.B and P. and there we explain that a dam draws with an empty vessel from the K.R. The vessel that draws it has a right to a K.R. It should be he buried, but it should be turned up and the Mordechai chapter in P. Kira should not put fruit inside the stove's stove in the winter house so that they are roasted without seeds from water.</w:t>
      </w:r>
    </w:p>
    <w:p>
      <w:pPr>
        <w:bidi/>
        <w:spacing w:after="40" w:before="120"/>
      </w:pPr>
      <w:r>
        <w:rPr>
          <w:rFonts w:ascii="David" w:cs="David" w:eastAsia="David" w:hAnsi="David"/>
          <w:sz w:val="22"/>
          <w:szCs w:val="22"/>
        </w:rPr>
        <w:t xml:space="preserve">(לג) בכלי שני – ועיין בי״ד סי׳ צ״ב ס״ק מ״ה כתבתי בשם הט״ז דאם שואב בכלי ריקן מן הכלי ראשון דאותו הכלי ששואב יש לו דין כ״ר לחומרא ע״ש דלא כמהרי״ל ולעיל סי׳ רנ״ח כתבנו דאין לטמון כל הכלי בתוך הכלי שני דא״כ ה״ל הטמנה אלא צריך להיות מגולה למעלה. ט״ז עיין שם:</w:t>
      </w:r>
    </w:p>
    <w:p>
      <w:pPr>
        <w:spacing w:after="160" w:before="20"/>
      </w:pPr>
      <w:r>
        <w:rPr>
          <w:rFonts w:ascii="Arial" w:cs="Arial" w:eastAsia="Arial" w:hAnsi="Arial"/>
          <w:sz w:val="21"/>
          <w:szCs w:val="21"/>
        </w:rPr>
        <w:t xml:space="preserve">(Lg) In the kli sheni - and refer to the 16th century, I wrote in the name of the 16th Dam that he draws in an empty vessel from the kli rishon, the vessel that he draws has a din kr for material called dela kamhari'l and above C. Ranah we wrote that it is dein to bury the entire vessel inside the kli sheni DAC HL Tmanah, but it has to be turned up on top. (16) see there:</w:t>
      </w:r>
    </w:p>
    <w:p>
      <w:pPr>
        <w:bidi/>
        <w:spacing w:after="40" w:before="120"/>
      </w:pPr>
      <w:r>
        <w:rPr>
          <w:rFonts w:ascii="David" w:cs="David" w:eastAsia="David" w:hAnsi="David"/>
          <w:sz w:val="22"/>
          <w:szCs w:val="22"/>
        </w:rPr>
        <w:t xml:space="preserve">(מב) ס״יג מותר – שם:</w:t>
      </w:r>
    </w:p>
    <w:p>
      <w:pPr>
        <w:spacing w:after="160" w:before="20"/>
      </w:pPr>
      <w:r>
        <w:rPr>
          <w:rFonts w:ascii="Arial" w:cs="Arial" w:eastAsia="Arial" w:hAnsi="Arial"/>
          <w:sz w:val="21"/>
          <w:szCs w:val="21"/>
        </w:rPr>
        <w:t xml:space="preserve">(MB) sig is permitted - there:</w:t>
      </w:r>
    </w:p>
    <w:p>
      <w:pPr>
        <w:bidi/>
        <w:spacing w:after="40" w:before="120"/>
      </w:pPr>
      <w:r>
        <w:rPr>
          <w:rFonts w:ascii="David" w:cs="David" w:eastAsia="David" w:hAnsi="David"/>
          <w:sz w:val="22"/>
          <w:szCs w:val="22"/>
        </w:rPr>
        <w:t xml:space="preserve">(מג) או – מ״א ב׳:</w:t>
      </w:r>
    </w:p>
    <w:p>
      <w:pPr>
        <w:spacing w:after="160" w:before="20"/>
      </w:pPr>
      <w:r>
        <w:rPr>
          <w:rFonts w:ascii="Arial" w:cs="Arial" w:eastAsia="Arial" w:hAnsi="Arial"/>
          <w:sz w:val="21"/>
          <w:szCs w:val="21"/>
        </w:rPr>
        <w:t xml:space="preserve">(Mg) or - Magen Avraham B:</w:t>
      </w:r>
    </w:p>
    <w:p>
      <w:pPr>
        <w:bidi/>
        <w:spacing w:after="40" w:before="120"/>
      </w:pPr>
      <w:r>
        <w:rPr>
          <w:rFonts w:ascii="David" w:cs="David" w:eastAsia="David" w:hAnsi="David"/>
          <w:sz w:val="22"/>
          <w:szCs w:val="22"/>
        </w:rPr>
        <w:t xml:space="preserve">(מד) אבל – שם:</w:t>
      </w:r>
    </w:p>
    <w:p>
      <w:pPr>
        <w:spacing w:after="160" w:before="20"/>
      </w:pPr>
      <w:r>
        <w:rPr>
          <w:rFonts w:ascii="Arial" w:cs="Arial" w:eastAsia="Arial" w:hAnsi="Arial"/>
          <w:sz w:val="21"/>
          <w:szCs w:val="21"/>
        </w:rPr>
        <w:t xml:space="preserve">(md) but - name:</w:t>
      </w:r>
    </w:p>
    <w:p>
      <w:pPr>
        <w:bidi/>
        <w:spacing w:after="40" w:before="120"/>
      </w:pPr>
      <w:r>
        <w:rPr>
          <w:rFonts w:ascii="David" w:cs="David" w:eastAsia="David" w:hAnsi="David"/>
          <w:sz w:val="22"/>
          <w:szCs w:val="22"/>
        </w:rPr>
        <w:t xml:space="preserve">(פו) קיתון של מים – אף דמים בלבד בלא כלי ג״כ מותר לערב בתוך כלי שני וכנ״ל בסי״ב נקט ע״י כלי משום סיפא לאשמועינן דבכלי ראשון אפי׳ ע״י הפסקת כלי אסור:</w:t>
      </w:r>
    </w:p>
    <w:p>
      <w:pPr>
        <w:spacing w:after="160" w:before="20"/>
      </w:pPr>
      <w:r>
        <w:rPr>
          <w:rFonts w:ascii="Arial" w:cs="Arial" w:eastAsia="Arial" w:hAnsi="Arial"/>
          <w:sz w:val="21"/>
          <w:szCs w:val="21"/>
        </w:rPr>
        <w:t xml:space="preserve">(Fo) Kiton water - even blood only without a vessel, it is permissible to mix in a kli sheni and the same in the SIB, it is taken by a vessel because it is sipa for the people of the kli rishon, Efi' by stopping a forbidden vessel:</w:t>
      </w:r>
    </w:p>
    <w:p>
      <w:pPr>
        <w:bidi/>
        <w:spacing w:after="40" w:before="120"/>
      </w:pPr>
      <w:r>
        <w:rPr>
          <w:rFonts w:ascii="David" w:cs="David" w:eastAsia="David" w:hAnsi="David"/>
          <w:sz w:val="22"/>
          <w:szCs w:val="22"/>
        </w:rPr>
        <w:t xml:space="preserve">(פז) בכלי שני – כ״ש מיקרי כשעירו מן כלי ראשון שהרתיחו החמין בתוכו לתוך כלי זה ומותר אפי׳ אם היד סולדת בו אבל אם שואב בכלי ריקן מתוך כלי ראשון י״א דדינו ככלי ראשון ובפרט אם משהה הכלי ריקן בתוכו עד שמעלה רתיחה ודאי מקרי כ״ר [אחרונים]:</w:t>
      </w:r>
    </w:p>
    <w:p>
      <w:pPr>
        <w:spacing w:after="160" w:before="20"/>
      </w:pPr>
      <w:r>
        <w:rPr>
          <w:rFonts w:ascii="Arial" w:cs="Arial" w:eastAsia="Arial" w:hAnsi="Arial"/>
          <w:sz w:val="21"/>
          <w:szCs w:val="21"/>
        </w:rPr>
        <w:t xml:space="preserve">(87) In a kli sheni. When the cooking broth is poured from the kli rishon in which it was boiled into this vessel, it is permitted even if it is yad soledet bo. But if the empty vessel itself was removed from the kli rishon and remains cooking, it may have a stricter status.</w:t>
      </w:r>
    </w:p>
    <w:p>
      <w:pPr>
        <w:bidi/>
        <w:spacing w:after="40" w:before="120"/>
      </w:pPr>
      <w:r>
        <w:rPr>
          <w:rFonts w:ascii="David" w:cs="David" w:eastAsia="David" w:hAnsi="David"/>
          <w:sz w:val="22"/>
          <w:szCs w:val="22"/>
        </w:rPr>
        <w:t xml:space="preserve">(פא) שיש בו מים חמים – סעיף זה עוסק בכלי המלא במים (״קיתון״), ושואל אם מותר לשים אותו בתוך מים חמים, כדי לחמם את המים שבו. הכלל בכך הוא שלתוך כלי שני מותר, ולכלי ראשון אסור.</w:t>
      </w:r>
    </w:p>
    <w:p>
      <w:pPr>
        <w:spacing w:after="160" w:before="20"/>
      </w:pPr>
      <w:r>
        <w:rPr>
          <w:rFonts w:ascii="Arial" w:cs="Arial" w:eastAsia="Arial" w:hAnsi="Arial"/>
          <w:sz w:val="21"/>
          <w:szCs w:val="21"/>
        </w:rPr>
        <w:t xml:space="preserve">'But in a kli rishon it is forbidden' — it appears that if the cold water in the upper vessel is so great that it could not possibly be cooked, it is permitted, for it is no worse than the case where a vessel intervenes.</w:t>
      </w:r>
    </w:p>
    <w:p>
      <w:pPr>
        <w:bidi/>
        <w:spacing w:after="40" w:before="120"/>
      </w:pPr>
      <w:r>
        <w:rPr>
          <w:rFonts w:ascii="David" w:cs="David" w:eastAsia="David" w:hAnsi="David"/>
          <w:sz w:val="22"/>
          <w:szCs w:val="22"/>
        </w:rPr>
        <w:t xml:space="preserve">(פב) אסור – כיוון שכלי ראשון מבשל גם את המים שבקיתון.</w:t>
      </w:r>
    </w:p>
    <w:p>
      <w:pPr>
        <w:spacing w:after="160" w:before="20"/>
      </w:pPr>
      <w:r>
        <w:rPr>
          <w:rFonts w:ascii="Arial" w:cs="Arial" w:eastAsia="Arial" w:hAnsi="Arial"/>
          <w:sz w:val="21"/>
          <w:szCs w:val="21"/>
        </w:rPr>
        <w:t xml:space="preserve">A food that comes as a solid piece, such as a piece of meat: some are stringent and hold that it retains heat inside, and even in a kli sheni it should be regarded as a kli rishon as long as it is yad soledet bo. And one should be stringent in this.</w:t>
      </w:r>
    </w:p>
    <w:p>
      <w:pPr>
        <w:pBdr>
          <w:bottom w:val="single" w:color="999999" w:sz="4"/>
        </w:pBdr>
        <w:spacing w:after="80" w:before="300"/>
      </w:pPr>
      <w:r>
        <w:rPr>
          <w:rFonts w:ascii="Arial" w:cs="Arial" w:eastAsia="Arial" w:hAnsi="Arial"/>
          <w:b/>
          <w:bCs/>
          <w:color w:val="1A3A5C"/>
          <w:sz w:val="26"/>
          <w:szCs w:val="26"/>
        </w:rPr>
        <w:t xml:space="preserve">Magen Avraham</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אבל בכלי ראשון אסור – נראה שאם הצוננין שבכלי עליון מרובים כ״כ שא״א שיתבשל שרי דלא גרע היכא דמפסיק כלי מהיכא שנתערבו ממש כמבואר בגמרא [מס׳ בית מאיר]:</w:t>
      </w:r>
    </w:p>
    <w:p>
      <w:pPr>
        <w:spacing w:after="160" w:before="20"/>
      </w:pPr>
      <w:r>
        <w:rPr>
          <w:rFonts w:ascii="Arial" w:cs="Arial" w:eastAsia="Arial" w:hAnsi="Arial"/>
          <w:sz w:val="21"/>
          <w:szCs w:val="21"/>
        </w:rPr>
        <w:t xml:space="preserve">But in the kli rishon it is forbidden - it seems that if the tsonnin in the upper vessel is so many that the sherry without grain is cooked, it stops a vessel from the vessel that has been mixed, as explained in the Gemara [No. Beit Meir]:</w:t>
      </w:r>
    </w:p>
    <w:p>
      <w:pPr>
        <w:bidi/>
        <w:spacing w:after="40" w:before="120"/>
      </w:pPr>
      <w:r>
        <w:rPr>
          <w:rFonts w:ascii="David" w:cs="David" w:eastAsia="David" w:hAnsi="David"/>
          <w:sz w:val="22"/>
          <w:szCs w:val="22"/>
        </w:rPr>
        <w:t xml:space="preserve">מאכל הבא בגוש, כגון נתח של בשר, יש מחמירים וסוברים שהוא אוצר את החום בתוכו, וגם כשהוא בכלי שני יש לראותו ככלי ראשון כל עוד היד סולדת בו. ורבים מקלים בכך. ולהלכה, אם עינינו רואות שהוא אינו מבשל אין חובה להחמיר בכך, ומותר לתת תבלינים או קטשופ וכיוצא בזה על חתיכת בשר שהועברה מכלי ראשון לכלי שני, וגם בכך אנו אומרים שכלי שני אינו מבשל.</w:t>
      </w:r>
    </w:p>
    <w:p>
      <w:pPr>
        <w:spacing w:after="160" w:before="20"/>
      </w:pPr>
      <w:r>
        <w:rPr>
          <w:rFonts w:ascii="Arial" w:cs="Arial" w:eastAsia="Arial" w:hAnsi="Arial"/>
          <w:sz w:val="21"/>
          <w:szCs w:val="21"/>
        </w:rPr>
        <w:t xml:space="preserve">A food that comes as a solid piece, such as a piece meat: Some are being stringent and hold that it retains sun inside, and even when it is in a kli sheni it should be treated like a kli rishon as long as it is yad soledet bo.</w:t>
      </w:r>
    </w:p>
    <w:p>
      <w:pPr>
        <w:bidi/>
        <w:spacing w:after="40" w:before="120"/>
      </w:pPr>
      <w:r>
        <w:rPr>
          <w:rFonts w:ascii="David" w:cs="David" w:eastAsia="David" w:hAnsi="David"/>
          <w:sz w:val="22"/>
          <w:szCs w:val="22"/>
        </w:rPr>
        <w:t xml:space="preserve">נחלקו הפוסקים איך לראות את המרק שבתוך המצקת, אם ככלי ראשון או ככלי שני, ונראה להלכה שהיא כלי שני, אבל אם השהה אותה זמן מה בתוך הסיר הרי היא כלי ראשון, כסיר עצמו.</w:t>
      </w:r>
    </w:p>
    <w:p>
      <w:pPr>
        <w:spacing w:after="160" w:before="20"/>
      </w:pPr>
      <w:r>
        <w:rPr>
          <w:rFonts w:ascii="Arial" w:cs="Arial" w:eastAsia="Arial" w:hAnsi="Arial"/>
          <w:sz w:val="21"/>
          <w:szCs w:val="21"/>
        </w:rPr>
        <w:t xml:space="preserve">(14) It is permitted to place a small pitcher of water or other liquids opposite the fire in order to remove their chill, provided that one places it in a location where it cannot reach yad soledet bo, meaning a place where it would not reach yad soledet bo (by the infant-belly standard). And the same applies to fruits. But if it is dry food that is fit to eat raw — it is forbidden even far from the fire if it is yad soledet bo there.</w:t>
      </w:r>
    </w:p>
    <w:p>
      <w:pPr>
        <w:pBdr>
          <w:bottom w:val="single" w:color="999999" w:sz="4"/>
        </w:pBdr>
        <w:spacing w:after="80" w:before="300"/>
      </w:pPr>
      <w:r>
        <w:rPr>
          <w:rFonts w:ascii="Arial" w:cs="Arial" w:eastAsia="Arial" w:hAnsi="Arial"/>
          <w:b/>
          <w:bCs/>
          <w:color w:val="1A3A5C"/>
          <w:sz w:val="26"/>
          <w:szCs w:val="26"/>
        </w:rPr>
        <w:t xml:space="preserve">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14</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(יד) מֻתָּר לִתֵּן קִיתוֹן שֶׁל מַיִם אוֹ שֶׁל שְׁאָר מַשְׁקִים כְּנֶגֶד הָאֵשׁ לְהָפִיג צִנָּתָן, וּבִלְבַד שֶׁיִּתְּנֵם רָחוֹק מֵהָאֵשׁ בְּעִנְיָן שֶׁאֵינוֹ יָכוֹל לְהִתְחַמֵּם בְּאוֹתוֹ מָקוֹם עַד שֶׁתְּהֵא הַיָּד סוֹלֶדֶת (פי׳ מִתְחַמֶּמֶת וְנִכְוֵית) בּוֹ, דְּהַיְנוּ מָקוֹם שֶׁכְּרֵסוֹ שֶׁל תִּינוֹק נִכְוֵית בּוֹ; אֲבָל אָסוּר לְקָרְבוֹ אֶל הָאֵשׁ לְמָקוֹם שֶׁיָּכוֹל לְהִתְחַמֵּם שֶׁתְּהֵא הַיָּד סוֹלֶדֶת בּוֹ, וַאֲפִלּוּ לְהַנִּיחַ בּוֹ שָׁעָה קְטַנָּה שֶׁתָּפִיג צִנָּתוֹ, אָסוּר כֵּיוָן שֶׁיָּכוֹל לְהִתְבַּשֵּׁל שָׁם. {הַגָּה: וְהוּא הַדִּין בְּפֵרוֹת אוֹ שְׁאָר דְּבָרִים הַנֶּאֱכָלִים כְּמוֹת שֶׁהֵן חַיִּין (מָרְדְּכַי פ׳ כִּירָה) וְעַיֵּן לְעֵיל סִימָן רנ״ד.}</w:t>
      </w:r>
    </w:p>
    <w:p>
      <w:pPr>
        <w:spacing w:after="180" w:before="40"/>
      </w:pPr>
      <w:r>
        <w:rPr>
          <w:rFonts w:ascii="Arial" w:cs="Arial" w:eastAsia="Arial" w:hAnsi="Arial"/>
          <w:sz w:val="22"/>
          <w:szCs w:val="22"/>
        </w:rPr>
        <w:t xml:space="preserve">(14) It is permitted to place a small pitcher water or another dry item near the fire in order to remove its chill, provided that it is placed far enough from the fire that it cannot become yad soledet bo.</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(לז) הנאכלין כמות שהן חיין. פירוש אף על פי כן אסור ליתנן סמוך לאש אבל רחוק מהאש אפילו דבר שאין נאכל כמות שהוא חי שרי ולפי זה אסור ליתן אלונטית או כלי עופרת סמוך לאש לחממו אם הוא קרוב כל כך שיכול להתיך שם או לשרוף עיין מה שכתוב סס״ג ויש לדחות דהתם לא ניחא ליה שישרוף או שיתיך והוי דבר שאין מתכוין:</w:t>
      </w:r>
    </w:p>
    <w:p>
      <w:pPr>
        <w:spacing w:after="160" w:before="20"/>
      </w:pPr>
      <w:r>
        <w:rPr>
          <w:rFonts w:ascii="Arial" w:cs="Arial" w:eastAsia="Arial" w:hAnsi="Arial"/>
          <w:sz w:val="21"/>
          <w:szCs w:val="21"/>
        </w:rPr>
        <w:t xml:space="preserve">(46) 'And the same applies' — we learn from the above.</w:t>
      </w:r>
    </w:p>
    <w:p>
      <w:pPr>
        <w:bidi/>
        <w:spacing w:after="40" w:before="120"/>
      </w:pPr>
      <w:r>
        <w:rPr>
          <w:rFonts w:ascii="David" w:cs="David" w:eastAsia="David" w:hAnsi="David"/>
          <w:sz w:val="22"/>
          <w:szCs w:val="22"/>
        </w:rPr>
        <w:t xml:space="preserve">(מה) ס״יד אבל אסור כו׳ – ואפילו ירושלמי כנ״ל ובגמ׳ כגי׳ הגאונים וש״מ הפשרו לא זהו בישולו ואפ״ה אסור ושם מ״ח א׳ וכפי׳ התוס׳ ד״ה מ״ש:</w:t>
      </w:r>
    </w:p>
    <w:p>
      <w:pPr>
        <w:spacing w:after="160" w:before="20"/>
      </w:pPr>
      <w:r>
        <w:rPr>
          <w:rFonts w:ascii="Arial" w:cs="Arial" w:eastAsia="Arial" w:hAnsi="Arial"/>
          <w:sz w:val="21"/>
          <w:szCs w:val="21"/>
        </w:rPr>
        <w:t xml:space="preserve">(88) 'In a matter that he cannot, etc.' — meaning even if the water and liquids were left there for a long time they would not become warm enough.</w:t>
      </w:r>
    </w:p>
    <w:p>
      <w:pPr>
        <w:bidi/>
        <w:spacing w:after="40" w:before="120"/>
      </w:pPr>
      <w:r>
        <w:rPr>
          <w:rFonts w:ascii="David" w:cs="David" w:eastAsia="David" w:hAnsi="David"/>
          <w:sz w:val="22"/>
          <w:szCs w:val="22"/>
        </w:rPr>
        <w:t xml:space="preserve">(מו) וה״ה – נלמד מהנ״ל:</w:t>
      </w:r>
    </w:p>
    <w:p>
      <w:pPr>
        <w:spacing w:after="160" w:before="20"/>
      </w:pPr>
      <w:r>
        <w:rPr>
          <w:rFonts w:ascii="Arial" w:cs="Arial" w:eastAsia="Arial" w:hAnsi="Arial"/>
          <w:sz w:val="21"/>
          <w:szCs w:val="21"/>
        </w:rPr>
        <w:t xml:space="preserve">(89) 'Meaning a place where one's stomach, etc.' — for we cannot estimate by hand, since some people recoil from minimal heat and others do not.</w:t>
      </w:r>
    </w:p>
    <w:p>
      <w:pPr>
        <w:bidi/>
        <w:spacing w:after="40" w:before="120"/>
      </w:pPr>
      <w:r>
        <w:rPr>
          <w:rFonts w:ascii="David" w:cs="David" w:eastAsia="David" w:hAnsi="David"/>
          <w:sz w:val="22"/>
          <w:szCs w:val="22"/>
        </w:rPr>
        <w:t xml:space="preserve">(פח) בענין שאינו יכול וכו׳ – היינו שאפי׳ אם יעמדו שם המים והמשקין זמן מרובה לא יתחממו כ״כ:</w:t>
      </w:r>
    </w:p>
    <w:p>
      <w:pPr>
        <w:spacing w:after="160" w:before="20"/>
      </w:pPr>
      <w:r>
        <w:rPr>
          <w:rFonts w:ascii="Arial" w:cs="Arial" w:eastAsia="Arial" w:hAnsi="Arial"/>
          <w:sz w:val="21"/>
          <w:szCs w:val="21"/>
        </w:rPr>
        <w:t xml:space="preserve">(90) 'Since it can, etc.' — and we are concerned lest he forget to remove it.</w:t>
      </w:r>
    </w:p>
    <w:p>
      <w:pPr>
        <w:bidi/>
        <w:spacing w:after="40" w:before="120"/>
      </w:pPr>
      <w:r>
        <w:rPr>
          <w:rFonts w:ascii="David" w:cs="David" w:eastAsia="David" w:hAnsi="David"/>
          <w:sz w:val="22"/>
          <w:szCs w:val="22"/>
        </w:rPr>
        <w:t xml:space="preserve">(פט) דהיינו מקום שכריסו וכו׳ – דלא נוכל לשער ביד דיש שסולד מרתיחה מועטת ויש שאינו סולד:</w:t>
      </w:r>
    </w:p>
    <w:p>
      <w:pPr>
        <w:spacing w:after="160" w:before="20"/>
      </w:pPr>
      <w:r>
        <w:rPr>
          <w:rFonts w:ascii="Arial" w:cs="Arial" w:eastAsia="Arial" w:hAnsi="Arial"/>
          <w:sz w:val="21"/>
          <w:szCs w:val="21"/>
        </w:rPr>
        <w:t xml:space="preserve">(91) 'And the same applies to fruits' — meaning it is forbidden to place them in a warm place to remove their chill lest he forget until they roast.</w:t>
      </w:r>
    </w:p>
    <w:p>
      <w:pPr>
        <w:bidi/>
        <w:spacing w:after="40" w:before="120"/>
      </w:pPr>
      <w:r>
        <w:rPr>
          <w:rFonts w:ascii="David" w:cs="David" w:eastAsia="David" w:hAnsi="David"/>
          <w:sz w:val="22"/>
          <w:szCs w:val="22"/>
        </w:rPr>
        <w:t xml:space="preserve">(צ) כיון שיכול וכו׳ – וחיישינן דילמא מישתלי ליטלו:</w:t>
      </w:r>
    </w:p>
    <w:p>
      <w:pPr>
        <w:spacing w:after="160" w:before="20"/>
      </w:pPr>
      <w:r>
        <w:rPr>
          <w:rFonts w:ascii="Arial" w:cs="Arial" w:eastAsia="Arial" w:hAnsi="Arial"/>
          <w:sz w:val="21"/>
          <w:szCs w:val="21"/>
        </w:rPr>
        <w:t xml:space="preserve">(83) 'To remove their chill' — meaning to thaw them. And there is no prohibition of cooking until they reach yad soledet bo.</w:t>
      </w:r>
    </w:p>
    <w:p>
      <w:pPr>
        <w:bidi/>
        <w:spacing w:after="40" w:before="120"/>
      </w:pPr>
      <w:r>
        <w:rPr>
          <w:rFonts w:ascii="David" w:cs="David" w:eastAsia="David" w:hAnsi="David"/>
          <w:sz w:val="22"/>
          <w:szCs w:val="22"/>
        </w:rPr>
        <w:t xml:space="preserve">(צא) וה״ה בפירות – היינו שאסור להניחן במקום החום להפיג צינתן פן ישכח עד שיצלו ואף שנאכלין כמות שהן חיין ג״כ אסור דשייך בהן שם בישול שהם משתבחין עי״ז אבל ליתנן רחוק מהאש אפי׳ דבר שאין נאכל כמות שהוא חי שרי. ומ״מ מותר ליתן אלונטית וכלי עופרת סמוך לאש לחממו [היינו שיש בהכלי תבשיל שלא נצטנן ורוצה שיהיה חם] אף אם הוא קרוב כ״כ עד שיוכל הכלי להיות ניתך שם או לשרוף האלונטית דכיון דלא ניחא ליה בהכי הוי דבר שאין מתכוין וגם מסתמא לא ישכח ויזהר הרבה ליקח אותו משם קודם שיתיך או ישרוף:</w:t>
      </w:r>
    </w:p>
    <w:p>
      <w:pPr>
        <w:spacing w:after="160" w:before="20"/>
      </w:pPr>
      <w:r>
        <w:rPr>
          <w:rFonts w:ascii="Arial" w:cs="Arial" w:eastAsia="Arial" w:hAnsi="Arial"/>
          <w:sz w:val="21"/>
          <w:szCs w:val="21"/>
        </w:rPr>
        <w:t xml:space="preserve">(84) 'Becomes yad soledet bo' — here the Mechaber defines what yad soledet bo means. According to the poskim this is approximately 40-45 degrees Celsius.</w:t>
      </w:r>
    </w:p>
    <w:p>
      <w:pPr>
        <w:bidi/>
        <w:spacing w:after="40" w:before="120"/>
      </w:pPr>
      <w:r>
        <w:rPr>
          <w:rFonts w:ascii="David" w:cs="David" w:eastAsia="David" w:hAnsi="David"/>
          <w:sz w:val="22"/>
          <w:szCs w:val="22"/>
        </w:rPr>
        <w:t xml:space="preserve">(פג) להפיג צינתן – כלומר שיפשירו. ואין איסור בישול עד שמגיעים לחום שהיד סולדת בו.</w:t>
      </w:r>
    </w:p>
    <w:p>
      <w:pPr>
        <w:spacing w:after="160" w:before="20"/>
      </w:pPr>
      <w:r>
        <w:rPr>
          <w:rFonts w:ascii="Arial" w:cs="Arial" w:eastAsia="Arial" w:hAnsi="Arial"/>
          <w:sz w:val="21"/>
          <w:szCs w:val="21"/>
        </w:rPr>
        <w:t xml:space="preserve">(85) 'Forbidden' — the Sages decreed not to warm water in a place where it can reach a forbidden temperature, even though the warming itself has no prohibition of cooking.</w:t>
      </w:r>
    </w:p>
    <w:p>
      <w:pPr>
        <w:bidi/>
        <w:spacing w:after="40" w:before="120"/>
      </w:pPr>
      <w:r>
        <w:rPr>
          <w:rFonts w:ascii="David" w:cs="David" w:eastAsia="David" w:hAnsi="David"/>
          <w:sz w:val="22"/>
          <w:szCs w:val="22"/>
        </w:rPr>
        <w:t xml:space="preserve">(פד) נכווית בו – כאן מגדיר המחבר מהו ״יד סולדת בו״. כאמור בהקדמה, שיערו הפוסקים חום זה ב-45-40 מעלות צלזיוס.</w:t>
      </w:r>
    </w:p>
    <w:p>
      <w:pPr>
        <w:spacing w:after="160" w:before="20"/>
      </w:pPr>
      <w:r>
        <w:rPr>
          <w:rFonts w:ascii="Arial" w:cs="Arial" w:eastAsia="Arial" w:hAnsi="Arial"/>
          <w:sz w:val="21"/>
          <w:szCs w:val="21"/>
        </w:rPr>
        <w:t xml:space="preserve">(86) 'To cook there' — lest he unintentionally leave the water there for the amount of time it takes to cook. And they decreed this even though it is a rabbinic prohibition, since by Torah law there is no prohibition of cooking close to a fire but not on it.</w:t>
      </w:r>
    </w:p>
    <w:p>
      <w:pPr>
        <w:bidi/>
        <w:spacing w:after="40" w:before="120"/>
      </w:pPr>
      <w:r>
        <w:rPr>
          <w:rFonts w:ascii="David" w:cs="David" w:eastAsia="David" w:hAnsi="David"/>
          <w:sz w:val="22"/>
          <w:szCs w:val="22"/>
        </w:rPr>
        <w:t xml:space="preserve">(פה) אסור – חכמים גזרו שלא להפיג צינתם של מים במקום שהם יכולים להגיע לחום אסור, אפילו שבעצם הההפשרה אין איסור בישול.</w:t>
      </w:r>
    </w:p>
    <w:p>
      <w:pPr>
        <w:spacing w:after="160" w:before="20"/>
      </w:pPr>
      <w:r>
        <w:rPr>
          <w:rFonts w:ascii="Arial" w:cs="Arial" w:eastAsia="Arial" w:hAnsi="Arial"/>
          <w:sz w:val="21"/>
          <w:szCs w:val="21"/>
        </w:rPr>
        <w:t xml:space="preserve">(87) 'As they are raw' — and cooking applies to them even though they are fit to eat without cooking, since cooking changes them significantly.</w:t>
      </w:r>
    </w:p>
    <w:p>
      <w:pPr>
        <w:bidi/>
        <w:spacing w:after="40" w:before="120"/>
      </w:pPr>
      <w:r>
        <w:rPr>
          <w:rFonts w:ascii="David" w:cs="David" w:eastAsia="David" w:hAnsi="David"/>
          <w:sz w:val="22"/>
          <w:szCs w:val="22"/>
        </w:rPr>
        <w:t xml:space="preserve">(פו) להתבשל שם – שמא בטעות ישאיר שם את המים לשיעור זמן שהם מתבשלים בו. וגזרו בכך אף שזהו איסור מדרבנן, שמהתורה אין איסור אלא ברתיחה.</w:t>
      </w:r>
    </w:p>
    <w:p>
      <w:pPr>
        <w:spacing w:after="160" w:before="20"/>
      </w:pPr>
      <w:r>
        <w:rPr>
          <w:rFonts w:ascii="Arial" w:cs="Arial" w:eastAsia="Arial" w:hAnsi="Arial"/>
          <w:sz w:val="21"/>
          <w:szCs w:val="21"/>
        </w:rPr>
        <w:t xml:space="preserve">(88) 'Siman 254 seif 4' — where it is explained that leaving raw fruits on erev Shabbos close to a pot is easier than other foods, since as they are fit to eat raw the Sages were lenient regarding the decree of lest he come to rake.</w:t>
      </w:r>
    </w:p>
    <w:p>
      <w:pPr>
        <w:bidi/>
        <w:spacing w:after="40" w:before="120"/>
      </w:pPr>
      <w:r>
        <w:rPr>
          <w:rFonts w:ascii="David" w:cs="David" w:eastAsia="David" w:hAnsi="David"/>
          <w:sz w:val="22"/>
          <w:szCs w:val="22"/>
        </w:rPr>
        <w:t xml:space="preserve">(פז) כמות שהן חיים – ושייך בהם בישול אף שראויים לאכילה גם ללא בישול, כיון שהבישול משנה אותם בצורה משמעותית. וכן במים, שראויים לשתייה גם ללא חימום. לכן גם פירות חיים אין לקרב לאש כדי להפיג צינתם במקום שהם יכולים להתבשל בו; ונראה שכך הדין בשאר מאכלים שאינם מבושלים.</w:t>
      </w:r>
    </w:p>
    <w:p>
      <w:pPr>
        <w:spacing w:after="160" w:before="20"/>
      </w:pPr>
      <w:r>
        <w:rPr>
          <w:rFonts w:ascii="Arial" w:cs="Arial" w:eastAsia="Arial" w:hAnsi="Arial"/>
          <w:sz w:val="21"/>
          <w:szCs w:val="21"/>
        </w:rPr>
        <w:t xml:space="preserve">(Paz) As much as they are raw (in the context of raw meat) - and cooking is associated with them even though they are worthy eating even without cooking, since cooking changes them in a significant way. as a healthy person as in water, which is suitable for drinking even without heating. Therefore, even raw fruits should not be brought close to the fire to cool them down in a place where they can be cooked; And it seems that this is the case with other foods that are not cooked.</w:t>
      </w:r>
    </w:p>
    <w:p>
      <w:pPr>
        <w:bidi/>
        <w:spacing w:after="40" w:before="120"/>
      </w:pPr>
      <w:r>
        <w:rPr>
          <w:rFonts w:ascii="David" w:cs="David" w:eastAsia="David" w:hAnsi="David"/>
          <w:sz w:val="22"/>
          <w:szCs w:val="22"/>
        </w:rPr>
        <w:t xml:space="preserve">(פח) רנ״ד סעיף ד – שם מבואר שהשהיית פרות חיים בערב שבת סמוך לקדירה קל יותר משאר מאכלים, שהואיל וראויים להיאכל חיים, הקלו בהם חכמים בגזירת ״שמא יחתה״.</w:t>
      </w:r>
    </w:p>
    <w:p>
      <w:pPr>
        <w:spacing w:after="160" w:before="20"/>
      </w:pPr>
      <w:r>
        <w:rPr>
          <w:rFonts w:ascii="Arial" w:cs="Arial" w:eastAsia="Arial" w:hAnsi="Arial"/>
          <w:sz w:val="21"/>
          <w:szCs w:val="21"/>
        </w:rPr>
        <w:t xml:space="preserve">(Fah) RN (4) section (4) - where it is explained that the resting live cows on Shabbos eve near the pot is easier than other foods, since they are worthy being eaten raw (in the context of raw meat), the Sages made it easier for them in the by rabbinic law by rabbinic law by rabbinic law by rabbinic law by rabbinic law by rabbinic law by rabbinic law decree "lest they eat".</w:t>
      </w:r>
    </w:p>
    <w:p>
      <w:pPr>
        <w:pBdr>
          <w:bottom w:val="single" w:color="999999" w:sz="4"/>
        </w:pBdr>
        <w:spacing w:after="80" w:before="300"/>
      </w:pPr>
      <w:r>
        <w:rPr>
          <w:rFonts w:ascii="Arial" w:cs="Arial" w:eastAsia="Arial" w:hAnsi="Arial"/>
          <w:b/>
          <w:bCs/>
          <w:color w:val="1A3A5C"/>
          <w:sz w:val="26"/>
          <w:szCs w:val="26"/>
        </w:rPr>
        <w:t xml:space="preserve">Magen Avraham</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להפיג צינתן – ואפילו כדי להפשיר נמי מותר כיון שלא יוכל להגיע לשיעור יס״ב [תוס׳ בדף מ״ח ע״א]:</w:t>
      </w:r>
    </w:p>
    <w:p>
      <w:pPr>
        <w:spacing w:after="160" w:before="20"/>
      </w:pPr>
      <w:r>
        <w:rPr>
          <w:rFonts w:ascii="Arial" w:cs="Arial" w:eastAsia="Arial" w:hAnsi="Arial"/>
          <w:sz w:val="21"/>
          <w:szCs w:val="21"/>
        </w:rPr>
        <w:t xml:space="preserve">To cool down - and even to thaw Nami is permitted since he won't be able to make it to the 17th lesson [Tos. on page (18) it is impossible]:</w:t>
      </w:r>
    </w:p>
    <w:p>
      <w:pPr>
        <w:pBdr>
          <w:bottom w:val="single" w:color="999999" w:sz="4"/>
        </w:pBdr>
        <w:spacing w:after="80" w:before="300"/>
      </w:pPr>
      <w:r>
        <w:rPr>
          <w:rFonts w:ascii="Arial" w:cs="Arial" w:eastAsia="Arial" w:hAnsi="Arial"/>
          <w:b/>
          <w:bCs/>
          <w:color w:val="1A3A5C"/>
          <w:sz w:val="26"/>
          <w:szCs w:val="26"/>
        </w:rPr>
        <w:t xml:space="preserve">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15</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(טו) דָּבָר שֶׁנִּתְבַּשֵּׁל כָּל צָרְכּוֹ וְהוּא יָבֵשׁ שֶׁאֵין בּוֹ מָרָק, מֻתָּר לְהַנִּיחוֹ כְּנֶגֶד הַמְּדוּרָה אֲפִלּוּ בְּמָקוֹם שֶׁהַיָּד סוֹלֶדֶת בּוֹ. {הַגָּה: וַאֲפִלּוּ נִצְטַנֵּן כְּבָר. אֲבָל אִם הוּא רוֹתֵחַ, אֲפִלּוּ בְּדָבָר שֶׁיֵּשׁ בּוֹ מָרָק, מֻתָּר. וְיֵשׁ מְקִלִּין לוֹמַר דְּכָל שֶׁאֵין נוֹתְנוֹ עַל גַּבֵּי הָאֵשׁ אוֹ הַכִּירָה מַמָּשׁ רַק סָמוּךְ לוֹ, אֲפִלּוּ נִצְטַנֵּן, מֻתָּר (הַמַּגִּיד פֶּרֶק כ״ב). וְנָהֲגוּ לְהָקֵל בָּזֶה אִם לֹא נִצְטַנֵּן לְגַמְרֵי, וּכְמוֹ שֶׁכָּתַבְתִּי לְעֵיל סי׳ רנ״ג.}</w:t>
      </w:r>
    </w:p>
    <w:p>
      <w:pPr>
        <w:spacing w:after="180" w:before="40"/>
      </w:pPr>
      <w:r>
        <w:rPr>
          <w:rFonts w:ascii="Arial" w:cs="Arial" w:eastAsia="Arial" w:hAnsi="Arial"/>
          <w:sz w:val="22"/>
          <w:szCs w:val="22"/>
        </w:rPr>
        <w:t xml:space="preserve">(38) 'It is permitted to place it opposite the fire' — for it is comparable to leaving it on a stove, which is permitted; and even though nothing intervenes between it and the fire, since the Sages required moving it somewhat away from the fire there is a recognizable distinction and he will not come to rake the coals — the Rosh.</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(לח) מותר להניחו כנגד המדורה. דדמי לסמיכה בכירה דשרי ואף על גב שאין דבר מפסיק בינו לבין האש כיון שהצריכו החכמים להרחיק קצת מן המדורה אית ליה היכרא ולא אתו לאחתויי, הרא״ש:</w:t>
      </w:r>
    </w:p>
    <w:p>
      <w:pPr>
        <w:spacing w:after="160" w:before="20"/>
      </w:pPr>
      <w:r>
        <w:rPr>
          <w:rFonts w:ascii="Arial" w:cs="Arial" w:eastAsia="Arial" w:hAnsi="Arial"/>
          <w:sz w:val="21"/>
          <w:szCs w:val="21"/>
        </w:rPr>
        <w:t xml:space="preserve">(Leh) It is permitted to place it against the fire. Dedmi to a high-ranking ordination, even on the back that there is nothing stopping him from the fire, since the sages had to move a little further from the fire with Lia Hikrah and not with him to my sister, the Rabbi:</w:t>
      </w:r>
    </w:p>
    <w:p>
      <w:pPr>
        <w:bidi/>
        <w:spacing w:after="40" w:before="120"/>
      </w:pPr>
      <w:r>
        <w:rPr>
          <w:rFonts w:ascii="David" w:cs="David" w:eastAsia="David" w:hAnsi="David"/>
          <w:sz w:val="22"/>
          <w:szCs w:val="22"/>
        </w:rPr>
        <w:t xml:space="preserve">(לט) אפי׳ נצטנן מותר. דס״ל דאין בישול אחר בישול אפי׳ ברוטב ונצטנן:</w:t>
      </w:r>
    </w:p>
    <w:p>
      <w:pPr>
        <w:spacing w:after="160" w:before="20"/>
      </w:pPr>
      <w:r>
        <w:rPr>
          <w:rFonts w:ascii="Arial" w:cs="Arial" w:eastAsia="Arial" w:hAnsi="Arial"/>
          <w:sz w:val="21"/>
          <w:szCs w:val="21"/>
        </w:rPr>
        <w:t xml:space="preserve">(39) If it did not cool completely, it is permitted. The reason is that there is no prohibition cooking after cooking (for fully cooked items) even in a food with broth, as long as it did not fully cool.</w:t>
      </w:r>
    </w:p>
    <w:p>
      <w:pPr>
        <w:bidi/>
        <w:spacing w:after="40" w:before="120"/>
      </w:pPr>
      <w:r>
        <w:rPr>
          <w:rFonts w:ascii="David" w:cs="David" w:eastAsia="David" w:hAnsi="David"/>
          <w:sz w:val="22"/>
          <w:szCs w:val="22"/>
        </w:rPr>
        <w:t xml:space="preserve">(לה) נצטנן מותר – דס״ל דאין בישול אחר בישול אפי׳ ברוטב ונצטנן:</w:t>
      </w:r>
    </w:p>
    <w:p>
      <w:pPr>
        <w:spacing w:after="160" w:before="20"/>
      </w:pPr>
      <w:r>
        <w:rPr>
          <w:rFonts w:ascii="Arial" w:cs="Arial" w:eastAsia="Arial" w:hAnsi="Arial"/>
          <w:sz w:val="21"/>
          <w:szCs w:val="21"/>
        </w:rPr>
        <w:t xml:space="preserve">(40) If it did not cool completely. The reason is that there is no prohibition cooking after cooking (for fully cooked items) even in a food with broth, as long as it has not fully cooled.</w:t>
      </w:r>
    </w:p>
    <w:p>
      <w:pPr>
        <w:bidi/>
        <w:spacing w:after="40" w:before="120"/>
      </w:pPr>
      <w:r>
        <w:rPr>
          <w:rFonts w:ascii="David" w:cs="David" w:eastAsia="David" w:hAnsi="David"/>
          <w:sz w:val="22"/>
          <w:szCs w:val="22"/>
        </w:rPr>
        <w:t xml:space="preserve">(מז) ס״טו דבר – נלמד משמן למ״ד אין בו משום בישול וע׳ ס״ד וס״ח:</w:t>
      </w:r>
    </w:p>
    <w:p>
      <w:pPr>
        <w:spacing w:after="160" w:before="20"/>
      </w:pPr>
      <w:r>
        <w:rPr>
          <w:rFonts w:ascii="Arial" w:cs="Arial" w:eastAsia="Arial" w:hAnsi="Arial"/>
          <w:sz w:val="21"/>
          <w:szCs w:val="21"/>
        </w:rPr>
        <w:t xml:space="preserve">(Mz) s'tu devar - we learn from oil to md there is no meaning cooking in it and sd sd and sah:</w:t>
      </w:r>
    </w:p>
    <w:p>
      <w:pPr>
        <w:bidi/>
        <w:spacing w:after="40" w:before="120"/>
      </w:pPr>
      <w:r>
        <w:rPr>
          <w:rFonts w:ascii="David" w:cs="David" w:eastAsia="David" w:hAnsi="David"/>
          <w:sz w:val="22"/>
          <w:szCs w:val="22"/>
        </w:rPr>
        <w:t xml:space="preserve">(מח) ואפי׳ כו׳ אבל – כמ״ש ס״ד:</w:t>
      </w:r>
    </w:p>
    <w:p>
      <w:pPr>
        <w:spacing w:after="160" w:before="20"/>
      </w:pPr>
      <w:r>
        <w:rPr>
          <w:rFonts w:ascii="Arial" w:cs="Arial" w:eastAsia="Arial" w:hAnsi="Arial"/>
          <w:sz w:val="21"/>
          <w:szCs w:val="21"/>
        </w:rPr>
        <w:t xml:space="preserve">(מח) ואפי׳ כו׳ אבל – כמ״ש ס״ד:</w:t>
      </w:r>
    </w:p>
    <w:p>
      <w:pPr>
        <w:bidi/>
        <w:spacing w:after="40" w:before="120"/>
      </w:pPr>
      <w:r>
        <w:rPr>
          <w:rFonts w:ascii="David" w:cs="David" w:eastAsia="David" w:hAnsi="David"/>
          <w:sz w:val="22"/>
          <w:szCs w:val="22"/>
        </w:rPr>
        <w:t xml:space="preserve">(ו) נצטנן ע׳ בה״ט וע׳ בר״י בשם מהר״י טראני בתשוב׳ כת״י מה שנהגו בקושטאנטינא שהשפחות מניחות המילאייני׳ והתרנול׳ לחמם תוך התנור בשחרית שבת קודם אכילה ועתה ערערו ממ״ש הב״י סי׳ רנ״ג נ״ל מאחר שנהגו איסור כו׳ ונ״ל היתר ממקום אחר כו׳ אבל אלו המולייאני׳ ותרנגולת שאין בהם מרק לכ״ע שרי ואין לחלק בין כנגד המדורה לתוך התנור כיון שהתנור שלנו פתחו מן הצד כעין בית הוא ואין שם מדורה גרע טפי מכנגד המדורה ומנתינתה ככלי א׳ ומה שסותמין התנור כדי לשמור חומו עושין כדי שלא יכנס אויר קר ויצטנן עכ״ל ובשו״ת מים רבים סי׳ כ״א מתיר בכה״ג לסמוך אל התנור אף אם יש מעט שומן קרוש אבל מרק דרבה אסור כיון שהתבשיל מצטמק בשבת וגם מבואר לדעתו לאסור אף שנתבשל כ״צ ומצטמק ורע לו דחמה תוך התנור או תוך הכירה אפי׳ גרופה דמחזי כמבשל כיון שכן דרך בישולו ושאינו סמוך לאש או נגד המדורה שאין כן דרך בישולו ע״ש והמנהג להקל ויש לו על מי שיסמוך בפרט במדינתינו שאין דרך לבשל תוך התנור רק הטמנת חמין לבד ומה שנוהגים לתת המרק עם הבשר בשבת שחרית לחמם היינו רחוק מחום התנור סמוך להדף שסותמין בו ששם אינו מתחמם כ״כ שתהיה היס״ב אבל במקום שהיס״ב אסור כיון שיש בו מרק ונצטנן לגמרי ועיין לעיל סימן רנ״ג ס״ק ט״ז בשם הט״ז. ועיין בשו״ת כנה״ג סי׳ י״ז שמותר לתת הקאווי שנתבשל כנגד המדורה אפילו ישראל אבל לתתו ע״ג האש אסור אפי׳ ע״י עכו״ם ואפי׳ עושה מעצמו ע״ש:</w:t>
      </w:r>
    </w:p>
    <w:p>
      <w:pPr>
        <w:spacing w:after="160" w:before="20"/>
      </w:pPr>
      <w:r>
        <w:rPr>
          <w:rFonts w:ascii="Arial" w:cs="Arial" w:eastAsia="Arial" w:hAnsi="Arial"/>
          <w:sz w:val="21"/>
          <w:szCs w:val="21"/>
        </w:rPr>
        <w:t xml:space="preserve">(f) Nttanan by A. Bhat and A. a healthy person in the name Mahari Tarani in the answer to the text what they used in Kushtantina that the maids put the milayini' and theranol' to sun in the stove at dawn on Shabbos before eating and now they have appealed from the B.C. Sherry and there is no division between against the fire and into the stove, since our stove is opened from the side like a house, and there is no fire. It is explained in his opinion to forbid even if we cook it in the stove and it shrinks and it has a bad fat inside the stove or in the knowledge of a group Damhazi as a cook because it is the way cooking it and it is not near the fire or against the fire that is not the way cooking it because of the custom and it is easy and he has it for those who will trust in particular in our countries there is no way to cook inside the stove only insulating the cooked dish / the cooked dish alone and what is customary to give the cooked dish with the meat on Shabbos morning to sun it we were far from the sun of the stove near the top Let's believe in it that it doesn't sun up as much as the HISV would, but in the place where the HISV is forbidden since there is broth in it and it gets completely cold and refer to the above sign RNG (16) (16) in the name of the 16th. And refer to the Bible as (13) C. (17) that it is permissible to give the kawi that is cooked against the fire, even a Jew / the a Jew, but to give it against the fire is forbidden Afi' by non-Jew / a non-Jew and Afi' makes himself A.S.:</w:t>
      </w:r>
    </w:p>
    <w:p>
      <w:pPr>
        <w:bidi/>
        <w:spacing w:after="40" w:before="120"/>
      </w:pPr>
      <w:r>
        <w:rPr>
          <w:rFonts w:ascii="David" w:cs="David" w:eastAsia="David" w:hAnsi="David"/>
          <w:sz w:val="22"/>
          <w:szCs w:val="22"/>
        </w:rPr>
        <w:t xml:space="preserve">(צב) דבר שנתבשל וכו׳ – הטעם דכיון שכבר נתבשל שוב אין בזה משום חשש בישול ומיהו על האש ממש אסור מדרבנן מפני שנראה כמבשל אבל בזה שמעמידו כנגד המדורה שאין דרך בני אדם ברוב פעמים לבשל כך אפי׳ איסור דרבנן ליכא [הרשב״א] ועיין מה שכתבנו לקמיה בשם הרא״ש שסובר דסמוך למדורה ג״כ אסור אלא צריך להרחיק קצת:</w:t>
      </w:r>
    </w:p>
    <w:p>
      <w:pPr>
        <w:spacing w:after="160" w:before="20"/>
      </w:pPr>
      <w:r>
        <w:rPr>
          <w:rFonts w:ascii="Arial" w:cs="Arial" w:eastAsia="Arial" w:hAnsi="Arial"/>
          <w:sz w:val="21"/>
          <w:szCs w:val="21"/>
        </w:rPr>
        <w:t xml:space="preserve">(Tzv) Something that will be cooked, etc. - the point is that we will already be cooked again, there is no fear cooking in this, and whoever is on the fire is really forbidden to provoke because it appears to be cooking, but in the fact that it is placed against the fire that there is no human way in most cases to cook in this way, Efi' the prohibition urging against the fire [Hashab'a] and refer to what we wrote to Kamiya in the name of the Rabbi who considers that near the fire is not permitted, but it should be moved a little further:</w:t>
      </w:r>
    </w:p>
    <w:p>
      <w:pPr>
        <w:bidi/>
        <w:spacing w:after="40" w:before="120"/>
      </w:pPr>
      <w:r>
        <w:rPr>
          <w:rFonts w:ascii="David" w:cs="David" w:eastAsia="David" w:hAnsi="David"/>
          <w:sz w:val="22"/>
          <w:szCs w:val="22"/>
        </w:rPr>
        <w:t xml:space="preserve">(צג) כל צרכו והוא יבש – דאי לא הוי כל צרכו אפי׳ אם היה דבר יבש והוא רותח יש בו עוד משום בישול כנ״ל בס״ד וממילא אסור להעמידו במקום שהיס״ב ואי הוי דבר לח אפי׳ בכל צרכו יש בו עוד משום בישול אם נצטנן לפי מה שפסק המחבר בריש ס״ד:</w:t>
      </w:r>
    </w:p>
    <w:p>
      <w:pPr>
        <w:spacing w:after="160" w:before="20"/>
      </w:pPr>
      <w:r>
        <w:rPr>
          <w:rFonts w:ascii="Arial" w:cs="Arial" w:eastAsia="Arial" w:hAnsi="Arial"/>
          <w:sz w:val="21"/>
          <w:szCs w:val="21"/>
        </w:rPr>
        <w:t xml:space="preserve">(93) Fully cooked and dry. It need not be fully consumed. Even if it is dry and cooking, there may still be concern cooking as explained above. In any case, it is forbidden to place it in a place where it appears like cooking.</w:t>
      </w:r>
    </w:p>
    <w:p>
      <w:pPr>
        <w:bidi/>
        <w:spacing w:after="40" w:before="120"/>
      </w:pPr>
      <w:r>
        <w:rPr>
          <w:rFonts w:ascii="David" w:cs="David" w:eastAsia="David" w:hAnsi="David"/>
          <w:sz w:val="22"/>
          <w:szCs w:val="22"/>
        </w:rPr>
        <w:t xml:space="preserve">(צד) כנגד המדורה – נקט נגד המדורה ולא אצל המדורה להורות שצריך להרחיק קצת מן המדורה ולכן לא חיישינן שיבוא לחתות באש דכיון שהצריכו חכמים להרחיק קצת אית ליה הכירא ולא אתי לחתויי [הרא״ש]. וראיתי איזה אחרונים שכתבו דמיירי שהיה עשוי מדורה בפני עצמה אבל כשמדורת עצים הוא בתוך התנור אסור להכניס שם קדירה אפי׳ אם מרחיק קצת מן המדורה כיון שהוא מקום שהיד סולדת בו ולא גרע ממה שמבואר בסימן רנ״ג דאסור להכניס קדרה לכירה כשאינה גרופה דהוא אפי׳ אם אינו מעמידו סמוך להאש. אך אם אינו מעמיד את הקדרה על קרקעית התנור כ״א על איזה כלי המפסיק אז יש להקל וכנ״ל בסימן רנ״ג ס״ג:</w:t>
      </w:r>
    </w:p>
    <w:p>
      <w:pPr>
        <w:spacing w:after="160" w:before="20"/>
      </w:pPr>
      <w:r>
        <w:rPr>
          <w:rFonts w:ascii="Arial" w:cs="Arial" w:eastAsia="Arial" w:hAnsi="Arial"/>
          <w:sz w:val="21"/>
          <w:szCs w:val="21"/>
        </w:rPr>
        <w:t xml:space="preserve">(side) against the fire - he removed action against the fire and not at the fire to order that one should move a little further away from the fire, therefore he did not feel that he should come to be burnt in the fire because the sages should have moved a little further away from it with Lia Hikara and not with me for burning [the Rabbi]. And I saw some recent ones who wrote that it was made of a fire in itself, but when a wood fire is inside the stove, it is forbidden to put a pot there if you move it a little away from the fire, because it is a place where the hand is averse, and it does not detract from what is explained in the R.G. Dassor to put a pot into the furnace when it is not a group, if it is not placed near the fire. But if he does not place the pot on the bottom of the stove (21) on some vessel that stops, then it is necessary to lighten it and so on with the RNG sg sign:</w:t>
      </w:r>
    </w:p>
    <w:p>
      <w:pPr>
        <w:bidi/>
        <w:spacing w:after="40" w:before="120"/>
      </w:pPr>
      <w:r>
        <w:rPr>
          <w:rFonts w:ascii="David" w:cs="David" w:eastAsia="David" w:hAnsi="David"/>
          <w:sz w:val="22"/>
          <w:szCs w:val="22"/>
        </w:rPr>
        <w:t xml:space="preserve">(צה) ואפי׳ נצטנן כבר – לפרש דברי המחבר בא דמיירי בנצטנן ולהכי לא התיר אלא ביבש:</w:t>
      </w:r>
    </w:p>
    <w:p>
      <w:pPr>
        <w:spacing w:after="160" w:before="20"/>
      </w:pPr>
      <w:r>
        <w:rPr>
          <w:rFonts w:ascii="Arial" w:cs="Arial" w:eastAsia="Arial" w:hAnsi="Arial"/>
          <w:sz w:val="21"/>
          <w:szCs w:val="21"/>
        </w:rPr>
        <w:t xml:space="preserve">(tsa) And Efi' Nettanan already - to interpret the author's words Damiri Benttanan came and the most he did not allow except dryly:</w:t>
      </w:r>
    </w:p>
    <w:p>
      <w:pPr>
        <w:bidi/>
        <w:spacing w:after="40" w:before="120"/>
      </w:pPr>
      <w:r>
        <w:rPr>
          <w:rFonts w:ascii="David" w:cs="David" w:eastAsia="David" w:hAnsi="David"/>
          <w:sz w:val="22"/>
          <w:szCs w:val="22"/>
        </w:rPr>
        <w:t xml:space="preserve">(צו) רותח – היינו שהיס״ב:</w:t>
      </w:r>
    </w:p>
    <w:p>
      <w:pPr>
        <w:spacing w:after="160" w:before="20"/>
      </w:pPr>
      <w:r>
        <w:rPr>
          <w:rFonts w:ascii="Arial" w:cs="Arial" w:eastAsia="Arial" w:hAnsi="Arial"/>
          <w:sz w:val="21"/>
          <w:szCs w:val="21"/>
        </w:rPr>
        <w:t xml:space="preserve">(Zo) cooking - we meant that the Hebrew:</w:t>
      </w:r>
    </w:p>
    <w:p>
      <w:pPr>
        <w:bidi/>
        <w:spacing w:after="40" w:before="120"/>
      </w:pPr>
      <w:r>
        <w:rPr>
          <w:rFonts w:ascii="David" w:cs="David" w:eastAsia="David" w:hAnsi="David"/>
          <w:sz w:val="22"/>
          <w:szCs w:val="22"/>
        </w:rPr>
        <w:t xml:space="preserve">(צז) ויש מקילין לומר – פליג אמחבר דס״ל דדוקא כשהוא יבש אבל בדבר לח שנצטנן יש בישול אחר בישול ודעה זו ס״ל דאין בישול אחר בישול בכל גווני ואפי׳ נצטנן לגמרי:</w:t>
      </w:r>
    </w:p>
    <w:p>
      <w:pPr>
        <w:spacing w:after="160" w:before="20"/>
      </w:pPr>
      <w:r>
        <w:rPr>
          <w:rFonts w:ascii="Arial" w:cs="Arial" w:eastAsia="Arial" w:hAnsi="Arial"/>
          <w:sz w:val="21"/>
          <w:szCs w:val="21"/>
        </w:rPr>
        <w:t xml:space="preserve">(96) And there are those who are being lenient. The reason is as I wrote above: when the food is dry, there is no prohibition cooking after cooking (for fully cooked items). But with a wet food that cooled, there is cooking after cooking. This opinion holds that there is no prohibition cooking after cooking (for fully cooked items) in any case, and I will explain this further.</w:t>
      </w:r>
    </w:p>
    <w:p>
      <w:pPr>
        <w:bidi/>
        <w:spacing w:after="40" w:before="120"/>
      </w:pPr>
      <w:r>
        <w:rPr>
          <w:rFonts w:ascii="David" w:cs="David" w:eastAsia="David" w:hAnsi="David"/>
          <w:sz w:val="22"/>
          <w:szCs w:val="22"/>
        </w:rPr>
        <w:t xml:space="preserve">(צח) על גבי האש וכו׳ – דאם נותן ע״ג ממש אף שאין בו איסור דאורייתא לדידהו עכ״פ אסור מדרבנן מפני שנראה כמבשל וגם דאתי לחתות בגחלים:</w:t>
      </w:r>
    </w:p>
    <w:p>
      <w:pPr>
        <w:spacing w:after="160" w:before="20"/>
      </w:pPr>
      <w:r>
        <w:rPr>
          <w:rFonts w:ascii="Arial" w:cs="Arial" w:eastAsia="Arial" w:hAnsi="Arial"/>
          <w:sz w:val="21"/>
          <w:szCs w:val="21"/>
        </w:rPr>
        <w:t xml:space="preserve">(tzah) on top of the fire, etc. - Dam gives a verb literally, even though it does not have a prohibition Torah-level / by Torah law to didhu akp, it is forbidden to durban because it is seen as cooking and also dati to eat with coals:</w:t>
      </w:r>
    </w:p>
    <w:p>
      <w:pPr>
        <w:bidi/>
        <w:spacing w:after="40" w:before="120"/>
      </w:pPr>
      <w:r>
        <w:rPr>
          <w:rFonts w:ascii="David" w:cs="David" w:eastAsia="David" w:hAnsi="David"/>
          <w:sz w:val="22"/>
          <w:szCs w:val="22"/>
        </w:rPr>
        <w:t xml:space="preserve">(צט) אם לא וכו׳ – אף דלדעת המחבר כיון שנצטנן מעט מחמימותו ואין היס״ב שוב יש בו משום בישול וכמו שכתבנו לעיל בס״ד המנהג להקל בזה דסומכין בזה איש מקילין כ״ז שלא נצטנן לגמרי:</w:t>
      </w:r>
    </w:p>
    <w:p>
      <w:pPr>
        <w:spacing w:after="160" w:before="20"/>
      </w:pPr>
      <w:r>
        <w:rPr>
          <w:rFonts w:ascii="Arial" w:cs="Arial" w:eastAsia="Arial" w:hAnsi="Arial"/>
          <w:sz w:val="21"/>
          <w:szCs w:val="21"/>
        </w:rPr>
        <w:t xml:space="preserve">(c) If not, etc. - even though the author did not think so, since he caught a little cold from his sun, and there is no concern for cooking in the Hebrew Bible again, and as we wrote above in the Hebrew Bible, the custom to make it easy is to make a person from Kilin (27) who did not catch a cold completely:</w:t>
      </w:r>
    </w:p>
    <w:p>
      <w:pPr>
        <w:bidi/>
        <w:spacing w:after="40" w:before="120"/>
      </w:pPr>
      <w:r>
        <w:rPr>
          <w:rFonts w:ascii="David" w:cs="David" w:eastAsia="David" w:hAnsi="David"/>
          <w:sz w:val="22"/>
          <w:szCs w:val="22"/>
        </w:rPr>
        <w:t xml:space="preserve">(פט) שהיד סולדת בו – כיוון שהוא מבושל ויבש אין בו איסור בישול מהתורה. ואף שגזרו חכמים ואסרו להניחו על הכירה, לא אסרו להניחו כנגד המדורה, כיוון שאין בכך חשש שמא יחתה בגחלים, וגם היות שהנחה כנגד המדורה אינה דרך בישול, ולכן הדבר אינו נראה כמבשל. ואם יש בו מרק – אסור משום בישול.</w:t>
      </w:r>
    </w:p>
    <w:p>
      <w:pPr>
        <w:spacing w:after="160" w:before="20"/>
      </w:pPr>
      <w:r>
        <w:rPr>
          <w:rFonts w:ascii="Arial" w:cs="Arial" w:eastAsia="Arial" w:hAnsi="Arial"/>
          <w:sz w:val="21"/>
          <w:szCs w:val="21"/>
        </w:rPr>
        <w:t xml:space="preserve">(Pat) Shahid hates it - because it is cooked and dry there is no Torah prohibition cooking it. And even though the sages ruled and forbade placing it on the stove, they did not forbid placing it against the fire, since there is no fear that it will burn with coals, and also because placing it against the fire is not a way cooking, and therefore it is not seen as cooking. And if there is broth in it - cooking is forbidden.</w:t>
      </w:r>
    </w:p>
    <w:p>
      <w:pPr>
        <w:bidi/>
        <w:spacing w:after="40" w:before="120"/>
      </w:pPr>
      <w:r>
        <w:rPr>
          <w:rFonts w:ascii="David" w:cs="David" w:eastAsia="David" w:hAnsi="David"/>
          <w:sz w:val="22"/>
          <w:szCs w:val="22"/>
        </w:rPr>
        <w:t xml:space="preserve">(צ) מותר – שכל עוד התבשיל חם והיד סולדת בו, לדברי הכול אין בו בישול.</w:t>
      </w:r>
    </w:p>
    <w:p>
      <w:pPr>
        <w:spacing w:after="160" w:before="20"/>
      </w:pPr>
      <w:r>
        <w:rPr>
          <w:rFonts w:ascii="Arial" w:cs="Arial" w:eastAsia="Arial" w:hAnsi="Arial"/>
          <w:sz w:val="21"/>
          <w:szCs w:val="21"/>
        </w:rPr>
        <w:t xml:space="preserve">(100) It is permitted. As long as the food is cooking and is yad soledet bo, according to all opinions there is no cooking in it.</w:t>
      </w:r>
    </w:p>
    <w:p>
      <w:pPr>
        <w:bidi/>
        <w:spacing w:after="40" w:before="120"/>
      </w:pPr>
      <w:r>
        <w:rPr>
          <w:rFonts w:ascii="David" w:cs="David" w:eastAsia="David" w:hAnsi="David"/>
          <w:sz w:val="22"/>
          <w:szCs w:val="22"/>
        </w:rPr>
        <w:t xml:space="preserve">(צא) רק סמוך לו – ובמקרה כזה אין חשש של נראה כמבשל.</w:t>
      </w:r>
    </w:p>
    <w:p>
      <w:pPr>
        <w:spacing w:after="160" w:before="20"/>
      </w:pPr>
      <w:r>
        <w:rPr>
          <w:rFonts w:ascii="Arial" w:cs="Arial" w:eastAsia="Arial" w:hAnsi="Arial"/>
          <w:sz w:val="21"/>
          <w:szCs w:val="21"/>
        </w:rPr>
        <w:t xml:space="preserve">(Exit) Just trust him - and in that case there is no fear being seen as a cook.</w:t>
      </w:r>
    </w:p>
    <w:p>
      <w:pPr>
        <w:bidi/>
        <w:spacing w:after="40" w:before="120"/>
      </w:pPr>
      <w:r>
        <w:rPr>
          <w:rFonts w:ascii="David" w:cs="David" w:eastAsia="David" w:hAnsi="David"/>
          <w:sz w:val="22"/>
          <w:szCs w:val="22"/>
        </w:rPr>
        <w:t xml:space="preserve">(צב) אפילו מצטנן מותר – הרמ״א מביא כאן את שיטת הראשונים שאין בישול אחר בישול כלל, גם לא בדבר נוזלי. דעה זו מסתברת מאוד במרק, וכן בתבשיל שיש בו רוטב, כיוון שחימומו אינו משנה אותו מהותית; אולם במים, ההבחנה במים קרים בין מים שהתבשלו כבר לבין מים שאינם מבושלים היא מחודשת מאוד. ואולי צריך לומר שהרתחת המים מחטאת אותם וטובה לבריאות, ולכן גם במים יש מקום לחלק בין מים חיים למים מבושלים שהצטננו.</w:t>
      </w:r>
    </w:p>
    <w:p>
      <w:pPr>
        <w:spacing w:after="160" w:before="20"/>
      </w:pPr>
      <w:r>
        <w:rPr>
          <w:rFonts w:ascii="Arial" w:cs="Arial" w:eastAsia="Arial" w:hAnsi="Arial"/>
          <w:sz w:val="21"/>
          <w:szCs w:val="21"/>
        </w:rPr>
        <w:t xml:space="preserve">(Tzv) Even a cold is permitted - the Rama brings here the method of the rishonim — early medieval halachic authorities — early medieval halachic authorities — early medieval halachic authorities — early medieval halachic authorities — early medieval halachic authorities — early medieval halachic authorities — early medieval halachic authorities that there is no prohibition cooking after cooking (for fully cooked items) at all, not even with broth. This opinion is very plausible in broth, as a healthy person as in a cooked dish that has a sauce in it, since heating it does not fundamentally change it; But in water, the distinction in cold water between water that has already been boiled and water that is not boiled is very renewed. And perhaps it should be said that cooking the water disinfects it and is good for health, so even in water there is a place to divide living water from boiled water that has cooled.</w:t>
      </w:r>
    </w:p>
    <w:p>
      <w:pPr>
        <w:bidi/>
        <w:spacing w:after="40" w:before="120"/>
      </w:pPr>
      <w:r>
        <w:rPr>
          <w:rFonts w:ascii="David" w:cs="David" w:eastAsia="David" w:hAnsi="David"/>
          <w:sz w:val="22"/>
          <w:szCs w:val="22"/>
        </w:rPr>
        <w:t xml:space="preserve">(צג) אם לא נצטנן לגמרי – כלומר: הרמ״א פוסק עקרונית כפוסקים המקלים, שמותר לחמם תבשיל אף אם יש בו רוטב, אולם משום חשיבות הפוסקים המחמירים הוא אוסר למעשה אם התבשיל נצטנן לגמרי. לכן תבשיל שיש בו רוטב והוא פושר ואין היד סולדת בו, לדעת הרמ״א אין בו איסור בישול, ולדברי המחבר אסור לבשלו, והאיסור מהתורה.</w:t>
      </w:r>
    </w:p>
    <w:p>
      <w:pPr>
        <w:spacing w:after="160" w:before="20"/>
      </w:pPr>
      <w:r>
        <w:rPr>
          <w:rFonts w:ascii="Arial" w:cs="Arial" w:eastAsia="Arial" w:hAnsi="Arial"/>
          <w:sz w:val="21"/>
          <w:szCs w:val="21"/>
        </w:rPr>
        <w:t xml:space="preserve">(93) If it has not completely cooled. That is, the Rama rules in principle like the being lenient opinions, that it is permitted to reheat a cooked dish even if it contains broth, as long as it has not completely cooled. However, because of the importance of the stricter opinions, the custom is to be careful where possible.</w:t>
      </w:r>
    </w:p>
    <w:p>
      <w:pPr>
        <w:bidi/>
        <w:spacing w:after="40" w:before="120"/>
      </w:pPr>
      <w:r>
        <w:rPr>
          <w:rFonts w:ascii="David" w:cs="David" w:eastAsia="David" w:hAnsi="David"/>
          <w:sz w:val="22"/>
          <w:szCs w:val="22"/>
        </w:rPr>
        <w:t xml:space="preserve">(צד) סימן רנ״ג – בסוף סעיף ה׳, שם כותב הרמ״א שמותר להחזיר קדרה מבושלת לאש כל עוד היא חמה.</w:t>
      </w:r>
    </w:p>
    <w:p>
      <w:pPr>
        <w:spacing w:after="160" w:before="20"/>
      </w:pPr>
      <w:r>
        <w:rPr>
          <w:rFonts w:ascii="Arial" w:cs="Arial" w:eastAsia="Arial" w:hAnsi="Arial"/>
          <w:sz w:val="21"/>
          <w:szCs w:val="21"/>
        </w:rPr>
        <w:t xml:space="preserve">'And it is dry, etc., opposite the fire' — this requires investigation, for above in seif 5 he brings the opinion of the Ra'em, and see there in the Magen Avraham that according to his view the same applies that there is roasting after cooking — and how does he permit here simply [see Beit Me'ir on Orach Chayyim, and the book Maamar Mordechai also raised this difficulty].</w:t>
      </w:r>
    </w:p>
    <w:p>
      <w:pPr>
        <w:pBdr>
          <w:bottom w:val="single" w:color="999999" w:sz="4"/>
        </w:pBdr>
        <w:spacing w:after="80" w:before="300"/>
      </w:pPr>
      <w:r>
        <w:rPr>
          <w:rFonts w:ascii="Arial" w:cs="Arial" w:eastAsia="Arial" w:hAnsi="Arial"/>
          <w:b/>
          <w:bCs/>
          <w:color w:val="1A3A5C"/>
          <w:sz w:val="26"/>
          <w:szCs w:val="26"/>
        </w:rPr>
        <w:t xml:space="preserve">Magen Avraham</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והוא יבש וכו׳ כנגד המדורה – צ״ע הא לעיל בס״ה מביא דעת הרא״ם וע״ש במגן אברהם דלדעתו ה״ה דיש צלי אחר בישול ואיך מתיר הכא בסתם [מס׳ בית מאיר על או״ח וכן הקשה בספר מאמר מרדכי ע״ש שנדחק ליישב]:</w:t>
      </w:r>
    </w:p>
    <w:p>
      <w:pPr>
        <w:spacing w:after="160" w:before="20"/>
      </w:pPr>
      <w:r>
        <w:rPr>
          <w:rFonts w:ascii="Arial" w:cs="Arial" w:eastAsia="Arial" w:hAnsi="Arial"/>
          <w:sz w:val="21"/>
          <w:szCs w:val="21"/>
        </w:rPr>
        <w:t xml:space="preserve">And it is dry, etc., opposite the fire: See above in the Mishnah Berurah, where he brings the opinion of the Rama and the Magen Avraham’s explanation his view. Regarding a roasted item after cooking, the Beit Meir questions how the Rama can simply permit placing it opposite the fire. The answer is that the Rama is speaking about a case where the item is fully cooked and dry, and the issue is only reheating, not a new act cooking. Nevertheless, one must be careful not to place it in a place where it appears like cooking or where other Shabbos restrictions apply.</w:t>
      </w:r>
    </w:p>
    <w:p>
      <w:pPr>
        <w:pBdr>
          <w:bottom w:val="single" w:color="999999" w:sz="4"/>
        </w:pBdr>
        <w:spacing w:after="80" w:before="300"/>
      </w:pPr>
      <w:r>
        <w:rPr>
          <w:rFonts w:ascii="Arial" w:cs="Arial" w:eastAsia="Arial" w:hAnsi="Arial"/>
          <w:b/>
          <w:bCs/>
          <w:color w:val="1A3A5C"/>
          <w:sz w:val="26"/>
          <w:szCs w:val="26"/>
        </w:rPr>
        <w:t xml:space="preserve">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16</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(טז) מֻתָּר לִתֵּן אִנְפַּאנְדָה כְּנֶגֶד הָאֵשׁ בְּמָקוֹם שֶׁהַיָּד סוֹלֶדֶת, וְאַף עַל פִּי שֶׁהַשֻּׁמָּן שֶׁבָּהּ שֶׁנִּקְרָשׁ חוֹזֵר וְנִמּוֹחַ. {הַגָּה: וְכָל שֶׁכֵּן קְדֵרָה שֶׁיֵּשׁ בּוֹ רֹטֶב שֶׁנִּקְרַשׁ, שֶׁכְּשֶׁהַשֻּׁמָּן נִמּוֹחַ אֵינוֹ בְּעַיִן, דְּשָׁרֵי (רַבִּי יְרוּחָם ח״ג), וְיֵשׁ מַחְמִירִין (ר״ן פֶּרֶק ב״ט). וְנָהֲגוּ לְהַחְמִיר, מִיהוּ בִּמְקוֹם צֹרֶךְ יֵשׁ לִסְמֹךְ אַסְּבָרָא רִאשׁוֹנָה.}</w:t>
      </w:r>
    </w:p>
    <w:p>
      <w:pPr>
        <w:spacing w:after="180" w:before="40"/>
      </w:pPr>
      <w:r>
        <w:rPr>
          <w:rFonts w:ascii="Arial" w:cs="Arial" w:eastAsia="Arial" w:hAnsi="Arial"/>
          <w:sz w:val="22"/>
          <w:szCs w:val="22"/>
        </w:rPr>
        <w:t xml:space="preserve">(16) It is permissible to give an infanda as a fire retardant in the place where the hand is cold, and over the mouth where the fat in it that has congealed he returns and is drained. {Haga: And everything that is in a pot that has a sauce in it that has congealed, that when the fat is melted is not visible to the eye, it is deshri (13), and there is an astringent (Ran Perak BT). And they used to say, "Who is there in the place need for the foundation Asbara Rashona.}</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(כ) במקום שהיס״ב – הב״י הבי׳ שהמרדכי כ׳ כבעל התרומה דהיינו היש מחמירין דכאן ורבינו יחיאל מפרי״ש היה מביא ראיה להתיר מפ׳ כירה סכה אשה ידה ומחממה כנגד המדורה וסכה לבנה וסת׳ שמן זית קרוש הוא ואפ״ה שרי ומ״מ טוב להזהר שלא להשים כ״כ קרוב להאש אלא רחוק כדי שלא יהא יס״ב עכ״ל. וכת׳ ב״י וז״ל נראה דלבעה״ת לא אסור אלא במקום שהיס״ב ולית׳ דהא טעמא לאו משו׳ בישול הוא אלא משום נולד וא״כ אפי׳ אין י״ס נמי אסור [בב״י יש ט״ס וצ״ל כמ״ש כאן] ועוד דמשמע דלרבינו יחיאל שרי לחמם שמן זית אפי׳ במקום שהיס״ב ובהדי׳ אסיקנ׳ בפ׳ כירה דשמן יש בו משום בישול והפשרו זה בישולו עכ״ל ולא דק בדברי׳ אלו דמ״ש תחל׳ שנרא׳ מדברי המרדכי דלבעה״ת אסור דוקא ביס״ב הוא סבר מדאסיק המרדכי לחלק בין י״ס או לא שזה כדעת בעה״ת ולית׳ דבעה״ת מחמיר אפילו באין י״ס מחמת שהוא נולד אלא דהכרעת המרדכי בעצמו הוא לחלק בכך להלכה למעשה לכתחלה להחמיר בי״ס ומ״ש עוד שבפ׳ כיר׳ אמרי׳ שמן יש בו משום בישול כו׳ תמהתי על גברא רבא דכותיה שראה באפס קצהו שם ולא כולו דא״כ קשה מ״ש רשב״ג סכה אשה ידה כו׳ והא יש בו משום בישול דהא היא מפשרה עכ״פ ידיה ואפי׳ מחממתה והא אפי׳ בהפשר הוה בישול אלא פשוט דכיון דהוה ע״י שינוי שרי ואין כאן בישול גמור ולא אסור אלא כשהשמן בעין בפ״ע כמ״ש רש״י שם דמותר מחמת שינוי וא״כ ה״ה נמי כאן בשומן שהוא על אינפנד״י דמותר לחמם אפי׳ במקום שי״ס דמ״ש אינפנד״י מידה גבי שמן והך מקום שהי״ס מיירי עכ״פ שאינו יוכל שם להתבשל דאל״כ הוה אסור לד״ה משום בישול לאו משום נולד כמ״ש בסי״ד במקום שיכול להתבשל אסור ולא זכר שם במקום שהיס״ב דודאי יש מקום שיס״ב ואפ״ה אין מתבשל וה״ה נמי גבי שמן לא מצינו היתר אפילו ע״י שינוי אלא באין יוכל להתבשל בישול גמור וע״כ לא אסרו בעה״ת כאן אלא משום נולד מ״ה מביא שפיר ראיה רבי יחיאל לענין נולד דמותר כאן כמו בשמן במקום דהוה שינוי כנ״ל ומ״ה כ׳ כאן להתיר אפי׳ ביס״ב כי חזר ממ״ש בב״י לחלוק על המרדכי אלא דלדעת המקילים שהוא רבי׳ יחיאל והרמב״ן וש״פ שחולקים על סה״ת מותר אפי׳ בי״ס ובלבוש כ׳ דנ״ל שטעות יש בש״ע וצ״ל במקום שאין היס״ב דהוא אזיל אחר קושיית ב״י שזכרנו אבל האמת שהב״י חזר בו בש״ע ואין כאן ט״ס בש״ע.</w:t>
      </w:r>
    </w:p>
    <w:p>
      <w:pPr>
        <w:spacing w:after="160" w:before="20"/>
      </w:pPr>
      <w:r>
        <w:rPr>
          <w:rFonts w:ascii="Arial" w:cs="Arial" w:eastAsia="Arial" w:hAnsi="Arial"/>
          <w:sz w:val="21"/>
          <w:szCs w:val="21"/>
        </w:rPr>
        <w:t xml:space="preserve">(21) 'And even though the fat is, etc.' — this is the opinion of the Semag: one should not forbid on account of nolad, and it is comparable to the ruling that one may not crush snow or hail as written in siman 320 seif 11, for here he does nothing with his hands but rather it melts on its own.</w:t>
      </w:r>
    </w:p>
    <w:p>
      <w:pPr>
        <w:bidi/>
        <w:spacing w:after="40" w:before="120"/>
      </w:pPr>
      <w:r>
        <w:rPr>
          <w:rFonts w:ascii="David" w:cs="David" w:eastAsia="David" w:hAnsi="David"/>
          <w:sz w:val="22"/>
          <w:szCs w:val="22"/>
        </w:rPr>
        <w:t xml:space="preserve">(כא) ואע״פ שהשומן כו׳ – זהו דעת הסמ״ג דאין לאסור משום נולד ודמי לאין מרסקין שלג או ברד כמ״ש סי׳ ש״כ סי״א דכאן לא עביד כלום בידים אלא ממילא הוא נמחה וגבי ברד נמי תניא אבל נותן הוא לתוך הכוס ואינו חושש ואע״פ שנימוח כיון שהוא ממילא ולפ״ז אף בחמה מותר להניח והרמב״ן מקיל עוד וס״ל דשומן כיון דלעולם אוכל הוא אפי׳ לרסק ולסחוט מותר והיש מחמירין הוא דעת התרומה והר״ן ס״ל כיון דכל זמן שלא קרש זב וצלול הוא ודרכו בכך אף כשקרש כפירות העומדין למשקין דמי ולפ״ז אף בחמה אסו׳ והביא ב״י בשם התרומה דאם שפך לחוץ המים והשומן שבתוכה מותר לחמם בשבת הפשטיד״א וכ׳ ע״ז ונראה מכאן שאפי׳ למאן דמחמיר מותר להחם בשבת חתיכת בשר שמן אעפ״י שמקצתו זב והטעם כיון דדבר מועט הנפשר לא חשיב ושרי עכ״ל.</w:t>
      </w:r>
    </w:p>
    <w:p>
      <w:pPr>
        <w:spacing w:after="160" w:before="20"/>
      </w:pPr>
      <w:r>
        <w:rPr>
          <w:rFonts w:ascii="Arial" w:cs="Arial" w:eastAsia="Arial" w:hAnsi="Arial"/>
          <w:sz w:val="21"/>
          <w:szCs w:val="21"/>
        </w:rPr>
        <w:t xml:space="preserve">(40) 'In a place where it is yad soledet bo' — the Levush writes that it should read 'in a place where it is not yad soledet bo.' But it appears to me that here since it was already cooked and it is a dry item there is no cooking after cooking.</w:t>
      </w:r>
    </w:p>
    <w:p>
      <w:pPr>
        <w:bidi/>
        <w:spacing w:after="40" w:before="120"/>
      </w:pPr>
      <w:r>
        <w:rPr>
          <w:rFonts w:ascii="David" w:cs="David" w:eastAsia="David" w:hAnsi="David"/>
          <w:sz w:val="22"/>
          <w:szCs w:val="22"/>
        </w:rPr>
        <w:t xml:space="preserve">(מ) במקום שהיס״ב. כ׳ הלבוש שיש ט״ס וצ״ל במקום שאין היס״ב דבמקום שהיס״ב אסור משום בישול כמ״ש הרב״י גבי שמן ול״נ דל״ד דהכא כיון שנתבשל כבר והוא יבש אין בו משום בישול כמ״ש סט״ו ועסי׳ רנ״ג ס״ה דאיתא בהדיא כך, וכ״מ במרדכי דלהמתירין שרי אפי׳ במקו׳ שהיס״ב אך כ׳ דטוב ליזהר שלא ליתן במקום שהיס״ב וקאי אפשטיד״א דלא כמו שהבין הב״י דקאי אשמן והקשה עליו וכ״כ הכל בו בהדיא בשם הר״ם ע״ש וכן מוכח בגמרא וברש״י שכ׳ דף קמ״ה שורין אותו בחמין שיהא נימוח משמע שאע״פ שנימוח אח״כ יש לו דין דבר יבש וה״ה שומן אלא שהמרדכי והכלבו חששו לדברי ר״ב ולכן כתבו שלא ליתן במקו׳ שהיס״ב כדי שלא יהיה נימוח כל כך שיזוב לחוץ אלא יתנו מרחוק ואף שנימוח בתוכו ל״ל בה כמ״ש הרב״י וכ״כ בספר מ״כ עיין שם וכן משמע בהגהות סמ״ק דצלי ופשטי״ד שוין:</w:t>
      </w:r>
    </w:p>
    <w:p>
      <w:pPr>
        <w:spacing w:after="160" w:before="20"/>
      </w:pPr>
      <w:r>
        <w:rPr>
          <w:rFonts w:ascii="Arial" w:cs="Arial" w:eastAsia="Arial" w:hAnsi="Arial"/>
          <w:sz w:val="21"/>
          <w:szCs w:val="21"/>
        </w:rPr>
        <w:t xml:space="preserve">(41) 'And all the more so a pot that has, etc., which is permitted' — but nevertheless it is forbidden because of cooking for those who are stringent as written in seif 15.</w:t>
      </w:r>
    </w:p>
    <w:p>
      <w:pPr>
        <w:bidi/>
        <w:spacing w:after="40" w:before="120"/>
      </w:pPr>
      <w:r>
        <w:rPr>
          <w:rFonts w:ascii="David" w:cs="David" w:eastAsia="David" w:hAnsi="David"/>
          <w:sz w:val="22"/>
          <w:szCs w:val="22"/>
        </w:rPr>
        <w:t xml:space="preserve">(לו) שהיד סולדת – כתב הלבוש שיש ט״ס וצ״ל במקום שאין היס״ב דבמקום שהיס״ב אסור משום בישול ונ״ל דל״ד דהכא כיון שנתבשל כבר והוא יבש אין בו משום בישול כמ״ש סט״ו ועיין סי׳ רנ״ג ס״ה דאי׳ בהדיא כך. ט״ז ומ״א:</w:t>
      </w:r>
    </w:p>
    <w:p>
      <w:pPr>
        <w:spacing w:after="160" w:before="20"/>
      </w:pPr>
      <w:r>
        <w:rPr>
          <w:rFonts w:ascii="Arial" w:cs="Arial" w:eastAsia="Arial" w:hAnsi="Arial"/>
          <w:sz w:val="21"/>
          <w:szCs w:val="21"/>
        </w:rPr>
        <w:t xml:space="preserve">(36) 'yad soledet bo' — the Levush writes that where it cannot reach yad soledet bo there is no concern for cooking. But it appears to me that here since it was already cooked and is dry there is no concern of cooking.</w:t>
      </w:r>
    </w:p>
    <w:p>
      <w:pPr>
        <w:bidi/>
        <w:spacing w:after="40" w:before="120"/>
      </w:pPr>
      <w:r>
        <w:rPr>
          <w:rFonts w:ascii="David" w:cs="David" w:eastAsia="David" w:hAnsi="David"/>
          <w:sz w:val="22"/>
          <w:szCs w:val="22"/>
        </w:rPr>
        <w:t xml:space="preserve">(לז) ונימוח – דלא עביד כלום בידים אלא ממילא הוא נמחה:</w:t>
      </w:r>
    </w:p>
    <w:p>
      <w:pPr>
        <w:spacing w:after="160" w:before="20"/>
      </w:pPr>
      <w:r>
        <w:rPr>
          <w:rFonts w:ascii="Arial" w:cs="Arial" w:eastAsia="Arial" w:hAnsi="Arial"/>
          <w:sz w:val="21"/>
          <w:szCs w:val="21"/>
        </w:rPr>
        <w:t xml:space="preserve">(37) 'And it melts' — for he does not perform any melacha with his hands, but it melts on its own.</w:t>
      </w:r>
    </w:p>
    <w:p>
      <w:pPr>
        <w:bidi/>
        <w:spacing w:after="40" w:before="120"/>
      </w:pPr>
      <w:r>
        <w:rPr>
          <w:rFonts w:ascii="David" w:cs="David" w:eastAsia="David" w:hAnsi="David"/>
          <w:sz w:val="22"/>
          <w:szCs w:val="22"/>
        </w:rPr>
        <w:t xml:space="preserve">(לח) דשרי – מ״מ אסור מטעם בישול להאוסרים כמ״ש סט״ו:</w:t>
      </w:r>
    </w:p>
    <w:p>
      <w:pPr>
        <w:spacing w:after="160" w:before="20"/>
      </w:pPr>
      <w:r>
        <w:rPr>
          <w:rFonts w:ascii="Arial" w:cs="Arial" w:eastAsia="Arial" w:hAnsi="Arial"/>
          <w:sz w:val="21"/>
          <w:szCs w:val="21"/>
        </w:rPr>
        <w:t xml:space="preserve">(38) 'Permitted' — but nevertheless it is forbidden for cooking purposes for those who are stringent, as written in seif 15.</w:t>
      </w:r>
    </w:p>
    <w:p>
      <w:pPr>
        <w:bidi/>
        <w:spacing w:after="40" w:before="120"/>
      </w:pPr>
      <w:r>
        <w:rPr>
          <w:rFonts w:ascii="David" w:cs="David" w:eastAsia="David" w:hAnsi="David"/>
          <w:sz w:val="22"/>
          <w:szCs w:val="22"/>
        </w:rPr>
        <w:t xml:space="preserve">(נ) ס״טז מותר – ול״ד למ״ש בסוד פ״ד אין מרסקין כו׳ דשם הטעם משום שמא יסחוט פירות העומדין למשקין כמ״ש בר״ן ומ״מ:</w:t>
      </w:r>
    </w:p>
    <w:p>
      <w:pPr>
        <w:spacing w:after="160" w:before="20"/>
      </w:pPr>
      <w:r>
        <w:rPr>
          <w:rFonts w:ascii="Arial" w:cs="Arial" w:eastAsia="Arial" w:hAnsi="Arial"/>
          <w:sz w:val="21"/>
          <w:szCs w:val="21"/>
        </w:rPr>
        <w:t xml:space="preserve">(50) 'Seif 16, permitted' — and it is not comparable to the melting of snow and hail explained later in siman 320 seif 9 which is forbidden because of nolad, for here the fat was thick and returns to being fat, and there is no nolad.</w:t>
      </w:r>
    </w:p>
    <w:p>
      <w:pPr>
        <w:bidi/>
        <w:spacing w:after="40" w:before="120"/>
      </w:pPr>
      <w:r>
        <w:rPr>
          <w:rFonts w:ascii="David" w:cs="David" w:eastAsia="David" w:hAnsi="David"/>
          <w:sz w:val="22"/>
          <w:szCs w:val="22"/>
        </w:rPr>
        <w:t xml:space="preserve">(נא) וכ״ש קדירה – שאף לפי׳ רש״י משום נולד מותר כמש״ש אבל נותן כו׳:</w:t>
      </w:r>
    </w:p>
    <w:p>
      <w:pPr>
        <w:spacing w:after="160" w:before="20"/>
      </w:pPr>
      <w:r>
        <w:rPr>
          <w:rFonts w:ascii="Arial" w:cs="Arial" w:eastAsia="Arial" w:hAnsi="Arial"/>
          <w:sz w:val="21"/>
          <w:szCs w:val="21"/>
        </w:rPr>
        <w:t xml:space="preserve">(51) 'And all the more so a pot' — for even according to Rashi — because it is nolad — it is permitted, as stated there 'but he gives, etc.'</w:t>
      </w:r>
    </w:p>
    <w:p>
      <w:pPr>
        <w:bidi/>
        <w:spacing w:after="40" w:before="120"/>
      </w:pPr>
      <w:r>
        <w:rPr>
          <w:rFonts w:ascii="David" w:cs="David" w:eastAsia="David" w:hAnsi="David"/>
          <w:sz w:val="22"/>
          <w:szCs w:val="22"/>
        </w:rPr>
        <w:t xml:space="preserve">(נב) ויש מחמירין – דס״ל כפרש״י ואף בקדירה משום שהשומן צף והוא בעין ועס״ז ועיין בע״ש:</w:t>
      </w:r>
    </w:p>
    <w:p>
      <w:pPr>
        <w:spacing w:after="160" w:before="20"/>
      </w:pPr>
      <w:r>
        <w:rPr>
          <w:rFonts w:ascii="Arial" w:cs="Arial" w:eastAsia="Arial" w:hAnsi="Arial"/>
          <w:sz w:val="21"/>
          <w:szCs w:val="21"/>
        </w:rPr>
        <w:t xml:space="preserve">(52) 'And some are stringent' — this follows the view that even in the pot one should be stringent because the fat floats visibly.</w:t>
      </w:r>
    </w:p>
    <w:p>
      <w:pPr>
        <w:bidi/>
        <w:spacing w:after="40" w:before="120"/>
      </w:pPr>
      <w:r>
        <w:rPr>
          <w:rFonts w:ascii="David" w:cs="David" w:eastAsia="David" w:hAnsi="David"/>
          <w:sz w:val="22"/>
          <w:szCs w:val="22"/>
        </w:rPr>
        <w:t xml:space="preserve">(ק) אינפאנדא וכו׳ – הוא פשטיד״א הנזכר בכמה מקומות והוא פת כפולה הממולא בחתיכות שומן ונותנו שם כדי לחממו והטעם שמותר דכיון שהוא יבש אף שנצטנן לא שייך ביה בישול עוד וכמ״ש בסט״ו ואע״פ שהשומן חוזר ונימוח מ״מ מקרי יבש כיון שבשעה שנותנו לחממו לא נמחה עדיין:</w:t>
      </w:r>
    </w:p>
    <w:p>
      <w:pPr>
        <w:spacing w:after="160" w:before="20"/>
      </w:pPr>
      <w:r>
        <w:rPr>
          <w:rFonts w:ascii="Arial" w:cs="Arial" w:eastAsia="Arial" w:hAnsi="Arial"/>
          <w:sz w:val="21"/>
          <w:szCs w:val="21"/>
        </w:rPr>
        <w:t xml:space="preserve">(7) 'And some are stricter' — see the Beer Heitev and see siman 84 which disagrees with the Magen Avraham and holds that even in a place where it is yad soledet bo there is no prohibition b'dieved.</w:t>
      </w:r>
    </w:p>
    <w:p>
      <w:pPr>
        <w:bidi/>
        <w:spacing w:after="40" w:before="120"/>
      </w:pPr>
      <w:r>
        <w:rPr>
          <w:rFonts w:ascii="David" w:cs="David" w:eastAsia="David" w:hAnsi="David"/>
          <w:sz w:val="22"/>
          <w:szCs w:val="22"/>
        </w:rPr>
        <w:t xml:space="preserve">(קא) כנגד האש – היינו ע״ג איזה כלי המפסיק דאל״כ אסור וכנ״ל בסימן רנ״ג ס״ג וס״ה:</w:t>
      </w:r>
    </w:p>
    <w:p>
      <w:pPr>
        <w:spacing w:after="160" w:before="20"/>
      </w:pPr>
      <w:r>
        <w:rPr>
          <w:rFonts w:ascii="Arial" w:cs="Arial" w:eastAsia="Arial" w:hAnsi="Arial"/>
          <w:sz w:val="21"/>
          <w:szCs w:val="21"/>
        </w:rPr>
        <w:t xml:space="preserve">(100) 'Infanda, etc.' — it is a pastry mentioned in several places, a double pastry filled with pieces of fat. One places it there in order to heat it. And the reason it is permitted is since it was already cooked and it is a dry item there is no cooking after cooking.</w:t>
      </w:r>
    </w:p>
    <w:p>
      <w:pPr>
        <w:bidi/>
        <w:spacing w:after="40" w:before="120"/>
      </w:pPr>
      <w:r>
        <w:rPr>
          <w:rFonts w:ascii="David" w:cs="David" w:eastAsia="David" w:hAnsi="David"/>
          <w:sz w:val="22"/>
          <w:szCs w:val="22"/>
        </w:rPr>
        <w:t xml:space="preserve">(קב) ואע״פ וכו׳ – ולא דמי לריסוק שלג וברד המבואר לקמן בסימן ש״כ ס״ט דאסור מטעם נולד שמוליד המים וה״נ הרי מתחלה היה עב וקפוי ועכשיו נעשה זך וצלול דשאני הכא דלא עביד כלום בידים אלא ממילא הוא נמחה וגבי ברד נמי תניא אבל נותן הוא לתוך הכוס של יין לצננו ואינו חושש ואע״פ שנימוח כיון שהוא ממילא:</w:t>
      </w:r>
    </w:p>
    <w:p>
      <w:pPr>
        <w:spacing w:after="160" w:before="20"/>
      </w:pPr>
      <w:r>
        <w:rPr>
          <w:rFonts w:ascii="Arial" w:cs="Arial" w:eastAsia="Arial" w:hAnsi="Arial"/>
          <w:sz w:val="21"/>
          <w:szCs w:val="21"/>
        </w:rPr>
        <w:t xml:space="preserve">(101) 'Opposite the fire' — meaning on top of some intervening vessel, otherwise it is forbidden as stated above in siman 253 seif 3 and seif 5.</w:t>
      </w:r>
    </w:p>
    <w:p>
      <w:pPr>
        <w:bidi/>
        <w:spacing w:after="40" w:before="120"/>
      </w:pPr>
      <w:r>
        <w:rPr>
          <w:rFonts w:ascii="David" w:cs="David" w:eastAsia="David" w:hAnsi="David"/>
          <w:sz w:val="22"/>
          <w:szCs w:val="22"/>
        </w:rPr>
        <w:t xml:space="preserve">(קג) וכ״ש קדירה וכו׳ – דבזה כשהוא נימוח מתערב השומן עם הרוטב ואינו ניכר ודמי ממש להא דאמרינן אבל נותן לתוך הכוס משום דאינו ניכר כשנימוח הברד לתוכו:</w:t>
      </w:r>
    </w:p>
    <w:p>
      <w:pPr>
        <w:spacing w:after="160" w:before="20"/>
      </w:pPr>
      <w:r>
        <w:rPr>
          <w:rFonts w:ascii="Arial" w:cs="Arial" w:eastAsia="Arial" w:hAnsi="Arial"/>
          <w:sz w:val="21"/>
          <w:szCs w:val="21"/>
        </w:rPr>
        <w:t xml:space="preserve">(102) 'And even though, etc.' — this is not comparable to crushing snow and hail explained later in siman 320, which is forbidden because of nolad — producing water — whereas here it was thick fat and returns to being fat.</w:t>
      </w:r>
    </w:p>
    <w:p>
      <w:pPr>
        <w:bidi/>
        <w:spacing w:after="40" w:before="120"/>
      </w:pPr>
      <w:r>
        <w:rPr>
          <w:rFonts w:ascii="David" w:cs="David" w:eastAsia="David" w:hAnsi="David"/>
          <w:sz w:val="22"/>
          <w:szCs w:val="22"/>
        </w:rPr>
        <w:t xml:space="preserve">(קד) דשרי – היינו רק לענין איסור נולד דלא שייך בזה אבל לענין איסור בישול הכא חמיר מדלעיל דהא רוטב הוא דבר לח ודבר לח שנצטנן שייך בו בישול כמ״ש המחבר בסט״ו וע״כ אינו מותר הכא רק אם יעמיד הקדרה במקום שאין היד סולדת בו:</w:t>
      </w:r>
    </w:p>
    <w:p>
      <w:pPr>
        <w:spacing w:after="160" w:before="20"/>
      </w:pPr>
      <w:r>
        <w:rPr>
          <w:rFonts w:ascii="Arial" w:cs="Arial" w:eastAsia="Arial" w:hAnsi="Arial"/>
          <w:sz w:val="21"/>
          <w:szCs w:val="21"/>
        </w:rPr>
        <w:t xml:space="preserve">(103) 'And all the more so a pot, etc.' — for when it melts the fat mixes with the sauce and is not noticeable, and this is truly comparable to what we say 'but he gives into the cup' because it is impossible to see it.</w:t>
      </w:r>
    </w:p>
    <w:p>
      <w:pPr>
        <w:bidi/>
        <w:spacing w:after="40" w:before="120"/>
      </w:pPr>
      <w:r>
        <w:rPr>
          <w:rFonts w:ascii="David" w:cs="David" w:eastAsia="David" w:hAnsi="David"/>
          <w:sz w:val="22"/>
          <w:szCs w:val="22"/>
        </w:rPr>
        <w:t xml:space="preserve">(קה) ויש מחמירין – ס״ל דגם בזה שייך איסור נולד ואפי׳ בקדרה שהשומן מעורב עם המרק ולא דמי להא דאמרינן אבל נותן הוא לתוך הכוס דהתם אין הברד ניכר כלל כשנמחה בהכוס אבל שומן שנמחה צף למעלה וניכר הוא ואפי׳ להניחו בחמה שיהיה נמחה ג״כ אסור לדעה זו. ודע דאפי׳ להיש מחמירין אינו אסור כ״א כשיש הרבה שומן על הפשטיד״א שכשיהיה נימוח יהיה זב לחוץ ויהיה מינכר בפ״ע אבל אם אין על הפשטיד״א כ״כ שומן או שמעמידו כ״כ בריחוק מקום מן החום שלא יהיה נימוח עד שיזוב לחוץ אלא מעט ממנו יהיה נימוח בתוכו לבד או אם השליך לחוץ השומן שעליו מותר לחמם הפשטיד״א לכו״ע ואף שעדיין נפשר וזב מבשר שומן שבתוכו דבר מועט הוא ושרי לכו״ע וכן מותר להחם בשבת חתיכת בשר שמן אע״פ שמקצתו זב כיון דדבר מועט הוא הנפשר לא חשיב ושרי. כתבו האחרונים כד של מים או שאר משקין שנקרש מלמעלה שרי לכו״ע להעמידו במקום שלא יגיע ליד סולדת בו דהקרח כשימס יהיה מתערב תיכף תוך המשקים שתחתיו ואינו ניכר:</w:t>
      </w:r>
    </w:p>
    <w:p>
      <w:pPr>
        <w:spacing w:after="160" w:before="20"/>
      </w:pPr>
      <w:r>
        <w:rPr>
          <w:rFonts w:ascii="Arial" w:cs="Arial" w:eastAsia="Arial" w:hAnsi="Arial"/>
          <w:sz w:val="21"/>
          <w:szCs w:val="21"/>
        </w:rPr>
        <w:t xml:space="preserve">(104) 'Permitted' — meaning only regarding the prohibition of nolad it does not apply here; but regarding the prohibition of cooking, here it is stricter since the sauce is a wet item, and a wet item that cooled is subject to cooking after cooking.</w:t>
      </w:r>
    </w:p>
    <w:p>
      <w:pPr>
        <w:bidi/>
        <w:spacing w:after="40" w:before="120"/>
      </w:pPr>
      <w:r>
        <w:rPr>
          <w:rFonts w:ascii="David" w:cs="David" w:eastAsia="David" w:hAnsi="David"/>
          <w:sz w:val="22"/>
          <w:szCs w:val="22"/>
        </w:rPr>
        <w:t xml:space="preserve">(קו) להחמיר – ומ״מ קודם שהוסק התנור מותר להניח הפשטיד״א כיון דיש מתירין אפי׳ אח״כ ואין לעשות כן בפני ע״ה [מ״א וש״א]:</w:t>
      </w:r>
    </w:p>
    <w:p>
      <w:pPr>
        <w:spacing w:after="160" w:before="20"/>
      </w:pPr>
      <w:r>
        <w:rPr>
          <w:rFonts w:ascii="Arial" w:cs="Arial" w:eastAsia="Arial" w:hAnsi="Arial"/>
          <w:sz w:val="21"/>
          <w:szCs w:val="21"/>
        </w:rPr>
        <w:t xml:space="preserve">(105) 'And some are stringent' — he holds that nolad also applies here, even in a pot where the fat is mixed with the sauce.</w:t>
      </w:r>
    </w:p>
    <w:p>
      <w:pPr>
        <w:bidi/>
        <w:spacing w:after="40" w:before="120"/>
      </w:pPr>
      <w:r>
        <w:rPr>
          <w:rFonts w:ascii="David" w:cs="David" w:eastAsia="David" w:hAnsi="David"/>
          <w:sz w:val="22"/>
          <w:szCs w:val="22"/>
        </w:rPr>
        <w:t xml:space="preserve">(קז) במקום צורך יש לסמוך – היינו דאז אפי׳ לכתחלה מותר ובדיעבד בכל גווני אין לאסור:</w:t>
      </w:r>
    </w:p>
    <w:p>
      <w:pPr>
        <w:spacing w:after="160" w:before="20"/>
      </w:pPr>
      <w:r>
        <w:rPr>
          <w:rFonts w:ascii="Arial" w:cs="Arial" w:eastAsia="Arial" w:hAnsi="Arial"/>
          <w:sz w:val="21"/>
          <w:szCs w:val="21"/>
        </w:rPr>
        <w:t xml:space="preserve">(106) 'To be stringent' — but before the oven is fired up it is permitted to place the pastry, since there are those who permit even afterward; and one should not do so in the presence of an ignoramus.</w:t>
      </w:r>
    </w:p>
    <w:p>
      <w:pPr>
        <w:bidi/>
        <w:spacing w:after="40" w:before="120"/>
      </w:pPr>
      <w:r>
        <w:rPr>
          <w:rFonts w:ascii="David" w:cs="David" w:eastAsia="David" w:hAnsi="David"/>
          <w:sz w:val="22"/>
          <w:szCs w:val="22"/>
        </w:rPr>
        <w:t xml:space="preserve">(צה) אינפאנדה – מעין בורקס שלנו, מאפה ממולא בשר או גבינה. והעיקר לסעיף זה שיש בו שומן.</w:t>
      </w:r>
    </w:p>
    <w:p>
      <w:pPr>
        <w:spacing w:after="160" w:before="20"/>
      </w:pPr>
      <w:r>
        <w:rPr>
          <w:rFonts w:ascii="Arial" w:cs="Arial" w:eastAsia="Arial" w:hAnsi="Arial"/>
          <w:sz w:val="21"/>
          <w:szCs w:val="21"/>
        </w:rPr>
        <w:t xml:space="preserve">(107) 'In a case of need, one may rely' — meaning that then even l'chatchila it is permitted, and b'dieved in all cases one should not forbid.</w:t>
      </w:r>
    </w:p>
    <w:p>
      <w:pPr>
        <w:bidi/>
        <w:spacing w:after="40" w:before="120"/>
      </w:pPr>
      <w:r>
        <w:rPr>
          <w:rFonts w:ascii="David" w:cs="David" w:eastAsia="David" w:hAnsi="David"/>
          <w:sz w:val="22"/>
          <w:szCs w:val="22"/>
        </w:rPr>
        <w:t xml:space="preserve">(צו) במקום שהיד סולדת – וכך מחממו, כיוון שאין בישול אחר בישול. ואף שהשומן שבו הופך בכך לנוזלי, ובנוזל אנו אומרים שיש בישול אחר בישול – כיוון שבעת נתינתו על האש המאכל יבש, השומן שנימוח אחר כך אינו נחשב לנוזל.</w:t>
      </w:r>
    </w:p>
    <w:p>
      <w:pPr>
        <w:spacing w:after="160" w:before="20"/>
      </w:pPr>
      <w:r>
        <w:rPr>
          <w:rFonts w:ascii="Arial" w:cs="Arial" w:eastAsia="Arial" w:hAnsi="Arial"/>
          <w:sz w:val="21"/>
          <w:szCs w:val="21"/>
        </w:rPr>
        <w:t xml:space="preserve">(95) 'Infanda' — like our kind of bourekas, a pastry filled with meat or cheese. The essential point for this seif is that it contains fat.</w:t>
      </w:r>
    </w:p>
    <w:p>
      <w:pPr>
        <w:bidi/>
        <w:spacing w:after="40" w:before="120"/>
      </w:pPr>
      <w:r>
        <w:rPr>
          <w:rFonts w:ascii="David" w:cs="David" w:eastAsia="David" w:hAnsi="David"/>
          <w:sz w:val="22"/>
          <w:szCs w:val="22"/>
        </w:rPr>
        <w:t xml:space="preserve">(צז) חוזר ונימוח – וכבר ראינו שלא אסרו להניח כנגד המדורה, ולא חששו שנראה כמבשל. דעת המחבר היא שאין לחשוש ליצירת דבר חדש בכך שמפשיר את השומן והופכו לנוזלי, כיוון שהדבר נעשה מאליו. ולשיטתו אסור רק כאשר הדבר החדש נעשה בידיים ממש, כפי שאסר לרסק שלג וברד, אבל התיר להניח אותם כנגד המדורה (סימן ש״כ סעיף ט).</w:t>
      </w:r>
    </w:p>
    <w:p>
      <w:pPr>
        <w:spacing w:after="160" w:before="20"/>
      </w:pPr>
      <w:r>
        <w:rPr>
          <w:rFonts w:ascii="Arial" w:cs="Arial" w:eastAsia="Arial" w:hAnsi="Arial"/>
          <w:sz w:val="21"/>
          <w:szCs w:val="21"/>
        </w:rPr>
        <w:t xml:space="preserve">(96) 'In a place where it is yad soledet bo' — and this is how it is heated, since there is no cooking after cooking. And even though the fat within it thereby becomes liquid, here the fat was not liquid before and is not considered a broth dish.</w:t>
      </w:r>
    </w:p>
    <w:p>
      <w:pPr>
        <w:bidi/>
        <w:spacing w:after="40" w:before="120"/>
      </w:pPr>
      <w:r>
        <w:rPr>
          <w:rFonts w:ascii="David" w:cs="David" w:eastAsia="David" w:hAnsi="David"/>
          <w:sz w:val="22"/>
          <w:szCs w:val="22"/>
        </w:rPr>
        <w:t xml:space="preserve">(צח) דשרי – שמותר. הרמ״א מתייחס לשיטת הראשונים האוסרת הפשרה משום שיש בכך בריאת דבר חדש, וכותב שגם לשיטתם מותר להפשיר שומן אם הוא נבלע מיד באוכל, ואין בכך יצירת דבר חדש.</w:t>
      </w:r>
    </w:p>
    <w:p>
      <w:pPr>
        <w:spacing w:after="160" w:before="20"/>
      </w:pPr>
      <w:r>
        <w:rPr>
          <w:rFonts w:ascii="Arial" w:cs="Arial" w:eastAsia="Arial" w:hAnsi="Arial"/>
          <w:sz w:val="21"/>
          <w:szCs w:val="21"/>
        </w:rPr>
        <w:t xml:space="preserve">(97) 'Returns and melts' — we already saw that it is not forbidden to place it opposite the fire, and they were not concerned that it appears as if he is cooking. The Mechaber's view is that one need not be concerned about creating a new substance when the fat melts.</w:t>
      </w:r>
    </w:p>
    <w:p>
      <w:pPr>
        <w:bidi/>
        <w:spacing w:after="40" w:before="120"/>
      </w:pPr>
      <w:r>
        <w:rPr>
          <w:rFonts w:ascii="David" w:cs="David" w:eastAsia="David" w:hAnsi="David"/>
          <w:sz w:val="22"/>
          <w:szCs w:val="22"/>
        </w:rPr>
        <w:t xml:space="preserve">(צט) ויש מחמירין – משום שמוליד את השומן.</w:t>
      </w:r>
    </w:p>
    <w:p>
      <w:pPr>
        <w:spacing w:after="160" w:before="20"/>
      </w:pPr>
      <w:r>
        <w:rPr>
          <w:rFonts w:ascii="Arial" w:cs="Arial" w:eastAsia="Arial" w:hAnsi="Arial"/>
          <w:sz w:val="21"/>
          <w:szCs w:val="21"/>
        </w:rPr>
        <w:t xml:space="preserve">(98) 'Permitted' — the Rama refers to the method of the rishonim who forbid melting on account of creating a new substance, and writes that even according to them it is permitted to melt fat in a pot that has sauce, since when it melts it mixes with the sauce and is no longer visible.</w:t>
      </w:r>
    </w:p>
    <w:p>
      <w:pPr>
        <w:bidi/>
        <w:spacing w:after="40" w:before="120"/>
      </w:pPr>
      <w:r>
        <w:rPr>
          <w:rFonts w:ascii="David" w:cs="David" w:eastAsia="David" w:hAnsi="David"/>
          <w:sz w:val="22"/>
          <w:szCs w:val="22"/>
        </w:rPr>
        <w:t xml:space="preserve">(ק) אסברא ראשונה – הרמ״א מכריע שמעיקר הדין מותר, אולם טוב לכתחילה להחמיר כדעת האוסרים. והמחבר לא חשש כלל לחומרה זו.</w:t>
      </w:r>
    </w:p>
    <w:p>
      <w:pPr>
        <w:spacing w:after="160" w:before="20"/>
      </w:pPr>
      <w:r>
        <w:rPr>
          <w:rFonts w:ascii="Arial" w:cs="Arial" w:eastAsia="Arial" w:hAnsi="Arial"/>
          <w:sz w:val="21"/>
          <w:szCs w:val="21"/>
        </w:rPr>
        <w:t xml:space="preserve">(99) 'And some are stringent' — because it produces the fat.</w:t>
      </w:r>
    </w:p>
    <w:p>
      <w:pPr>
        <w:pBdr>
          <w:bottom w:val="single" w:color="999999" w:sz="4"/>
        </w:pBdr>
        <w:spacing w:after="80" w:before="300"/>
      </w:pPr>
      <w:r>
        <w:rPr>
          <w:rFonts w:ascii="Arial" w:cs="Arial" w:eastAsia="Arial" w:hAnsi="Arial"/>
          <w:b/>
          <w:bCs/>
          <w:color w:val="1A3A5C"/>
          <w:sz w:val="26"/>
          <w:szCs w:val="26"/>
        </w:rPr>
        <w:t xml:space="preserve">Magen Avraham</w:t>
      </w:r>
    </w:p>
    <w:p>
      <w:pPr>
        <w:bidi/>
        <w:spacing w:after="40" w:before="120"/>
      </w:pPr>
      <w:r>
        <w:rPr>
          <w:rFonts w:ascii="David" w:cs="David" w:eastAsia="David" w:hAnsi="David"/>
          <w:sz w:val="22"/>
          <w:szCs w:val="22"/>
        </w:rPr>
        <w:t xml:space="preserve">(מא) וכ״ש קדירה שיש וכו׳ דשרי. אבל מ״מ אסור מטעם בישול להאוסרין כמ״ש סט״ו:</w:t>
      </w:r>
    </w:p>
    <w:p>
      <w:pPr>
        <w:spacing w:after="160" w:before="20"/>
      </w:pPr>
      <w:r>
        <w:rPr>
          <w:rFonts w:ascii="Arial" w:cs="Arial" w:eastAsia="Arial" w:hAnsi="Arial"/>
          <w:sz w:val="21"/>
          <w:szCs w:val="21"/>
        </w:rPr>
        <w:t xml:space="preserve">(Magen Avraham) and K.S. a pot that has, etc. deshri. But Maggid Mishneh is forbidden for the sake cooking with Hausrin as a STU:</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17</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(יז) אָסוּר לִתֵּן צוֹנֵן {עַל הַמֵּחַם,} אֲפִלּוּ לְהַפְשִׁיר, כָּל שֶׁהַמֵּחַם חַם כָּל כָּךְ שֶׁאִלּוּ הָיָה מַנִּיחוֹ שָׁם הַרְבֵּה הָיָה בָּא לִידֵי בִּשּׁוּל, דְּהַיְנוּ שֶׁיִּהְיֶה הַיָד סוֹלֶדֶת בּוֹ, שֶׁדִּין מַנִּיחַ עַל גַּבֵּי מֵחַם כְּדִין מַנִּיחַ כְּנֶגֶד הַמְּדוּרָה; וְאִם אֵינוֹ חַם כָּל כָּךְ, מֻתָּר.</w:t>
      </w:r>
    </w:p>
    <w:p>
      <w:pPr>
        <w:spacing w:after="180" w:before="40"/>
      </w:pPr>
      <w:r>
        <w:rPr>
          <w:rFonts w:ascii="Arial" w:cs="Arial" w:eastAsia="Arial" w:hAnsi="Arial"/>
          <w:sz w:val="22"/>
          <w:szCs w:val="22"/>
        </w:rPr>
        <w:t xml:space="preserve">(108) 'It is forbidden to place it cold, etc.' — based on what the Rama concluded above in seif 15 in the gloss, this should be lenient if it was a cooked item and had not completely cooled.</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(קח) אסור ליתן צונן וכו׳ – לפי מה דמסיק הרמ״א לעיל בסט״ו בהג״ה יש להקל בזה אם היה דבר מבושל ולא נצטנן לגמרי:</w:t>
      </w:r>
    </w:p>
    <w:p>
      <w:pPr>
        <w:spacing w:after="160" w:before="20"/>
      </w:pPr>
      <w:r>
        <w:rPr>
          <w:rFonts w:ascii="Arial" w:cs="Arial" w:eastAsia="Arial" w:hAnsi="Arial"/>
          <w:sz w:val="21"/>
          <w:szCs w:val="21"/>
        </w:rPr>
        <w:t xml:space="preserve">(Take) It is forbidden to give it chilled, etc. - according to what Damsik Rama above in STU BHAGA it should be lightened if something was cooked and not completely chilled:</w:t>
      </w:r>
    </w:p>
    <w:p>
      <w:pPr>
        <w:bidi/>
        <w:spacing w:after="40" w:before="120"/>
      </w:pPr>
      <w:r>
        <w:rPr>
          <w:rFonts w:ascii="David" w:cs="David" w:eastAsia="David" w:hAnsi="David"/>
          <w:sz w:val="22"/>
          <w:szCs w:val="22"/>
        </w:rPr>
        <w:t xml:space="preserve">(קט) הרבה – דחיישינן שמא ישכח ויניחנו שם עד שיתבשל:</w:t>
      </w:r>
    </w:p>
    <w:p>
      <w:pPr>
        <w:spacing w:after="160" w:before="20"/>
      </w:pPr>
      <w:r>
        <w:rPr>
          <w:rFonts w:ascii="Arial" w:cs="Arial" w:eastAsia="Arial" w:hAnsi="Arial"/>
          <w:sz w:val="21"/>
          <w:szCs w:val="21"/>
        </w:rPr>
        <w:t xml:space="preserve">(Kat) A lot - we will postpone it lest he forgets and leave it there until it is cooked:</w:t>
      </w:r>
    </w:p>
    <w:p>
      <w:pPr>
        <w:bidi/>
        <w:spacing w:after="40" w:before="120"/>
      </w:pPr>
      <w:r>
        <w:rPr>
          <w:rFonts w:ascii="David" w:cs="David" w:eastAsia="David" w:hAnsi="David"/>
          <w:sz w:val="22"/>
          <w:szCs w:val="22"/>
        </w:rPr>
        <w:t xml:space="preserve">(קי) כדין מניח וכו׳ – ר״ל ומבואר לעיל בסי״ד דאפילו להפיג צינתו אסור אם יכול לבוא לידי בישול:</w:t>
      </w:r>
    </w:p>
    <w:p>
      <w:pPr>
        <w:spacing w:after="160" w:before="20"/>
      </w:pPr>
      <w:r>
        <w:rPr>
          <w:rFonts w:ascii="Arial" w:cs="Arial" w:eastAsia="Arial" w:hAnsi="Arial"/>
          <w:sz w:val="21"/>
          <w:szCs w:val="21"/>
        </w:rPr>
        <w:t xml:space="preserve">(Ki) Legally supposes, etc. - RL and explained above in the S.D. Even if it is permitted to cool down, it is forbidden if it can be cooked:</w:t>
      </w:r>
    </w:p>
    <w:p>
      <w:pPr>
        <w:bidi/>
        <w:spacing w:after="40" w:before="120"/>
      </w:pPr>
      <w:r>
        <w:rPr>
          <w:rFonts w:ascii="David" w:cs="David" w:eastAsia="David" w:hAnsi="David"/>
          <w:sz w:val="22"/>
          <w:szCs w:val="22"/>
        </w:rPr>
        <w:t xml:space="preserve">(קיא) ואם אינו וכו׳ – ואם המיחם עומד ע״ג האש עיין לעיל בס״ח:</w:t>
      </w:r>
    </w:p>
    <w:p>
      <w:pPr>
        <w:spacing w:after="160" w:before="20"/>
      </w:pPr>
      <w:r>
        <w:rPr>
          <w:rFonts w:ascii="Arial" w:cs="Arial" w:eastAsia="Arial" w:hAnsi="Arial"/>
          <w:sz w:val="21"/>
          <w:szCs w:val="21"/>
        </w:rPr>
        <w:t xml:space="preserve">(vomit) and if he is not, etc. - and if the sun is standing because of the fire, see above in the Sah:</w:t>
      </w:r>
    </w:p>
    <w:p>
      <w:pPr>
        <w:bidi/>
        <w:spacing w:after="40" w:before="120"/>
      </w:pPr>
      <w:r>
        <w:rPr>
          <w:rFonts w:ascii="David" w:cs="David" w:eastAsia="David" w:hAnsi="David"/>
          <w:sz w:val="22"/>
          <w:szCs w:val="22"/>
        </w:rPr>
        <w:t xml:space="preserve">(קיב) מותר – אפי׳ אם הצונן הוא דבר שלא נתבשל מעולם:</w:t>
      </w:r>
    </w:p>
    <w:p>
      <w:pPr>
        <w:spacing w:after="160" w:before="20"/>
      </w:pPr>
      <w:r>
        <w:rPr>
          <w:rFonts w:ascii="Arial" w:cs="Arial" w:eastAsia="Arial" w:hAnsi="Arial"/>
          <w:sz w:val="21"/>
          <w:szCs w:val="21"/>
        </w:rPr>
        <w:t xml:space="preserve">(Kiv) Permissible - Efi' if the cold is something that has never been cooked:</w:t>
      </w:r>
    </w:p>
    <w:p>
      <w:pPr>
        <w:bidi/>
        <w:spacing w:after="40" w:before="120"/>
      </w:pPr>
      <w:r>
        <w:rPr>
          <w:rFonts w:ascii="David" w:cs="David" w:eastAsia="David" w:hAnsi="David"/>
          <w:sz w:val="22"/>
          <w:szCs w:val="22"/>
        </w:rPr>
        <w:t xml:space="preserve">(קא) יד סולדת בו – לכן אסור להניח מים קרים על הפלטה כדי שיפשירו, כי אם יישארו עליה זמן ממושך הם עלולים להגיע לחום שיד סולדת בו.</w:t>
      </w:r>
    </w:p>
    <w:p>
      <w:pPr>
        <w:spacing w:after="160" w:before="20"/>
      </w:pPr>
      <w:r>
        <w:rPr>
          <w:rFonts w:ascii="Arial" w:cs="Arial" w:eastAsia="Arial" w:hAnsi="Arial"/>
          <w:sz w:val="21"/>
          <w:szCs w:val="21"/>
        </w:rPr>
        <w:t xml:space="preserve">(Ka) A hand hates it - therefore it is forbidden to put cold water on the plate so that it thaws, because if it stays on it for a long time it may reach a temperature that a hand hates.</w:t>
      </w:r>
    </w:p>
    <w:p>
      <w:pPr>
        <w:bidi/>
        <w:spacing w:after="40" w:before="120"/>
      </w:pPr>
      <w:r>
        <w:rPr>
          <w:rFonts w:ascii="David" w:cs="David" w:eastAsia="David" w:hAnsi="David"/>
          <w:sz w:val="22"/>
          <w:szCs w:val="22"/>
        </w:rPr>
        <w:t xml:space="preserve">(קב) כנגד המדורה – בדומה לגזרה שראינו בסעיף י״ד.</w:t>
      </w:r>
    </w:p>
    <w:p>
      <w:pPr>
        <w:spacing w:after="160" w:before="20"/>
      </w:pPr>
      <w:r>
        <w:rPr>
          <w:rFonts w:ascii="Arial" w:cs="Arial" w:eastAsia="Arial" w:hAnsi="Arial"/>
          <w:sz w:val="21"/>
          <w:szCs w:val="21"/>
        </w:rPr>
        <w:t xml:space="preserve">(kb) Against the campfire - similar to the by rabbinic law by rabbinic law by rabbinic law by rabbinic law by rabbinic law by rabbinic law by rabbinic law decree we saw in section (14).</w:t>
      </w:r>
    </w:p>
    <w:p>
      <w:pPr>
        <w:bidi/>
        <w:spacing w:after="40" w:before="120"/>
      </w:pPr>
      <w:r>
        <w:rPr>
          <w:rFonts w:ascii="David" w:cs="David" w:eastAsia="David" w:hAnsi="David"/>
          <w:sz w:val="22"/>
          <w:szCs w:val="22"/>
        </w:rPr>
        <w:t xml:space="preserve">(קג) אינו חם כל כך – המיחם, כך שאין חשש שהמים שעליו יגיעו לחום שיד סולדת בו.</w:t>
      </w:r>
    </w:p>
    <w:p>
      <w:pPr>
        <w:spacing w:after="160" w:before="20"/>
      </w:pPr>
      <w:r>
        <w:rPr>
          <w:rFonts w:ascii="Arial" w:cs="Arial" w:eastAsia="Arial" w:hAnsi="Arial"/>
          <w:sz w:val="21"/>
          <w:szCs w:val="21"/>
        </w:rPr>
        <w:t xml:space="preserve">(kg) is not that cooking - the heater, so there is no fear that the water on it will reach a temperature that a hand hates.</w:t>
      </w:r>
    </w:p>
    <w:p>
      <w:pPr>
        <w:pBdr>
          <w:bottom w:val="single" w:color="999999" w:sz="4"/>
        </w:pBdr>
        <w:spacing w:after="80" w:before="300"/>
      </w:pPr>
      <w:r>
        <w:rPr>
          <w:rFonts w:ascii="Arial" w:cs="Arial" w:eastAsia="Arial" w:hAnsi="Arial"/>
          <w:b/>
          <w:bCs/>
          <w:color w:val="1A3A5C"/>
          <w:sz w:val="26"/>
          <w:szCs w:val="26"/>
        </w:rPr>
        <w:t xml:space="preserve">Magen Avraham</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18</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(יח) הָאִלְפָּס וְהַקְּדֵרָה שֶׁהֶעֱבִירָן מְרֻתָּחִין מֵעַל גַּבֵּי הָאוּר, אִם לֹא נִתְבַּשֵּׁל כָּל צָרְכּוֹ אֵין מוֹצִיאִין בְּכַף מֵהֶם שֶׁנִּמְצָא מֵגִיס וְאִיכָּא מִשּׁוּם מְבַשֵּׁל וְאִם נִתְבַּשֵּׁל כָּל צָרְכּוֹ מֻתָּר אֲבָל צֶמֶר לְיוֹרָה אַף עַל פִּי שֶׁקָּלַט הָעַיִן אָסוּר לְהָגִיס בּוֹ (פי׳ לְנַעְנֵעַ אוֹתוֹ בְּכַף). {הַגָּה: וּלְכַתְּחִלָּה יֵשׁ לִזָּהֵר אַף בִּקְדֵרָה בְּכָל עִנְיָן (פִּסְקֵי מהרי״ו).}</w:t>
      </w:r>
    </w:p>
    <w:p>
      <w:pPr>
        <w:spacing w:after="180" w:before="40"/>
      </w:pPr>
      <w:r>
        <w:rPr>
          <w:rFonts w:ascii="Arial" w:cs="Arial" w:eastAsia="Arial" w:hAnsi="Arial"/>
          <w:sz w:val="22"/>
          <w:szCs w:val="22"/>
        </w:rPr>
        <w:t xml:space="preserve">(18) The thousand and the pot in which the transgressor is boiled over the top of the candle, if all his needs are not cooked, there is nothing to be extracted from the handful them that we find from a brother-in-law and so on. There is a cook, and if all his food is cooked, it is permitted, but we are dealing with wool over the mouth, and it is forbidden to put the eyeball in it (i.e. shake it with a palm). {הַגָּה: וּלְכַתְּחִלָּה יֵשׁ לִזָּהֵר אַף בִּקְדֵרָה בְּכָל עִנְיָן (פִּסְקֵי מהרי״ו).}</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(כב) אבל צמר כו׳ – דבזה יש משום צובע א״נ שהצמר צריך הרבה בישול כ״כ הרא״ש.</w:t>
      </w:r>
    </w:p>
    <w:p>
      <w:pPr>
        <w:spacing w:after="160" w:before="20"/>
      </w:pPr>
      <w:r>
        <w:rPr>
          <w:rFonts w:ascii="Arial" w:cs="Arial" w:eastAsia="Arial" w:hAnsi="Arial"/>
          <w:sz w:val="21"/>
          <w:szCs w:val="21"/>
        </w:rPr>
        <w:t xml:space="preserve">(23) 'Even in a pot, etc.' — there the Mahariv wrote that one should not pour even a spoonful of water into it because it cooks, as stated in the first chapter of Shabbos regarding an upright cauldron smeared with clay.</w:t>
      </w:r>
    </w:p>
    <w:p>
      <w:pPr>
        <w:bidi/>
        <w:spacing w:after="40" w:before="120"/>
      </w:pPr>
      <w:r>
        <w:rPr>
          <w:rFonts w:ascii="David" w:cs="David" w:eastAsia="David" w:hAnsi="David"/>
          <w:sz w:val="22"/>
          <w:szCs w:val="22"/>
        </w:rPr>
        <w:t xml:space="preserve">(כג) אף בקדירה כו׳ – שם כ׳ מהרי״ו שאין להגיס בה בכף דהוה כמבשל כדאמרינן בפ״ק דשבת ביורה עקורה וטוחה וכן ראיתי בבית מהר״י ז״ל עכ״ל. מ״ש מפ״ק דשבת אין ראיה דשם מיירי מצמר ליורה דחמיר טפי כמ״ש בסמוך אבל כאן כבר נתבשל כ״צ מותר וכ״כ בהדיא בססי׳ שכ״א בעץ פרור בתוך הקדירה דמותר מטעם שכבר נתבשל כ״צ אלא ודאי משום הרחקה יתירה פגע בה וע״כ נלע״ד דהוצא׳ בעלמא בלי שום היפך בקדירה אלא ליקח חתיכה אין כאן זהירות אעפ״י שלא נתבשל כ״צ אסור אפי׳ בהוצאה שנמצא מגיס מ״מ בנגמר כ״צ אין להחמיר בהוצאה רק שיחמי׳ להפוך בקדירה הרוצ׳ להחמיר דהא בס״ס שכ״א מתיר אפילו לכתחלה ע״ש.</w:t>
      </w:r>
    </w:p>
    <w:p>
      <w:pPr>
        <w:spacing w:after="160" w:before="20"/>
      </w:pPr>
      <w:r>
        <w:rPr>
          <w:rFonts w:ascii="Arial" w:cs="Arial" w:eastAsia="Arial" w:hAnsi="Arial"/>
          <w:sz w:val="21"/>
          <w:szCs w:val="21"/>
        </w:rPr>
        <w:t xml:space="preserve">(43) 'Forbidden to stir' — because of dyeing.</w:t>
      </w:r>
    </w:p>
    <w:p>
      <w:pPr>
        <w:bidi/>
        <w:spacing w:after="40" w:before="120"/>
      </w:pPr>
      <w:r>
        <w:rPr>
          <w:rFonts w:ascii="David" w:cs="David" w:eastAsia="David" w:hAnsi="David"/>
          <w:sz w:val="22"/>
          <w:szCs w:val="22"/>
        </w:rPr>
        <w:t xml:space="preserve">(מג) אסור להגיס. משום צובע:</w:t>
      </w:r>
    </w:p>
    <w:p>
      <w:pPr>
        <w:spacing w:after="160" w:before="20"/>
      </w:pPr>
      <w:r>
        <w:rPr>
          <w:rFonts w:ascii="Arial" w:cs="Arial" w:eastAsia="Arial" w:hAnsi="Arial"/>
          <w:sz w:val="21"/>
          <w:szCs w:val="21"/>
        </w:rPr>
        <w:t xml:space="preserve">(44) 'And l'chatchila, etc.' — and the world has the practice of permitting types of legumes that are taken out with a spoon since it is impossible otherwise, and they have those to rely upon — see what was written in siman 253 seif 4.</w:t>
      </w:r>
    </w:p>
    <w:p>
      <w:pPr>
        <w:bidi/>
        <w:spacing w:after="40" w:before="120"/>
      </w:pPr>
      <w:r>
        <w:rPr>
          <w:rFonts w:ascii="David" w:cs="David" w:eastAsia="David" w:hAnsi="David"/>
          <w:sz w:val="22"/>
          <w:szCs w:val="22"/>
        </w:rPr>
        <w:t xml:space="preserve">(מד) ולכתחלה וכו׳. והעולם נהגו היתר במיני קטניות שמוציאין אותן בכף כיון דא״א בע״א ויש להם על מי שיסמכו עמ״ש סי׳ רנ״ג ס״ד:</w:t>
      </w:r>
    </w:p>
    <w:p>
      <w:pPr>
        <w:spacing w:after="160" w:before="20"/>
      </w:pPr>
      <w:r>
        <w:rPr>
          <w:rFonts w:ascii="Arial" w:cs="Arial" w:eastAsia="Arial" w:hAnsi="Arial"/>
          <w:sz w:val="21"/>
          <w:szCs w:val="21"/>
        </w:rPr>
        <w:t xml:space="preserve">(40) 'Forbidden' — for in this there is the concern of dyeing.</w:t>
      </w:r>
    </w:p>
    <w:p>
      <w:pPr>
        <w:bidi/>
        <w:spacing w:after="40" w:before="120"/>
      </w:pPr>
      <w:r>
        <w:rPr>
          <w:rFonts w:ascii="David" w:cs="David" w:eastAsia="David" w:hAnsi="David"/>
          <w:sz w:val="22"/>
          <w:szCs w:val="22"/>
        </w:rPr>
        <w:t xml:space="preserve">(מ) אסור – דבזה יש משום צובע:</w:t>
      </w:r>
    </w:p>
    <w:p>
      <w:pPr>
        <w:spacing w:after="160" w:before="20"/>
      </w:pPr>
      <w:r>
        <w:rPr>
          <w:rFonts w:ascii="Arial" w:cs="Arial" w:eastAsia="Arial" w:hAnsi="Arial"/>
          <w:sz w:val="21"/>
          <w:szCs w:val="21"/>
        </w:rPr>
        <w:t xml:space="preserve">(41) 'And l'chatchila, etc.' — and the world has the practice of permitting types of legumes taken out with a spoon since it is impossible otherwise, and they have those to rely upon — see siman 253.</w:t>
      </w:r>
    </w:p>
    <w:p>
      <w:pPr>
        <w:bidi/>
        <w:spacing w:after="40" w:before="120"/>
      </w:pPr>
      <w:r>
        <w:rPr>
          <w:rFonts w:ascii="David" w:cs="David" w:eastAsia="David" w:hAnsi="David"/>
          <w:sz w:val="22"/>
          <w:szCs w:val="22"/>
        </w:rPr>
        <w:t xml:space="preserve">(נג) ס״יח אם לא – כמ״ש בס״ד:</w:t>
      </w:r>
    </w:p>
    <w:p>
      <w:pPr>
        <w:spacing w:after="160" w:before="20"/>
      </w:pPr>
      <w:r>
        <w:rPr>
          <w:rFonts w:ascii="Arial" w:cs="Arial" w:eastAsia="Arial" w:hAnsi="Arial"/>
          <w:sz w:val="21"/>
          <w:szCs w:val="21"/>
        </w:rPr>
        <w:t xml:space="preserve">(53) 'Seif 18, if not' — as written in seif 4.</w:t>
      </w:r>
    </w:p>
    <w:p>
      <w:pPr>
        <w:bidi/>
        <w:spacing w:after="40" w:before="120"/>
      </w:pPr>
      <w:r>
        <w:rPr>
          <w:rFonts w:ascii="David" w:cs="David" w:eastAsia="David" w:hAnsi="David"/>
          <w:sz w:val="22"/>
          <w:szCs w:val="22"/>
        </w:rPr>
        <w:t xml:space="preserve">(נד) ואם – דאז אין בו משום בישול מדמותר חזרה וכמ״ש בתוספתא כנ״ל:</w:t>
      </w:r>
    </w:p>
    <w:p>
      <w:pPr>
        <w:spacing w:after="160" w:before="20"/>
      </w:pPr>
      <w:r>
        <w:rPr>
          <w:rFonts w:ascii="Arial" w:cs="Arial" w:eastAsia="Arial" w:hAnsi="Arial"/>
          <w:sz w:val="21"/>
          <w:szCs w:val="21"/>
        </w:rPr>
        <w:t xml:space="preserve">(54) 'And if' — then there is no concern of cooking, since returning is permitted, as stated in the Tosefta above.</w:t>
      </w:r>
    </w:p>
    <w:p>
      <w:pPr>
        <w:bidi/>
        <w:spacing w:after="40" w:before="120"/>
      </w:pPr>
      <w:r>
        <w:rPr>
          <w:rFonts w:ascii="David" w:cs="David" w:eastAsia="David" w:hAnsi="David"/>
          <w:sz w:val="22"/>
          <w:szCs w:val="22"/>
        </w:rPr>
        <w:t xml:space="preserve">(נה) אבל צמר – תוס׳ שם ד״ה דלמא:</w:t>
      </w:r>
    </w:p>
    <w:p>
      <w:pPr>
        <w:spacing w:after="160" w:before="20"/>
      </w:pPr>
      <w:r>
        <w:rPr>
          <w:rFonts w:ascii="Arial" w:cs="Arial" w:eastAsia="Arial" w:hAnsi="Arial"/>
          <w:sz w:val="21"/>
          <w:szCs w:val="21"/>
        </w:rPr>
        <w:t xml:space="preserve">(55) 'But wool' — Tosafos there s.v. dilma.</w:t>
      </w:r>
    </w:p>
    <w:p>
      <w:pPr>
        <w:bidi/>
        <w:spacing w:after="40" w:before="120"/>
      </w:pPr>
      <w:r>
        <w:rPr>
          <w:rFonts w:ascii="David" w:cs="David" w:eastAsia="David" w:hAnsi="David"/>
          <w:sz w:val="22"/>
          <w:szCs w:val="22"/>
        </w:rPr>
        <w:t xml:space="preserve">(נו) אע״פ – וכן מוכח בירושלמי ר״ן. ולכן סתמו במתני׳ וב״ה מתירין ולא חילקו בין עקורה וטוחה דבלא״ה מודה לב״ש משום דבלא״ה לא היו ב״ש מתירין משקלט העין:</w:t>
      </w:r>
    </w:p>
    <w:p>
      <w:pPr>
        <w:spacing w:after="160" w:before="20"/>
      </w:pPr>
      <w:r>
        <w:rPr>
          <w:rFonts w:ascii="Arial" w:cs="Arial" w:eastAsia="Arial" w:hAnsi="Arial"/>
          <w:sz w:val="21"/>
          <w:szCs w:val="21"/>
        </w:rPr>
        <w:t xml:space="preserve">(56) 'Even though' — and so it is proven in the Jerusalem Talmud — Ran. That is why they left it unattributed in the Mishnah and Beit Hillel permits, and they did not distinguish between upright and smeared.</w:t>
      </w:r>
    </w:p>
    <w:p>
      <w:pPr>
        <w:bidi/>
        <w:spacing w:after="40" w:before="120"/>
      </w:pPr>
      <w:r>
        <w:rPr>
          <w:rFonts w:ascii="David" w:cs="David" w:eastAsia="David" w:hAnsi="David"/>
          <w:sz w:val="22"/>
          <w:szCs w:val="22"/>
        </w:rPr>
        <w:t xml:space="preserve">(קיג) שהעבירן מרותחין – נקט שהעבירן לרבותא דאפי׳ בזה אסור כשלא נתבשל כל צרכו ובנתבשל כל צרכו אפי׳ עומד ע״ג האור מותר להוציא בכף כן משמע בב״י אבל בא״ר מסיק דיש לאסור בזה:</w:t>
      </w:r>
    </w:p>
    <w:p>
      <w:pPr>
        <w:spacing w:after="160" w:before="20"/>
      </w:pPr>
      <w:r>
        <w:rPr>
          <w:rFonts w:ascii="Arial" w:cs="Arial" w:eastAsia="Arial" w:hAnsi="Arial"/>
          <w:sz w:val="21"/>
          <w:szCs w:val="21"/>
        </w:rPr>
        <w:t xml:space="preserve">(113) 'That they were removed while fully boiling' — he specified 'removed' to teach us the novel point that even in this case it is forbidden when they are not fully cooked. And when they are fully cooked, even if standing on the fire it is permitted to stir as stated in seif 4.</w:t>
      </w:r>
    </w:p>
    <w:p>
      <w:pPr>
        <w:bidi/>
        <w:spacing w:after="40" w:before="120"/>
      </w:pPr>
      <w:r>
        <w:rPr>
          <w:rFonts w:ascii="David" w:cs="David" w:eastAsia="David" w:hAnsi="David"/>
          <w:sz w:val="22"/>
          <w:szCs w:val="22"/>
        </w:rPr>
        <w:t xml:space="preserve">(קיד) שנמצא מגיס וכו׳ – וכ״ש להגיס ממש דאסור ויש חיוב חטאת בזה לפי מה שפסק השו״ע לעיל בס״ד דבזה מסייע ומקרב להבישול וחשיב כמבשל:</w:t>
      </w:r>
    </w:p>
    <w:p>
      <w:pPr>
        <w:spacing w:after="160" w:before="20"/>
      </w:pPr>
      <w:r>
        <w:rPr>
          <w:rFonts w:ascii="Arial" w:cs="Arial" w:eastAsia="Arial" w:hAnsi="Arial"/>
          <w:sz w:val="21"/>
          <w:szCs w:val="21"/>
        </w:rPr>
        <w:t xml:space="preserve">(114) 'That is found stirring, etc.' — for stirring the pot is a real prohibition, and one who stirs is liable to a chatas according to what the Shulchan Aruch ruled above in seif 4: that in this he assists and hastens the cooking.</w:t>
      </w:r>
    </w:p>
    <w:p>
      <w:pPr>
        <w:bidi/>
        <w:spacing w:after="40" w:before="120"/>
      </w:pPr>
      <w:r>
        <w:rPr>
          <w:rFonts w:ascii="David" w:cs="David" w:eastAsia="David" w:hAnsi="David"/>
          <w:sz w:val="22"/>
          <w:szCs w:val="22"/>
        </w:rPr>
        <w:t xml:space="preserve">(קטו) כל צרכו מותר – אפי׳ להגיס בו דאין בישול אחר בישול וכדלעיל בס״ד:</w:t>
      </w:r>
    </w:p>
    <w:p>
      <w:pPr>
        <w:spacing w:after="160" w:before="20"/>
      </w:pPr>
      <w:r>
        <w:rPr>
          <w:rFonts w:ascii="Arial" w:cs="Arial" w:eastAsia="Arial" w:hAnsi="Arial"/>
          <w:sz w:val="21"/>
          <w:szCs w:val="21"/>
        </w:rPr>
        <w:t xml:space="preserve">(115) 'All its consumption is permitted' — even to stir in it, since there is no cooking after cooking, as stated above in seif 4.</w:t>
      </w:r>
    </w:p>
    <w:p>
      <w:pPr>
        <w:bidi/>
        <w:spacing w:after="40" w:before="120"/>
      </w:pPr>
      <w:r>
        <w:rPr>
          <w:rFonts w:ascii="David" w:cs="David" w:eastAsia="David" w:hAnsi="David"/>
          <w:sz w:val="22"/>
          <w:szCs w:val="22"/>
        </w:rPr>
        <w:t xml:space="preserve">(קטז) אסור להגיס בו – משום צובע שכן הוא מלאכת הצביעה להגיס תמיד כדי שלא יתחרך גם ע״י הגסה נקלט הצבע בצמר יותר:</w:t>
      </w:r>
    </w:p>
    <w:p>
      <w:pPr>
        <w:spacing w:after="160" w:before="20"/>
      </w:pPr>
      <w:r>
        <w:rPr>
          <w:rFonts w:ascii="Arial" w:cs="Arial" w:eastAsia="Arial" w:hAnsi="Arial"/>
          <w:sz w:val="21"/>
          <w:szCs w:val="21"/>
        </w:rPr>
        <w:t xml:space="preserve">(116) 'Forbidden to stir in it' — because of dyeing, for the act of dyeing is always to stir so that it does not scorch; and through stirring the dye is absorbed into the wool more.</w:t>
      </w:r>
    </w:p>
    <w:p>
      <w:pPr>
        <w:bidi/>
        <w:spacing w:after="40" w:before="120"/>
      </w:pPr>
      <w:r>
        <w:rPr>
          <w:rFonts w:ascii="David" w:cs="David" w:eastAsia="David" w:hAnsi="David"/>
          <w:sz w:val="22"/>
          <w:szCs w:val="22"/>
        </w:rPr>
        <w:t xml:space="preserve">(קיז) אף בקדירה וכו׳ – אלא יהפוך הקדירה לקערה ולא יוציא בכף ועיין באחרונים דלא נהיגין להחמיר בזה דבאמת העיקר כמו שכתבנו מתחלה דמבושל כל צרכו אפי׳ להגיס מותר וכמבואר לקמן בסימן שכ״א סוף סי״ט והרוצה להחמיר יחמיר בהגסה ממש אבל להוציא בכף אין להחמיר כלל בנתבשלה כל צרכה ואינה על האש:</w:t>
      </w:r>
    </w:p>
    <w:p>
      <w:pPr>
        <w:spacing w:after="160" w:before="20"/>
      </w:pPr>
      <w:r>
        <w:rPr>
          <w:rFonts w:ascii="Arial" w:cs="Arial" w:eastAsia="Arial" w:hAnsi="Arial"/>
          <w:sz w:val="21"/>
          <w:szCs w:val="21"/>
        </w:rPr>
        <w:t xml:space="preserve">(117) 'Even in a pot, etc.' — rather, he should overturn the pot into a bowl and not take out with a spoon. And see the later authorities who say the practice is not to be stringent in this.</w:t>
      </w:r>
    </w:p>
    <w:p>
      <w:pPr>
        <w:pBdr>
          <w:bottom w:val="single" w:color="999999" w:sz="4"/>
        </w:pBdr>
        <w:spacing w:after="80" w:before="300"/>
      </w:pPr>
      <w:r>
        <w:rPr>
          <w:rFonts w:ascii="Arial" w:cs="Arial" w:eastAsia="Arial" w:hAnsi="Arial"/>
          <w:b/>
          <w:bCs/>
          <w:color w:val="1A3A5C"/>
          <w:sz w:val="26"/>
          <w:szCs w:val="26"/>
        </w:rPr>
        <w:t xml:space="preserve">Magen Avraham</w:t>
      </w:r>
    </w:p>
    <w:p>
      <w:pPr>
        <w:bidi/>
        <w:spacing w:after="40" w:before="120"/>
      </w:pPr>
      <w:r>
        <w:rPr>
          <w:rFonts w:ascii="David" w:cs="David" w:eastAsia="David" w:hAnsi="David"/>
          <w:sz w:val="22"/>
          <w:szCs w:val="22"/>
        </w:rPr>
        <w:t xml:space="preserve">(מא) ולכתחלה וכו׳ – והעולם נהגו היתר במיני קטניות שמוציאין אותו בכף כיון דא״א בענין אחר ויש להם על מי שיסמוכו עיין מ״ש סי׳ רנ״ג סעיף ד׳ מ״א. וט״ז כתב נלע״ד דהוצאה בעלמא בלי שום היפך בקדירה אלא ליקח חתיכה אין כאן זהירות אף ע״פ שלא נתבשל כל צרכו אסור אפילו בהוצאה שנמצא מגיס מ״מ בנגמר כל צרכו אין להחמיר בהוצאה רק שיחמיר להפוך בקדרה הרוצה להחמיר ועיין סוף סי׳ שכ״א ועיין בפנים מאירות סי׳ פ״ד:</w:t>
      </w:r>
    </w:p>
    <w:p>
      <w:pPr>
        <w:spacing w:after="160" w:before="20"/>
      </w:pPr>
      <w:r>
        <w:rPr>
          <w:rFonts w:ascii="Arial" w:cs="Arial" w:eastAsia="Arial" w:hAnsi="Arial"/>
          <w:sz w:val="21"/>
          <w:szCs w:val="21"/>
        </w:rPr>
        <w:t xml:space="preserve">'Even in a pot, etc.' — see the Mishna Berurah in the name of the later authorities — and they are the Taz, the Eliyah Rabbah, the Chayei Adam, and the Gra. And the later authorities conclude that b'dieved one should not forbid.</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אף בקדרה וכו׳ – עיין במ״ב במ״ש בשם האחרונים והם הט״ז וא״ר והח״א והגר״ז [ולפלא שראיתי בפמ״ג שכתב דהגסה ממש במבושל כ״צ יש בו איסור דרבנן והמעיין בט״ז יראה להדיא דאין בו איסור כמבואר לקמן בסוף סימן שכ״א אלא הרחקה יתירה כתב הרמ״א הכא אבל אין בו חשש איסור וכן ראיתי בכמה אחרונים שסתמו כן] ומשמע דכל המינים שוים להקל בזה ובמגן אברהם משמע דבשאר מינים חוץ מן קטניות שיכול לשפוך בקל מן הקדרה לקערה ישפוך ולא יוציא בכף לכתחלה אבל אין העולם נוהגין כן:</w:t>
      </w:r>
    </w:p>
    <w:p>
      <w:pPr>
        <w:spacing w:after="160" w:before="20"/>
      </w:pPr>
      <w:r>
        <w:rPr>
          <w:rFonts w:ascii="Arial" w:cs="Arial" w:eastAsia="Arial" w:hAnsi="Arial"/>
          <w:sz w:val="21"/>
          <w:szCs w:val="21"/>
        </w:rPr>
        <w:t xml:space="preserve">(104) Introduction to the seif — part of the cooking process is stirring; therefore stirring an uncooked dish that is on the fire constitutes a Torah-level prohibition of cooking. And also stirring wool in a cauldron of dye — even after the dye has been absorbed, it is forbidden to stir it on Shabbos because of the prohibition of dyeing.</w:t>
      </w:r>
    </w:p>
    <w:p>
      <w:pPr>
        <w:pBdr>
          <w:bottom w:val="single" w:color="999999" w:sz="4"/>
        </w:pBdr>
        <w:spacing w:after="80" w:before="300"/>
      </w:pPr>
      <w:r>
        <w:rPr>
          <w:rFonts w:ascii="Arial" w:cs="Arial" w:eastAsia="Arial" w:hAnsi="Arial"/>
          <w:b/>
          <w:bCs/>
          <w:color w:val="1A3A5C"/>
          <w:sz w:val="26"/>
          <w:szCs w:val="26"/>
        </w:rPr>
        <w:t xml:space="preserve">Shulchan Aruch K'pshuto</w:t>
      </w:r>
    </w:p>
    <w:p>
      <w:pPr>
        <w:bidi/>
        <w:spacing w:after="40" w:before="120"/>
      </w:pPr>
      <w:r>
        <w:rPr>
          <w:rFonts w:ascii="David" w:cs="David" w:eastAsia="David" w:hAnsi="David"/>
          <w:sz w:val="22"/>
          <w:szCs w:val="22"/>
        </w:rPr>
        <w:t xml:space="preserve">(קד) הקדמה לסעיף – חלק מתהליך בישול האוכל הוא הערבוב, לכן בהגסת תבשיל שאינו מבושל הנמצא על האש יש איסור בישול מהתורה. וגזרו חכמים גם שלא להוציא את האוכל עם מצקת, שמא יגיס. בתבשיל המבושל כל צרכו אין איסור בישול, ולדעת המחבר מותר גם להגיסו, אלא שלשיטת הרמ״א אסרו זאת חכמים. ופרטי דיני מגיס מובאים בסעיף זה.</w:t>
      </w:r>
    </w:p>
    <w:p>
      <w:pPr>
        <w:spacing w:after="160" w:before="20"/>
      </w:pPr>
      <w:r>
        <w:rPr>
          <w:rFonts w:ascii="Arial" w:cs="Arial" w:eastAsia="Arial" w:hAnsi="Arial"/>
          <w:sz w:val="21"/>
          <w:szCs w:val="21"/>
        </w:rPr>
        <w:t xml:space="preserve">(Ked) Introduction to the seif - Part of the process cooking food is the mixing, therefore, when cooking an uncooked cooked dish that is on the fire, there is a Torah prohibition cooking. And sages also decreed not to take the food out with a ladle, lest it boil. There is no prohibition cooking in a cooked dish that is fully boiled, and in the author's opinion it is also permissible to sear it, but according to the Rama's method the sages forbade it. And legal details from brother-in-law are given in this section.</w:t>
      </w:r>
    </w:p>
    <w:p>
      <w:pPr>
        <w:bidi/>
        <w:spacing w:after="40" w:before="120"/>
      </w:pPr>
      <w:r>
        <w:rPr>
          <w:rFonts w:ascii="David" w:cs="David" w:eastAsia="David" w:hAnsi="David"/>
          <w:sz w:val="22"/>
          <w:szCs w:val="22"/>
        </w:rPr>
        <w:t xml:space="preserve">(קה) משום מבשל – כלומר: ערבוב האוכל מקרב את הבישול, ולכן אסור מהתורה.</w:t>
      </w:r>
    </w:p>
    <w:p>
      <w:pPr>
        <w:spacing w:after="160" w:before="20"/>
      </w:pPr>
      <w:r>
        <w:rPr>
          <w:rFonts w:ascii="Arial" w:cs="Arial" w:eastAsia="Arial" w:hAnsi="Arial"/>
          <w:sz w:val="21"/>
          <w:szCs w:val="21"/>
        </w:rPr>
        <w:t xml:space="preserve">(ka) because cooking - that is: mixing the food brings the cooking closer, and is therefore forbidden by the Torah.</w:t>
      </w:r>
    </w:p>
    <w:p>
      <w:pPr>
        <w:bidi/>
        <w:spacing w:after="40" w:before="120"/>
      </w:pPr>
      <w:r>
        <w:rPr>
          <w:rFonts w:ascii="David" w:cs="David" w:eastAsia="David" w:hAnsi="David"/>
          <w:sz w:val="22"/>
          <w:szCs w:val="22"/>
        </w:rPr>
        <w:t xml:space="preserve">(קו) מותר – כיוון שאין בישול אחר בישול. ואפילו אם ״מצטמק ויפה לו״, כלומר שתוספת הבישול משפרת את האוכל.</w:t>
      </w:r>
    </w:p>
    <w:p>
      <w:pPr>
        <w:spacing w:after="160" w:before="20"/>
      </w:pPr>
      <w:r>
        <w:rPr>
          <w:rFonts w:ascii="Arial" w:cs="Arial" w:eastAsia="Arial" w:hAnsi="Arial"/>
          <w:sz w:val="21"/>
          <w:szCs w:val="21"/>
        </w:rPr>
        <w:t xml:space="preserve">(line) permitted - because there is no prohibition cooking after cooking (for fully cooked items). And even if it "shrinks and looks good", meaning that the addition cooking improves the food.</w:t>
      </w:r>
    </w:p>
    <w:p>
      <w:pPr>
        <w:bidi/>
        <w:spacing w:after="40" w:before="120"/>
      </w:pPr>
      <w:r>
        <w:rPr>
          <w:rFonts w:ascii="David" w:cs="David" w:eastAsia="David" w:hAnsi="David"/>
          <w:sz w:val="22"/>
          <w:szCs w:val="22"/>
        </w:rPr>
        <w:t xml:space="preserve">(קז) צמר ליורה – כלומר: כשאין מדובר בסיר עם אוכל, אלא בסיר שמחממים בו צמר עם צבע כדי שהצמר ייצבע, ולעשות כן בשבת אסור מהתורה משום מלאכת צובע.</w:t>
      </w:r>
    </w:p>
    <w:p>
      <w:pPr>
        <w:spacing w:after="160" w:before="20"/>
      </w:pPr>
      <w:r>
        <w:rPr>
          <w:rFonts w:ascii="Arial" w:cs="Arial" w:eastAsia="Arial" w:hAnsi="Arial"/>
          <w:sz w:val="21"/>
          <w:szCs w:val="21"/>
        </w:rPr>
        <w:t xml:space="preserve">(Kaz) Wool to shoot - that is: when it is not a pot with food, but a pot in which wool is heated with dye so that the wool will be dyed, and doing so on Shabbos is forbidden by the Torah because it is a dyer's melacha.</w:t>
      </w:r>
    </w:p>
    <w:p>
      <w:pPr>
        <w:bidi/>
        <w:spacing w:after="40" w:before="120"/>
      </w:pPr>
      <w:r>
        <w:rPr>
          <w:rFonts w:ascii="David" w:cs="David" w:eastAsia="David" w:hAnsi="David"/>
          <w:sz w:val="22"/>
          <w:szCs w:val="22"/>
        </w:rPr>
        <w:t xml:space="preserve">(קח) אסור להגיס בו – שבמלאכת צובע אין היתר של צביעה לאחר שהצבע נקלט, אלא כל עוד הצמר ביורה יש בערבובו משום צביעה. הלכה זו אינה שכיחה בימינו.</w:t>
      </w:r>
    </w:p>
    <w:p>
      <w:pPr>
        <w:spacing w:after="160" w:before="20"/>
      </w:pPr>
      <w:r>
        <w:rPr>
          <w:rFonts w:ascii="Arial" w:cs="Arial" w:eastAsia="Arial" w:hAnsi="Arial"/>
          <w:sz w:val="21"/>
          <w:szCs w:val="21"/>
        </w:rPr>
        <w:t xml:space="preserve">(take) It is forbidden to cast in it - in the dyer's melacha there is no permission to dye after the color has been absorbed, but as long as the wool in the yarn is mixed with it for dyeing purposes. This law is not common these days.</w:t>
      </w:r>
    </w:p>
    <w:p>
      <w:pPr>
        <w:bidi/>
        <w:spacing w:after="40" w:before="120"/>
      </w:pPr>
      <w:r>
        <w:rPr>
          <w:rFonts w:ascii="David" w:cs="David" w:eastAsia="David" w:hAnsi="David"/>
          <w:sz w:val="22"/>
          <w:szCs w:val="22"/>
        </w:rPr>
        <w:t xml:space="preserve">(קט) בכל עניין – אף שהתבשיל מבושל, כיוון שחוששים שמא המאכל לא נתבשל כל צורכו. בדעת הרמ״א יש לשאול כיצד אפשר להוציא את התבשיל, אם אסור להכניס לסיר מצקת גם כשהאוכל כבר מוכן. וכנראה כוונתו היא שיש להטות את הקדירה ולשפוך ממנה, בלי להכניס פנימה מצקת. והמשנה ברורה כתב שאין נוהגים כחומרה זו, וגם האשכנזים נוהגים כדברי המחבר; ואם כן האיסור להוציא במצקת כאשר הכלי אינו על האש קיים רק בתבשיל שאינו מבושל לגמרי.</w:t>
      </w:r>
    </w:p>
    <w:p>
      <w:pPr>
        <w:spacing w:after="160" w:before="20"/>
      </w:pPr>
      <w:r>
        <w:rPr>
          <w:rFonts w:ascii="Arial" w:cs="Arial" w:eastAsia="Arial" w:hAnsi="Arial"/>
          <w:sz w:val="21"/>
          <w:szCs w:val="21"/>
        </w:rPr>
        <w:t xml:space="preserve">(Kat) In any matter - even if the cooked dish is cooked, because they fear that the food will not be cooked all the way through. In the Rama's opinion, one should ask how the cooked dish / the cooked dish can be taken out, if it is forbidden to put a ladle into the pot even when the food is already ready. And probably his intention is that the pot should be tilted and poured from, without putting a ladle inside. And the Mishna Berura wrote that they do not practice this harshness, and the Ashkenazim also practice according to the author's words; And if so, the prohibition to take out with a ladle when the vessel is not on the fire exists only in a cooked dish that is not fully cooked.</w:t>
      </w:r>
    </w:p>
    <w:p>
      <w:pPr>
        <w:pBdr>
          <w:top w:val="single" w:color="2E75B6" w:sz="8"/>
          <w:bottom w:val="single" w:color="2E75B6" w:sz="8"/>
        </w:pBdr>
        <w:spacing w:after="160" w:before="440"/>
      </w:pPr>
      <w:r>
        <w:rPr>
          <w:rFonts w:ascii="Arial" w:cs="Arial" w:eastAsia="Arial" w:hAnsi="Arial"/>
          <w:b/>
          <w:bCs/>
          <w:color w:val="2E75B6"/>
          <w:sz w:val="32"/>
          <w:szCs w:val="32"/>
        </w:rPr>
        <w:t xml:space="preserve">Seif 19</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(יט) אָסוּר לָטוּחַ שֶׁמֶן וְשׁוּם עַל הַצְּלִי בְּעוֹדוֹ כְּנֶגֶד הַמְּדוּרָה אֲפִלּוּ נִצְלָה הַצָּלִי מִבְּעוֹד יוֹם דְּמִכָּל מָקוֹם יִתְבַּשֵּׁל הַשּׁוּם וְהַשֶּׁמֶן.</w:t>
      </w:r>
    </w:p>
    <w:p>
      <w:pPr>
        <w:spacing w:after="180" w:before="40"/>
      </w:pPr>
      <w:r>
        <w:rPr>
          <w:rFonts w:ascii="Arial" w:cs="Arial" w:eastAsia="Arial" w:hAnsi="Arial"/>
          <w:sz w:val="22"/>
          <w:szCs w:val="22"/>
        </w:rPr>
        <w:t xml:space="preserve">(24) 'While it is opposite the fire' — and the same applies after removing it from the fire as long as it is boiling and yad soledet bo — it is forbidden to apply garlic to it, since it is still a kli rishon. And many do not know to be careful about this.</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(כד) בעודו כנגד המדור׳ – וה״ה במעבירו מהאש כ״ז שהוא רותח שהי״ס אסור לטוח עליו שום דהא עדיין כ״ר הוא והרבה אין יודעים להזהר כשצולין אווזא וכשמוציאין אותה בעודה רותחת מושחין עליה שום וזה אסור כ״ז שהיס״ב.</w:t>
      </w:r>
    </w:p>
    <w:p>
      <w:pPr>
        <w:spacing w:after="160" w:before="20"/>
      </w:pPr>
      <w:r>
        <w:rPr>
          <w:rFonts w:ascii="Arial" w:cs="Arial" w:eastAsia="Arial" w:hAnsi="Arial"/>
          <w:sz w:val="21"/>
          <w:szCs w:val="21"/>
        </w:rPr>
        <w:t xml:space="preserve">(24) While he is against the section - and the 5th in his Talmudic passage from the fire (27) that it is cooking that it is forbidden to put garlic on it, it is still (4) and many do not know how to be careful when roasting a goose and when they take it out while it is cooking, garlic is smeared on it and this is forbidden (27) that the</w:t>
      </w:r>
    </w:p>
    <w:p>
      <w:pPr>
        <w:bidi/>
        <w:spacing w:after="40" w:before="120"/>
      </w:pPr>
      <w:r>
        <w:rPr>
          <w:rFonts w:ascii="David" w:cs="David" w:eastAsia="David" w:hAnsi="David"/>
          <w:sz w:val="22"/>
          <w:szCs w:val="22"/>
        </w:rPr>
        <w:t xml:space="preserve">(מה) כנגד המדור׳. לאו דוקא דה״ה אם הוא רותח שיס״ב כמ״ש ס״ה וכ״ט וכ״מ מל׳ רש״י וכ״כ הפוסקים בי״ד דדבר שהוא גוש אפי׳ בכ״ש מבשל וכ״ש צלי ונ״ל דבשומן מותר לטוחו דאין בו משום בישול כמ״ש סי״ו ומשום נולד ליכא כיון דאינו בעין ובלבד שלא ירסקו בידים רק יניחנו עליו מעט מעט והוא נימוח מאיליו ואפש׳ דזהו מקרי בעין מידי דהוי אקדיר׳ שיש בה רוטב וצ״ע:</w:t>
      </w:r>
    </w:p>
    <w:p>
      <w:pPr>
        <w:spacing w:after="160" w:before="20"/>
      </w:pPr>
      <w:r>
        <w:rPr>
          <w:rFonts w:ascii="Arial" w:cs="Arial" w:eastAsia="Arial" w:hAnsi="Arial"/>
          <w:sz w:val="21"/>
          <w:szCs w:val="21"/>
        </w:rPr>
        <w:t xml:space="preserve">(What) against the section. If it boils, it is permitted to boil it, if it boils, then it is permitted to boil it, because it is cooked, because it is cooked, because it is dained in the eye, provided that it is not crushed by the hands. And here is a chance to see a faded midi that has sauce in it:</w:t>
      </w:r>
    </w:p>
    <w:p>
      <w:pPr>
        <w:bidi/>
        <w:spacing w:after="40" w:before="120"/>
      </w:pPr>
      <w:r>
        <w:rPr>
          <w:rFonts w:ascii="David" w:cs="David" w:eastAsia="David" w:hAnsi="David"/>
          <w:sz w:val="22"/>
          <w:szCs w:val="22"/>
        </w:rPr>
        <w:t xml:space="preserve">(מב) המדורה – וה״ה במעבירו מהאש כל זמן שהוא רותח שהיס״ב אסור לטוח עליו שום דהא עדיין כ״ר הוא וכ״כ הפוסקים ביו״ד סי׳ צ״ד ס״ק כ״ה בדבר שהוא גוש אפי׳ בכ״ש מבשל וכ״ש צלי ע״ש והרבה אין יודעים להזהר כשצולין אווזא וכשמוציאין אותה בעודה רותחת מושחין עליה שום וזהו איסור כל זמן שהיס״ב ט״ז. וכתב המ״א ונ״ל דבשומן מותר לטוחו דאין בו משום בישול כמ״ש סי״ו ומשום נולד ליכא כיון דאינו בעין ובלבד שלא ירסקו בידים רק יניחנו עליו מעט מעט והוא נימוח מאליו ואפשר דזהו מיקרי בעין מידי דהוי אקדירה שיש בה רוטב וצ״ע עכ״ל ומכאן ראיה שמותר לטוח שומן אווזא שנקפה ע״ג מיני קמחים וקטניות כגון לאקשי״ן ערביזי״ן היר״ז שנותנים ע״ג קערה. א״ז בשם דרישה (ובספר אליהו רבה הניח קצת בצ״ע ע״ש):</w:t>
      </w:r>
    </w:p>
    <w:p>
      <w:pPr>
        <w:spacing w:after="160" w:before="20"/>
      </w:pPr>
      <w:r>
        <w:rPr>
          <w:rFonts w:ascii="Arial" w:cs="Arial" w:eastAsia="Arial" w:hAnsi="Arial"/>
          <w:sz w:val="21"/>
          <w:szCs w:val="21"/>
        </w:rPr>
        <w:t xml:space="preserve">(MB) The campfire - and the Lord in moving it away from the fire as long as it is cooking that the Rabbi is not permitted to put any daha on it, it is still Kr, and so on, the rulings in the Judiciary, (24), (25), concerning the fact that it is a lump fire, in the 26th cooking, and in the 4th roasting, and many do not know how to be careful when roasting a goose, and when taking it out while it is cooking, garlic is smeared on it, and this is a prohibition as long as the Rabbi (16). And the Magen Avraham and NL wrote that it is permissible to dain it because cooking, as in the Siu, and why it was born because it is dained in the eye, provided that it is not crushed in the hands, just put a little bit on it and it will soften on its own, and it is possible to dazhu mikri in the eye from a faded akdira, which has a sauce and an eel sauce, and hence evidence that it is permitted to dain goose fat that has been made with 12th–13th c. types flour and legumes such as lakshin Arabizin Hiraz who give a bowl. (17) in the name of a demand (and in the book Eliyahu Rabbah he placed a little in the 19th century):</w:t>
      </w:r>
    </w:p>
    <w:p>
      <w:pPr>
        <w:bidi/>
        <w:spacing w:after="40" w:before="120"/>
      </w:pPr>
      <w:r>
        <w:rPr>
          <w:rFonts w:ascii="David" w:cs="David" w:eastAsia="David" w:hAnsi="David"/>
          <w:sz w:val="22"/>
          <w:szCs w:val="22"/>
        </w:rPr>
        <w:t xml:space="preserve">(נז) ס״יט אסור – ערש״י ק״ש א׳ ד״ה שדיקא:</w:t>
      </w:r>
    </w:p>
    <w:p>
      <w:pPr>
        <w:spacing w:after="160" w:before="20"/>
      </w:pPr>
      <w:r>
        <w:rPr>
          <w:rFonts w:ascii="Arial" w:cs="Arial" w:eastAsia="Arial" w:hAnsi="Arial"/>
          <w:sz w:val="21"/>
          <w:szCs w:val="21"/>
        </w:rPr>
        <w:t xml:space="preserve">(Naz) S.I.T Asor - Arshi K.S. A. D. H. Shadika:</w:t>
      </w:r>
    </w:p>
    <w:p>
      <w:pPr>
        <w:bidi/>
        <w:spacing w:after="40" w:before="120"/>
      </w:pPr>
      <w:r>
        <w:rPr>
          <w:rFonts w:ascii="David" w:cs="David" w:eastAsia="David" w:hAnsi="David"/>
          <w:sz w:val="22"/>
          <w:szCs w:val="22"/>
        </w:rPr>
        <w:t xml:space="preserve">(קי) שמן ושום – שאינם מבושלים.</w:t>
      </w:r>
    </w:p>
    <w:p>
      <w:pPr>
        <w:spacing w:after="160" w:before="20"/>
      </w:pPr>
      <w:r>
        <w:rPr>
          <w:rFonts w:ascii="Arial" w:cs="Arial" w:eastAsia="Arial" w:hAnsi="Arial"/>
          <w:sz w:val="21"/>
          <w:szCs w:val="21"/>
        </w:rPr>
        <w:t xml:space="preserve">(ki) Oil and garlic - not cooked.</w:t>
      </w:r>
    </w:p>
    <w:p>
      <w:pPr>
        <w:bidi/>
        <w:spacing w:after="40" w:before="120"/>
      </w:pPr>
      <w:r>
        <w:rPr>
          <w:rFonts w:ascii="David" w:cs="David" w:eastAsia="David" w:hAnsi="David"/>
          <w:sz w:val="22"/>
          <w:szCs w:val="22"/>
        </w:rPr>
        <w:t xml:space="preserve">(קיא) בעודו כנגד המדורה – ואז הוא חם מאוד.</w:t>
      </w:r>
    </w:p>
    <w:p>
      <w:pPr>
        <w:spacing w:after="160" w:before="20"/>
      </w:pPr>
      <w:r>
        <w:rPr>
          <w:rFonts w:ascii="Arial" w:cs="Arial" w:eastAsia="Arial" w:hAnsi="Arial"/>
          <w:sz w:val="21"/>
          <w:szCs w:val="21"/>
        </w:rPr>
        <w:t xml:space="preserve">(vomits) while against the fire - then it is cooking.</w:t>
      </w:r>
    </w:p>
    <w:p>
      <w:pPr>
        <w:bidi/>
        <w:spacing w:after="40" w:before="120"/>
      </w:pPr>
      <w:r>
        <w:rPr>
          <w:rFonts w:ascii="David" w:cs="David" w:eastAsia="David" w:hAnsi="David"/>
          <w:sz w:val="22"/>
          <w:szCs w:val="22"/>
        </w:rPr>
        <w:t xml:space="preserve">(קיב) השום והשמן – מחום הצלי, על פי הכלל שראינו בתחילת הסימן, שתולדות האש הרי הן כאש.</w:t>
      </w:r>
    </w:p>
    <w:p>
      <w:pPr>
        <w:spacing w:after="160" w:before="20"/>
      </w:pPr>
      <w:r>
        <w:rPr>
          <w:rFonts w:ascii="Arial" w:cs="Arial" w:eastAsia="Arial" w:hAnsi="Arial"/>
          <w:sz w:val="21"/>
          <w:szCs w:val="21"/>
        </w:rPr>
        <w:t xml:space="preserve">(Kiv) The garlic and the oil - from the sun of the roast, according to the rule we saw at the beginning of the chapter, that toldos ha'or (toldos ha'or (derivatives fire)) are treated like fire.</w:t>
      </w:r>
    </w:p>
    <w:p>
      <w:pPr>
        <w:pBdr>
          <w:bottom w:val="single" w:color="999999" w:sz="4"/>
        </w:pBdr>
        <w:spacing w:after="80" w:before="300"/>
      </w:pPr>
      <w:r>
        <w:rPr>
          <w:rFonts w:ascii="Arial" w:cs="Arial" w:eastAsia="Arial" w:hAnsi="Arial"/>
          <w:b/>
          <w:bCs/>
          <w:color w:val="1A3A5C"/>
          <w:sz w:val="26"/>
          <w:szCs w:val="26"/>
        </w:rPr>
        <w:t xml:space="preserve">Magen Avraham</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Shulchan Aruch K'pshuto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2026-05-13T21:54:40.621Z</dcterms:created>
  <dcterms:modified xsi:type="dcterms:W3CDTF">2026-05-13T21:54:40.621Z</dcterms:modified>
</cp:coreProperties>
</file>

<file path=docProps/custom.xml><?xml version="1.0" encoding="utf-8"?>
<Properties xmlns="http://schemas.openxmlformats.org/officeDocument/2006/custom-properties" xmlns:vt="http://schemas.openxmlformats.org/officeDocument/2006/docPropsVTypes"/>
</file>