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93FDB" w14:textId="31E1B6A8" w:rsidR="00ED5AF8" w:rsidRDefault="006C7E2E">
      <w:r>
        <w:t>Intro to Data Science</w:t>
      </w:r>
    </w:p>
    <w:p w14:paraId="38BB372E" w14:textId="77777777" w:rsidR="00EF4B39" w:rsidRDefault="00EF4B39"/>
    <w:p w14:paraId="1507A9EE" w14:textId="32CB5816" w:rsidR="00EF4B39" w:rsidRDefault="00EF4B39" w:rsidP="00EF4B39">
      <w:pPr>
        <w:pStyle w:val="ListParagraph"/>
        <w:numPr>
          <w:ilvl w:val="0"/>
          <w:numId w:val="5"/>
        </w:numPr>
      </w:pPr>
      <w:r w:rsidRPr="00EF4B39">
        <w:t>Clustering:</w:t>
      </w:r>
      <w:r w:rsidRPr="00EF4B39">
        <w:br/>
      </w:r>
      <w:proofErr w:type="gramStart"/>
      <w:r w:rsidRPr="00EF4B39">
        <w:t>First of all</w:t>
      </w:r>
      <w:proofErr w:type="gramEnd"/>
      <w:r w:rsidRPr="00EF4B39">
        <w:t>, ignore the “Status” variable. Your goal will be to group customers together based on</w:t>
      </w:r>
      <w:r w:rsidR="00337246">
        <w:t xml:space="preserve"> </w:t>
      </w:r>
      <w:r w:rsidRPr="00EF4B39">
        <w:t>similar characteristics. Assume your goal is to create clusters that will somehow be useful to your</w:t>
      </w:r>
      <w:r w:rsidR="00337246">
        <w:t xml:space="preserve"> </w:t>
      </w:r>
      <w:r w:rsidRPr="00EF4B39">
        <w:t>employer. The definition of “useful” may be somewhat subjective.</w:t>
      </w:r>
      <w:r w:rsidRPr="00EF4B39">
        <w:br/>
        <w:t>A. Create clusters using hierarchical clustering. Use criteria (including the graph under</w:t>
      </w:r>
      <w:r w:rsidRPr="00EF4B39">
        <w:br/>
        <w:t>Cluster Summary) to decide of how many clusters would be the “best”. Explain your</w:t>
      </w:r>
      <w:r w:rsidRPr="00EF4B39">
        <w:br/>
        <w:t>decision and include a screenshot of your graph. (5 pts)</w:t>
      </w:r>
    </w:p>
    <w:p w14:paraId="7C7D2B88" w14:textId="77777777" w:rsidR="00EF4B39" w:rsidRDefault="00EF4B39" w:rsidP="00EF4B39">
      <w:pPr>
        <w:ind w:left="360"/>
      </w:pPr>
    </w:p>
    <w:p w14:paraId="2787D42F" w14:textId="370A3654" w:rsidR="00EF4B39" w:rsidRDefault="00EF4B39" w:rsidP="00EF4B39">
      <w:pPr>
        <w:ind w:left="360"/>
      </w:pPr>
      <w:r>
        <w:rPr>
          <w:noProof/>
        </w:rPr>
        <w:drawing>
          <wp:inline distT="0" distB="0" distL="0" distR="0" wp14:anchorId="1DD318B2" wp14:editId="5BD338C2">
            <wp:extent cx="2956845" cy="2606194"/>
            <wp:effectExtent l="0" t="0" r="2540" b="0"/>
            <wp:docPr id="164619712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7122" name="Picture 1" descr="A screenshot of a data&#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3532" cy="2629716"/>
                    </a:xfrm>
                    <a:prstGeom prst="rect">
                      <a:avLst/>
                    </a:prstGeom>
                  </pic:spPr>
                </pic:pic>
              </a:graphicData>
            </a:graphic>
          </wp:inline>
        </w:drawing>
      </w:r>
    </w:p>
    <w:p w14:paraId="32CC2641" w14:textId="77777777" w:rsidR="001154BC" w:rsidRDefault="001154BC" w:rsidP="00EF4B39">
      <w:pPr>
        <w:ind w:left="360"/>
      </w:pPr>
    </w:p>
    <w:p w14:paraId="3E51C4A1" w14:textId="5AAFABCE" w:rsidR="001154BC" w:rsidRDefault="001154BC" w:rsidP="00E77E13">
      <w:pPr>
        <w:ind w:left="360" w:firstLine="360"/>
      </w:pPr>
      <w:r>
        <w:t xml:space="preserve">We chose 5 clusters to represent the data the best. We wanted a low number of clusters between 2-10 and 5 seemed to balance lowering standard deviations and </w:t>
      </w:r>
      <w:r w:rsidR="00E77E13">
        <w:t xml:space="preserve">separating the data efficiently. </w:t>
      </w:r>
    </w:p>
    <w:p w14:paraId="7ECFEBD0" w14:textId="77777777" w:rsidR="00337246" w:rsidRDefault="00EF4B39" w:rsidP="00EF4B39">
      <w:pPr>
        <w:ind w:left="360"/>
      </w:pPr>
      <w:r w:rsidRPr="00EF4B39">
        <w:br/>
        <w:t>B. Create clusters using k means clustering. Use a range of k and choose which k creates</w:t>
      </w:r>
      <w:r w:rsidRPr="00EF4B39">
        <w:br/>
        <w:t>the “best” clusters. Explain your decision and include a graphic, (choices include</w:t>
      </w:r>
      <w:r w:rsidRPr="00EF4B39">
        <w:br/>
        <w:t>“Parallel Coordinate Plots” and a “Scatterplot Matrix”). (5 pts)</w:t>
      </w:r>
    </w:p>
    <w:p w14:paraId="3E7D0669" w14:textId="77777777" w:rsidR="001154BC" w:rsidRDefault="001154BC" w:rsidP="00EF4B39">
      <w:pPr>
        <w:ind w:left="360"/>
      </w:pPr>
    </w:p>
    <w:p w14:paraId="0ADA25C2" w14:textId="155A08F3" w:rsidR="001154BC" w:rsidRDefault="001154BC" w:rsidP="00E77E13">
      <w:pPr>
        <w:ind w:left="360" w:firstLine="360"/>
      </w:pPr>
      <w:r>
        <w:t>For the k-means clustering, we put in a range of 2-12 and JMP calculated 11 to be the “best” number of clusters. Although there are other factors including understandability that JMP does not consider</w:t>
      </w:r>
      <w:r w:rsidR="00E77E13">
        <w:t xml:space="preserve"> within K-Means. </w:t>
      </w:r>
    </w:p>
    <w:p w14:paraId="44CEDFE5" w14:textId="77777777" w:rsidR="001154BC" w:rsidRDefault="001154BC" w:rsidP="00EF4B39">
      <w:pPr>
        <w:ind w:left="360"/>
      </w:pPr>
    </w:p>
    <w:p w14:paraId="205D3B27" w14:textId="795C8307" w:rsidR="001154BC" w:rsidRDefault="001154BC" w:rsidP="00EF4B39">
      <w:pPr>
        <w:ind w:left="360"/>
      </w:pPr>
      <w:r>
        <w:rPr>
          <w:noProof/>
        </w:rPr>
        <w:lastRenderedPageBreak/>
        <w:drawing>
          <wp:inline distT="0" distB="0" distL="0" distR="0" wp14:anchorId="6D1B89E5" wp14:editId="6E1F301E">
            <wp:extent cx="3739379" cy="2707474"/>
            <wp:effectExtent l="0" t="0" r="0" b="0"/>
            <wp:docPr id="11553636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63676"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56386" cy="2719788"/>
                    </a:xfrm>
                    <a:prstGeom prst="rect">
                      <a:avLst/>
                    </a:prstGeom>
                  </pic:spPr>
                </pic:pic>
              </a:graphicData>
            </a:graphic>
          </wp:inline>
        </w:drawing>
      </w:r>
    </w:p>
    <w:p w14:paraId="2C27C5AD" w14:textId="77777777" w:rsidR="00337246" w:rsidRDefault="00337246" w:rsidP="00EF4B39">
      <w:pPr>
        <w:ind w:left="360"/>
      </w:pPr>
    </w:p>
    <w:p w14:paraId="71531BFB" w14:textId="290A0274" w:rsidR="00337246" w:rsidRDefault="00337246" w:rsidP="00EF4B39">
      <w:pPr>
        <w:ind w:left="360"/>
      </w:pPr>
      <w:r>
        <w:rPr>
          <w:noProof/>
        </w:rPr>
        <w:drawing>
          <wp:inline distT="0" distB="0" distL="0" distR="0" wp14:anchorId="000CE965" wp14:editId="282984AA">
            <wp:extent cx="3546505" cy="2194210"/>
            <wp:effectExtent l="0" t="0" r="0" b="3175"/>
            <wp:docPr id="459198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983" name="Picture 2"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5518" cy="2212160"/>
                    </a:xfrm>
                    <a:prstGeom prst="rect">
                      <a:avLst/>
                    </a:prstGeom>
                  </pic:spPr>
                </pic:pic>
              </a:graphicData>
            </a:graphic>
          </wp:inline>
        </w:drawing>
      </w:r>
    </w:p>
    <w:p w14:paraId="6F8E9EE5" w14:textId="77777777" w:rsidR="00337246" w:rsidRDefault="00EF4B39" w:rsidP="00337246">
      <w:r w:rsidRPr="00EF4B39">
        <w:br/>
      </w:r>
    </w:p>
    <w:p w14:paraId="287A919F" w14:textId="07E55D03" w:rsidR="00EF4B39" w:rsidRDefault="00EF4B39" w:rsidP="00337246">
      <w:r w:rsidRPr="00EF4B39">
        <w:t>C. Your employer wants to learn something useful about its customers. Write a paragraph</w:t>
      </w:r>
      <w:r w:rsidRPr="00EF4B39">
        <w:br/>
        <w:t>justifying why one of your clustering results (from either B or C) could be useful to your</w:t>
      </w:r>
      <w:r w:rsidRPr="00EF4B39">
        <w:br/>
        <w:t>employer. This should include some reference to what the differences are amongst your</w:t>
      </w:r>
      <w:r w:rsidRPr="00EF4B39">
        <w:br/>
        <w:t>clusters. What can your employer do with this info? (5 pts)</w:t>
      </w:r>
    </w:p>
    <w:p w14:paraId="781C3FFE" w14:textId="77777777" w:rsidR="00337246" w:rsidRDefault="00337246" w:rsidP="00337246"/>
    <w:p w14:paraId="7B9BEEEA" w14:textId="2498DF05" w:rsidR="00337246" w:rsidRDefault="001154BC" w:rsidP="001154BC">
      <w:pPr>
        <w:ind w:firstLine="720"/>
      </w:pPr>
      <w:r>
        <w:t xml:space="preserve">I would say the best number of clusters for an employer would be four. Due to the preexisting categories for credit established: poor, fair, good, excellent. These are simple enough for a customer or employer to understand and doesn’t overcomplicate the data. Although the K-Means clustering says 11 is the best number of clusters, that isn’t easily categorized for presentation. Five clusters </w:t>
      </w:r>
      <w:proofErr w:type="gramStart"/>
      <w:r>
        <w:t>is</w:t>
      </w:r>
      <w:proofErr w:type="gramEnd"/>
      <w:r>
        <w:t xml:space="preserve"> also a good option, but I felt four was easier to color and categorize.</w:t>
      </w:r>
    </w:p>
    <w:p w14:paraId="4EF7E116" w14:textId="1CF65A5A" w:rsidR="3905ECF0" w:rsidRDefault="3905ECF0" w:rsidP="3905ECF0">
      <w:pPr>
        <w:ind w:firstLine="720"/>
      </w:pPr>
    </w:p>
    <w:p w14:paraId="3D650DA1" w14:textId="2EB48D49" w:rsidR="3905ECF0" w:rsidRDefault="3905ECF0" w:rsidP="3905ECF0">
      <w:pPr>
        <w:ind w:firstLine="720"/>
      </w:pPr>
    </w:p>
    <w:p w14:paraId="47EBD3F9" w14:textId="43B1D84B" w:rsidR="18655B77" w:rsidRDefault="18655B77" w:rsidP="3905ECF0">
      <w:pPr>
        <w:pStyle w:val="ListParagraph"/>
        <w:numPr>
          <w:ilvl w:val="0"/>
          <w:numId w:val="5"/>
        </w:numPr>
      </w:pPr>
      <w:r>
        <w:t>Classification</w:t>
      </w:r>
    </w:p>
    <w:p w14:paraId="403A1A3C" w14:textId="68F02025" w:rsidR="18655B77" w:rsidRDefault="18655B77" w:rsidP="3905ECF0">
      <w:pPr>
        <w:pStyle w:val="ListParagraph"/>
      </w:pPr>
      <w:r w:rsidRPr="3905ECF0">
        <w:lastRenderedPageBreak/>
        <w:t>You can also use the same dataset to try to predict “good” and “bad” customers. (We won’t use your clusters from part 1 during this part).</w:t>
      </w:r>
    </w:p>
    <w:p w14:paraId="1E78B06F" w14:textId="40524D29" w:rsidR="3905ECF0" w:rsidRDefault="3905ECF0" w:rsidP="3905ECF0">
      <w:pPr>
        <w:pStyle w:val="ListParagraph"/>
      </w:pPr>
    </w:p>
    <w:p w14:paraId="6C921822" w14:textId="0EDD9E78" w:rsidR="18655B77" w:rsidRDefault="18655B77" w:rsidP="3905ECF0">
      <w:pPr>
        <w:pStyle w:val="ListParagraph"/>
      </w:pPr>
      <w:r w:rsidRPr="3905ECF0">
        <w:t>A. Do some exploratory statistics. What variables do you think would be most predictive of “good” and “bad”? Give two graphs or statistics and some short commentary. (5 pts)</w:t>
      </w:r>
    </w:p>
    <w:p w14:paraId="7F721091" w14:textId="00CAC0E8" w:rsidR="3905ECF0" w:rsidRDefault="3905ECF0" w:rsidP="3905ECF0">
      <w:pPr>
        <w:pStyle w:val="ListParagraph"/>
      </w:pPr>
    </w:p>
    <w:p w14:paraId="56F8E6E9" w14:textId="3E5DB561" w:rsidR="18655B77" w:rsidRDefault="18655B77" w:rsidP="3905ECF0">
      <w:pPr>
        <w:pStyle w:val="ListParagraph"/>
      </w:pPr>
      <w:r>
        <w:rPr>
          <w:noProof/>
        </w:rPr>
        <w:drawing>
          <wp:inline distT="0" distB="0" distL="0" distR="0" wp14:anchorId="273E0CDB" wp14:editId="37B50417">
            <wp:extent cx="5343896" cy="4800602"/>
            <wp:effectExtent l="0" t="0" r="0" b="0"/>
            <wp:docPr id="1784850529" name="Picture 178485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43896" cy="4800602"/>
                    </a:xfrm>
                    <a:prstGeom prst="rect">
                      <a:avLst/>
                    </a:prstGeom>
                  </pic:spPr>
                </pic:pic>
              </a:graphicData>
            </a:graphic>
          </wp:inline>
        </w:drawing>
      </w:r>
    </w:p>
    <w:p w14:paraId="7A4AEDF5" w14:textId="0383A795" w:rsidR="3905ECF0" w:rsidRDefault="3905ECF0" w:rsidP="3905ECF0">
      <w:pPr>
        <w:pStyle w:val="ListParagraph"/>
      </w:pPr>
    </w:p>
    <w:p w14:paraId="180DA975" w14:textId="7339C50A" w:rsidR="18655B77" w:rsidRDefault="18655B77" w:rsidP="3905ECF0">
      <w:pPr>
        <w:rPr>
          <w:rFonts w:eastAsiaTheme="minorEastAsia"/>
        </w:rPr>
      </w:pPr>
      <w:r w:rsidRPr="3905ECF0">
        <w:rPr>
          <w:rFonts w:eastAsiaTheme="minorEastAsia"/>
          <w:color w:val="000000" w:themeColor="text1"/>
        </w:rPr>
        <w:t xml:space="preserve">The two variables that will </w:t>
      </w:r>
      <w:proofErr w:type="gramStart"/>
      <w:r w:rsidRPr="3905ECF0">
        <w:rPr>
          <w:rFonts w:eastAsiaTheme="minorEastAsia"/>
          <w:color w:val="000000" w:themeColor="text1"/>
        </w:rPr>
        <w:t>predict ”good</w:t>
      </w:r>
      <w:proofErr w:type="gramEnd"/>
      <w:r w:rsidRPr="3905ECF0">
        <w:rPr>
          <w:rFonts w:eastAsiaTheme="minorEastAsia"/>
          <w:color w:val="000000" w:themeColor="text1"/>
        </w:rPr>
        <w:t xml:space="preserve">” and ”bad” the best would be </w:t>
      </w:r>
      <w:proofErr w:type="spellStart"/>
      <w:r w:rsidRPr="3905ECF0">
        <w:rPr>
          <w:rFonts w:eastAsiaTheme="minorEastAsia"/>
          <w:color w:val="000000" w:themeColor="text1"/>
        </w:rPr>
        <w:t>PrincipalBalance</w:t>
      </w:r>
      <w:proofErr w:type="spellEnd"/>
      <w:r w:rsidRPr="3905ECF0">
        <w:rPr>
          <w:rFonts w:eastAsiaTheme="minorEastAsia"/>
          <w:color w:val="000000" w:themeColor="text1"/>
        </w:rPr>
        <w:t xml:space="preserve"> and </w:t>
      </w:r>
      <w:proofErr w:type="spellStart"/>
      <w:r w:rsidRPr="3905ECF0">
        <w:rPr>
          <w:rFonts w:eastAsiaTheme="minorEastAsia"/>
          <w:color w:val="000000" w:themeColor="text1"/>
        </w:rPr>
        <w:t>AmountBorrowed</w:t>
      </w:r>
      <w:proofErr w:type="spellEnd"/>
      <w:r w:rsidRPr="3905ECF0">
        <w:rPr>
          <w:rFonts w:eastAsiaTheme="minorEastAsia"/>
          <w:color w:val="000000" w:themeColor="text1"/>
        </w:rPr>
        <w:t xml:space="preserve">. These two variables have the strongest correlation (0.9253) which indicates that determining on what they are will show whether the client has </w:t>
      </w:r>
      <w:proofErr w:type="gramStart"/>
      <w:r w:rsidRPr="3905ECF0">
        <w:rPr>
          <w:rFonts w:eastAsiaTheme="minorEastAsia"/>
          <w:color w:val="000000" w:themeColor="text1"/>
        </w:rPr>
        <w:t>a ”good</w:t>
      </w:r>
      <w:proofErr w:type="gramEnd"/>
      <w:r w:rsidRPr="3905ECF0">
        <w:rPr>
          <w:rFonts w:eastAsiaTheme="minorEastAsia"/>
          <w:color w:val="000000" w:themeColor="text1"/>
        </w:rPr>
        <w:t>” or ”bad” status.</w:t>
      </w:r>
    </w:p>
    <w:p w14:paraId="10F3F7B1" w14:textId="0F604947" w:rsidR="3905ECF0" w:rsidRDefault="3905ECF0" w:rsidP="3905ECF0">
      <w:pPr>
        <w:rPr>
          <w:rFonts w:eastAsiaTheme="minorEastAsia"/>
          <w:color w:val="000000" w:themeColor="text1"/>
        </w:rPr>
      </w:pPr>
    </w:p>
    <w:p w14:paraId="7ABD964D" w14:textId="53935C0A" w:rsidR="3905ECF0" w:rsidRDefault="3905ECF0" w:rsidP="3905ECF0">
      <w:pPr>
        <w:rPr>
          <w:rFonts w:ascii="Calibri" w:eastAsia="Calibri" w:hAnsi="Calibri" w:cs="Calibri"/>
        </w:rPr>
      </w:pPr>
    </w:p>
    <w:p w14:paraId="08CD483E" w14:textId="5B8E8E4F" w:rsidR="3905ECF0" w:rsidRDefault="3905ECF0" w:rsidP="3905ECF0">
      <w:pPr>
        <w:rPr>
          <w:rFonts w:ascii="Calibri" w:eastAsia="Calibri" w:hAnsi="Calibri" w:cs="Calibri"/>
        </w:rPr>
      </w:pPr>
    </w:p>
    <w:p w14:paraId="3A6F0346" w14:textId="235E055C" w:rsidR="3905ECF0" w:rsidRDefault="3905ECF0" w:rsidP="3905ECF0">
      <w:pPr>
        <w:rPr>
          <w:rFonts w:ascii="Calibri" w:eastAsia="Calibri" w:hAnsi="Calibri" w:cs="Calibri"/>
        </w:rPr>
      </w:pPr>
    </w:p>
    <w:p w14:paraId="35169EA7" w14:textId="586420C1" w:rsidR="3905ECF0" w:rsidRDefault="3905ECF0" w:rsidP="3905ECF0">
      <w:pPr>
        <w:rPr>
          <w:rFonts w:ascii="Calibri" w:eastAsia="Calibri" w:hAnsi="Calibri" w:cs="Calibri"/>
        </w:rPr>
      </w:pPr>
    </w:p>
    <w:p w14:paraId="707886E7" w14:textId="29293A10" w:rsidR="3905ECF0" w:rsidRDefault="3905ECF0" w:rsidP="3905ECF0">
      <w:pPr>
        <w:rPr>
          <w:rFonts w:ascii="Calibri" w:eastAsia="Calibri" w:hAnsi="Calibri" w:cs="Calibri"/>
        </w:rPr>
      </w:pPr>
    </w:p>
    <w:p w14:paraId="5EDAD295" w14:textId="4EF30CF9" w:rsidR="18655B77" w:rsidRDefault="18655B77" w:rsidP="3905ECF0">
      <w:pPr>
        <w:rPr>
          <w:rFonts w:ascii="Calibri" w:eastAsia="Calibri" w:hAnsi="Calibri" w:cs="Calibri"/>
        </w:rPr>
      </w:pPr>
      <w:r w:rsidRPr="3905ECF0">
        <w:rPr>
          <w:rFonts w:ascii="Calibri" w:eastAsia="Calibri" w:hAnsi="Calibri" w:cs="Calibri"/>
        </w:rPr>
        <w:t>B. Create a 70-30 validation data column. Set seed to 10. (2 pts)</w:t>
      </w:r>
    </w:p>
    <w:p w14:paraId="51985270" w14:textId="75ADB18C" w:rsidR="3905ECF0" w:rsidRDefault="3905ECF0" w:rsidP="3905ECF0">
      <w:pPr>
        <w:rPr>
          <w:rFonts w:ascii="Calibri" w:eastAsia="Calibri" w:hAnsi="Calibri" w:cs="Calibri"/>
        </w:rPr>
      </w:pPr>
    </w:p>
    <w:p w14:paraId="6F7B91EB" w14:textId="52CE128D" w:rsidR="18655B77" w:rsidRDefault="18655B77" w:rsidP="3905ECF0">
      <w:r>
        <w:rPr>
          <w:noProof/>
        </w:rPr>
        <w:lastRenderedPageBreak/>
        <w:drawing>
          <wp:inline distT="0" distB="0" distL="0" distR="0" wp14:anchorId="58F9B3BE" wp14:editId="4D6ABC61">
            <wp:extent cx="3230880" cy="4038600"/>
            <wp:effectExtent l="0" t="0" r="0" b="0"/>
            <wp:docPr id="1302856989" name="Picture 130285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30880" cy="4038600"/>
                    </a:xfrm>
                    <a:prstGeom prst="rect">
                      <a:avLst/>
                    </a:prstGeom>
                  </pic:spPr>
                </pic:pic>
              </a:graphicData>
            </a:graphic>
          </wp:inline>
        </w:drawing>
      </w:r>
    </w:p>
    <w:p w14:paraId="0D10ED4D" w14:textId="529EDFFD" w:rsidR="3905ECF0" w:rsidRDefault="3905ECF0" w:rsidP="3905ECF0"/>
    <w:p w14:paraId="0C40B034" w14:textId="219CA9B0" w:rsidR="18655B77" w:rsidRDefault="18655B77" w:rsidP="3905ECF0">
      <w:r w:rsidRPr="3905ECF0">
        <w:rPr>
          <w:rFonts w:ascii="Calibri" w:eastAsia="Calibri" w:hAnsi="Calibri" w:cs="Calibri"/>
        </w:rPr>
        <w:t>C. Create a couple of different classification models. You can choose two of the following:</w:t>
      </w:r>
      <w:r>
        <w:br/>
      </w:r>
      <w:proofErr w:type="spellStart"/>
      <w:r w:rsidRPr="3905ECF0">
        <w:rPr>
          <w:rFonts w:ascii="Calibri" w:eastAsia="Calibri" w:hAnsi="Calibri" w:cs="Calibri"/>
        </w:rPr>
        <w:t>kNN</w:t>
      </w:r>
      <w:proofErr w:type="spellEnd"/>
      <w:r w:rsidRPr="3905ECF0">
        <w:rPr>
          <w:rFonts w:ascii="Calibri" w:eastAsia="Calibri" w:hAnsi="Calibri" w:cs="Calibri"/>
        </w:rPr>
        <w:t>, a basic decision tree, and random forest. For each one, share the misclassification</w:t>
      </w:r>
      <w:r>
        <w:br/>
      </w:r>
      <w:r w:rsidRPr="3905ECF0">
        <w:rPr>
          <w:rFonts w:ascii="Calibri" w:eastAsia="Calibri" w:hAnsi="Calibri" w:cs="Calibri"/>
        </w:rPr>
        <w:t>rates on your validation set and an image of your confusion matrix. If you make a simple</w:t>
      </w:r>
      <w:r>
        <w:br/>
      </w:r>
      <w:r w:rsidRPr="3905ECF0">
        <w:rPr>
          <w:rFonts w:ascii="Calibri" w:eastAsia="Calibri" w:hAnsi="Calibri" w:cs="Calibri"/>
        </w:rPr>
        <w:t>decision tree, a screenshot would be good, as well. (5 pts each)</w:t>
      </w:r>
    </w:p>
    <w:p w14:paraId="4DF7AD6F" w14:textId="73188960" w:rsidR="3905ECF0" w:rsidRDefault="3905ECF0" w:rsidP="3905ECF0">
      <w:pPr>
        <w:rPr>
          <w:rFonts w:ascii="Calibri" w:eastAsia="Calibri" w:hAnsi="Calibri" w:cs="Calibri"/>
        </w:rPr>
      </w:pPr>
    </w:p>
    <w:p w14:paraId="4225CA0E" w14:textId="45A8E042" w:rsidR="18655B77" w:rsidRDefault="18655B77" w:rsidP="3905ECF0">
      <w:pPr>
        <w:rPr>
          <w:rFonts w:ascii="Calibri" w:eastAsia="Calibri" w:hAnsi="Calibri" w:cs="Calibri"/>
        </w:rPr>
      </w:pPr>
      <w:r w:rsidRPr="3905ECF0">
        <w:rPr>
          <w:rFonts w:ascii="Calibri" w:eastAsia="Calibri" w:hAnsi="Calibri" w:cs="Calibri"/>
        </w:rPr>
        <w:t>KNN</w:t>
      </w:r>
    </w:p>
    <w:p w14:paraId="19DD3DAB" w14:textId="01C9A67B" w:rsidR="18655B77" w:rsidRDefault="18655B77" w:rsidP="3905ECF0">
      <w:r>
        <w:rPr>
          <w:noProof/>
        </w:rPr>
        <w:drawing>
          <wp:inline distT="0" distB="0" distL="0" distR="0" wp14:anchorId="3DCBB90D" wp14:editId="3DFCD463">
            <wp:extent cx="3927642" cy="2152650"/>
            <wp:effectExtent l="0" t="0" r="0" b="0"/>
            <wp:docPr id="1354750065" name="Picture 135475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27642" cy="2152650"/>
                    </a:xfrm>
                    <a:prstGeom prst="rect">
                      <a:avLst/>
                    </a:prstGeom>
                  </pic:spPr>
                </pic:pic>
              </a:graphicData>
            </a:graphic>
          </wp:inline>
        </w:drawing>
      </w:r>
    </w:p>
    <w:p w14:paraId="0D19FDB8" w14:textId="2E28A7DF" w:rsidR="18655B77" w:rsidRDefault="18655B77" w:rsidP="3905ECF0">
      <w:r>
        <w:rPr>
          <w:noProof/>
        </w:rPr>
        <w:lastRenderedPageBreak/>
        <w:drawing>
          <wp:inline distT="0" distB="0" distL="0" distR="0" wp14:anchorId="27C4F5ED" wp14:editId="04342D3F">
            <wp:extent cx="5943600" cy="1905000"/>
            <wp:effectExtent l="0" t="0" r="0" b="0"/>
            <wp:docPr id="2082904218" name="Picture 20829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r>
        <w:rPr>
          <w:noProof/>
        </w:rPr>
        <w:drawing>
          <wp:inline distT="0" distB="0" distL="0" distR="0" wp14:anchorId="339F48E2" wp14:editId="01777AF8">
            <wp:extent cx="3014755" cy="2257425"/>
            <wp:effectExtent l="0" t="0" r="0" b="0"/>
            <wp:docPr id="1957400645" name="Picture 195740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14755" cy="2257425"/>
                    </a:xfrm>
                    <a:prstGeom prst="rect">
                      <a:avLst/>
                    </a:prstGeom>
                  </pic:spPr>
                </pic:pic>
              </a:graphicData>
            </a:graphic>
          </wp:inline>
        </w:drawing>
      </w:r>
    </w:p>
    <w:p w14:paraId="4EBC51E2" w14:textId="463522E7" w:rsidR="3905ECF0" w:rsidRDefault="3905ECF0" w:rsidP="3905ECF0"/>
    <w:p w14:paraId="1B841B81" w14:textId="307F17D9" w:rsidR="18655B77" w:rsidRDefault="18655B77" w:rsidP="3905ECF0">
      <w:r>
        <w:t>Decision Tree</w:t>
      </w:r>
    </w:p>
    <w:p w14:paraId="572F3A5D" w14:textId="5142F304" w:rsidR="18655B77" w:rsidRDefault="18655B77" w:rsidP="3905ECF0">
      <w:r>
        <w:rPr>
          <w:noProof/>
        </w:rPr>
        <w:drawing>
          <wp:inline distT="0" distB="0" distL="0" distR="0" wp14:anchorId="738AF3BA" wp14:editId="1EA71BB9">
            <wp:extent cx="2625115" cy="3162300"/>
            <wp:effectExtent l="0" t="0" r="0" b="0"/>
            <wp:docPr id="123720219" name="Picture 1237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5115" cy="3162300"/>
                    </a:xfrm>
                    <a:prstGeom prst="rect">
                      <a:avLst/>
                    </a:prstGeom>
                  </pic:spPr>
                </pic:pic>
              </a:graphicData>
            </a:graphic>
          </wp:inline>
        </w:drawing>
      </w:r>
    </w:p>
    <w:p w14:paraId="55FE6B33" w14:textId="4AC72CD3" w:rsidR="18655B77" w:rsidRDefault="18655B77" w:rsidP="3905ECF0">
      <w:r>
        <w:rPr>
          <w:noProof/>
        </w:rPr>
        <w:lastRenderedPageBreak/>
        <w:drawing>
          <wp:inline distT="0" distB="0" distL="0" distR="0" wp14:anchorId="3A16366B" wp14:editId="356E4FAC">
            <wp:extent cx="4179641" cy="3235203"/>
            <wp:effectExtent l="0" t="0" r="0" b="0"/>
            <wp:docPr id="1576670672" name="Picture 157667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79641" cy="3235203"/>
                    </a:xfrm>
                    <a:prstGeom prst="rect">
                      <a:avLst/>
                    </a:prstGeom>
                  </pic:spPr>
                </pic:pic>
              </a:graphicData>
            </a:graphic>
          </wp:inline>
        </w:drawing>
      </w:r>
    </w:p>
    <w:p w14:paraId="4D644E53" w14:textId="0CB285C9" w:rsidR="3905ECF0" w:rsidRDefault="3905ECF0" w:rsidP="3905ECF0"/>
    <w:p w14:paraId="087F3EC4" w14:textId="710AFA39" w:rsidR="18655B77" w:rsidRDefault="18655B77" w:rsidP="3905ECF0">
      <w:pPr>
        <w:shd w:val="clear" w:color="auto" w:fill="FFFFFF" w:themeFill="background1"/>
        <w:rPr>
          <w:rFonts w:ascii="Calibri" w:eastAsia="Calibri" w:hAnsi="Calibri" w:cs="Calibri"/>
        </w:rPr>
      </w:pPr>
      <w:r w:rsidRPr="3905ECF0">
        <w:rPr>
          <w:rFonts w:ascii="Calibri" w:eastAsia="Calibri" w:hAnsi="Calibri" w:cs="Calibri"/>
        </w:rPr>
        <w:t>D. You should now have created two classification models. Which model would you</w:t>
      </w:r>
      <w:r>
        <w:br/>
      </w:r>
      <w:r w:rsidRPr="3905ECF0">
        <w:rPr>
          <w:rFonts w:ascii="Calibri" w:eastAsia="Calibri" w:hAnsi="Calibri" w:cs="Calibri"/>
        </w:rPr>
        <w:t>recommend if your goal was accuracy? Which model would you recommend if your goal is</w:t>
      </w:r>
      <w:r>
        <w:br/>
      </w:r>
      <w:r w:rsidRPr="3905ECF0">
        <w:rPr>
          <w:rFonts w:ascii="Calibri" w:eastAsia="Calibri" w:hAnsi="Calibri" w:cs="Calibri"/>
        </w:rPr>
        <w:t>explainability? How useful do you think your employer would find either model? (5 pts)</w:t>
      </w:r>
    </w:p>
    <w:p w14:paraId="77CC9764" w14:textId="2BCED0F8" w:rsidR="3905ECF0" w:rsidRDefault="3905ECF0" w:rsidP="3905ECF0">
      <w:pPr>
        <w:shd w:val="clear" w:color="auto" w:fill="FFFFFF" w:themeFill="background1"/>
        <w:rPr>
          <w:rFonts w:eastAsiaTheme="minorEastAsia"/>
        </w:rPr>
      </w:pPr>
    </w:p>
    <w:p w14:paraId="62E2669A" w14:textId="002C9984" w:rsidR="18655B77" w:rsidRDefault="18655B77" w:rsidP="3905ECF0">
      <w:pPr>
        <w:rPr>
          <w:rFonts w:eastAsiaTheme="minorEastAsia"/>
        </w:rPr>
      </w:pPr>
      <w:r w:rsidRPr="3905ECF0">
        <w:rPr>
          <w:rFonts w:eastAsiaTheme="minorEastAsia"/>
          <w:color w:val="000000" w:themeColor="text1"/>
        </w:rPr>
        <w:t>From the KNN and Decision Tree classification observed the better one is the Decision Tree. The Decision Tree has a lower misclassification rate for both validation and training while also having a higher R^2 value. Having a lower misclassification rate and higher R^2 will cause for a better and more accurate graph.</w:t>
      </w:r>
    </w:p>
    <w:p w14:paraId="057267D3" w14:textId="0DAC11A0" w:rsidR="3905ECF0" w:rsidRDefault="3905ECF0" w:rsidP="3905ECF0">
      <w:pPr>
        <w:shd w:val="clear" w:color="auto" w:fill="FFFFFF" w:themeFill="background1"/>
        <w:rPr>
          <w:rFonts w:ascii="Calibri" w:eastAsia="Calibri" w:hAnsi="Calibri" w:cs="Calibri"/>
        </w:rPr>
      </w:pPr>
    </w:p>
    <w:p w14:paraId="7979352E" w14:textId="33DDA777" w:rsidR="3905ECF0" w:rsidRDefault="3905ECF0" w:rsidP="3905ECF0">
      <w:pPr>
        <w:shd w:val="clear" w:color="auto" w:fill="FFFFFF" w:themeFill="background1"/>
      </w:pPr>
    </w:p>
    <w:p w14:paraId="58B4D271" w14:textId="13EC9C85" w:rsidR="18655B77" w:rsidRDefault="18655B77" w:rsidP="3905ECF0">
      <w:r>
        <w:br/>
      </w:r>
      <w:r>
        <w:br/>
      </w:r>
      <w:r>
        <w:br/>
      </w:r>
      <w:r>
        <w:br/>
      </w:r>
      <w:r>
        <w:br/>
      </w:r>
      <w:r>
        <w:br/>
      </w:r>
    </w:p>
    <w:p w14:paraId="5E5C446C" w14:textId="27806315" w:rsidR="18655B77" w:rsidRDefault="18655B77" w:rsidP="3905ECF0">
      <w:pPr>
        <w:pStyle w:val="ListParagraph"/>
      </w:pPr>
      <w:r>
        <w:br/>
      </w:r>
    </w:p>
    <w:p w14:paraId="1C3DA7B5" w14:textId="1D8C0D28" w:rsidR="3905ECF0" w:rsidRDefault="3905ECF0" w:rsidP="3905ECF0">
      <w:pPr>
        <w:pStyle w:val="ListParagraph"/>
      </w:pPr>
    </w:p>
    <w:p w14:paraId="0AF6367D" w14:textId="5D8A487E" w:rsidR="3905ECF0" w:rsidRDefault="3905ECF0" w:rsidP="3905ECF0">
      <w:pPr>
        <w:pStyle w:val="ListParagraph"/>
      </w:pPr>
    </w:p>
    <w:p w14:paraId="392EE507" w14:textId="0E437456" w:rsidR="3905ECF0" w:rsidRDefault="3905ECF0" w:rsidP="3905ECF0">
      <w:pPr>
        <w:pStyle w:val="ListParagraph"/>
      </w:pPr>
    </w:p>
    <w:p w14:paraId="11E35184" w14:textId="3A3AF469" w:rsidR="3905ECF0" w:rsidRDefault="3905ECF0" w:rsidP="3905ECF0">
      <w:pPr>
        <w:pStyle w:val="ListParagraph"/>
      </w:pPr>
    </w:p>
    <w:p w14:paraId="41ADFF7E" w14:textId="0A7BD5AF" w:rsidR="3905ECF0" w:rsidRDefault="3905ECF0" w:rsidP="3905ECF0">
      <w:pPr>
        <w:pStyle w:val="ListParagraph"/>
      </w:pPr>
    </w:p>
    <w:p w14:paraId="517610E3" w14:textId="1FAB6B73" w:rsidR="18655B77" w:rsidRDefault="18655B77" w:rsidP="3905ECF0">
      <w:pPr>
        <w:pStyle w:val="ListParagraph"/>
        <w:numPr>
          <w:ilvl w:val="0"/>
          <w:numId w:val="5"/>
        </w:numPr>
        <w:rPr>
          <w:rFonts w:eastAsiaTheme="minorEastAsia"/>
        </w:rPr>
      </w:pPr>
      <w:r w:rsidRPr="3905ECF0">
        <w:rPr>
          <w:rFonts w:eastAsiaTheme="minorEastAsia"/>
          <w:color w:val="000000" w:themeColor="text1"/>
        </w:rPr>
        <w:lastRenderedPageBreak/>
        <w:t>From the KNN and Decision Tree classification observed the better one is the Decision Tree. The Decision Tree has a lower misclassification rate for both validation and training while also having a higher R^2 value. Having a lower misclassification rate and higher R^2 will cause for a better and more accurate graph.</w:t>
      </w:r>
    </w:p>
    <w:p w14:paraId="1D098FD9" w14:textId="52464998" w:rsidR="3905ECF0" w:rsidRDefault="3905ECF0" w:rsidP="3905ECF0">
      <w:pPr>
        <w:rPr>
          <w:rFonts w:eastAsiaTheme="minorEastAsia"/>
        </w:rPr>
      </w:pPr>
    </w:p>
    <w:p w14:paraId="51C9ADA1" w14:textId="2950DA63" w:rsidR="0BFBA0D7" w:rsidRDefault="0BFBA0D7" w:rsidP="3905ECF0">
      <w:pPr>
        <w:spacing w:after="160" w:line="257" w:lineRule="auto"/>
      </w:pPr>
      <w:r w:rsidRPr="3905ECF0">
        <w:rPr>
          <w:rFonts w:ascii="Aptos" w:eastAsia="Aptos" w:hAnsi="Aptos" w:cs="Aptos"/>
          <w:sz w:val="22"/>
          <w:szCs w:val="22"/>
        </w:rPr>
        <w:t>A. I have taken Heart Disease Dataset from Kaggle which consists of four databases (Cleveland, Hungary, Switzerland, and Long Beach) from 1988. It is a medical dataset used to analyze factors associated with heart disease. This dataset contains 14 columns and 1025 entries. The key variables include:</w:t>
      </w:r>
      <w:r>
        <w:br/>
      </w:r>
      <w:r w:rsidRPr="3905ECF0">
        <w:rPr>
          <w:rFonts w:ascii="Aptos" w:eastAsia="Aptos" w:hAnsi="Aptos" w:cs="Aptos"/>
          <w:sz w:val="22"/>
          <w:szCs w:val="22"/>
        </w:rPr>
        <w:t xml:space="preserve"> 1. age: Patient’s age</w:t>
      </w:r>
    </w:p>
    <w:p w14:paraId="08558D1C" w14:textId="4845946C" w:rsidR="0BFBA0D7" w:rsidRDefault="0BFBA0D7" w:rsidP="3905ECF0">
      <w:pPr>
        <w:spacing w:after="160" w:line="257" w:lineRule="auto"/>
      </w:pPr>
      <w:r w:rsidRPr="3905ECF0">
        <w:rPr>
          <w:rFonts w:ascii="Aptos" w:eastAsia="Aptos" w:hAnsi="Aptos" w:cs="Aptos"/>
          <w:sz w:val="22"/>
          <w:szCs w:val="22"/>
        </w:rPr>
        <w:t>2. sex: Patient’s gender (1 = male, 0 = female)</w:t>
      </w:r>
    </w:p>
    <w:p w14:paraId="4941AFD0" w14:textId="6D8D7D35" w:rsidR="0BFBA0D7" w:rsidRDefault="0BFBA0D7" w:rsidP="3905ECF0">
      <w:pPr>
        <w:spacing w:after="160" w:line="257" w:lineRule="auto"/>
      </w:pPr>
      <w:r w:rsidRPr="3905ECF0">
        <w:rPr>
          <w:rFonts w:ascii="Aptos" w:eastAsia="Aptos" w:hAnsi="Aptos" w:cs="Aptos"/>
          <w:sz w:val="22"/>
          <w:szCs w:val="22"/>
        </w:rPr>
        <w:t>3. cp: Chest pain (categorical, with 4 types of chest pain)</w:t>
      </w:r>
    </w:p>
    <w:p w14:paraId="4B4F654D" w14:textId="60909E4C" w:rsidR="0BFBA0D7" w:rsidRDefault="0BFBA0D7" w:rsidP="3905ECF0">
      <w:pPr>
        <w:spacing w:after="160" w:line="257" w:lineRule="auto"/>
      </w:pPr>
      <w:r w:rsidRPr="3905ECF0">
        <w:rPr>
          <w:rFonts w:ascii="Aptos" w:eastAsia="Aptos" w:hAnsi="Aptos" w:cs="Aptos"/>
          <w:sz w:val="22"/>
          <w:szCs w:val="22"/>
        </w:rPr>
        <w:t xml:space="preserve">4. </w:t>
      </w:r>
      <w:proofErr w:type="spellStart"/>
      <w:r w:rsidRPr="3905ECF0">
        <w:rPr>
          <w:rFonts w:ascii="Aptos" w:eastAsia="Aptos" w:hAnsi="Aptos" w:cs="Aptos"/>
          <w:sz w:val="22"/>
          <w:szCs w:val="22"/>
        </w:rPr>
        <w:t>trestbps</w:t>
      </w:r>
      <w:proofErr w:type="spellEnd"/>
      <w:r w:rsidRPr="3905ECF0">
        <w:rPr>
          <w:rFonts w:ascii="Aptos" w:eastAsia="Aptos" w:hAnsi="Aptos" w:cs="Aptos"/>
          <w:sz w:val="22"/>
          <w:szCs w:val="22"/>
        </w:rPr>
        <w:t>: Resting blood pressure</w:t>
      </w:r>
    </w:p>
    <w:p w14:paraId="1EC500B1" w14:textId="476E100E" w:rsidR="0BFBA0D7" w:rsidRDefault="0BFBA0D7" w:rsidP="3905ECF0">
      <w:pPr>
        <w:spacing w:after="160" w:line="257" w:lineRule="auto"/>
      </w:pPr>
      <w:r w:rsidRPr="3905ECF0">
        <w:rPr>
          <w:rFonts w:ascii="Aptos" w:eastAsia="Aptos" w:hAnsi="Aptos" w:cs="Aptos"/>
          <w:sz w:val="22"/>
          <w:szCs w:val="22"/>
        </w:rPr>
        <w:t xml:space="preserve">5. </w:t>
      </w:r>
      <w:proofErr w:type="spellStart"/>
      <w:r w:rsidRPr="3905ECF0">
        <w:rPr>
          <w:rFonts w:ascii="Aptos" w:eastAsia="Aptos" w:hAnsi="Aptos" w:cs="Aptos"/>
          <w:sz w:val="22"/>
          <w:szCs w:val="22"/>
        </w:rPr>
        <w:t>chol</w:t>
      </w:r>
      <w:proofErr w:type="spellEnd"/>
      <w:r w:rsidRPr="3905ECF0">
        <w:rPr>
          <w:rFonts w:ascii="Aptos" w:eastAsia="Aptos" w:hAnsi="Aptos" w:cs="Aptos"/>
          <w:sz w:val="22"/>
          <w:szCs w:val="22"/>
        </w:rPr>
        <w:t>: Cholesterol level</w:t>
      </w:r>
    </w:p>
    <w:p w14:paraId="7E02FB61" w14:textId="0F4E269A" w:rsidR="0BFBA0D7" w:rsidRDefault="0BFBA0D7" w:rsidP="3905ECF0">
      <w:pPr>
        <w:spacing w:after="160" w:line="257" w:lineRule="auto"/>
      </w:pPr>
      <w:r w:rsidRPr="3905ECF0">
        <w:rPr>
          <w:rFonts w:ascii="Aptos" w:eastAsia="Aptos" w:hAnsi="Aptos" w:cs="Aptos"/>
          <w:sz w:val="22"/>
          <w:szCs w:val="22"/>
        </w:rPr>
        <w:t xml:space="preserve">6. </w:t>
      </w:r>
      <w:proofErr w:type="spellStart"/>
      <w:r w:rsidRPr="3905ECF0">
        <w:rPr>
          <w:rFonts w:ascii="Aptos" w:eastAsia="Aptos" w:hAnsi="Aptos" w:cs="Aptos"/>
          <w:sz w:val="22"/>
          <w:szCs w:val="22"/>
        </w:rPr>
        <w:t>fbs</w:t>
      </w:r>
      <w:proofErr w:type="spellEnd"/>
      <w:r w:rsidRPr="3905ECF0">
        <w:rPr>
          <w:rFonts w:ascii="Aptos" w:eastAsia="Aptos" w:hAnsi="Aptos" w:cs="Aptos"/>
          <w:sz w:val="22"/>
          <w:szCs w:val="22"/>
        </w:rPr>
        <w:t>: Fasting blood sugar</w:t>
      </w:r>
    </w:p>
    <w:p w14:paraId="172214A3" w14:textId="5B1F7BAE" w:rsidR="0BFBA0D7" w:rsidRDefault="0BFBA0D7" w:rsidP="3905ECF0">
      <w:pPr>
        <w:spacing w:after="160" w:line="257" w:lineRule="auto"/>
      </w:pPr>
      <w:r w:rsidRPr="3905ECF0">
        <w:rPr>
          <w:rFonts w:ascii="Aptos" w:eastAsia="Aptos" w:hAnsi="Aptos" w:cs="Aptos"/>
          <w:sz w:val="22"/>
          <w:szCs w:val="22"/>
        </w:rPr>
        <w:t xml:space="preserve">7. </w:t>
      </w:r>
      <w:proofErr w:type="spellStart"/>
      <w:r w:rsidRPr="3905ECF0">
        <w:rPr>
          <w:rFonts w:ascii="Aptos" w:eastAsia="Aptos" w:hAnsi="Aptos" w:cs="Aptos"/>
          <w:sz w:val="22"/>
          <w:szCs w:val="22"/>
        </w:rPr>
        <w:t>restecg</w:t>
      </w:r>
      <w:proofErr w:type="spellEnd"/>
      <w:r w:rsidRPr="3905ECF0">
        <w:rPr>
          <w:rFonts w:ascii="Aptos" w:eastAsia="Aptos" w:hAnsi="Aptos" w:cs="Aptos"/>
          <w:sz w:val="22"/>
          <w:szCs w:val="22"/>
        </w:rPr>
        <w:t>: Results of resting electrocardiography</w:t>
      </w:r>
    </w:p>
    <w:p w14:paraId="6AE404C3" w14:textId="79A5FF12" w:rsidR="0BFBA0D7" w:rsidRDefault="0BFBA0D7" w:rsidP="3905ECF0">
      <w:pPr>
        <w:spacing w:after="160" w:line="257" w:lineRule="auto"/>
      </w:pPr>
      <w:r w:rsidRPr="3905ECF0">
        <w:rPr>
          <w:rFonts w:ascii="Aptos" w:eastAsia="Aptos" w:hAnsi="Aptos" w:cs="Aptos"/>
          <w:sz w:val="22"/>
          <w:szCs w:val="22"/>
        </w:rPr>
        <w:t xml:space="preserve">8. </w:t>
      </w:r>
      <w:proofErr w:type="spellStart"/>
      <w:r w:rsidRPr="3905ECF0">
        <w:rPr>
          <w:rFonts w:ascii="Aptos" w:eastAsia="Aptos" w:hAnsi="Aptos" w:cs="Aptos"/>
          <w:sz w:val="22"/>
          <w:szCs w:val="22"/>
        </w:rPr>
        <w:t>thalach</w:t>
      </w:r>
      <w:proofErr w:type="spellEnd"/>
      <w:r w:rsidRPr="3905ECF0">
        <w:rPr>
          <w:rFonts w:ascii="Aptos" w:eastAsia="Aptos" w:hAnsi="Aptos" w:cs="Aptos"/>
          <w:sz w:val="22"/>
          <w:szCs w:val="22"/>
        </w:rPr>
        <w:t>: Maximum heart rate achieved</w:t>
      </w:r>
    </w:p>
    <w:p w14:paraId="5986E5A7" w14:textId="54282E89" w:rsidR="0BFBA0D7" w:rsidRDefault="0BFBA0D7" w:rsidP="3905ECF0">
      <w:pPr>
        <w:spacing w:after="160" w:line="257" w:lineRule="auto"/>
      </w:pPr>
      <w:r w:rsidRPr="3905ECF0">
        <w:rPr>
          <w:rFonts w:ascii="Aptos" w:eastAsia="Aptos" w:hAnsi="Aptos" w:cs="Aptos"/>
          <w:sz w:val="22"/>
          <w:szCs w:val="22"/>
        </w:rPr>
        <w:t xml:space="preserve">9. </w:t>
      </w:r>
      <w:proofErr w:type="spellStart"/>
      <w:r w:rsidRPr="3905ECF0">
        <w:rPr>
          <w:rFonts w:ascii="Aptos" w:eastAsia="Aptos" w:hAnsi="Aptos" w:cs="Aptos"/>
          <w:sz w:val="22"/>
          <w:szCs w:val="22"/>
        </w:rPr>
        <w:t>exang</w:t>
      </w:r>
      <w:proofErr w:type="spellEnd"/>
      <w:r w:rsidRPr="3905ECF0">
        <w:rPr>
          <w:rFonts w:ascii="Aptos" w:eastAsia="Aptos" w:hAnsi="Aptos" w:cs="Aptos"/>
          <w:sz w:val="22"/>
          <w:szCs w:val="22"/>
        </w:rPr>
        <w:t>: Exercise-induced angina (1 = yes, 0 = no)</w:t>
      </w:r>
    </w:p>
    <w:p w14:paraId="393CCE95" w14:textId="33AA24F6" w:rsidR="0BFBA0D7" w:rsidRDefault="0BFBA0D7" w:rsidP="3905ECF0">
      <w:pPr>
        <w:spacing w:after="160" w:line="257" w:lineRule="auto"/>
      </w:pPr>
      <w:r w:rsidRPr="3905ECF0">
        <w:rPr>
          <w:rFonts w:ascii="Aptos" w:eastAsia="Aptos" w:hAnsi="Aptos" w:cs="Aptos"/>
          <w:sz w:val="22"/>
          <w:szCs w:val="22"/>
        </w:rPr>
        <w:t xml:space="preserve">10. </w:t>
      </w:r>
      <w:proofErr w:type="spellStart"/>
      <w:r w:rsidRPr="3905ECF0">
        <w:rPr>
          <w:rFonts w:ascii="Aptos" w:eastAsia="Aptos" w:hAnsi="Aptos" w:cs="Aptos"/>
          <w:sz w:val="22"/>
          <w:szCs w:val="22"/>
        </w:rPr>
        <w:t>oldpeak</w:t>
      </w:r>
      <w:proofErr w:type="spellEnd"/>
      <w:r w:rsidRPr="3905ECF0">
        <w:rPr>
          <w:rFonts w:ascii="Aptos" w:eastAsia="Aptos" w:hAnsi="Aptos" w:cs="Aptos"/>
          <w:sz w:val="22"/>
          <w:szCs w:val="22"/>
        </w:rPr>
        <w:t>: Depression induced by exercise relative to rest</w:t>
      </w:r>
    </w:p>
    <w:p w14:paraId="5665F4EF" w14:textId="5B283798" w:rsidR="0BFBA0D7" w:rsidRDefault="0BFBA0D7" w:rsidP="3905ECF0">
      <w:pPr>
        <w:spacing w:after="160" w:line="257" w:lineRule="auto"/>
      </w:pPr>
      <w:r w:rsidRPr="3905ECF0">
        <w:rPr>
          <w:rFonts w:ascii="Aptos" w:eastAsia="Aptos" w:hAnsi="Aptos" w:cs="Aptos"/>
          <w:sz w:val="22"/>
          <w:szCs w:val="22"/>
        </w:rPr>
        <w:t>11. slope: Slope of peak exercise ST segment</w:t>
      </w:r>
    </w:p>
    <w:p w14:paraId="4322BC56" w14:textId="6CEDC61F" w:rsidR="0BFBA0D7" w:rsidRDefault="0BFBA0D7" w:rsidP="3905ECF0">
      <w:pPr>
        <w:spacing w:after="160" w:line="257" w:lineRule="auto"/>
      </w:pPr>
      <w:r w:rsidRPr="3905ECF0">
        <w:rPr>
          <w:rFonts w:ascii="Aptos" w:eastAsia="Aptos" w:hAnsi="Aptos" w:cs="Aptos"/>
          <w:sz w:val="22"/>
          <w:szCs w:val="22"/>
        </w:rPr>
        <w:t>12. ca: Number of major vessels colored by fluoroscopy (0-3)</w:t>
      </w:r>
    </w:p>
    <w:p w14:paraId="5CAEE170" w14:textId="605FC5FB" w:rsidR="0BFBA0D7" w:rsidRDefault="0BFBA0D7" w:rsidP="3905ECF0">
      <w:pPr>
        <w:spacing w:after="160" w:line="257" w:lineRule="auto"/>
      </w:pPr>
      <w:r w:rsidRPr="3905ECF0">
        <w:rPr>
          <w:rFonts w:ascii="Aptos" w:eastAsia="Aptos" w:hAnsi="Aptos" w:cs="Aptos"/>
          <w:sz w:val="22"/>
          <w:szCs w:val="22"/>
        </w:rPr>
        <w:t xml:space="preserve">13. </w:t>
      </w:r>
      <w:proofErr w:type="spellStart"/>
      <w:r w:rsidRPr="3905ECF0">
        <w:rPr>
          <w:rFonts w:ascii="Aptos" w:eastAsia="Aptos" w:hAnsi="Aptos" w:cs="Aptos"/>
          <w:sz w:val="22"/>
          <w:szCs w:val="22"/>
        </w:rPr>
        <w:t>thal</w:t>
      </w:r>
      <w:proofErr w:type="spellEnd"/>
      <w:r w:rsidRPr="3905ECF0">
        <w:rPr>
          <w:rFonts w:ascii="Aptos" w:eastAsia="Aptos" w:hAnsi="Aptos" w:cs="Aptos"/>
          <w:sz w:val="22"/>
          <w:szCs w:val="22"/>
        </w:rPr>
        <w:t>: A categorical variable indicating thallium stress test results</w:t>
      </w:r>
    </w:p>
    <w:p w14:paraId="67C3A23E" w14:textId="6A6AD805" w:rsidR="0BFBA0D7" w:rsidRDefault="0BFBA0D7" w:rsidP="3905ECF0">
      <w:pPr>
        <w:spacing w:after="160" w:line="257" w:lineRule="auto"/>
        <w:rPr>
          <w:rFonts w:ascii="Aptos" w:eastAsia="Aptos" w:hAnsi="Aptos" w:cs="Aptos"/>
          <w:sz w:val="22"/>
          <w:szCs w:val="22"/>
        </w:rPr>
      </w:pPr>
      <w:r w:rsidRPr="3905ECF0">
        <w:rPr>
          <w:rFonts w:ascii="Aptos" w:eastAsia="Aptos" w:hAnsi="Aptos" w:cs="Aptos"/>
          <w:sz w:val="22"/>
          <w:szCs w:val="22"/>
        </w:rPr>
        <w:t>14. target: Refers to the presence of heart disease (1 = disease, 0 = no disease)</w:t>
      </w:r>
      <w:r>
        <w:br/>
      </w:r>
      <w:r w:rsidRPr="3905ECF0">
        <w:rPr>
          <w:rFonts w:ascii="Aptos" w:eastAsia="Aptos" w:hAnsi="Aptos" w:cs="Aptos"/>
          <w:sz w:val="22"/>
          <w:szCs w:val="22"/>
        </w:rPr>
        <w:t xml:space="preserve"> </w:t>
      </w:r>
      <w:r>
        <w:br/>
      </w:r>
    </w:p>
    <w:p w14:paraId="6A8C8136" w14:textId="05F77C4C" w:rsidR="0BFBA0D7" w:rsidRDefault="0BFBA0D7" w:rsidP="3905ECF0">
      <w:pPr>
        <w:spacing w:after="160" w:line="257" w:lineRule="auto"/>
      </w:pPr>
      <w:r w:rsidRPr="3905ECF0">
        <w:rPr>
          <w:rFonts w:ascii="Aptos" w:eastAsia="Aptos" w:hAnsi="Aptos" w:cs="Aptos"/>
          <w:sz w:val="22"/>
          <w:szCs w:val="22"/>
        </w:rPr>
        <w:t>B.</w:t>
      </w:r>
      <w:r w:rsidR="5458D571">
        <w:rPr>
          <w:noProof/>
        </w:rPr>
        <w:drawing>
          <wp:inline distT="0" distB="0" distL="0" distR="0" wp14:anchorId="317C5F8D" wp14:editId="1F333DDF">
            <wp:extent cx="5943600" cy="1876425"/>
            <wp:effectExtent l="0" t="0" r="0" b="0"/>
            <wp:docPr id="713710549" name="Picture 71371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r w:rsidR="5458D571">
        <w:rPr>
          <w:noProof/>
        </w:rPr>
        <w:lastRenderedPageBreak/>
        <w:drawing>
          <wp:inline distT="0" distB="0" distL="0" distR="0" wp14:anchorId="5DF8B795" wp14:editId="25F15718">
            <wp:extent cx="3059289" cy="2924175"/>
            <wp:effectExtent l="0" t="0" r="0" b="0"/>
            <wp:docPr id="1485356787" name="Picture 148535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59289" cy="2924175"/>
                    </a:xfrm>
                    <a:prstGeom prst="rect">
                      <a:avLst/>
                    </a:prstGeom>
                  </pic:spPr>
                </pic:pic>
              </a:graphicData>
            </a:graphic>
          </wp:inline>
        </w:drawing>
      </w:r>
      <w:r w:rsidR="5458D571">
        <w:rPr>
          <w:noProof/>
        </w:rPr>
        <w:drawing>
          <wp:inline distT="0" distB="0" distL="0" distR="0" wp14:anchorId="783E5F9F" wp14:editId="2CF38426">
            <wp:extent cx="2675014" cy="2905125"/>
            <wp:effectExtent l="0" t="0" r="0" b="0"/>
            <wp:docPr id="1705202159" name="Picture 17052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75014" cy="2905125"/>
                    </a:xfrm>
                    <a:prstGeom prst="rect">
                      <a:avLst/>
                    </a:prstGeom>
                  </pic:spPr>
                </pic:pic>
              </a:graphicData>
            </a:graphic>
          </wp:inline>
        </w:drawing>
      </w:r>
      <w:r>
        <w:br/>
      </w:r>
      <w:r w:rsidRPr="3905ECF0">
        <w:rPr>
          <w:rFonts w:ascii="Aptos" w:eastAsia="Aptos" w:hAnsi="Aptos" w:cs="Aptos"/>
          <w:sz w:val="22"/>
          <w:szCs w:val="22"/>
        </w:rPr>
        <w:t xml:space="preserve"> </w:t>
      </w:r>
    </w:p>
    <w:p w14:paraId="5F3A89F8" w14:textId="40850F06" w:rsidR="3905ECF0" w:rsidRDefault="3905ECF0" w:rsidP="3905ECF0">
      <w:pPr>
        <w:spacing w:after="160" w:line="257" w:lineRule="auto"/>
      </w:pPr>
    </w:p>
    <w:p w14:paraId="7B5BA88F" w14:textId="4CAB3DFF" w:rsidR="0BFBA0D7" w:rsidRDefault="0BFBA0D7" w:rsidP="3905ECF0">
      <w:pPr>
        <w:spacing w:after="160" w:line="257" w:lineRule="auto"/>
      </w:pPr>
      <w:r w:rsidRPr="3905ECF0">
        <w:rPr>
          <w:rFonts w:ascii="Aptos" w:eastAsia="Aptos" w:hAnsi="Aptos" w:cs="Aptos"/>
          <w:sz w:val="22"/>
          <w:szCs w:val="22"/>
        </w:rPr>
        <w:t xml:space="preserve">By observing the data cp and </w:t>
      </w:r>
      <w:proofErr w:type="spellStart"/>
      <w:r w:rsidRPr="3905ECF0">
        <w:rPr>
          <w:rFonts w:ascii="Aptos" w:eastAsia="Aptos" w:hAnsi="Aptos" w:cs="Aptos"/>
          <w:sz w:val="22"/>
          <w:szCs w:val="22"/>
        </w:rPr>
        <w:t>thalach</w:t>
      </w:r>
      <w:proofErr w:type="spellEnd"/>
      <w:r w:rsidRPr="3905ECF0">
        <w:rPr>
          <w:rFonts w:ascii="Aptos" w:eastAsia="Aptos" w:hAnsi="Aptos" w:cs="Aptos"/>
          <w:sz w:val="22"/>
          <w:szCs w:val="22"/>
        </w:rPr>
        <w:t xml:space="preserve"> seem positively related. Cp and </w:t>
      </w:r>
      <w:proofErr w:type="spellStart"/>
      <w:r w:rsidRPr="3905ECF0">
        <w:rPr>
          <w:rFonts w:ascii="Aptos" w:eastAsia="Aptos" w:hAnsi="Aptos" w:cs="Aptos"/>
          <w:sz w:val="22"/>
          <w:szCs w:val="22"/>
        </w:rPr>
        <w:t>thalach</w:t>
      </w:r>
      <w:proofErr w:type="spellEnd"/>
      <w:r w:rsidRPr="3905ECF0">
        <w:rPr>
          <w:rFonts w:ascii="Aptos" w:eastAsia="Aptos" w:hAnsi="Aptos" w:cs="Aptos"/>
          <w:sz w:val="22"/>
          <w:szCs w:val="22"/>
        </w:rPr>
        <w:t xml:space="preserve"> got the strongest correlation. The positive correlation indicates these predictors are useful for modeling.</w:t>
      </w:r>
    </w:p>
    <w:p w14:paraId="32C808D9" w14:textId="71AD7536" w:rsidR="0BFBA0D7" w:rsidRDefault="0BFBA0D7" w:rsidP="3905ECF0">
      <w:pPr>
        <w:spacing w:after="160" w:line="257" w:lineRule="auto"/>
      </w:pPr>
      <w:r w:rsidRPr="3905ECF0">
        <w:rPr>
          <w:rFonts w:ascii="Aptos" w:eastAsia="Aptos" w:hAnsi="Aptos" w:cs="Aptos"/>
          <w:sz w:val="22"/>
          <w:szCs w:val="22"/>
        </w:rPr>
        <w:t xml:space="preserve"> </w:t>
      </w:r>
    </w:p>
    <w:p w14:paraId="14A1C169" w14:textId="028E2285" w:rsidR="0BFBA0D7" w:rsidRDefault="0BFBA0D7" w:rsidP="3905ECF0">
      <w:pPr>
        <w:spacing w:after="160" w:line="257" w:lineRule="auto"/>
      </w:pPr>
      <w:r w:rsidRPr="3905ECF0">
        <w:rPr>
          <w:rFonts w:ascii="Aptos" w:eastAsia="Aptos" w:hAnsi="Aptos" w:cs="Aptos"/>
          <w:sz w:val="22"/>
          <w:szCs w:val="22"/>
        </w:rPr>
        <w:t xml:space="preserve"> C. I made a 70 -30 validation column using target as stratification column and seed number is 50.</w:t>
      </w:r>
    </w:p>
    <w:p w14:paraId="23FEDDD1" w14:textId="209C90F5" w:rsidR="770AEB97" w:rsidRDefault="770AEB97" w:rsidP="3905ECF0">
      <w:pPr>
        <w:spacing w:after="160" w:line="257" w:lineRule="auto"/>
      </w:pPr>
      <w:r>
        <w:rPr>
          <w:noProof/>
        </w:rPr>
        <w:drawing>
          <wp:inline distT="0" distB="0" distL="0" distR="0" wp14:anchorId="065CB111" wp14:editId="5899880C">
            <wp:extent cx="3116873" cy="3376612"/>
            <wp:effectExtent l="0" t="0" r="0" b="0"/>
            <wp:docPr id="1295496385" name="Picture 129549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16873" cy="3376612"/>
                    </a:xfrm>
                    <a:prstGeom prst="rect">
                      <a:avLst/>
                    </a:prstGeom>
                  </pic:spPr>
                </pic:pic>
              </a:graphicData>
            </a:graphic>
          </wp:inline>
        </w:drawing>
      </w:r>
    </w:p>
    <w:p w14:paraId="7500759F" w14:textId="7CF5E420" w:rsidR="0BFBA0D7" w:rsidRDefault="0BFBA0D7" w:rsidP="3905ECF0">
      <w:pPr>
        <w:spacing w:after="160" w:line="257" w:lineRule="auto"/>
      </w:pPr>
      <w:r w:rsidRPr="3905ECF0">
        <w:rPr>
          <w:rFonts w:ascii="Aptos" w:eastAsia="Aptos" w:hAnsi="Aptos" w:cs="Aptos"/>
          <w:sz w:val="22"/>
          <w:szCs w:val="22"/>
        </w:rPr>
        <w:lastRenderedPageBreak/>
        <w:t xml:space="preserve"> </w:t>
      </w:r>
    </w:p>
    <w:p w14:paraId="2D1A5C26" w14:textId="16698B3A" w:rsidR="0BFBA0D7" w:rsidRDefault="0BFBA0D7" w:rsidP="3905ECF0">
      <w:pPr>
        <w:spacing w:after="160" w:line="257" w:lineRule="auto"/>
      </w:pPr>
      <w:r w:rsidRPr="3905ECF0">
        <w:rPr>
          <w:rFonts w:ascii="Aptos" w:eastAsia="Aptos" w:hAnsi="Aptos" w:cs="Aptos"/>
          <w:sz w:val="22"/>
          <w:szCs w:val="22"/>
        </w:rPr>
        <w:t>D. I made a regression model using the stepwise algorithm with minimum BIC. I wanted to predict the target column using every other column in this dataset. Here’s what I got from my regression analysis model:</w:t>
      </w:r>
    </w:p>
    <w:p w14:paraId="6C1365A6" w14:textId="4E5BFBF5" w:rsidR="2E653FEF" w:rsidRDefault="2E653FEF" w:rsidP="3905ECF0">
      <w:pPr>
        <w:spacing w:after="160" w:line="257" w:lineRule="auto"/>
      </w:pPr>
      <w:r>
        <w:rPr>
          <w:noProof/>
        </w:rPr>
        <w:drawing>
          <wp:inline distT="0" distB="0" distL="0" distR="0" wp14:anchorId="450832BD" wp14:editId="24E14F57">
            <wp:extent cx="3086298" cy="3838575"/>
            <wp:effectExtent l="0" t="0" r="0" b="0"/>
            <wp:docPr id="2006314927" name="Picture 200631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86298" cy="3838575"/>
                    </a:xfrm>
                    <a:prstGeom prst="rect">
                      <a:avLst/>
                    </a:prstGeom>
                  </pic:spPr>
                </pic:pic>
              </a:graphicData>
            </a:graphic>
          </wp:inline>
        </w:drawing>
      </w:r>
      <w:r>
        <w:rPr>
          <w:noProof/>
        </w:rPr>
        <w:drawing>
          <wp:inline distT="0" distB="0" distL="0" distR="0" wp14:anchorId="0C105047" wp14:editId="04CDF450">
            <wp:extent cx="2815174" cy="3827431"/>
            <wp:effectExtent l="0" t="0" r="0" b="0"/>
            <wp:docPr id="544812446" name="Picture 5448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5174" cy="3827431"/>
                    </a:xfrm>
                    <a:prstGeom prst="rect">
                      <a:avLst/>
                    </a:prstGeom>
                  </pic:spPr>
                </pic:pic>
              </a:graphicData>
            </a:graphic>
          </wp:inline>
        </w:drawing>
      </w:r>
    </w:p>
    <w:p w14:paraId="692105F9" w14:textId="1CD2C8ED" w:rsidR="3905ECF0" w:rsidRDefault="3905ECF0" w:rsidP="3905ECF0">
      <w:pPr>
        <w:spacing w:after="160" w:line="257" w:lineRule="auto"/>
      </w:pPr>
    </w:p>
    <w:p w14:paraId="16C0B017" w14:textId="71B7BF01"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p-value is &lt;0.0001, which means that the model is statistically significant.</w:t>
      </w:r>
    </w:p>
    <w:p w14:paraId="644D08D9" w14:textId="68D00B41"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 xml:space="preserve">Effect summary suggests that variable like cp, ca and sex have the highest impact, and they are the significant predictors. </w:t>
      </w:r>
      <w:proofErr w:type="spellStart"/>
      <w:r w:rsidRPr="3905ECF0">
        <w:rPr>
          <w:rFonts w:ascii="Aptos" w:eastAsia="Aptos" w:hAnsi="Aptos" w:cs="Aptos"/>
          <w:sz w:val="22"/>
          <w:szCs w:val="22"/>
        </w:rPr>
        <w:t>Logworth</w:t>
      </w:r>
      <w:proofErr w:type="spellEnd"/>
      <w:r w:rsidRPr="3905ECF0">
        <w:rPr>
          <w:rFonts w:ascii="Aptos" w:eastAsia="Aptos" w:hAnsi="Aptos" w:cs="Aptos"/>
          <w:sz w:val="22"/>
          <w:szCs w:val="22"/>
        </w:rPr>
        <w:t xml:space="preserve"> and p-values confirm statistical significance for all listed predictors.</w:t>
      </w:r>
    </w:p>
    <w:p w14:paraId="29F7E3E6" w14:textId="740C8C18"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The regression coefficients for each predictor are shown here. These values describe the relationship between each variable and the target. A negative coefficient indicates an inverse relationship, while a positive coefficient indicates a direct relationship.</w:t>
      </w:r>
    </w:p>
    <w:p w14:paraId="267C5B41" w14:textId="6DAF247D"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 xml:space="preserve">The training set </w:t>
      </w:r>
      <w:proofErr w:type="spellStart"/>
      <w:r w:rsidRPr="3905ECF0">
        <w:rPr>
          <w:rFonts w:ascii="Aptos" w:eastAsia="Aptos" w:hAnsi="Aptos" w:cs="Aptos"/>
          <w:sz w:val="22"/>
          <w:szCs w:val="22"/>
        </w:rPr>
        <w:t>RSquare</w:t>
      </w:r>
      <w:proofErr w:type="spellEnd"/>
      <w:r w:rsidRPr="3905ECF0">
        <w:rPr>
          <w:rFonts w:ascii="Aptos" w:eastAsia="Aptos" w:hAnsi="Aptos" w:cs="Aptos"/>
          <w:sz w:val="22"/>
          <w:szCs w:val="22"/>
        </w:rPr>
        <w:t xml:space="preserve"> is 0.5443, while validation set </w:t>
      </w:r>
      <w:proofErr w:type="spellStart"/>
      <w:r w:rsidRPr="3905ECF0">
        <w:rPr>
          <w:rFonts w:ascii="Aptos" w:eastAsia="Aptos" w:hAnsi="Aptos" w:cs="Aptos"/>
          <w:sz w:val="22"/>
          <w:szCs w:val="22"/>
        </w:rPr>
        <w:t>RSquare</w:t>
      </w:r>
      <w:proofErr w:type="spellEnd"/>
      <w:r w:rsidRPr="3905ECF0">
        <w:rPr>
          <w:rFonts w:ascii="Aptos" w:eastAsia="Aptos" w:hAnsi="Aptos" w:cs="Aptos"/>
          <w:sz w:val="22"/>
          <w:szCs w:val="22"/>
        </w:rPr>
        <w:t xml:space="preserve"> is 0.4035. Which indicates that the model generalizes </w:t>
      </w:r>
      <w:proofErr w:type="gramStart"/>
      <w:r w:rsidRPr="3905ECF0">
        <w:rPr>
          <w:rFonts w:ascii="Aptos" w:eastAsia="Aptos" w:hAnsi="Aptos" w:cs="Aptos"/>
          <w:sz w:val="22"/>
          <w:szCs w:val="22"/>
        </w:rPr>
        <w:t>fairly well</w:t>
      </w:r>
      <w:proofErr w:type="gramEnd"/>
      <w:r w:rsidRPr="3905ECF0">
        <w:rPr>
          <w:rFonts w:ascii="Aptos" w:eastAsia="Aptos" w:hAnsi="Aptos" w:cs="Aptos"/>
          <w:sz w:val="22"/>
          <w:szCs w:val="22"/>
        </w:rPr>
        <w:t>, although there is a slight drop in performance on unseen data.</w:t>
      </w:r>
    </w:p>
    <w:p w14:paraId="2EAA3B13" w14:textId="381FDDF9"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The validation set’s RASE 0.38601 is somewhat greater than the training set’s RASE 0.33741.</w:t>
      </w:r>
    </w:p>
    <w:p w14:paraId="33285BDF" w14:textId="040518E3"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There are no notable outliers according to the studentized residuals, which indicates most of the points fall inside the confidence intervals.</w:t>
      </w:r>
    </w:p>
    <w:p w14:paraId="10474B49" w14:textId="00C3E783" w:rsidR="0BFBA0D7" w:rsidRDefault="0BFBA0D7" w:rsidP="3905ECF0">
      <w:pPr>
        <w:pStyle w:val="ListParagraph"/>
        <w:numPr>
          <w:ilvl w:val="0"/>
          <w:numId w:val="2"/>
        </w:numPr>
        <w:spacing w:line="257" w:lineRule="auto"/>
        <w:ind w:left="1080" w:hanging="1080"/>
        <w:rPr>
          <w:rFonts w:ascii="Aptos" w:eastAsia="Aptos" w:hAnsi="Aptos" w:cs="Aptos"/>
          <w:sz w:val="22"/>
          <w:szCs w:val="22"/>
        </w:rPr>
      </w:pPr>
      <w:r w:rsidRPr="3905ECF0">
        <w:rPr>
          <w:rFonts w:ascii="Aptos" w:eastAsia="Aptos" w:hAnsi="Aptos" w:cs="Aptos"/>
          <w:sz w:val="22"/>
          <w:szCs w:val="22"/>
        </w:rPr>
        <w:t>Summary of Coefficient:</w:t>
      </w:r>
    </w:p>
    <w:p w14:paraId="510AC759" w14:textId="429268BD" w:rsidR="0BFBA0D7" w:rsidRDefault="0BFBA0D7" w:rsidP="3905ECF0">
      <w:pPr>
        <w:pStyle w:val="ListParagraph"/>
        <w:numPr>
          <w:ilvl w:val="0"/>
          <w:numId w:val="1"/>
        </w:numPr>
        <w:spacing w:line="257" w:lineRule="auto"/>
        <w:ind w:left="1800"/>
        <w:rPr>
          <w:rFonts w:ascii="Aptos" w:eastAsia="Aptos" w:hAnsi="Aptos" w:cs="Aptos"/>
          <w:sz w:val="22"/>
          <w:szCs w:val="22"/>
        </w:rPr>
      </w:pPr>
      <w:r w:rsidRPr="3905ECF0">
        <w:rPr>
          <w:rFonts w:ascii="Aptos" w:eastAsia="Aptos" w:hAnsi="Aptos" w:cs="Aptos"/>
          <w:sz w:val="22"/>
          <w:szCs w:val="22"/>
        </w:rPr>
        <w:t>intercept = 0.4333887</w:t>
      </w:r>
    </w:p>
    <w:p w14:paraId="6F1876EB" w14:textId="5C4F5281" w:rsidR="0BFBA0D7" w:rsidRDefault="0BFBA0D7" w:rsidP="3905ECF0">
      <w:pPr>
        <w:pStyle w:val="ListParagraph"/>
        <w:numPr>
          <w:ilvl w:val="0"/>
          <w:numId w:val="1"/>
        </w:numPr>
        <w:spacing w:line="257" w:lineRule="auto"/>
        <w:ind w:left="1800"/>
        <w:rPr>
          <w:rFonts w:ascii="Aptos" w:eastAsia="Aptos" w:hAnsi="Aptos" w:cs="Aptos"/>
          <w:sz w:val="22"/>
          <w:szCs w:val="22"/>
        </w:rPr>
      </w:pPr>
      <w:r w:rsidRPr="3905ECF0">
        <w:rPr>
          <w:rFonts w:ascii="Aptos" w:eastAsia="Aptos" w:hAnsi="Aptos" w:cs="Aptos"/>
          <w:sz w:val="22"/>
          <w:szCs w:val="22"/>
        </w:rPr>
        <w:lastRenderedPageBreak/>
        <w:t>sex = -0.189804</w:t>
      </w:r>
    </w:p>
    <w:p w14:paraId="184846AC" w14:textId="519E8F5A" w:rsidR="0BFBA0D7" w:rsidRDefault="0BFBA0D7" w:rsidP="3905ECF0">
      <w:pPr>
        <w:pStyle w:val="ListParagraph"/>
        <w:numPr>
          <w:ilvl w:val="0"/>
          <w:numId w:val="1"/>
        </w:numPr>
        <w:spacing w:line="257" w:lineRule="auto"/>
        <w:ind w:left="1800"/>
        <w:rPr>
          <w:rFonts w:ascii="Aptos" w:eastAsia="Aptos" w:hAnsi="Aptos" w:cs="Aptos"/>
          <w:sz w:val="22"/>
          <w:szCs w:val="22"/>
        </w:rPr>
      </w:pPr>
      <w:r w:rsidRPr="3905ECF0">
        <w:rPr>
          <w:rFonts w:ascii="Aptos" w:eastAsia="Aptos" w:hAnsi="Aptos" w:cs="Aptos"/>
          <w:sz w:val="22"/>
          <w:szCs w:val="22"/>
        </w:rPr>
        <w:t>cp = 0.1208358</w:t>
      </w:r>
    </w:p>
    <w:p w14:paraId="21F38EF4" w14:textId="24E15B5D" w:rsidR="0BFBA0D7" w:rsidRDefault="0BFBA0D7" w:rsidP="3905ECF0">
      <w:pPr>
        <w:pStyle w:val="ListParagraph"/>
        <w:numPr>
          <w:ilvl w:val="0"/>
          <w:numId w:val="1"/>
        </w:numPr>
        <w:spacing w:line="257" w:lineRule="auto"/>
        <w:ind w:left="1800"/>
        <w:rPr>
          <w:rFonts w:ascii="Aptos" w:eastAsia="Aptos" w:hAnsi="Aptos" w:cs="Aptos"/>
          <w:sz w:val="22"/>
          <w:szCs w:val="22"/>
        </w:rPr>
      </w:pPr>
      <w:proofErr w:type="spellStart"/>
      <w:r w:rsidRPr="3905ECF0">
        <w:rPr>
          <w:rFonts w:ascii="Aptos" w:eastAsia="Aptos" w:hAnsi="Aptos" w:cs="Aptos"/>
          <w:sz w:val="22"/>
          <w:szCs w:val="22"/>
        </w:rPr>
        <w:t>thalach</w:t>
      </w:r>
      <w:proofErr w:type="spellEnd"/>
      <w:r w:rsidRPr="3905ECF0">
        <w:rPr>
          <w:rFonts w:ascii="Aptos" w:eastAsia="Aptos" w:hAnsi="Aptos" w:cs="Aptos"/>
          <w:sz w:val="22"/>
          <w:szCs w:val="22"/>
        </w:rPr>
        <w:t xml:space="preserve"> = 0.0030513</w:t>
      </w:r>
    </w:p>
    <w:p w14:paraId="37B9D740" w14:textId="218BCCC3" w:rsidR="0BFBA0D7" w:rsidRDefault="0BFBA0D7" w:rsidP="3905ECF0">
      <w:pPr>
        <w:pStyle w:val="ListParagraph"/>
        <w:numPr>
          <w:ilvl w:val="0"/>
          <w:numId w:val="1"/>
        </w:numPr>
        <w:spacing w:line="257" w:lineRule="auto"/>
        <w:ind w:left="1800"/>
        <w:rPr>
          <w:rFonts w:ascii="Aptos" w:eastAsia="Aptos" w:hAnsi="Aptos" w:cs="Aptos"/>
          <w:sz w:val="22"/>
          <w:szCs w:val="22"/>
        </w:rPr>
      </w:pPr>
      <w:proofErr w:type="spellStart"/>
      <w:r w:rsidRPr="3905ECF0">
        <w:rPr>
          <w:rFonts w:ascii="Aptos" w:eastAsia="Aptos" w:hAnsi="Aptos" w:cs="Aptos"/>
          <w:sz w:val="22"/>
          <w:szCs w:val="22"/>
        </w:rPr>
        <w:t>exang</w:t>
      </w:r>
      <w:proofErr w:type="spellEnd"/>
      <w:r w:rsidRPr="3905ECF0">
        <w:rPr>
          <w:rFonts w:ascii="Aptos" w:eastAsia="Aptos" w:hAnsi="Aptos" w:cs="Aptos"/>
          <w:sz w:val="22"/>
          <w:szCs w:val="22"/>
        </w:rPr>
        <w:t xml:space="preserve"> = -0.164976</w:t>
      </w:r>
    </w:p>
    <w:p w14:paraId="4E746B02" w14:textId="0CB8E24B" w:rsidR="0BFBA0D7" w:rsidRDefault="0BFBA0D7" w:rsidP="3905ECF0">
      <w:pPr>
        <w:pStyle w:val="ListParagraph"/>
        <w:numPr>
          <w:ilvl w:val="0"/>
          <w:numId w:val="1"/>
        </w:numPr>
        <w:spacing w:line="257" w:lineRule="auto"/>
        <w:ind w:left="1800"/>
        <w:rPr>
          <w:rFonts w:ascii="Aptos" w:eastAsia="Aptos" w:hAnsi="Aptos" w:cs="Aptos"/>
          <w:sz w:val="22"/>
          <w:szCs w:val="22"/>
        </w:rPr>
      </w:pPr>
      <w:proofErr w:type="spellStart"/>
      <w:r w:rsidRPr="3905ECF0">
        <w:rPr>
          <w:rFonts w:ascii="Aptos" w:eastAsia="Aptos" w:hAnsi="Aptos" w:cs="Aptos"/>
          <w:sz w:val="22"/>
          <w:szCs w:val="22"/>
        </w:rPr>
        <w:t>oldpeak</w:t>
      </w:r>
      <w:proofErr w:type="spellEnd"/>
      <w:r w:rsidRPr="3905ECF0">
        <w:rPr>
          <w:rFonts w:ascii="Aptos" w:eastAsia="Aptos" w:hAnsi="Aptos" w:cs="Aptos"/>
          <w:sz w:val="22"/>
          <w:szCs w:val="22"/>
        </w:rPr>
        <w:t xml:space="preserve"> = -0.062374</w:t>
      </w:r>
    </w:p>
    <w:p w14:paraId="398A402C" w14:textId="33F4719C" w:rsidR="0BFBA0D7" w:rsidRDefault="0BFBA0D7" w:rsidP="3905ECF0">
      <w:pPr>
        <w:pStyle w:val="ListParagraph"/>
        <w:numPr>
          <w:ilvl w:val="0"/>
          <w:numId w:val="1"/>
        </w:numPr>
        <w:spacing w:line="257" w:lineRule="auto"/>
        <w:ind w:left="1800"/>
        <w:rPr>
          <w:rFonts w:ascii="Aptos" w:eastAsia="Aptos" w:hAnsi="Aptos" w:cs="Aptos"/>
          <w:sz w:val="22"/>
          <w:szCs w:val="22"/>
        </w:rPr>
      </w:pPr>
      <w:r w:rsidRPr="3905ECF0">
        <w:rPr>
          <w:rFonts w:ascii="Aptos" w:eastAsia="Aptos" w:hAnsi="Aptos" w:cs="Aptos"/>
          <w:sz w:val="22"/>
          <w:szCs w:val="22"/>
        </w:rPr>
        <w:t>slope = 0.086154</w:t>
      </w:r>
    </w:p>
    <w:p w14:paraId="75E1B255" w14:textId="7D0779F8" w:rsidR="0BFBA0D7" w:rsidRDefault="0BFBA0D7" w:rsidP="3905ECF0">
      <w:pPr>
        <w:pStyle w:val="ListParagraph"/>
        <w:numPr>
          <w:ilvl w:val="0"/>
          <w:numId w:val="1"/>
        </w:numPr>
        <w:spacing w:line="257" w:lineRule="auto"/>
        <w:ind w:left="1800"/>
        <w:rPr>
          <w:rFonts w:ascii="Aptos" w:eastAsia="Aptos" w:hAnsi="Aptos" w:cs="Aptos"/>
          <w:sz w:val="22"/>
          <w:szCs w:val="22"/>
        </w:rPr>
      </w:pPr>
      <w:r w:rsidRPr="3905ECF0">
        <w:rPr>
          <w:rFonts w:ascii="Aptos" w:eastAsia="Aptos" w:hAnsi="Aptos" w:cs="Aptos"/>
          <w:sz w:val="22"/>
          <w:szCs w:val="22"/>
        </w:rPr>
        <w:t>ca = -0.106189</w:t>
      </w:r>
    </w:p>
    <w:p w14:paraId="50E873A3" w14:textId="20E5D148" w:rsidR="0BFBA0D7" w:rsidRDefault="0BFBA0D7" w:rsidP="3905ECF0">
      <w:pPr>
        <w:pStyle w:val="ListParagraph"/>
        <w:numPr>
          <w:ilvl w:val="0"/>
          <w:numId w:val="1"/>
        </w:numPr>
        <w:spacing w:line="257" w:lineRule="auto"/>
        <w:ind w:left="1800"/>
        <w:rPr>
          <w:rFonts w:ascii="Aptos" w:eastAsia="Aptos" w:hAnsi="Aptos" w:cs="Aptos"/>
          <w:sz w:val="22"/>
          <w:szCs w:val="22"/>
        </w:rPr>
      </w:pPr>
      <w:proofErr w:type="spellStart"/>
      <w:r w:rsidRPr="3905ECF0">
        <w:rPr>
          <w:rFonts w:ascii="Aptos" w:eastAsia="Aptos" w:hAnsi="Aptos" w:cs="Aptos"/>
          <w:sz w:val="22"/>
          <w:szCs w:val="22"/>
        </w:rPr>
        <w:t>thal</w:t>
      </w:r>
      <w:proofErr w:type="spellEnd"/>
      <w:r w:rsidRPr="3905ECF0">
        <w:rPr>
          <w:rFonts w:ascii="Aptos" w:eastAsia="Aptos" w:hAnsi="Aptos" w:cs="Aptos"/>
          <w:sz w:val="22"/>
          <w:szCs w:val="22"/>
        </w:rPr>
        <w:t xml:space="preserve"> = -0.118023</w:t>
      </w:r>
    </w:p>
    <w:p w14:paraId="0D666B20" w14:textId="6A79E63E" w:rsidR="3905ECF0" w:rsidRDefault="3905ECF0" w:rsidP="3905ECF0">
      <w:pPr>
        <w:spacing w:after="160" w:line="257" w:lineRule="auto"/>
        <w:rPr>
          <w:rFonts w:ascii="Aptos" w:eastAsia="Aptos" w:hAnsi="Aptos" w:cs="Aptos"/>
          <w:sz w:val="22"/>
          <w:szCs w:val="22"/>
        </w:rPr>
      </w:pPr>
    </w:p>
    <w:p w14:paraId="132C9B3A" w14:textId="39E69DEE" w:rsidR="0BFBA0D7" w:rsidRDefault="0BFBA0D7" w:rsidP="3905ECF0">
      <w:pPr>
        <w:spacing w:after="160" w:line="257" w:lineRule="auto"/>
      </w:pPr>
      <w:r w:rsidRPr="3905ECF0">
        <w:rPr>
          <w:rFonts w:ascii="Aptos" w:eastAsia="Aptos" w:hAnsi="Aptos" w:cs="Aptos"/>
          <w:sz w:val="22"/>
          <w:szCs w:val="22"/>
        </w:rPr>
        <w:t xml:space="preserve">E. The coefficients in </w:t>
      </w:r>
      <w:r w:rsidR="2FD9631C" w:rsidRPr="3905ECF0">
        <w:rPr>
          <w:rFonts w:ascii="Aptos" w:eastAsia="Aptos" w:hAnsi="Aptos" w:cs="Aptos"/>
          <w:sz w:val="22"/>
          <w:szCs w:val="22"/>
        </w:rPr>
        <w:t>our</w:t>
      </w:r>
      <w:r w:rsidRPr="3905ECF0">
        <w:rPr>
          <w:rFonts w:ascii="Aptos" w:eastAsia="Aptos" w:hAnsi="Aptos" w:cs="Aptos"/>
          <w:sz w:val="22"/>
          <w:szCs w:val="22"/>
        </w:rPr>
        <w:t xml:space="preserve"> model are highly trustworthy. Because all predictors have very small p-values, which indicates strong statistical significance. This means that the relationship between the predictors and the target variable is not due to random chance. High t-ratios confirm that the coefficients are meaningful, and their values are reliable. The estimates are consistent and accurate because standard errors for coefficients are low when compared to their estimates. For example, cp has a coefficient of 0.1208358 and a standard error of 0.014113.</w:t>
      </w:r>
    </w:p>
    <w:p w14:paraId="32D794C5" w14:textId="6973B9A6" w:rsidR="36499D3C" w:rsidRDefault="36499D3C" w:rsidP="3905ECF0">
      <w:pPr>
        <w:spacing w:after="160" w:line="257" w:lineRule="auto"/>
      </w:pPr>
      <w:r>
        <w:rPr>
          <w:noProof/>
        </w:rPr>
        <w:drawing>
          <wp:inline distT="0" distB="0" distL="0" distR="0" wp14:anchorId="176854DF" wp14:editId="3D2F0448">
            <wp:extent cx="2800906" cy="1715387"/>
            <wp:effectExtent l="0" t="0" r="0" b="0"/>
            <wp:docPr id="370496657" name="Picture 37049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0906" cy="1715387"/>
                    </a:xfrm>
                    <a:prstGeom prst="rect">
                      <a:avLst/>
                    </a:prstGeom>
                  </pic:spPr>
                </pic:pic>
              </a:graphicData>
            </a:graphic>
          </wp:inline>
        </w:drawing>
      </w:r>
    </w:p>
    <w:p w14:paraId="1602C1D8" w14:textId="4773C3AC" w:rsidR="3905ECF0" w:rsidRDefault="3905ECF0" w:rsidP="3905ECF0">
      <w:pPr>
        <w:spacing w:after="160" w:line="257" w:lineRule="auto"/>
      </w:pPr>
    </w:p>
    <w:p w14:paraId="19B868D3" w14:textId="59B6869F" w:rsidR="0BFBA0D7" w:rsidRDefault="0BFBA0D7" w:rsidP="3905ECF0">
      <w:pPr>
        <w:spacing w:after="160" w:line="257" w:lineRule="auto"/>
        <w:rPr>
          <w:rFonts w:ascii="Aptos" w:eastAsia="Aptos" w:hAnsi="Aptos" w:cs="Aptos"/>
          <w:sz w:val="22"/>
          <w:szCs w:val="22"/>
        </w:rPr>
      </w:pPr>
      <w:r w:rsidRPr="3905ECF0">
        <w:rPr>
          <w:rFonts w:ascii="Aptos" w:eastAsia="Aptos" w:hAnsi="Aptos" w:cs="Aptos"/>
          <w:sz w:val="22"/>
          <w:szCs w:val="22"/>
        </w:rPr>
        <w:t xml:space="preserve"> F. The model has a moderately good fit. Training set </w:t>
      </w:r>
      <w:proofErr w:type="spellStart"/>
      <w:r w:rsidRPr="3905ECF0">
        <w:rPr>
          <w:rFonts w:ascii="Aptos" w:eastAsia="Aptos" w:hAnsi="Aptos" w:cs="Aptos"/>
          <w:sz w:val="22"/>
          <w:szCs w:val="22"/>
        </w:rPr>
        <w:t>RSquare</w:t>
      </w:r>
      <w:proofErr w:type="spellEnd"/>
      <w:r w:rsidRPr="3905ECF0">
        <w:rPr>
          <w:rFonts w:ascii="Aptos" w:eastAsia="Aptos" w:hAnsi="Aptos" w:cs="Aptos"/>
          <w:sz w:val="22"/>
          <w:szCs w:val="22"/>
        </w:rPr>
        <w:t xml:space="preserve"> is 0.5443, which explains about 54% of the variance in the training data, which is moderately good. Validation set </w:t>
      </w:r>
      <w:proofErr w:type="spellStart"/>
      <w:r w:rsidRPr="3905ECF0">
        <w:rPr>
          <w:rFonts w:ascii="Aptos" w:eastAsia="Aptos" w:hAnsi="Aptos" w:cs="Aptos"/>
          <w:sz w:val="22"/>
          <w:szCs w:val="22"/>
        </w:rPr>
        <w:t>RSquare</w:t>
      </w:r>
      <w:proofErr w:type="spellEnd"/>
      <w:r w:rsidRPr="3905ECF0">
        <w:rPr>
          <w:rFonts w:ascii="Aptos" w:eastAsia="Aptos" w:hAnsi="Aptos" w:cs="Aptos"/>
          <w:sz w:val="22"/>
          <w:szCs w:val="22"/>
        </w:rPr>
        <w:t xml:space="preserve"> is 0.4035 on unseen data, which explains about 40% of the variance. Training RASE 0.33741 and Validation RASE is 0.38601. The increase in RASE on validation set is small, meaning that the model generalizes </w:t>
      </w:r>
      <w:proofErr w:type="gramStart"/>
      <w:r w:rsidRPr="3905ECF0">
        <w:rPr>
          <w:rFonts w:ascii="Aptos" w:eastAsia="Aptos" w:hAnsi="Aptos" w:cs="Aptos"/>
          <w:sz w:val="22"/>
          <w:szCs w:val="22"/>
        </w:rPr>
        <w:t>fairly well</w:t>
      </w:r>
      <w:proofErr w:type="gramEnd"/>
      <w:r w:rsidRPr="3905ECF0">
        <w:rPr>
          <w:rFonts w:ascii="Aptos" w:eastAsia="Aptos" w:hAnsi="Aptos" w:cs="Aptos"/>
          <w:sz w:val="22"/>
          <w:szCs w:val="22"/>
        </w:rPr>
        <w:t xml:space="preserve">. Although, its performance slightly decreases on unseen data. There are some overfittings because there is a slight gap between the training and validation </w:t>
      </w:r>
      <w:proofErr w:type="spellStart"/>
      <w:r w:rsidRPr="3905ECF0">
        <w:rPr>
          <w:rFonts w:ascii="Aptos" w:eastAsia="Aptos" w:hAnsi="Aptos" w:cs="Aptos"/>
          <w:sz w:val="22"/>
          <w:szCs w:val="22"/>
        </w:rPr>
        <w:t>RSquare</w:t>
      </w:r>
      <w:proofErr w:type="spellEnd"/>
      <w:r w:rsidRPr="3905ECF0">
        <w:rPr>
          <w:rFonts w:ascii="Aptos" w:eastAsia="Aptos" w:hAnsi="Aptos" w:cs="Aptos"/>
          <w:sz w:val="22"/>
          <w:szCs w:val="22"/>
        </w:rPr>
        <w:t xml:space="preserve"> values, but not drastic, so overfitting is moderate.</w:t>
      </w:r>
    </w:p>
    <w:p w14:paraId="090F59C4" w14:textId="6AF88F29" w:rsidR="2F69E0CF" w:rsidRDefault="2F69E0CF" w:rsidP="3905ECF0">
      <w:pPr>
        <w:spacing w:after="160" w:line="257" w:lineRule="auto"/>
      </w:pPr>
      <w:r>
        <w:rPr>
          <w:noProof/>
        </w:rPr>
        <w:lastRenderedPageBreak/>
        <w:drawing>
          <wp:inline distT="0" distB="0" distL="0" distR="0" wp14:anchorId="14E5E940" wp14:editId="31D39FD2">
            <wp:extent cx="3526607" cy="2192826"/>
            <wp:effectExtent l="0" t="0" r="0" b="0"/>
            <wp:docPr id="96827590" name="Picture 9682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6607" cy="2192826"/>
                    </a:xfrm>
                    <a:prstGeom prst="rect">
                      <a:avLst/>
                    </a:prstGeom>
                  </pic:spPr>
                </pic:pic>
              </a:graphicData>
            </a:graphic>
          </wp:inline>
        </w:drawing>
      </w:r>
    </w:p>
    <w:p w14:paraId="27DEE3AB" w14:textId="3017FCC4" w:rsidR="0BFBA0D7" w:rsidRDefault="0BFBA0D7" w:rsidP="3905ECF0">
      <w:pPr>
        <w:spacing w:after="160" w:line="257" w:lineRule="auto"/>
      </w:pPr>
      <w:r w:rsidRPr="3905ECF0">
        <w:rPr>
          <w:rFonts w:ascii="Aptos" w:eastAsia="Aptos" w:hAnsi="Aptos" w:cs="Aptos"/>
          <w:sz w:val="22"/>
          <w:szCs w:val="22"/>
        </w:rPr>
        <w:t xml:space="preserve"> </w:t>
      </w:r>
    </w:p>
    <w:p w14:paraId="5543C63D" w14:textId="16BD458E" w:rsidR="0BFBA0D7" w:rsidRDefault="0BFBA0D7" w:rsidP="3905ECF0">
      <w:pPr>
        <w:spacing w:after="160" w:line="257" w:lineRule="auto"/>
      </w:pPr>
      <w:r w:rsidRPr="3905ECF0">
        <w:rPr>
          <w:rFonts w:ascii="Aptos" w:eastAsia="Aptos" w:hAnsi="Aptos" w:cs="Aptos"/>
          <w:sz w:val="22"/>
          <w:szCs w:val="22"/>
        </w:rPr>
        <w:t xml:space="preserve">G. I think the model is highly explainable and useful. Because there is clear identification of significant predictors and their effects on the target variable. Effect Summary and Parameter Estimates show that predictors like cp, ca and sex have the largest impact on the target variable. Patients with </w:t>
      </w:r>
      <w:proofErr w:type="gramStart"/>
      <w:r w:rsidRPr="3905ECF0">
        <w:rPr>
          <w:rFonts w:ascii="Aptos" w:eastAsia="Aptos" w:hAnsi="Aptos" w:cs="Aptos"/>
          <w:sz w:val="22"/>
          <w:szCs w:val="22"/>
        </w:rPr>
        <w:t>particular forms</w:t>
      </w:r>
      <w:proofErr w:type="gramEnd"/>
      <w:r w:rsidRPr="3905ECF0">
        <w:rPr>
          <w:rFonts w:ascii="Aptos" w:eastAsia="Aptos" w:hAnsi="Aptos" w:cs="Aptos"/>
          <w:sz w:val="22"/>
          <w:szCs w:val="22"/>
        </w:rPr>
        <w:t xml:space="preserve"> of chest discomfort may have increased target probability because Cp has a beneficial effect on the target. Important clinical links are shown by the detrimental effects of sex and calcium on the target. It is a useful tool for prediction since it can account for more than 40% of the variance in unseen validation data.</w:t>
      </w:r>
    </w:p>
    <w:p w14:paraId="34FA8C4F" w14:textId="4D19D857" w:rsidR="3905ECF0" w:rsidRDefault="3905ECF0"/>
    <w:sectPr w:rsidR="3905E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B2E00"/>
    <w:multiLevelType w:val="hybridMultilevel"/>
    <w:tmpl w:val="386048EE"/>
    <w:lvl w:ilvl="0" w:tplc="50A42554">
      <w:start w:val="1"/>
      <w:numFmt w:val="bullet"/>
      <w:lvlText w:val=""/>
      <w:lvlJc w:val="left"/>
      <w:pPr>
        <w:ind w:left="1800" w:hanging="360"/>
      </w:pPr>
      <w:rPr>
        <w:rFonts w:ascii="Symbol" w:hAnsi="Symbol" w:hint="default"/>
      </w:rPr>
    </w:lvl>
    <w:lvl w:ilvl="1" w:tplc="77682D42">
      <w:start w:val="1"/>
      <w:numFmt w:val="bullet"/>
      <w:lvlText w:val="o"/>
      <w:lvlJc w:val="left"/>
      <w:pPr>
        <w:ind w:left="1440" w:hanging="360"/>
      </w:pPr>
      <w:rPr>
        <w:rFonts w:ascii="Courier New" w:hAnsi="Courier New" w:hint="default"/>
      </w:rPr>
    </w:lvl>
    <w:lvl w:ilvl="2" w:tplc="817024BA">
      <w:start w:val="1"/>
      <w:numFmt w:val="bullet"/>
      <w:lvlText w:val=""/>
      <w:lvlJc w:val="left"/>
      <w:pPr>
        <w:ind w:left="2160" w:hanging="360"/>
      </w:pPr>
      <w:rPr>
        <w:rFonts w:ascii="Wingdings" w:hAnsi="Wingdings" w:hint="default"/>
      </w:rPr>
    </w:lvl>
    <w:lvl w:ilvl="3" w:tplc="73E8EB9E">
      <w:start w:val="1"/>
      <w:numFmt w:val="bullet"/>
      <w:lvlText w:val=""/>
      <w:lvlJc w:val="left"/>
      <w:pPr>
        <w:ind w:left="2880" w:hanging="360"/>
      </w:pPr>
      <w:rPr>
        <w:rFonts w:ascii="Symbol" w:hAnsi="Symbol" w:hint="default"/>
      </w:rPr>
    </w:lvl>
    <w:lvl w:ilvl="4" w:tplc="AC629B42">
      <w:start w:val="1"/>
      <w:numFmt w:val="bullet"/>
      <w:lvlText w:val="o"/>
      <w:lvlJc w:val="left"/>
      <w:pPr>
        <w:ind w:left="3600" w:hanging="360"/>
      </w:pPr>
      <w:rPr>
        <w:rFonts w:ascii="Courier New" w:hAnsi="Courier New" w:hint="default"/>
      </w:rPr>
    </w:lvl>
    <w:lvl w:ilvl="5" w:tplc="A4CEEB0A">
      <w:start w:val="1"/>
      <w:numFmt w:val="bullet"/>
      <w:lvlText w:val=""/>
      <w:lvlJc w:val="left"/>
      <w:pPr>
        <w:ind w:left="4320" w:hanging="360"/>
      </w:pPr>
      <w:rPr>
        <w:rFonts w:ascii="Wingdings" w:hAnsi="Wingdings" w:hint="default"/>
      </w:rPr>
    </w:lvl>
    <w:lvl w:ilvl="6" w:tplc="89144EB2">
      <w:start w:val="1"/>
      <w:numFmt w:val="bullet"/>
      <w:lvlText w:val=""/>
      <w:lvlJc w:val="left"/>
      <w:pPr>
        <w:ind w:left="5040" w:hanging="360"/>
      </w:pPr>
      <w:rPr>
        <w:rFonts w:ascii="Symbol" w:hAnsi="Symbol" w:hint="default"/>
      </w:rPr>
    </w:lvl>
    <w:lvl w:ilvl="7" w:tplc="64627254">
      <w:start w:val="1"/>
      <w:numFmt w:val="bullet"/>
      <w:lvlText w:val="o"/>
      <w:lvlJc w:val="left"/>
      <w:pPr>
        <w:ind w:left="5760" w:hanging="360"/>
      </w:pPr>
      <w:rPr>
        <w:rFonts w:ascii="Courier New" w:hAnsi="Courier New" w:hint="default"/>
      </w:rPr>
    </w:lvl>
    <w:lvl w:ilvl="8" w:tplc="9524F398">
      <w:start w:val="1"/>
      <w:numFmt w:val="bullet"/>
      <w:lvlText w:val=""/>
      <w:lvlJc w:val="left"/>
      <w:pPr>
        <w:ind w:left="6480" w:hanging="360"/>
      </w:pPr>
      <w:rPr>
        <w:rFonts w:ascii="Wingdings" w:hAnsi="Wingdings" w:hint="default"/>
      </w:rPr>
    </w:lvl>
  </w:abstractNum>
  <w:abstractNum w:abstractNumId="1" w15:restartNumberingAfterBreak="0">
    <w:nsid w:val="58005398"/>
    <w:multiLevelType w:val="hybridMultilevel"/>
    <w:tmpl w:val="380ECAB8"/>
    <w:lvl w:ilvl="0" w:tplc="ADC258B0">
      <w:start w:val="1"/>
      <w:numFmt w:val="bullet"/>
      <w:lvlText w:val="·"/>
      <w:lvlJc w:val="left"/>
      <w:pPr>
        <w:ind w:left="720" w:hanging="360"/>
      </w:pPr>
      <w:rPr>
        <w:rFonts w:ascii="Symbol" w:hAnsi="Symbol" w:hint="default"/>
      </w:rPr>
    </w:lvl>
    <w:lvl w:ilvl="1" w:tplc="F2568E3E">
      <w:start w:val="1"/>
      <w:numFmt w:val="bullet"/>
      <w:lvlText w:val="o"/>
      <w:lvlJc w:val="left"/>
      <w:pPr>
        <w:ind w:left="1440" w:hanging="360"/>
      </w:pPr>
      <w:rPr>
        <w:rFonts w:ascii="Courier New" w:hAnsi="Courier New" w:hint="default"/>
      </w:rPr>
    </w:lvl>
    <w:lvl w:ilvl="2" w:tplc="5C76998C">
      <w:start w:val="1"/>
      <w:numFmt w:val="bullet"/>
      <w:lvlText w:val=""/>
      <w:lvlJc w:val="left"/>
      <w:pPr>
        <w:ind w:left="2160" w:hanging="360"/>
      </w:pPr>
      <w:rPr>
        <w:rFonts w:ascii="Wingdings" w:hAnsi="Wingdings" w:hint="default"/>
      </w:rPr>
    </w:lvl>
    <w:lvl w:ilvl="3" w:tplc="03F2D1FC">
      <w:start w:val="1"/>
      <w:numFmt w:val="bullet"/>
      <w:lvlText w:val=""/>
      <w:lvlJc w:val="left"/>
      <w:pPr>
        <w:ind w:left="2880" w:hanging="360"/>
      </w:pPr>
      <w:rPr>
        <w:rFonts w:ascii="Symbol" w:hAnsi="Symbol" w:hint="default"/>
      </w:rPr>
    </w:lvl>
    <w:lvl w:ilvl="4" w:tplc="4E8E0F04">
      <w:start w:val="1"/>
      <w:numFmt w:val="bullet"/>
      <w:lvlText w:val="o"/>
      <w:lvlJc w:val="left"/>
      <w:pPr>
        <w:ind w:left="3600" w:hanging="360"/>
      </w:pPr>
      <w:rPr>
        <w:rFonts w:ascii="Courier New" w:hAnsi="Courier New" w:hint="default"/>
      </w:rPr>
    </w:lvl>
    <w:lvl w:ilvl="5" w:tplc="72EADC90">
      <w:start w:val="1"/>
      <w:numFmt w:val="bullet"/>
      <w:lvlText w:val=""/>
      <w:lvlJc w:val="left"/>
      <w:pPr>
        <w:ind w:left="4320" w:hanging="360"/>
      </w:pPr>
      <w:rPr>
        <w:rFonts w:ascii="Wingdings" w:hAnsi="Wingdings" w:hint="default"/>
      </w:rPr>
    </w:lvl>
    <w:lvl w:ilvl="6" w:tplc="311A2B0E">
      <w:start w:val="1"/>
      <w:numFmt w:val="bullet"/>
      <w:lvlText w:val=""/>
      <w:lvlJc w:val="left"/>
      <w:pPr>
        <w:ind w:left="5040" w:hanging="360"/>
      </w:pPr>
      <w:rPr>
        <w:rFonts w:ascii="Symbol" w:hAnsi="Symbol" w:hint="default"/>
      </w:rPr>
    </w:lvl>
    <w:lvl w:ilvl="7" w:tplc="24C0486A">
      <w:start w:val="1"/>
      <w:numFmt w:val="bullet"/>
      <w:lvlText w:val="o"/>
      <w:lvlJc w:val="left"/>
      <w:pPr>
        <w:ind w:left="5760" w:hanging="360"/>
      </w:pPr>
      <w:rPr>
        <w:rFonts w:ascii="Courier New" w:hAnsi="Courier New" w:hint="default"/>
      </w:rPr>
    </w:lvl>
    <w:lvl w:ilvl="8" w:tplc="5C8AB24E">
      <w:start w:val="1"/>
      <w:numFmt w:val="bullet"/>
      <w:lvlText w:val=""/>
      <w:lvlJc w:val="left"/>
      <w:pPr>
        <w:ind w:left="6480" w:hanging="360"/>
      </w:pPr>
      <w:rPr>
        <w:rFonts w:ascii="Wingdings" w:hAnsi="Wingdings" w:hint="default"/>
      </w:rPr>
    </w:lvl>
  </w:abstractNum>
  <w:abstractNum w:abstractNumId="2" w15:restartNumberingAfterBreak="0">
    <w:nsid w:val="640B98DB"/>
    <w:multiLevelType w:val="hybridMultilevel"/>
    <w:tmpl w:val="3E4C61E8"/>
    <w:lvl w:ilvl="0" w:tplc="9FC02AC4">
      <w:start w:val="1"/>
      <w:numFmt w:val="lowerRoman"/>
      <w:lvlText w:val="%1."/>
      <w:lvlJc w:val="right"/>
      <w:pPr>
        <w:ind w:left="1080" w:hanging="360"/>
      </w:pPr>
    </w:lvl>
    <w:lvl w:ilvl="1" w:tplc="0FFC8C72">
      <w:start w:val="1"/>
      <w:numFmt w:val="lowerLetter"/>
      <w:lvlText w:val="%2."/>
      <w:lvlJc w:val="left"/>
      <w:pPr>
        <w:ind w:left="1440" w:hanging="360"/>
      </w:pPr>
    </w:lvl>
    <w:lvl w:ilvl="2" w:tplc="5B6A590A">
      <w:start w:val="1"/>
      <w:numFmt w:val="lowerRoman"/>
      <w:lvlText w:val="%3."/>
      <w:lvlJc w:val="right"/>
      <w:pPr>
        <w:ind w:left="2160" w:hanging="180"/>
      </w:pPr>
    </w:lvl>
    <w:lvl w:ilvl="3" w:tplc="7174D962">
      <w:start w:val="1"/>
      <w:numFmt w:val="decimal"/>
      <w:lvlText w:val="%4."/>
      <w:lvlJc w:val="left"/>
      <w:pPr>
        <w:ind w:left="2880" w:hanging="360"/>
      </w:pPr>
    </w:lvl>
    <w:lvl w:ilvl="4" w:tplc="284AF034">
      <w:start w:val="1"/>
      <w:numFmt w:val="lowerLetter"/>
      <w:lvlText w:val="%5."/>
      <w:lvlJc w:val="left"/>
      <w:pPr>
        <w:ind w:left="3600" w:hanging="360"/>
      </w:pPr>
    </w:lvl>
    <w:lvl w:ilvl="5" w:tplc="AAE8F61E">
      <w:start w:val="1"/>
      <w:numFmt w:val="lowerRoman"/>
      <w:lvlText w:val="%6."/>
      <w:lvlJc w:val="right"/>
      <w:pPr>
        <w:ind w:left="4320" w:hanging="180"/>
      </w:pPr>
    </w:lvl>
    <w:lvl w:ilvl="6" w:tplc="622EEC86">
      <w:start w:val="1"/>
      <w:numFmt w:val="decimal"/>
      <w:lvlText w:val="%7."/>
      <w:lvlJc w:val="left"/>
      <w:pPr>
        <w:ind w:left="5040" w:hanging="360"/>
      </w:pPr>
    </w:lvl>
    <w:lvl w:ilvl="7" w:tplc="553070EC">
      <w:start w:val="1"/>
      <w:numFmt w:val="lowerLetter"/>
      <w:lvlText w:val="%8."/>
      <w:lvlJc w:val="left"/>
      <w:pPr>
        <w:ind w:left="5760" w:hanging="360"/>
      </w:pPr>
    </w:lvl>
    <w:lvl w:ilvl="8" w:tplc="8FD08CF6">
      <w:start w:val="1"/>
      <w:numFmt w:val="lowerRoman"/>
      <w:lvlText w:val="%9."/>
      <w:lvlJc w:val="right"/>
      <w:pPr>
        <w:ind w:left="6480" w:hanging="180"/>
      </w:pPr>
    </w:lvl>
  </w:abstractNum>
  <w:abstractNum w:abstractNumId="3" w15:restartNumberingAfterBreak="0">
    <w:nsid w:val="671F6320"/>
    <w:multiLevelType w:val="hybridMultilevel"/>
    <w:tmpl w:val="A662A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2D50E3"/>
    <w:multiLevelType w:val="hybridMultilevel"/>
    <w:tmpl w:val="39E67FE8"/>
    <w:lvl w:ilvl="0" w:tplc="8CFC2A18">
      <w:start w:val="1"/>
      <w:numFmt w:val="lowerRoman"/>
      <w:lvlText w:val="%1."/>
      <w:lvlJc w:val="right"/>
      <w:pPr>
        <w:ind w:left="720" w:hanging="360"/>
      </w:pPr>
    </w:lvl>
    <w:lvl w:ilvl="1" w:tplc="66BE1EAC">
      <w:start w:val="1"/>
      <w:numFmt w:val="lowerLetter"/>
      <w:lvlText w:val="%2."/>
      <w:lvlJc w:val="left"/>
      <w:pPr>
        <w:ind w:left="1440" w:hanging="360"/>
      </w:pPr>
    </w:lvl>
    <w:lvl w:ilvl="2" w:tplc="29505ADA">
      <w:start w:val="1"/>
      <w:numFmt w:val="lowerRoman"/>
      <w:lvlText w:val="%3."/>
      <w:lvlJc w:val="right"/>
      <w:pPr>
        <w:ind w:left="2160" w:hanging="180"/>
      </w:pPr>
    </w:lvl>
    <w:lvl w:ilvl="3" w:tplc="B40E0BC8">
      <w:start w:val="1"/>
      <w:numFmt w:val="decimal"/>
      <w:lvlText w:val="%4."/>
      <w:lvlJc w:val="left"/>
      <w:pPr>
        <w:ind w:left="2880" w:hanging="360"/>
      </w:pPr>
    </w:lvl>
    <w:lvl w:ilvl="4" w:tplc="7C1E1C26">
      <w:start w:val="1"/>
      <w:numFmt w:val="lowerLetter"/>
      <w:lvlText w:val="%5."/>
      <w:lvlJc w:val="left"/>
      <w:pPr>
        <w:ind w:left="3600" w:hanging="360"/>
      </w:pPr>
    </w:lvl>
    <w:lvl w:ilvl="5" w:tplc="66B6ABCC">
      <w:start w:val="1"/>
      <w:numFmt w:val="lowerRoman"/>
      <w:lvlText w:val="%6."/>
      <w:lvlJc w:val="right"/>
      <w:pPr>
        <w:ind w:left="4320" w:hanging="180"/>
      </w:pPr>
    </w:lvl>
    <w:lvl w:ilvl="6" w:tplc="3676D970">
      <w:start w:val="1"/>
      <w:numFmt w:val="decimal"/>
      <w:lvlText w:val="%7."/>
      <w:lvlJc w:val="left"/>
      <w:pPr>
        <w:ind w:left="5040" w:hanging="360"/>
      </w:pPr>
    </w:lvl>
    <w:lvl w:ilvl="7" w:tplc="1A745D40">
      <w:start w:val="1"/>
      <w:numFmt w:val="lowerLetter"/>
      <w:lvlText w:val="%8."/>
      <w:lvlJc w:val="left"/>
      <w:pPr>
        <w:ind w:left="5760" w:hanging="360"/>
      </w:pPr>
    </w:lvl>
    <w:lvl w:ilvl="8" w:tplc="C5C6B3EA">
      <w:start w:val="1"/>
      <w:numFmt w:val="lowerRoman"/>
      <w:lvlText w:val="%9."/>
      <w:lvlJc w:val="right"/>
      <w:pPr>
        <w:ind w:left="6480" w:hanging="180"/>
      </w:pPr>
    </w:lvl>
  </w:abstractNum>
  <w:num w:numId="1" w16cid:durableId="161746898">
    <w:abstractNumId w:val="1"/>
  </w:num>
  <w:num w:numId="2" w16cid:durableId="733433617">
    <w:abstractNumId w:val="4"/>
  </w:num>
  <w:num w:numId="3" w16cid:durableId="664167943">
    <w:abstractNumId w:val="0"/>
  </w:num>
  <w:num w:numId="4" w16cid:durableId="1145312437">
    <w:abstractNumId w:val="2"/>
  </w:num>
  <w:num w:numId="5" w16cid:durableId="8685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DC7"/>
    <w:rsid w:val="00057F0E"/>
    <w:rsid w:val="001154BC"/>
    <w:rsid w:val="00174130"/>
    <w:rsid w:val="00242C21"/>
    <w:rsid w:val="00337246"/>
    <w:rsid w:val="00385DC7"/>
    <w:rsid w:val="00422C7F"/>
    <w:rsid w:val="004256E3"/>
    <w:rsid w:val="0054740F"/>
    <w:rsid w:val="00604A0B"/>
    <w:rsid w:val="006C7E2E"/>
    <w:rsid w:val="007913CC"/>
    <w:rsid w:val="008B6B75"/>
    <w:rsid w:val="00A24BDA"/>
    <w:rsid w:val="00AA6B57"/>
    <w:rsid w:val="00E77E13"/>
    <w:rsid w:val="00ED5AF8"/>
    <w:rsid w:val="00EE0F72"/>
    <w:rsid w:val="00EF4B39"/>
    <w:rsid w:val="0BFBA0D7"/>
    <w:rsid w:val="10A0AE82"/>
    <w:rsid w:val="1757C85F"/>
    <w:rsid w:val="18655B77"/>
    <w:rsid w:val="1DAC18A7"/>
    <w:rsid w:val="1F9F9B9F"/>
    <w:rsid w:val="218A371E"/>
    <w:rsid w:val="246F030A"/>
    <w:rsid w:val="2E653FEF"/>
    <w:rsid w:val="2EFBCA28"/>
    <w:rsid w:val="2F69E0CF"/>
    <w:rsid w:val="2FD9631C"/>
    <w:rsid w:val="36499D3C"/>
    <w:rsid w:val="3905ECF0"/>
    <w:rsid w:val="498D008A"/>
    <w:rsid w:val="4B384394"/>
    <w:rsid w:val="4F476231"/>
    <w:rsid w:val="5458D571"/>
    <w:rsid w:val="6A7D23D3"/>
    <w:rsid w:val="7454DA08"/>
    <w:rsid w:val="770AEB97"/>
    <w:rsid w:val="7EF8E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15FB7D"/>
  <w15:chartTrackingRefBased/>
  <w15:docId w15:val="{84B00E6B-0385-2F4D-9182-27BF5F577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D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5D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5D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5D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5D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5D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D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D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D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D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5D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5D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5D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5D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5D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D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D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DC7"/>
    <w:rPr>
      <w:rFonts w:eastAsiaTheme="majorEastAsia" w:cstheme="majorBidi"/>
      <w:color w:val="272727" w:themeColor="text1" w:themeTint="D8"/>
    </w:rPr>
  </w:style>
  <w:style w:type="paragraph" w:styleId="Title">
    <w:name w:val="Title"/>
    <w:basedOn w:val="Normal"/>
    <w:next w:val="Normal"/>
    <w:link w:val="TitleChar"/>
    <w:uiPriority w:val="10"/>
    <w:qFormat/>
    <w:rsid w:val="00385D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D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D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D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D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5DC7"/>
    <w:rPr>
      <w:i/>
      <w:iCs/>
      <w:color w:val="404040" w:themeColor="text1" w:themeTint="BF"/>
    </w:rPr>
  </w:style>
  <w:style w:type="paragraph" w:styleId="ListParagraph">
    <w:name w:val="List Paragraph"/>
    <w:basedOn w:val="Normal"/>
    <w:uiPriority w:val="34"/>
    <w:qFormat/>
    <w:rsid w:val="00385DC7"/>
    <w:pPr>
      <w:ind w:left="720"/>
      <w:contextualSpacing/>
    </w:pPr>
  </w:style>
  <w:style w:type="character" w:styleId="IntenseEmphasis">
    <w:name w:val="Intense Emphasis"/>
    <w:basedOn w:val="DefaultParagraphFont"/>
    <w:uiPriority w:val="21"/>
    <w:qFormat/>
    <w:rsid w:val="00385DC7"/>
    <w:rPr>
      <w:i/>
      <w:iCs/>
      <w:color w:val="2F5496" w:themeColor="accent1" w:themeShade="BF"/>
    </w:rPr>
  </w:style>
  <w:style w:type="paragraph" w:styleId="IntenseQuote">
    <w:name w:val="Intense Quote"/>
    <w:basedOn w:val="Normal"/>
    <w:next w:val="Normal"/>
    <w:link w:val="IntenseQuoteChar"/>
    <w:uiPriority w:val="30"/>
    <w:qFormat/>
    <w:rsid w:val="00385D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5DC7"/>
    <w:rPr>
      <w:i/>
      <w:iCs/>
      <w:color w:val="2F5496" w:themeColor="accent1" w:themeShade="BF"/>
    </w:rPr>
  </w:style>
  <w:style w:type="character" w:styleId="IntenseReference">
    <w:name w:val="Intense Reference"/>
    <w:basedOn w:val="DefaultParagraphFont"/>
    <w:uiPriority w:val="32"/>
    <w:qFormat/>
    <w:rsid w:val="00385DC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1258</Words>
  <Characters>7175</Characters>
  <Application>Microsoft Office Word</Application>
  <DocSecurity>0</DocSecurity>
  <Lines>59</Lines>
  <Paragraphs>16</Paragraphs>
  <ScaleCrop>false</ScaleCrop>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Cox, Benjamin  - SDSU Student</dc:creator>
  <cp:keywords/>
  <dc:description/>
  <cp:lastModifiedBy>Cox, Benjamin  - SDSU Student</cp:lastModifiedBy>
  <cp:revision>2</cp:revision>
  <dcterms:created xsi:type="dcterms:W3CDTF">2025-04-01T16:43:00Z</dcterms:created>
  <dcterms:modified xsi:type="dcterms:W3CDTF">2025-04-01T16:43:00Z</dcterms:modified>
</cp:coreProperties>
</file>