
<file path=[Content_Types].xml><?xml version="1.0" encoding="utf-8"?>
<Types xmlns="http://schemas.openxmlformats.org/package/2006/content-types">
  <Default Extension="png" ContentType="image/png"/>
  <Default Extension="w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6555" w:rsidRDefault="007D3AAE">
      <w:pPr>
        <w:pStyle w:val="IntenseQuote"/>
      </w:pPr>
      <w:bookmarkStart w:id="0" w:name="_GoBack"/>
      <w:bookmarkEnd w:id="0"/>
      <w:r>
        <w:rPr>
          <w:rFonts w:ascii="Verdana" w:eastAsia="Verdana" w:hAnsi="Verdana" w:cs="Verdana"/>
          <w:sz w:val="40"/>
          <w:szCs w:val="40"/>
        </w:rPr>
        <w:t>Programmeren 4 – Java Project</w:t>
      </w:r>
    </w:p>
    <w:p w:rsidR="00E36555" w:rsidRDefault="00E36555">
      <w:pPr>
        <w:pStyle w:val="Standard"/>
        <w:jc w:val="center"/>
        <w:rPr>
          <w:rFonts w:ascii="Verdana" w:eastAsia="Verdana" w:hAnsi="Verdana" w:cs="Verdana"/>
          <w:sz w:val="40"/>
          <w:szCs w:val="40"/>
        </w:rPr>
      </w:pPr>
    </w:p>
    <w:p w:rsidR="00E36555" w:rsidRDefault="00E36555">
      <w:pPr>
        <w:pStyle w:val="Standard"/>
        <w:jc w:val="center"/>
        <w:rPr>
          <w:rFonts w:ascii="Verdana" w:eastAsia="Verdana" w:hAnsi="Verdana" w:cs="Verdana"/>
          <w:sz w:val="40"/>
          <w:szCs w:val="40"/>
        </w:rPr>
      </w:pPr>
    </w:p>
    <w:p w:rsidR="00E36555" w:rsidRDefault="007D3AAE">
      <w:pPr>
        <w:pStyle w:val="Standard"/>
        <w:pBdr>
          <w:bottom w:val="single" w:sz="6" w:space="1" w:color="00000A"/>
        </w:pBdr>
        <w:jc w:val="center"/>
      </w:pPr>
      <w:r>
        <w:rPr>
          <w:noProof/>
          <w:lang w:val="en-US" w:eastAsia="zh-CN"/>
        </w:rPr>
        <w:drawing>
          <wp:inline distT="0" distB="0" distL="0" distR="0" wp14:anchorId="544B76A4" wp14:editId="6E1344F9">
            <wp:extent cx="1419120" cy="752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419120" cy="752400"/>
                    </a:xfrm>
                    <a:prstGeom prst="rect">
                      <a:avLst/>
                    </a:prstGeom>
                    <a:ln>
                      <a:noFill/>
                      <a:prstDash/>
                    </a:ln>
                  </pic:spPr>
                </pic:pic>
              </a:graphicData>
            </a:graphic>
          </wp:inline>
        </w:drawing>
      </w:r>
    </w:p>
    <w:p w:rsidR="00E36555" w:rsidRDefault="007D3AAE">
      <w:pPr>
        <w:pStyle w:val="Standard"/>
        <w:jc w:val="center"/>
      </w:pPr>
      <w:r>
        <w:rPr>
          <w:sz w:val="36"/>
          <w:szCs w:val="36"/>
          <w:lang w:val="nl-BE" w:eastAsia="nl-BE"/>
        </w:rPr>
        <w:t>Freelance</w:t>
      </w:r>
    </w:p>
    <w:p w:rsidR="00E36555" w:rsidRDefault="007D3AAE">
      <w:pPr>
        <w:pStyle w:val="Standard"/>
        <w:pBdr>
          <w:bottom w:val="single" w:sz="6" w:space="1" w:color="00000A"/>
        </w:pBdr>
        <w:jc w:val="center"/>
      </w:pPr>
      <w:r>
        <w:rPr>
          <w:rFonts w:ascii="Verdana" w:eastAsia="Verdana" w:hAnsi="Verdana" w:cs="Verdana"/>
          <w:sz w:val="36"/>
          <w:szCs w:val="36"/>
        </w:rPr>
        <w:t>Restaurant applicatie</w:t>
      </w:r>
    </w:p>
    <w:p w:rsidR="00E36555" w:rsidRDefault="00E36555">
      <w:pPr>
        <w:pStyle w:val="Standard"/>
        <w:pBdr>
          <w:bottom w:val="single" w:sz="6" w:space="1" w:color="00000A"/>
        </w:pBdr>
        <w:jc w:val="center"/>
        <w:rPr>
          <w:lang w:val="nl-BE" w:eastAsia="nl-BE"/>
        </w:rPr>
      </w:pPr>
    </w:p>
    <w:p w:rsidR="00E36555" w:rsidRDefault="007D3AAE">
      <w:pPr>
        <w:pStyle w:val="Standard"/>
        <w:pBdr>
          <w:bottom w:val="single" w:sz="6" w:space="1" w:color="00000A"/>
        </w:pBdr>
        <w:jc w:val="center"/>
      </w:pPr>
      <w:r>
        <w:rPr>
          <w:noProof/>
          <w:lang w:val="en-US" w:eastAsia="zh-CN"/>
        </w:rPr>
        <w:drawing>
          <wp:inline distT="0" distB="0" distL="0" distR="0">
            <wp:extent cx="762120" cy="475560"/>
            <wp:effectExtent l="0" t="0" r="0" b="69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762120" cy="475560"/>
                    </a:xfrm>
                    <a:prstGeom prst="rect">
                      <a:avLst/>
                    </a:prstGeom>
                    <a:ln>
                      <a:noFill/>
                      <a:prstDash/>
                    </a:ln>
                  </pic:spPr>
                </pic:pic>
              </a:graphicData>
            </a:graphic>
          </wp:inline>
        </w:drawing>
      </w:r>
    </w:p>
    <w:p w:rsidR="00504B2C" w:rsidRDefault="00504B2C" w:rsidP="00504B2C">
      <w:pPr>
        <w:pStyle w:val="Heading1"/>
        <w:pageBreakBefore/>
      </w:pPr>
    </w:p>
    <w:p w:rsidR="00504B2C" w:rsidRDefault="00504B2C" w:rsidP="00504B2C">
      <w:pPr>
        <w:pStyle w:val="TOCHeading"/>
      </w:pPr>
    </w:p>
    <w:sdt>
      <w:sdtPr>
        <w:rPr>
          <w:rFonts w:asciiTheme="minorHAnsi" w:eastAsiaTheme="minorEastAsia" w:hAnsiTheme="minorHAnsi" w:cstheme="minorBidi"/>
          <w:b w:val="0"/>
          <w:bCs w:val="0"/>
          <w:color w:val="auto"/>
          <w:sz w:val="22"/>
          <w:szCs w:val="22"/>
        </w:rPr>
        <w:id w:val="1702586079"/>
        <w:docPartObj>
          <w:docPartGallery w:val="Table of Contents"/>
          <w:docPartUnique/>
        </w:docPartObj>
      </w:sdtPr>
      <w:sdtEndPr/>
      <w:sdtContent>
        <w:p w:rsidR="00504B2C" w:rsidRDefault="00504B2C" w:rsidP="00504B2C">
          <w:pPr>
            <w:pStyle w:val="TOCHeading"/>
          </w:pPr>
          <w:r>
            <w:t>Table of Contents</w:t>
          </w:r>
        </w:p>
        <w:p w:rsidR="00504B2C" w:rsidRDefault="000B07EA" w:rsidP="00504B2C">
          <w:pPr>
            <w:pStyle w:val="TOC1"/>
          </w:pPr>
          <w:sdt>
            <w:sdtPr>
              <w:rPr>
                <w:b/>
                <w:bCs/>
              </w:rPr>
              <w:id w:val="183865962"/>
              <w:placeholder>
                <w:docPart w:val="E9A3E2297FF5447FB22DAE45BA79FC81"/>
              </w:placeholder>
              <w:temporary/>
              <w:showingPlcHdr/>
            </w:sdtPr>
            <w:sdtEndPr/>
            <w:sdtContent>
              <w:r w:rsidR="00504B2C">
                <w:rPr>
                  <w:b/>
                  <w:bCs/>
                </w:rPr>
                <w:t>Type chapter title (level 1)</w:t>
              </w:r>
            </w:sdtContent>
          </w:sdt>
          <w:r w:rsidR="00504B2C">
            <w:ptab w:relativeTo="margin" w:alignment="right" w:leader="dot"/>
          </w:r>
          <w:r w:rsidR="00504B2C">
            <w:rPr>
              <w:b/>
              <w:bCs/>
            </w:rPr>
            <w:t>1</w:t>
          </w:r>
        </w:p>
        <w:p w:rsidR="00504B2C" w:rsidRDefault="000B07EA" w:rsidP="00504B2C">
          <w:pPr>
            <w:pStyle w:val="TOC2"/>
            <w:ind w:left="216"/>
          </w:pPr>
          <w:sdt>
            <w:sdtPr>
              <w:id w:val="1667506712"/>
              <w:placeholder>
                <w:docPart w:val="C08489525F4B4C49978C20C9D0F2BB2B"/>
              </w:placeholder>
              <w:temporary/>
              <w:showingPlcHdr/>
            </w:sdtPr>
            <w:sdtEndPr/>
            <w:sdtContent>
              <w:r w:rsidR="00504B2C">
                <w:t>Type chapter title (level 2)</w:t>
              </w:r>
            </w:sdtContent>
          </w:sdt>
          <w:r w:rsidR="00504B2C">
            <w:ptab w:relativeTo="margin" w:alignment="right" w:leader="dot"/>
          </w:r>
          <w:r w:rsidR="00504B2C">
            <w:t>2</w:t>
          </w:r>
        </w:p>
        <w:p w:rsidR="00504B2C" w:rsidRDefault="000B07EA" w:rsidP="00504B2C">
          <w:pPr>
            <w:pStyle w:val="TOC3"/>
            <w:ind w:left="446"/>
          </w:pPr>
          <w:sdt>
            <w:sdtPr>
              <w:id w:val="93059032"/>
              <w:placeholder>
                <w:docPart w:val="AD8B6004602E41E0BF6AA886F9C8DD0C"/>
              </w:placeholder>
              <w:temporary/>
              <w:showingPlcHdr/>
            </w:sdtPr>
            <w:sdtEndPr/>
            <w:sdtContent>
              <w:r w:rsidR="00504B2C">
                <w:t>Type chapter title (level 3)</w:t>
              </w:r>
            </w:sdtContent>
          </w:sdt>
          <w:r w:rsidR="00504B2C">
            <w:ptab w:relativeTo="margin" w:alignment="right" w:leader="dot"/>
          </w:r>
          <w:r w:rsidR="00504B2C">
            <w:t>3</w:t>
          </w:r>
        </w:p>
        <w:p w:rsidR="00504B2C" w:rsidRDefault="000B07EA" w:rsidP="00504B2C">
          <w:pPr>
            <w:pStyle w:val="TOC1"/>
          </w:pPr>
          <w:sdt>
            <w:sdtPr>
              <w:rPr>
                <w:b/>
                <w:bCs/>
              </w:rPr>
              <w:id w:val="183865966"/>
              <w:placeholder>
                <w:docPart w:val="E9A3E2297FF5447FB22DAE45BA79FC81"/>
              </w:placeholder>
              <w:temporary/>
              <w:showingPlcHdr/>
            </w:sdtPr>
            <w:sdtEndPr/>
            <w:sdtContent>
              <w:r w:rsidR="00504B2C">
                <w:rPr>
                  <w:b/>
                  <w:bCs/>
                </w:rPr>
                <w:t>Type chapter title (level 1)</w:t>
              </w:r>
            </w:sdtContent>
          </w:sdt>
          <w:r w:rsidR="00504B2C">
            <w:ptab w:relativeTo="margin" w:alignment="right" w:leader="dot"/>
          </w:r>
          <w:r w:rsidR="00504B2C">
            <w:rPr>
              <w:b/>
              <w:bCs/>
            </w:rPr>
            <w:t>4</w:t>
          </w:r>
        </w:p>
        <w:p w:rsidR="00504B2C" w:rsidRDefault="000B07EA" w:rsidP="00504B2C">
          <w:pPr>
            <w:pStyle w:val="TOC2"/>
            <w:ind w:left="216"/>
          </w:pPr>
          <w:sdt>
            <w:sdtPr>
              <w:id w:val="93059040"/>
              <w:placeholder>
                <w:docPart w:val="C08489525F4B4C49978C20C9D0F2BB2B"/>
              </w:placeholder>
              <w:temporary/>
              <w:showingPlcHdr/>
            </w:sdtPr>
            <w:sdtEndPr/>
            <w:sdtContent>
              <w:r w:rsidR="00504B2C">
                <w:t>Type chapter title (level 2)</w:t>
              </w:r>
            </w:sdtContent>
          </w:sdt>
          <w:r w:rsidR="00504B2C">
            <w:ptab w:relativeTo="margin" w:alignment="right" w:leader="dot"/>
          </w:r>
          <w:r w:rsidR="00504B2C">
            <w:t>5</w:t>
          </w:r>
        </w:p>
        <w:p w:rsidR="00504B2C" w:rsidRDefault="000B07EA" w:rsidP="00504B2C">
          <w:pPr>
            <w:pStyle w:val="TOC3"/>
            <w:ind w:left="446"/>
          </w:pPr>
          <w:sdt>
            <w:sdtPr>
              <w:id w:val="93059044"/>
              <w:placeholder>
                <w:docPart w:val="AD8B6004602E41E0BF6AA886F9C8DD0C"/>
              </w:placeholder>
              <w:temporary/>
              <w:showingPlcHdr/>
            </w:sdtPr>
            <w:sdtEndPr/>
            <w:sdtContent>
              <w:r w:rsidR="00504B2C">
                <w:t>Type chapter title (level 3)</w:t>
              </w:r>
            </w:sdtContent>
          </w:sdt>
          <w:r w:rsidR="00504B2C">
            <w:ptab w:relativeTo="margin" w:alignment="right" w:leader="dot"/>
          </w:r>
          <w:r w:rsidR="00504B2C">
            <w:t>6</w:t>
          </w:r>
        </w:p>
      </w:sdtContent>
    </w:sdt>
    <w:p w:rsidR="00504B2C" w:rsidRDefault="00504B2C">
      <w:pPr>
        <w:rPr>
          <w:rFonts w:ascii="Calibri Light" w:eastAsia="宋体" w:hAnsi="Calibri Light"/>
          <w:color w:val="2E74B5"/>
          <w:sz w:val="32"/>
          <w:szCs w:val="32"/>
          <w:lang w:val="nl-NL" w:eastAsia="en-US"/>
        </w:rPr>
      </w:pPr>
    </w:p>
    <w:p w:rsidR="00E36555" w:rsidRDefault="007D3AAE">
      <w:pPr>
        <w:pStyle w:val="Heading1"/>
        <w:pageBreakBefore/>
        <w:numPr>
          <w:ilvl w:val="0"/>
          <w:numId w:val="11"/>
        </w:numPr>
      </w:pPr>
      <w:r>
        <w:lastRenderedPageBreak/>
        <w:t>Probleemoplossing (opgave)</w:t>
      </w:r>
    </w:p>
    <w:p w:rsidR="00E36555" w:rsidRDefault="00E36555">
      <w:pPr>
        <w:pStyle w:val="Standard"/>
      </w:pPr>
    </w:p>
    <w:p w:rsidR="00E36555" w:rsidRDefault="007D3AAE">
      <w:pPr>
        <w:pStyle w:val="Standard"/>
        <w:jc w:val="both"/>
      </w:pPr>
      <w:r>
        <w:rPr>
          <w:rFonts w:ascii="Verdana" w:hAnsi="Verdana" w:cs="Calibri"/>
        </w:rPr>
        <w:t>Wij hebben besloten om een applicatie van een restaurant te maken.</w:t>
      </w:r>
    </w:p>
    <w:p w:rsidR="00E36555" w:rsidRDefault="007D3AAE">
      <w:pPr>
        <w:pStyle w:val="Standard"/>
        <w:jc w:val="both"/>
      </w:pPr>
      <w:r>
        <w:rPr>
          <w:rFonts w:ascii="Verdana" w:hAnsi="Verdana" w:cs="Calibri"/>
        </w:rPr>
        <w:t>De applicatie die wij gaan maken zal ervoor zorgen dat mensen online kunnen nakijken en kunnen reserveren voor een plaats in het restaurant. Daarop kunnen zij dan nog een bestelling plaatsen indien er nog plaats vrij is op de gewenste dag voor een voorgerecht, hoofdgerecht en een nagerecht. Drinken is niet inbegrepen en moet ter plaatse worden gevraagd (excl. water dit is al voorzien op tafel).  Je geeft ook het aantal gewenste personen op.</w:t>
      </w:r>
    </w:p>
    <w:p w:rsidR="00E36555" w:rsidRDefault="007D3AAE">
      <w:pPr>
        <w:pStyle w:val="Standard"/>
        <w:jc w:val="both"/>
      </w:pPr>
      <w:r>
        <w:rPr>
          <w:rFonts w:ascii="Verdana" w:hAnsi="Verdana" w:cs="Calibri"/>
        </w:rPr>
        <w:t>De applicatie zal over een Frame beschikken als ook over een hoofdscherm. Een Frame voor de plaatsen weer te geven die al bezet zijn en diegene die nog vrij zijn. Hier bevind zich een knop om verder te gaan naar de Frame voor de reservering te plaatsen van de gewenste tafel. Deze zal dan verder gaan naar een frame (of een pop-up van een melding met verschillende  keuzes) voor verder te gaan naar afrekening of met de vraag of ze wel degelijk willen reserveren.</w:t>
      </w:r>
    </w:p>
    <w:p w:rsidR="00E36555" w:rsidRDefault="007D3AAE">
      <w:pPr>
        <w:pStyle w:val="Standard"/>
        <w:jc w:val="both"/>
      </w:pPr>
      <w:r>
        <w:rPr>
          <w:rFonts w:ascii="Verdana" w:hAnsi="Verdana" w:cs="Calibri"/>
        </w:rPr>
        <w:t xml:space="preserve">Afhankelijk van de keuze zal er dus een </w:t>
      </w:r>
      <w:r>
        <w:rPr>
          <w:rFonts w:ascii="Verdana" w:hAnsi="Verdana" w:cs="Calibri"/>
          <w:lang w:val="nl-BE"/>
        </w:rPr>
        <w:t>Frame</w:t>
      </w:r>
      <w:r>
        <w:rPr>
          <w:rFonts w:ascii="Verdana" w:hAnsi="Verdana" w:cs="Calibri"/>
        </w:rPr>
        <w:t xml:space="preserve"> op komen met een lijst met voor / hoofd en nagerechten, men kan van elk 1 gerecht kiezen per persoon en na de keuze zal men kunnen verifiëren en verder kunnen gaan naar bevestiging reservatie. De rekening zal betaald worden na je bezoek aan ons restaurant.</w:t>
      </w:r>
    </w:p>
    <w:p w:rsidR="00E36555" w:rsidRDefault="007D3AAE">
      <w:pPr>
        <w:pStyle w:val="Standard"/>
        <w:jc w:val="both"/>
      </w:pPr>
      <w:r>
        <w:rPr>
          <w:rFonts w:ascii="Verdana" w:hAnsi="Verdana" w:cs="Calibri"/>
        </w:rPr>
        <w:t>Na afrekening wordt er verzocht om deze weergave van de bestelling af te drukken en mee te nemen naar het restaurant als een back-up bewijs voor als er een menselijke of machinale fout is gebeurd in het restaurant of in het systeem zelf.</w:t>
      </w:r>
    </w:p>
    <w:p w:rsidR="00E36555" w:rsidRDefault="007D3AAE">
      <w:pPr>
        <w:pStyle w:val="Standard"/>
        <w:jc w:val="both"/>
      </w:pPr>
      <w:r>
        <w:rPr>
          <w:rFonts w:ascii="Verdana" w:hAnsi="Verdana" w:cs="Calibri"/>
        </w:rPr>
        <w:t>Het eindigt met een vriendelijke boodschap en zal dan afsluiten (of resetten).</w:t>
      </w:r>
    </w:p>
    <w:p w:rsidR="00E36555" w:rsidRDefault="007D3AAE">
      <w:pPr>
        <w:pStyle w:val="Standard"/>
        <w:jc w:val="both"/>
      </w:pPr>
      <w:r>
        <w:rPr>
          <w:rFonts w:ascii="Verdana" w:hAnsi="Verdana" w:cs="Calibri"/>
        </w:rPr>
        <w:t>verwachte Frames : 5-6</w:t>
      </w:r>
    </w:p>
    <w:p w:rsidR="00E36555" w:rsidRDefault="00E36555">
      <w:pPr>
        <w:pStyle w:val="Standard"/>
      </w:pPr>
    </w:p>
    <w:p w:rsidR="00E36555" w:rsidRDefault="00E36555">
      <w:pPr>
        <w:pStyle w:val="Standard"/>
      </w:pPr>
    </w:p>
    <w:p w:rsidR="00E36555" w:rsidRDefault="007D3AAE">
      <w:pPr>
        <w:pStyle w:val="Heading1"/>
        <w:pageBreakBefore/>
        <w:numPr>
          <w:ilvl w:val="0"/>
          <w:numId w:val="1"/>
        </w:numPr>
      </w:pPr>
      <w:r>
        <w:lastRenderedPageBreak/>
        <w:t>Analyse</w:t>
      </w:r>
    </w:p>
    <w:p w:rsidR="00E36555" w:rsidRDefault="00E36555">
      <w:pPr>
        <w:pStyle w:val="Standard"/>
      </w:pPr>
    </w:p>
    <w:p w:rsidR="00E36555" w:rsidRDefault="007D3AAE">
      <w:pPr>
        <w:pStyle w:val="Heading1"/>
      </w:pPr>
      <w:r>
        <w:t xml:space="preserve"> 2.1 </w:t>
      </w:r>
      <w:r>
        <w:rPr>
          <w:sz w:val="28"/>
          <w:szCs w:val="28"/>
        </w:rPr>
        <w:t>Class Diagram</w:t>
      </w:r>
    </w:p>
    <w:p w:rsidR="00E36555" w:rsidRDefault="007D3AAE">
      <w:pPr>
        <w:pStyle w:val="Standard"/>
      </w:pPr>
      <w:r>
        <w:rPr>
          <w:noProof/>
          <w:lang w:val="en-US" w:eastAsia="zh-CN"/>
        </w:rPr>
        <w:drawing>
          <wp:inline distT="0" distB="0" distL="0" distR="0">
            <wp:extent cx="5057640" cy="3957840"/>
            <wp:effectExtent l="0" t="0" r="0" b="456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5057640" cy="3957840"/>
                    </a:xfrm>
                    <a:prstGeom prst="rect">
                      <a:avLst/>
                    </a:prstGeom>
                    <a:ln>
                      <a:noFill/>
                      <a:prstDash/>
                    </a:ln>
                  </pic:spPr>
                </pic:pic>
              </a:graphicData>
            </a:graphic>
          </wp:inline>
        </w:drawing>
      </w:r>
    </w:p>
    <w:p w:rsidR="00E36555" w:rsidRDefault="00E36555">
      <w:pPr>
        <w:pStyle w:val="Heading1"/>
      </w:pPr>
    </w:p>
    <w:p w:rsidR="00E36555" w:rsidRDefault="007D3AAE">
      <w:pPr>
        <w:pStyle w:val="Heading1"/>
        <w:pageBreakBefore/>
      </w:pPr>
      <w:r>
        <w:rPr>
          <w:sz w:val="28"/>
          <w:szCs w:val="28"/>
        </w:rPr>
        <w:lastRenderedPageBreak/>
        <w:t>2.2 Use case Diagram</w:t>
      </w:r>
    </w:p>
    <w:p w:rsidR="00E36555" w:rsidRDefault="007D3AAE">
      <w:pPr>
        <w:pStyle w:val="Standard"/>
      </w:pPr>
      <w:r>
        <w:rPr>
          <w:noProof/>
          <w:lang w:val="en-US" w:eastAsia="zh-CN"/>
        </w:rPr>
        <w:drawing>
          <wp:inline distT="0" distB="0" distL="0" distR="0">
            <wp:extent cx="5057640" cy="3940919"/>
            <wp:effectExtent l="0" t="0" r="0" b="2431"/>
            <wp:docPr id="13"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057640" cy="3940919"/>
                    </a:xfrm>
                    <a:prstGeom prst="rect">
                      <a:avLst/>
                    </a:prstGeom>
                    <a:ln>
                      <a:noFill/>
                      <a:prstDash/>
                    </a:ln>
                  </pic:spPr>
                </pic:pic>
              </a:graphicData>
            </a:graphic>
          </wp:inline>
        </w:drawing>
      </w:r>
    </w:p>
    <w:p w:rsidR="00E36555" w:rsidRDefault="007D3AAE">
      <w:pPr>
        <w:pStyle w:val="Heading1"/>
      </w:pPr>
      <w:r>
        <w:rPr>
          <w:sz w:val="28"/>
          <w:szCs w:val="28"/>
        </w:rPr>
        <w:lastRenderedPageBreak/>
        <w:t>2.3 State machine Diagram</w:t>
      </w:r>
    </w:p>
    <w:p w:rsidR="00E36555" w:rsidRDefault="007D3AAE">
      <w:pPr>
        <w:pStyle w:val="Heading1"/>
      </w:pPr>
      <w:r>
        <w:rPr>
          <w:noProof/>
          <w:lang w:val="en-US" w:eastAsia="zh-CN"/>
        </w:rPr>
        <w:drawing>
          <wp:inline distT="0" distB="0" distL="0" distR="0">
            <wp:extent cx="5367600" cy="6242760"/>
            <wp:effectExtent l="0" t="0" r="4500" b="5640"/>
            <wp:docPr id="14"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67600" cy="6242760"/>
                    </a:xfrm>
                    <a:prstGeom prst="rect">
                      <a:avLst/>
                    </a:prstGeom>
                    <a:ln>
                      <a:noFill/>
                      <a:prstDash/>
                    </a:ln>
                  </pic:spPr>
                </pic:pic>
              </a:graphicData>
            </a:graphic>
          </wp:inline>
        </w:drawing>
      </w:r>
    </w:p>
    <w:p w:rsidR="00E36555" w:rsidRDefault="007D3AAE">
      <w:pPr>
        <w:pStyle w:val="Heading1"/>
        <w:pageBreakBefore/>
      </w:pPr>
      <w:r>
        <w:lastRenderedPageBreak/>
        <w:t xml:space="preserve">2.4 </w:t>
      </w:r>
      <w:r>
        <w:rPr>
          <w:sz w:val="28"/>
          <w:szCs w:val="28"/>
        </w:rPr>
        <w:t>Sequence Diagram</w:t>
      </w:r>
    </w:p>
    <w:p w:rsidR="00E36555" w:rsidRDefault="007D3AAE">
      <w:pPr>
        <w:pStyle w:val="Standard"/>
      </w:pPr>
      <w:r>
        <w:rPr>
          <w:noProof/>
          <w:lang w:val="en-US" w:eastAsia="zh-CN"/>
        </w:rPr>
        <w:drawing>
          <wp:inline distT="0" distB="0" distL="0" distR="0">
            <wp:extent cx="5731560" cy="5118840"/>
            <wp:effectExtent l="0" t="0" r="2490" b="5610"/>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5731560" cy="5118840"/>
                    </a:xfrm>
                    <a:prstGeom prst="rect">
                      <a:avLst/>
                    </a:prstGeom>
                    <a:ln>
                      <a:noFill/>
                      <a:prstDash/>
                    </a:ln>
                  </pic:spPr>
                </pic:pic>
              </a:graphicData>
            </a:graphic>
          </wp:inline>
        </w:drawing>
      </w:r>
    </w:p>
    <w:p w:rsidR="00E36555" w:rsidRDefault="007D3AAE">
      <w:pPr>
        <w:pStyle w:val="Standard"/>
      </w:pPr>
      <w:r>
        <w:rPr>
          <w:noProof/>
          <w:lang w:val="en-US" w:eastAsia="zh-CN"/>
        </w:rPr>
        <w:lastRenderedPageBreak/>
        <w:drawing>
          <wp:inline distT="0" distB="0" distL="0" distR="0">
            <wp:extent cx="5731560" cy="5637600"/>
            <wp:effectExtent l="0" t="0" r="2490" b="1200"/>
            <wp:docPr id="16"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5731560" cy="5637600"/>
                    </a:xfrm>
                    <a:prstGeom prst="rect">
                      <a:avLst/>
                    </a:prstGeom>
                    <a:ln>
                      <a:noFill/>
                      <a:prstDash/>
                    </a:ln>
                  </pic:spPr>
                </pic:pic>
              </a:graphicData>
            </a:graphic>
          </wp:inline>
        </w:drawing>
      </w:r>
    </w:p>
    <w:p w:rsidR="00E36555" w:rsidRDefault="007D3AAE">
      <w:pPr>
        <w:pStyle w:val="Standard"/>
      </w:pPr>
      <w:r>
        <w:rPr>
          <w:noProof/>
          <w:lang w:val="en-US" w:eastAsia="zh-CN"/>
        </w:rPr>
        <w:lastRenderedPageBreak/>
        <w:drawing>
          <wp:inline distT="0" distB="0" distL="0" distR="0">
            <wp:extent cx="5731560" cy="4992480"/>
            <wp:effectExtent l="0" t="0" r="2490" b="0"/>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5731560" cy="4992480"/>
                    </a:xfrm>
                    <a:prstGeom prst="rect">
                      <a:avLst/>
                    </a:prstGeom>
                    <a:ln>
                      <a:noFill/>
                      <a:prstDash/>
                    </a:ln>
                  </pic:spPr>
                </pic:pic>
              </a:graphicData>
            </a:graphic>
          </wp:inline>
        </w:drawing>
      </w:r>
    </w:p>
    <w:p w:rsidR="00E36555" w:rsidRDefault="00E36555">
      <w:pPr>
        <w:pStyle w:val="Standard"/>
      </w:pPr>
    </w:p>
    <w:p w:rsidR="00E36555" w:rsidRDefault="007D3AAE">
      <w:pPr>
        <w:pStyle w:val="Heading1"/>
        <w:pageBreakBefore/>
      </w:pPr>
      <w:r>
        <w:rPr>
          <w:sz w:val="28"/>
          <w:szCs w:val="28"/>
        </w:rPr>
        <w:lastRenderedPageBreak/>
        <w:t>2.5 Activity Diagram</w:t>
      </w:r>
    </w:p>
    <w:p w:rsidR="00E36555" w:rsidRDefault="007D3AAE">
      <w:pPr>
        <w:pStyle w:val="Standard"/>
      </w:pPr>
      <w:r>
        <w:rPr>
          <w:noProof/>
          <w:lang w:val="en-US" w:eastAsia="zh-CN"/>
        </w:rPr>
        <w:drawing>
          <wp:inline distT="0" distB="0" distL="0" distR="0">
            <wp:extent cx="5731560" cy="4632840"/>
            <wp:effectExtent l="0" t="0" r="2490" b="0"/>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5731560" cy="4632840"/>
                    </a:xfrm>
                    <a:prstGeom prst="rect">
                      <a:avLst/>
                    </a:prstGeom>
                    <a:ln>
                      <a:noFill/>
                      <a:prstDash/>
                    </a:ln>
                  </pic:spPr>
                </pic:pic>
              </a:graphicData>
            </a:graphic>
          </wp:inline>
        </w:drawing>
      </w:r>
    </w:p>
    <w:p w:rsidR="00E36555" w:rsidRDefault="00E36555">
      <w:pPr>
        <w:pStyle w:val="Standard"/>
      </w:pPr>
    </w:p>
    <w:p w:rsidR="00E36555" w:rsidRDefault="00E36555">
      <w:pPr>
        <w:pStyle w:val="Standard"/>
        <w:pageBreakBefore/>
      </w:pPr>
    </w:p>
    <w:p w:rsidR="00E36555" w:rsidRDefault="007D3AAE">
      <w:pPr>
        <w:pStyle w:val="Heading1"/>
        <w:numPr>
          <w:ilvl w:val="0"/>
          <w:numId w:val="1"/>
        </w:numPr>
      </w:pPr>
      <w:r>
        <w:t>Alternatieven (vergelijkbare oplossingen)</w:t>
      </w:r>
    </w:p>
    <w:p w:rsidR="00E36555" w:rsidRDefault="00E36555">
      <w:pPr>
        <w:pStyle w:val="Standard"/>
      </w:pPr>
    </w:p>
    <w:p w:rsidR="00E36555" w:rsidRDefault="007D3AAE">
      <w:pPr>
        <w:pStyle w:val="Standard"/>
        <w:jc w:val="both"/>
      </w:pPr>
      <w:r>
        <w:rPr>
          <w:rFonts w:ascii="Verdana" w:hAnsi="Verdana"/>
        </w:rPr>
        <w:t>Er zijn tal van andere online applicaties voor restaurant reservaties op de markt (Tablemanager, Tablebooker, SeatMe, Guidea,…), wat wij proberen is meer te bieden dan andere concurrenten dit doen we o.a. door gebruik te maken van een template zodat restaurants onze applicatie kunnen kopen en dan passen wij ze aan, aan de noden van de klant. M.a.w. onze applicatie is niet voorzien voor 1 restaurant maar voor meerdere.</w:t>
      </w:r>
    </w:p>
    <w:p w:rsidR="00E36555" w:rsidRDefault="007D3AAE">
      <w:pPr>
        <w:pStyle w:val="Standard"/>
        <w:jc w:val="both"/>
      </w:pPr>
      <w:r>
        <w:rPr>
          <w:rFonts w:ascii="Verdana" w:hAnsi="Verdana"/>
        </w:rPr>
        <w:t>Het is natuurlijk niet noodzakelijk voor een restaurant om online reservaties aan te bieden maar het is wel een extra service die je je klant aanbiedt wat je restaurant wel ten goeden komt. Je moet tenslotte meegaan met de tijd om de concurrentiestrijd niet te verliezen.</w:t>
      </w:r>
    </w:p>
    <w:p w:rsidR="00E36555" w:rsidRDefault="007D3AAE">
      <w:pPr>
        <w:pStyle w:val="Heading1"/>
        <w:numPr>
          <w:ilvl w:val="0"/>
          <w:numId w:val="1"/>
        </w:numPr>
      </w:pPr>
      <w:r>
        <w:t>Problemen</w:t>
      </w:r>
    </w:p>
    <w:p w:rsidR="00E36555" w:rsidRDefault="00E36555">
      <w:pPr>
        <w:pStyle w:val="Standard"/>
      </w:pPr>
    </w:p>
    <w:p w:rsidR="00E36555" w:rsidRDefault="007D3AAE">
      <w:pPr>
        <w:pStyle w:val="Standard"/>
        <w:jc w:val="both"/>
      </w:pPr>
      <w:r>
        <w:rPr>
          <w:rFonts w:ascii="Verdana" w:hAnsi="Verdana"/>
        </w:rPr>
        <w:t>Onze planning was niet altijd even goed verlopen waardoor we ook in tijdsdruk kwamen, hierdoor hebben we niet alles kunnen uitvoeren wat we van plan waren. Al doende leert men niet waar?</w:t>
      </w:r>
    </w:p>
    <w:p w:rsidR="00E36555" w:rsidRDefault="007D3AAE">
      <w:pPr>
        <w:pStyle w:val="Standard"/>
        <w:jc w:val="both"/>
      </w:pPr>
      <w:r>
        <w:rPr>
          <w:rFonts w:ascii="Verdana" w:hAnsi="Verdana"/>
        </w:rPr>
        <w:t>Uiteraard kom je in de programmeerwereld ook tal van problemen/bugs tegen die je niet gecalculeerd had waardoor je meer tijd spendeert dan oorspronkelijk verwacht. Programmeren is constant bijleren en zo snel mogelijk naar mogelijke oplossingen zoeken, de ene keer lukt dit beter dan de andere keer.</w:t>
      </w:r>
    </w:p>
    <w:p w:rsidR="00E36555" w:rsidRDefault="007D3AAE">
      <w:pPr>
        <w:pStyle w:val="Heading1"/>
        <w:numPr>
          <w:ilvl w:val="0"/>
          <w:numId w:val="1"/>
        </w:numPr>
      </w:pPr>
      <w:r>
        <w:t>Besluit</w:t>
      </w:r>
    </w:p>
    <w:p w:rsidR="00E36555" w:rsidRDefault="00E36555">
      <w:pPr>
        <w:pStyle w:val="Standard"/>
      </w:pPr>
    </w:p>
    <w:p w:rsidR="00E36555" w:rsidRDefault="007D3AAE">
      <w:pPr>
        <w:pStyle w:val="Standard"/>
        <w:jc w:val="both"/>
      </w:pPr>
      <w:r>
        <w:rPr>
          <w:rFonts w:ascii="Verdana" w:hAnsi="Verdana"/>
        </w:rPr>
        <w:t>Het maken van deze applicatie was een zeer leuke ervaring, je komt dichter bij het bedrijfsleven door het maken van een grotere applicatie. In groep werken doen we graag omdat je zo samen kan overleggen “samen staan we sterk”, kennis kan delen zowel intern maar ook extern met andere individuen of groepen, waardoor je veel bijleert op een korte tijd. Ook was dit een goede voorbereiding naar aanleiding voor het programmeren eindwerk.</w:t>
      </w:r>
    </w:p>
    <w:p w:rsidR="00E36555" w:rsidRDefault="00E36555">
      <w:pPr>
        <w:pStyle w:val="Standard"/>
      </w:pPr>
    </w:p>
    <w:p w:rsidR="00E36555" w:rsidRDefault="00E36555">
      <w:pPr>
        <w:pStyle w:val="Standard"/>
      </w:pPr>
    </w:p>
    <w:p w:rsidR="00E36555" w:rsidRDefault="00E36555">
      <w:pPr>
        <w:pStyle w:val="Standard"/>
      </w:pPr>
    </w:p>
    <w:p w:rsidR="00E36555" w:rsidRDefault="00E36555">
      <w:pPr>
        <w:pStyle w:val="Standard"/>
      </w:pPr>
    </w:p>
    <w:p w:rsidR="00E36555" w:rsidRDefault="00E36555">
      <w:pPr>
        <w:pStyle w:val="Standard"/>
      </w:pPr>
    </w:p>
    <w:sectPr w:rsidR="00E36555">
      <w:headerReference w:type="default" r:id="rId18"/>
      <w:footerReference w:type="default" r:id="rId19"/>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7EA" w:rsidRDefault="000B07EA">
      <w:r>
        <w:separator/>
      </w:r>
    </w:p>
  </w:endnote>
  <w:endnote w:type="continuationSeparator" w:id="0">
    <w:p w:rsidR="000B07EA" w:rsidRDefault="000B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36" w:rsidRDefault="007D3AAE">
    <w:pPr>
      <w:pStyle w:val="Header"/>
      <w:jc w:val="center"/>
    </w:pPr>
    <w:r>
      <w:rPr>
        <w:rFonts w:cs="Calibri"/>
      </w:rPr>
      <w:t>Andreas de Bresser &amp; Benjamin Peeters</w:t>
    </w:r>
  </w:p>
  <w:p w:rsidR="00D77236" w:rsidRDefault="000B07EA">
    <w:pPr>
      <w:pStyle w:val="Header"/>
      <w:jc w:val="center"/>
    </w:pPr>
  </w:p>
  <w:p w:rsidR="00D77236" w:rsidRDefault="007D3AAE">
    <w:pPr>
      <w:pStyle w:val="Header"/>
      <w:ind w:right="-115"/>
      <w:jc w:val="right"/>
    </w:pPr>
    <w:r>
      <w:fldChar w:fldCharType="begin"/>
    </w:r>
    <w:r>
      <w:instrText xml:space="preserve"> PAGE </w:instrText>
    </w:r>
    <w:r>
      <w:fldChar w:fldCharType="separate"/>
    </w:r>
    <w:r w:rsidR="00A1554E">
      <w:rPr>
        <w:noProof/>
      </w:rPr>
      <w:t>1</w:t>
    </w:r>
    <w:r>
      <w:fldChar w:fldCharType="end"/>
    </w:r>
  </w:p>
  <w:p w:rsidR="00D77236" w:rsidRDefault="000B07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7EA" w:rsidRDefault="000B07EA">
      <w:r>
        <w:rPr>
          <w:color w:val="000000"/>
        </w:rPr>
        <w:separator/>
      </w:r>
    </w:p>
  </w:footnote>
  <w:footnote w:type="continuationSeparator" w:id="0">
    <w:p w:rsidR="000B07EA" w:rsidRDefault="000B0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7236" w:rsidRDefault="000B07EA">
    <w:pPr>
      <w:pStyle w:val="Header"/>
    </w:pPr>
  </w:p>
  <w:p w:rsidR="00D77236" w:rsidRDefault="000B07EA">
    <w:pPr>
      <w:pStyle w:val="Header"/>
      <w:ind w:right="-115"/>
      <w:jc w:val="right"/>
    </w:pPr>
  </w:p>
  <w:p w:rsidR="00D77236" w:rsidRDefault="000B07E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375C1"/>
    <w:multiLevelType w:val="multilevel"/>
    <w:tmpl w:val="90348396"/>
    <w:styleLink w:val="WWNum2"/>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
    <w:nsid w:val="1AED2E46"/>
    <w:multiLevelType w:val="multilevel"/>
    <w:tmpl w:val="F14A2C0C"/>
    <w:styleLink w:val="WWNum8"/>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
    <w:nsid w:val="1BAC40AB"/>
    <w:multiLevelType w:val="multilevel"/>
    <w:tmpl w:val="332ED26A"/>
    <w:styleLink w:val="WWNum6"/>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nsid w:val="20BB4F6C"/>
    <w:multiLevelType w:val="multilevel"/>
    <w:tmpl w:val="3A0C3D36"/>
    <w:styleLink w:val="WWNum9"/>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4">
    <w:nsid w:val="40E2696C"/>
    <w:multiLevelType w:val="multilevel"/>
    <w:tmpl w:val="690A0A96"/>
    <w:styleLink w:val="WWNum3"/>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5">
    <w:nsid w:val="48D00497"/>
    <w:multiLevelType w:val="multilevel"/>
    <w:tmpl w:val="6C5C9248"/>
    <w:styleLink w:val="WWNum5"/>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6">
    <w:nsid w:val="4AAE458F"/>
    <w:multiLevelType w:val="multilevel"/>
    <w:tmpl w:val="A5D69E40"/>
    <w:styleLink w:val="WWNum4"/>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7">
    <w:nsid w:val="57854803"/>
    <w:multiLevelType w:val="multilevel"/>
    <w:tmpl w:val="AA540C08"/>
    <w:styleLink w:val="WWNum10"/>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8">
    <w:nsid w:val="6D7C6F02"/>
    <w:multiLevelType w:val="multilevel"/>
    <w:tmpl w:val="DCFC6C0A"/>
    <w:styleLink w:val="WWNum7"/>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9">
    <w:nsid w:val="773B6C33"/>
    <w:multiLevelType w:val="multilevel"/>
    <w:tmpl w:val="7CE83FE2"/>
    <w:styleLink w:val="WWNum1"/>
    <w:lvl w:ilvl="0">
      <w:start w:val="1"/>
      <w:numFmt w:val="decimal"/>
      <w:lvlText w:val="%1."/>
      <w:lvlJc w:val="left"/>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num w:numId="1">
    <w:abstractNumId w:val="9"/>
  </w:num>
  <w:num w:numId="2">
    <w:abstractNumId w:val="0"/>
  </w:num>
  <w:num w:numId="3">
    <w:abstractNumId w:val="4"/>
  </w:num>
  <w:num w:numId="4">
    <w:abstractNumId w:val="6"/>
  </w:num>
  <w:num w:numId="5">
    <w:abstractNumId w:val="5"/>
  </w:num>
  <w:num w:numId="6">
    <w:abstractNumId w:val="2"/>
  </w:num>
  <w:num w:numId="7">
    <w:abstractNumId w:val="8"/>
  </w:num>
  <w:num w:numId="8">
    <w:abstractNumId w:val="1"/>
  </w:num>
  <w:num w:numId="9">
    <w:abstractNumId w:val="3"/>
  </w:num>
  <w:num w:numId="10">
    <w:abstractNumId w:val="7"/>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36555"/>
    <w:rsid w:val="000B07EA"/>
    <w:rsid w:val="00504B2C"/>
    <w:rsid w:val="007D3AAE"/>
    <w:rsid w:val="00A1554E"/>
    <w:rsid w:val="00E365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kern w:val="3"/>
        <w:lang w:val="nl-BE" w:eastAsia="nl-B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eastAsia="宋体"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sz w:val="22"/>
      <w:szCs w:val="22"/>
      <w:lang w:val="nl-NL"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IntenseQuote">
    <w:name w:val="Intense Quote"/>
    <w:basedOn w:val="Standard"/>
    <w:pPr>
      <w:pBdr>
        <w:bottom w:val="single" w:sz="4" w:space="4" w:color="4F81BD"/>
      </w:pBdr>
      <w:spacing w:before="200" w:after="280"/>
      <w:ind w:left="936" w:right="936"/>
    </w:pPr>
    <w:rPr>
      <w:b/>
      <w:bCs/>
      <w:i/>
      <w:iCs/>
      <w:color w:val="4F81BD"/>
    </w:rPr>
  </w:style>
  <w:style w:type="character" w:customStyle="1" w:styleId="StrongEmphasis">
    <w:name w:val="Strong Emphasis"/>
    <w:rPr>
      <w:b/>
      <w:bCs/>
    </w:rPr>
  </w:style>
  <w:style w:type="character" w:customStyle="1" w:styleId="Kop1Char">
    <w:name w:val="Kop 1 Char"/>
    <w:rPr>
      <w:rFonts w:ascii="Calibri Light" w:eastAsia="宋体" w:hAnsi="Calibri Light" w:cs="Times New Roman"/>
      <w:color w:val="2E74B5"/>
      <w:sz w:val="32"/>
      <w:szCs w:val="32"/>
    </w:rPr>
  </w:style>
  <w:style w:type="character" w:customStyle="1" w:styleId="KoptekstChar">
    <w:name w:val="Koptekst Char"/>
    <w:basedOn w:val="DefaultParagraphFont"/>
  </w:style>
  <w:style w:type="character" w:customStyle="1" w:styleId="VoettekstChar">
    <w:name w:val="Voettekst Char"/>
    <w:basedOn w:val="DefaultParagraphFont"/>
  </w:style>
  <w:style w:type="character" w:customStyle="1" w:styleId="BallontekstChar">
    <w:name w:val="Ballontekst Char"/>
    <w:rPr>
      <w:rFonts w:ascii="Tahoma" w:hAnsi="Tahoma" w:cs="Tahoma"/>
      <w:sz w:val="16"/>
      <w:szCs w:val="16"/>
    </w:rPr>
  </w:style>
  <w:style w:type="character" w:customStyle="1" w:styleId="DuidelijkcitaatChar">
    <w:name w:val="Duidelijk citaat Char"/>
    <w:basedOn w:val="DefaultParagraphFont"/>
    <w:rPr>
      <w:b/>
      <w:bCs/>
      <w:i/>
      <w:iCs/>
      <w:color w:val="4F81BD"/>
      <w:sz w:val="22"/>
      <w:szCs w:val="22"/>
      <w:lang w:val="nl-NL" w:eastAsia="en-U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paragraph" w:styleId="TOCHeading">
    <w:name w:val="TOC Heading"/>
    <w:basedOn w:val="Heading1"/>
    <w:next w:val="Normal"/>
    <w:uiPriority w:val="39"/>
    <w:semiHidden/>
    <w:unhideWhenUsed/>
    <w:qFormat/>
    <w:rsid w:val="00504B2C"/>
    <w:pPr>
      <w:suppressAutoHyphens w:val="0"/>
      <w:autoSpaceDN/>
      <w:spacing w:before="480" w:line="276" w:lineRule="auto"/>
      <w:textAlignment w:val="auto"/>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2">
    <w:name w:val="toc 2"/>
    <w:basedOn w:val="Normal"/>
    <w:next w:val="Normal"/>
    <w:autoRedefine/>
    <w:uiPriority w:val="39"/>
    <w:semiHidden/>
    <w:unhideWhenUsed/>
    <w:qFormat/>
    <w:rsid w:val="00504B2C"/>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val="en-US" w:eastAsia="ja-JP"/>
    </w:rPr>
  </w:style>
  <w:style w:type="paragraph" w:styleId="TOC1">
    <w:name w:val="toc 1"/>
    <w:basedOn w:val="Normal"/>
    <w:next w:val="Normal"/>
    <w:autoRedefine/>
    <w:uiPriority w:val="39"/>
    <w:semiHidden/>
    <w:unhideWhenUsed/>
    <w:qFormat/>
    <w:rsid w:val="00504B2C"/>
    <w:pPr>
      <w:widowControl/>
      <w:suppressAutoHyphens w:val="0"/>
      <w:autoSpaceDN/>
      <w:spacing w:after="100" w:line="276" w:lineRule="auto"/>
      <w:textAlignment w:val="auto"/>
    </w:pPr>
    <w:rPr>
      <w:rFonts w:asciiTheme="minorHAnsi" w:eastAsiaTheme="minorEastAsia" w:hAnsiTheme="minorHAnsi" w:cstheme="minorBidi"/>
      <w:kern w:val="0"/>
      <w:sz w:val="22"/>
      <w:szCs w:val="22"/>
      <w:lang w:val="en-US" w:eastAsia="ja-JP"/>
    </w:rPr>
  </w:style>
  <w:style w:type="paragraph" w:styleId="TOC3">
    <w:name w:val="toc 3"/>
    <w:basedOn w:val="Normal"/>
    <w:next w:val="Normal"/>
    <w:autoRedefine/>
    <w:uiPriority w:val="39"/>
    <w:semiHidden/>
    <w:unhideWhenUsed/>
    <w:qFormat/>
    <w:rsid w:val="00504B2C"/>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kern w:val="3"/>
        <w:lang w:val="nl-BE" w:eastAsia="nl-B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pPr>
      <w:keepNext/>
      <w:keepLines/>
      <w:spacing w:before="240" w:after="0"/>
      <w:outlineLvl w:val="0"/>
    </w:pPr>
    <w:rPr>
      <w:rFonts w:ascii="Calibri Light" w:eastAsia="宋体"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rPr>
      <w:sz w:val="22"/>
      <w:szCs w:val="22"/>
      <w:lang w:val="nl-NL" w:eastAsia="en-US"/>
    </w:r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Header">
    <w:name w:val="header"/>
    <w:basedOn w:val="Standard"/>
    <w:pPr>
      <w:suppressLineNumbers/>
      <w:tabs>
        <w:tab w:val="center" w:pos="4680"/>
        <w:tab w:val="right" w:pos="9360"/>
      </w:tabs>
      <w:spacing w:after="0" w:line="240" w:lineRule="auto"/>
    </w:pPr>
  </w:style>
  <w:style w:type="paragraph" w:styleId="Footer">
    <w:name w:val="footer"/>
    <w:basedOn w:val="Standard"/>
    <w:pPr>
      <w:suppressLineNumbers/>
      <w:tabs>
        <w:tab w:val="center" w:pos="4680"/>
        <w:tab w:val="right" w:pos="9360"/>
      </w:tabs>
      <w:spacing w:after="0" w:line="240" w:lineRule="auto"/>
    </w:pPr>
  </w:style>
  <w:style w:type="paragraph" w:styleId="BalloonText">
    <w:name w:val="Balloon Text"/>
    <w:basedOn w:val="Standard"/>
    <w:pPr>
      <w:spacing w:after="0" w:line="240" w:lineRule="auto"/>
    </w:pPr>
    <w:rPr>
      <w:rFonts w:ascii="Tahoma" w:hAnsi="Tahoma" w:cs="Tahoma"/>
      <w:sz w:val="16"/>
      <w:szCs w:val="16"/>
    </w:rPr>
  </w:style>
  <w:style w:type="paragraph" w:styleId="IntenseQuote">
    <w:name w:val="Intense Quote"/>
    <w:basedOn w:val="Standard"/>
    <w:pPr>
      <w:pBdr>
        <w:bottom w:val="single" w:sz="4" w:space="4" w:color="4F81BD"/>
      </w:pBdr>
      <w:spacing w:before="200" w:after="280"/>
      <w:ind w:left="936" w:right="936"/>
    </w:pPr>
    <w:rPr>
      <w:b/>
      <w:bCs/>
      <w:i/>
      <w:iCs/>
      <w:color w:val="4F81BD"/>
    </w:rPr>
  </w:style>
  <w:style w:type="character" w:customStyle="1" w:styleId="StrongEmphasis">
    <w:name w:val="Strong Emphasis"/>
    <w:rPr>
      <w:b/>
      <w:bCs/>
    </w:rPr>
  </w:style>
  <w:style w:type="character" w:customStyle="1" w:styleId="Kop1Char">
    <w:name w:val="Kop 1 Char"/>
    <w:rPr>
      <w:rFonts w:ascii="Calibri Light" w:eastAsia="宋体" w:hAnsi="Calibri Light" w:cs="Times New Roman"/>
      <w:color w:val="2E74B5"/>
      <w:sz w:val="32"/>
      <w:szCs w:val="32"/>
    </w:rPr>
  </w:style>
  <w:style w:type="character" w:customStyle="1" w:styleId="KoptekstChar">
    <w:name w:val="Koptekst Char"/>
    <w:basedOn w:val="DefaultParagraphFont"/>
  </w:style>
  <w:style w:type="character" w:customStyle="1" w:styleId="VoettekstChar">
    <w:name w:val="Voettekst Char"/>
    <w:basedOn w:val="DefaultParagraphFont"/>
  </w:style>
  <w:style w:type="character" w:customStyle="1" w:styleId="BallontekstChar">
    <w:name w:val="Ballontekst Char"/>
    <w:rPr>
      <w:rFonts w:ascii="Tahoma" w:hAnsi="Tahoma" w:cs="Tahoma"/>
      <w:sz w:val="16"/>
      <w:szCs w:val="16"/>
    </w:rPr>
  </w:style>
  <w:style w:type="character" w:customStyle="1" w:styleId="DuidelijkcitaatChar">
    <w:name w:val="Duidelijk citaat Char"/>
    <w:basedOn w:val="DefaultParagraphFont"/>
    <w:rPr>
      <w:b/>
      <w:bCs/>
      <w:i/>
      <w:iCs/>
      <w:color w:val="4F81BD"/>
      <w:sz w:val="22"/>
      <w:szCs w:val="22"/>
      <w:lang w:val="nl-NL" w:eastAsia="en-U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paragraph" w:styleId="TOCHeading">
    <w:name w:val="TOC Heading"/>
    <w:basedOn w:val="Heading1"/>
    <w:next w:val="Normal"/>
    <w:uiPriority w:val="39"/>
    <w:semiHidden/>
    <w:unhideWhenUsed/>
    <w:qFormat/>
    <w:rsid w:val="00504B2C"/>
    <w:pPr>
      <w:suppressAutoHyphens w:val="0"/>
      <w:autoSpaceDN/>
      <w:spacing w:before="480" w:line="276" w:lineRule="auto"/>
      <w:textAlignment w:val="auto"/>
      <w:outlineLvl w:val="9"/>
    </w:pPr>
    <w:rPr>
      <w:rFonts w:asciiTheme="majorHAnsi" w:eastAsiaTheme="majorEastAsia" w:hAnsiTheme="majorHAnsi" w:cstheme="majorBidi"/>
      <w:b/>
      <w:bCs/>
      <w:color w:val="365F91" w:themeColor="accent1" w:themeShade="BF"/>
      <w:kern w:val="0"/>
      <w:sz w:val="28"/>
      <w:szCs w:val="28"/>
      <w:lang w:val="en-US" w:eastAsia="ja-JP"/>
    </w:rPr>
  </w:style>
  <w:style w:type="paragraph" w:styleId="TOC2">
    <w:name w:val="toc 2"/>
    <w:basedOn w:val="Normal"/>
    <w:next w:val="Normal"/>
    <w:autoRedefine/>
    <w:uiPriority w:val="39"/>
    <w:semiHidden/>
    <w:unhideWhenUsed/>
    <w:qFormat/>
    <w:rsid w:val="00504B2C"/>
    <w:pPr>
      <w:widowControl/>
      <w:suppressAutoHyphens w:val="0"/>
      <w:autoSpaceDN/>
      <w:spacing w:after="100" w:line="276" w:lineRule="auto"/>
      <w:ind w:left="220"/>
      <w:textAlignment w:val="auto"/>
    </w:pPr>
    <w:rPr>
      <w:rFonts w:asciiTheme="minorHAnsi" w:eastAsiaTheme="minorEastAsia" w:hAnsiTheme="minorHAnsi" w:cstheme="minorBidi"/>
      <w:kern w:val="0"/>
      <w:sz w:val="22"/>
      <w:szCs w:val="22"/>
      <w:lang w:val="en-US" w:eastAsia="ja-JP"/>
    </w:rPr>
  </w:style>
  <w:style w:type="paragraph" w:styleId="TOC1">
    <w:name w:val="toc 1"/>
    <w:basedOn w:val="Normal"/>
    <w:next w:val="Normal"/>
    <w:autoRedefine/>
    <w:uiPriority w:val="39"/>
    <w:semiHidden/>
    <w:unhideWhenUsed/>
    <w:qFormat/>
    <w:rsid w:val="00504B2C"/>
    <w:pPr>
      <w:widowControl/>
      <w:suppressAutoHyphens w:val="0"/>
      <w:autoSpaceDN/>
      <w:spacing w:after="100" w:line="276" w:lineRule="auto"/>
      <w:textAlignment w:val="auto"/>
    </w:pPr>
    <w:rPr>
      <w:rFonts w:asciiTheme="minorHAnsi" w:eastAsiaTheme="minorEastAsia" w:hAnsiTheme="minorHAnsi" w:cstheme="minorBidi"/>
      <w:kern w:val="0"/>
      <w:sz w:val="22"/>
      <w:szCs w:val="22"/>
      <w:lang w:val="en-US" w:eastAsia="ja-JP"/>
    </w:rPr>
  </w:style>
  <w:style w:type="paragraph" w:styleId="TOC3">
    <w:name w:val="toc 3"/>
    <w:basedOn w:val="Normal"/>
    <w:next w:val="Normal"/>
    <w:autoRedefine/>
    <w:uiPriority w:val="39"/>
    <w:semiHidden/>
    <w:unhideWhenUsed/>
    <w:qFormat/>
    <w:rsid w:val="00504B2C"/>
    <w:pPr>
      <w:widowControl/>
      <w:suppressAutoHyphens w:val="0"/>
      <w:autoSpaceDN/>
      <w:spacing w:after="100" w:line="276" w:lineRule="auto"/>
      <w:ind w:left="440"/>
      <w:textAlignment w:val="auto"/>
    </w:pPr>
    <w:rPr>
      <w:rFonts w:asciiTheme="minorHAnsi" w:eastAsiaTheme="minorEastAsia" w:hAnsiTheme="minorHAnsi" w:cstheme="minorBidi"/>
      <w:kern w:val="0"/>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wmf"/><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A3E2297FF5447FB22DAE45BA79FC81"/>
        <w:category>
          <w:name w:val="General"/>
          <w:gallery w:val="placeholder"/>
        </w:category>
        <w:types>
          <w:type w:val="bbPlcHdr"/>
        </w:types>
        <w:behaviors>
          <w:behavior w:val="content"/>
        </w:behaviors>
        <w:guid w:val="{237425B1-86C4-4CE2-89CC-39EF92C42AFC}"/>
      </w:docPartPr>
      <w:docPartBody>
        <w:p w:rsidR="00263574" w:rsidRDefault="003C0C84" w:rsidP="003C0C84">
          <w:pPr>
            <w:pStyle w:val="E9A3E2297FF5447FB22DAE45BA79FC81"/>
          </w:pPr>
          <w:r>
            <w:t>Type chapter title (level 1)</w:t>
          </w:r>
        </w:p>
      </w:docPartBody>
    </w:docPart>
    <w:docPart>
      <w:docPartPr>
        <w:name w:val="C08489525F4B4C49978C20C9D0F2BB2B"/>
        <w:category>
          <w:name w:val="General"/>
          <w:gallery w:val="placeholder"/>
        </w:category>
        <w:types>
          <w:type w:val="bbPlcHdr"/>
        </w:types>
        <w:behaviors>
          <w:behavior w:val="content"/>
        </w:behaviors>
        <w:guid w:val="{B428F20A-6BC2-4366-A75E-EC74D341EEFF}"/>
      </w:docPartPr>
      <w:docPartBody>
        <w:p w:rsidR="00263574" w:rsidRDefault="003C0C84" w:rsidP="003C0C84">
          <w:pPr>
            <w:pStyle w:val="C08489525F4B4C49978C20C9D0F2BB2B"/>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auto"/>
    <w:pitch w:val="variable"/>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C84"/>
    <w:rsid w:val="00263574"/>
    <w:rsid w:val="003C0C84"/>
    <w:rsid w:val="00CD07D0"/>
    <w:rsid w:val="00E32F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647EF1BF14F419240800C221BED6A">
    <w:name w:val="E3B647EF1BF14F419240800C221BED6A"/>
    <w:rsid w:val="003C0C84"/>
  </w:style>
  <w:style w:type="paragraph" w:customStyle="1" w:styleId="11834BD56D4D4AADA94249B42DB26C7A">
    <w:name w:val="11834BD56D4D4AADA94249B42DB26C7A"/>
    <w:rsid w:val="003C0C84"/>
  </w:style>
  <w:style w:type="paragraph" w:customStyle="1" w:styleId="6F1BCCF8DCE1401AB9374AE52B2818BF">
    <w:name w:val="6F1BCCF8DCE1401AB9374AE52B2818BF"/>
    <w:rsid w:val="003C0C84"/>
  </w:style>
  <w:style w:type="paragraph" w:customStyle="1" w:styleId="6D9382894DE64248BACDD86558F6ED47">
    <w:name w:val="6D9382894DE64248BACDD86558F6ED47"/>
    <w:rsid w:val="003C0C84"/>
  </w:style>
  <w:style w:type="paragraph" w:customStyle="1" w:styleId="40DB4CD5214D498093919B083003668C">
    <w:name w:val="40DB4CD5214D498093919B083003668C"/>
    <w:rsid w:val="003C0C84"/>
  </w:style>
  <w:style w:type="paragraph" w:customStyle="1" w:styleId="3D9CFAF56D414A7CB34AC7AEAF1958D0">
    <w:name w:val="3D9CFAF56D414A7CB34AC7AEAF1958D0"/>
    <w:rsid w:val="003C0C84"/>
  </w:style>
  <w:style w:type="paragraph" w:customStyle="1" w:styleId="E9A3E2297FF5447FB22DAE45BA79FC81">
    <w:name w:val="E9A3E2297FF5447FB22DAE45BA79FC81"/>
    <w:rsid w:val="003C0C84"/>
  </w:style>
  <w:style w:type="paragraph" w:customStyle="1" w:styleId="C08489525F4B4C49978C20C9D0F2BB2B">
    <w:name w:val="C08489525F4B4C49978C20C9D0F2BB2B"/>
    <w:rsid w:val="003C0C84"/>
  </w:style>
  <w:style w:type="paragraph" w:customStyle="1" w:styleId="AD8B6004602E41E0BF6AA886F9C8DD0C">
    <w:name w:val="AD8B6004602E41E0BF6AA886F9C8DD0C"/>
    <w:rsid w:val="003C0C8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B647EF1BF14F419240800C221BED6A">
    <w:name w:val="E3B647EF1BF14F419240800C221BED6A"/>
    <w:rsid w:val="003C0C84"/>
  </w:style>
  <w:style w:type="paragraph" w:customStyle="1" w:styleId="11834BD56D4D4AADA94249B42DB26C7A">
    <w:name w:val="11834BD56D4D4AADA94249B42DB26C7A"/>
    <w:rsid w:val="003C0C84"/>
  </w:style>
  <w:style w:type="paragraph" w:customStyle="1" w:styleId="6F1BCCF8DCE1401AB9374AE52B2818BF">
    <w:name w:val="6F1BCCF8DCE1401AB9374AE52B2818BF"/>
    <w:rsid w:val="003C0C84"/>
  </w:style>
  <w:style w:type="paragraph" w:customStyle="1" w:styleId="6D9382894DE64248BACDD86558F6ED47">
    <w:name w:val="6D9382894DE64248BACDD86558F6ED47"/>
    <w:rsid w:val="003C0C84"/>
  </w:style>
  <w:style w:type="paragraph" w:customStyle="1" w:styleId="40DB4CD5214D498093919B083003668C">
    <w:name w:val="40DB4CD5214D498093919B083003668C"/>
    <w:rsid w:val="003C0C84"/>
  </w:style>
  <w:style w:type="paragraph" w:customStyle="1" w:styleId="3D9CFAF56D414A7CB34AC7AEAF1958D0">
    <w:name w:val="3D9CFAF56D414A7CB34AC7AEAF1958D0"/>
    <w:rsid w:val="003C0C84"/>
  </w:style>
  <w:style w:type="paragraph" w:customStyle="1" w:styleId="E9A3E2297FF5447FB22DAE45BA79FC81">
    <w:name w:val="E9A3E2297FF5447FB22DAE45BA79FC81"/>
    <w:rsid w:val="003C0C84"/>
  </w:style>
  <w:style w:type="paragraph" w:customStyle="1" w:styleId="C08489525F4B4C49978C20C9D0F2BB2B">
    <w:name w:val="C08489525F4B4C49978C20C9D0F2BB2B"/>
    <w:rsid w:val="003C0C84"/>
  </w:style>
  <w:style w:type="paragraph" w:customStyle="1" w:styleId="AD8B6004602E41E0BF6AA886F9C8DD0C">
    <w:name w:val="AD8B6004602E41E0BF6AA886F9C8DD0C"/>
    <w:rsid w:val="003C0C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26365-13C5-41E1-82F3-3732E98D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561</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Andreas</dc:creator>
  <cp:lastModifiedBy>Benjamin Peeters</cp:lastModifiedBy>
  <cp:revision>2</cp:revision>
  <dcterms:created xsi:type="dcterms:W3CDTF">2015-01-24T12:20:00Z</dcterms:created>
  <dcterms:modified xsi:type="dcterms:W3CDTF">2015-01-25T21:32:00Z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