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B4D0" w14:textId="77777777" w:rsidR="00775C4D" w:rsidRPr="00775C4D" w:rsidRDefault="00775C4D" w:rsidP="00775C4D">
      <w:pPr>
        <w:jc w:val="center"/>
        <w:rPr>
          <w:sz w:val="48"/>
          <w:szCs w:val="48"/>
        </w:rPr>
      </w:pPr>
    </w:p>
    <w:p w14:paraId="6F276DAB" w14:textId="77777777" w:rsidR="00775C4D" w:rsidRPr="00775C4D" w:rsidRDefault="00775C4D" w:rsidP="00775C4D">
      <w:pPr>
        <w:jc w:val="center"/>
        <w:rPr>
          <w:sz w:val="48"/>
          <w:szCs w:val="48"/>
        </w:rPr>
      </w:pPr>
    </w:p>
    <w:p w14:paraId="56A73EB8" w14:textId="77777777" w:rsidR="00775C4D" w:rsidRPr="00775C4D" w:rsidRDefault="00775C4D" w:rsidP="00775C4D">
      <w:pPr>
        <w:jc w:val="center"/>
        <w:rPr>
          <w:rFonts w:hint="eastAsia"/>
          <w:sz w:val="48"/>
          <w:szCs w:val="48"/>
        </w:rPr>
      </w:pPr>
      <w:r w:rsidRPr="00775C4D">
        <w:rPr>
          <w:rFonts w:hint="eastAsia"/>
          <w:sz w:val="48"/>
          <w:szCs w:val="48"/>
        </w:rPr>
        <w:t>期末專題</w:t>
      </w:r>
    </w:p>
    <w:p w14:paraId="691DED96" w14:textId="0F60E97F" w:rsidR="00775C4D" w:rsidRPr="00775C4D" w:rsidRDefault="00775C4D" w:rsidP="00775C4D">
      <w:pPr>
        <w:jc w:val="center"/>
        <w:rPr>
          <w:sz w:val="48"/>
          <w:szCs w:val="48"/>
        </w:rPr>
      </w:pPr>
      <w:r w:rsidRPr="00775C4D">
        <w:rPr>
          <w:sz w:val="48"/>
          <w:szCs w:val="48"/>
        </w:rPr>
        <w:t>Kaggle’s Spaceship Titanic</w:t>
      </w:r>
    </w:p>
    <w:p w14:paraId="3C307E0A" w14:textId="77777777" w:rsidR="00775C4D" w:rsidRPr="00775C4D" w:rsidRDefault="00775C4D" w:rsidP="00775C4D">
      <w:pPr>
        <w:jc w:val="center"/>
        <w:rPr>
          <w:rFonts w:hint="eastAsia"/>
          <w:sz w:val="48"/>
          <w:szCs w:val="48"/>
        </w:rPr>
      </w:pPr>
      <w:r w:rsidRPr="00775C4D">
        <w:rPr>
          <w:rFonts w:hint="eastAsia"/>
          <w:sz w:val="48"/>
          <w:szCs w:val="48"/>
        </w:rPr>
        <w:t>110321006</w:t>
      </w:r>
      <w:r w:rsidRPr="00775C4D">
        <w:rPr>
          <w:rFonts w:hint="eastAsia"/>
          <w:sz w:val="48"/>
          <w:szCs w:val="48"/>
        </w:rPr>
        <w:t>蔡秉翰</w:t>
      </w:r>
    </w:p>
    <w:p w14:paraId="4BD8E3F3" w14:textId="308A1AD5" w:rsidR="00775C4D" w:rsidRDefault="00775C4D" w:rsidP="00775C4D">
      <w:pPr>
        <w:jc w:val="center"/>
        <w:rPr>
          <w:sz w:val="48"/>
          <w:szCs w:val="48"/>
        </w:rPr>
      </w:pPr>
      <w:r w:rsidRPr="00775C4D">
        <w:rPr>
          <w:rFonts w:hint="eastAsia"/>
          <w:sz w:val="48"/>
          <w:szCs w:val="48"/>
        </w:rPr>
        <w:t>110321007</w:t>
      </w:r>
      <w:r w:rsidRPr="00775C4D">
        <w:rPr>
          <w:rFonts w:hint="eastAsia"/>
          <w:sz w:val="48"/>
          <w:szCs w:val="48"/>
        </w:rPr>
        <w:t>劉竑毅</w:t>
      </w:r>
    </w:p>
    <w:p w14:paraId="3D34260F" w14:textId="77777777" w:rsidR="00775C4D" w:rsidRDefault="00775C4D">
      <w:pPr>
        <w:widowControl/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1E543DFB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lastRenderedPageBreak/>
        <w:t xml:space="preserve">1. </w:t>
      </w:r>
      <w:r w:rsidRPr="00775C4D">
        <w:rPr>
          <w:rFonts w:hint="eastAsia"/>
          <w:sz w:val="36"/>
          <w:szCs w:val="36"/>
        </w:rPr>
        <w:t>介紹</w:t>
      </w:r>
    </w:p>
    <w:p w14:paraId="3E8BA1F5" w14:textId="590D853B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>泰坦尼克號宇宙飛船是一個月前下水的星際客輪。這艘船上有近</w:t>
      </w:r>
      <w:r w:rsidRPr="00775C4D">
        <w:rPr>
          <w:rFonts w:hint="eastAsia"/>
          <w:sz w:val="36"/>
          <w:szCs w:val="36"/>
        </w:rPr>
        <w:t>13,000</w:t>
      </w:r>
      <w:r w:rsidRPr="00775C4D">
        <w:rPr>
          <w:rFonts w:hint="eastAsia"/>
          <w:sz w:val="36"/>
          <w:szCs w:val="36"/>
        </w:rPr>
        <w:t>名乘客，將來自太陽系的移民運送到三顆新近居住的系外行星，這些系外行星圍繞著附近的恆星運行。</w:t>
      </w:r>
    </w:p>
    <w:p w14:paraId="0DD118F0" w14:textId="77777777" w:rsidR="00775C4D" w:rsidRPr="00775C4D" w:rsidRDefault="00775C4D" w:rsidP="00775C4D">
      <w:pPr>
        <w:rPr>
          <w:sz w:val="36"/>
          <w:szCs w:val="36"/>
        </w:rPr>
      </w:pPr>
    </w:p>
    <w:p w14:paraId="7AE6FE21" w14:textId="29B65601" w:rsidR="00775C4D" w:rsidRP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在繞過半人馬座阿爾法星前往其第一個目的地</w:t>
      </w:r>
      <w:r w:rsidRPr="00775C4D">
        <w:rPr>
          <w:rFonts w:hint="eastAsia"/>
          <w:sz w:val="36"/>
          <w:szCs w:val="36"/>
        </w:rPr>
        <w:t xml:space="preserve"> - </w:t>
      </w:r>
      <w:r w:rsidRPr="00775C4D">
        <w:rPr>
          <w:rFonts w:hint="eastAsia"/>
          <w:sz w:val="36"/>
          <w:szCs w:val="36"/>
        </w:rPr>
        <w:t>炎熱的</w:t>
      </w:r>
      <w:r w:rsidRPr="00775C4D">
        <w:rPr>
          <w:rFonts w:hint="eastAsia"/>
          <w:sz w:val="36"/>
          <w:szCs w:val="36"/>
        </w:rPr>
        <w:t>55 Cancri E</w:t>
      </w:r>
      <w:r w:rsidRPr="00775C4D">
        <w:rPr>
          <w:rFonts w:hint="eastAsia"/>
          <w:sz w:val="36"/>
          <w:szCs w:val="36"/>
        </w:rPr>
        <w:t>時，粗心的泰坦尼克號宇宙飛船與隱藏在塵埃雲中的時空異常相撞。可悲的是，它遇到了與</w:t>
      </w:r>
      <w:r w:rsidRPr="00775C4D">
        <w:rPr>
          <w:rFonts w:hint="eastAsia"/>
          <w:sz w:val="36"/>
          <w:szCs w:val="36"/>
        </w:rPr>
        <w:t>1000</w:t>
      </w:r>
      <w:r w:rsidRPr="00775C4D">
        <w:rPr>
          <w:rFonts w:hint="eastAsia"/>
          <w:sz w:val="36"/>
          <w:szCs w:val="36"/>
        </w:rPr>
        <w:t>年前同名的名字相似的命運。雖然這艘船完好無損，但幾乎一半的乘客被運送到另一個維度！</w:t>
      </w:r>
    </w:p>
    <w:p w14:paraId="0AB02FF4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 xml:space="preserve">2. </w:t>
      </w:r>
      <w:r w:rsidRPr="00775C4D">
        <w:rPr>
          <w:rFonts w:hint="eastAsia"/>
          <w:sz w:val="36"/>
          <w:szCs w:val="36"/>
        </w:rPr>
        <w:t>數據準備和預處理</w:t>
      </w:r>
    </w:p>
    <w:p w14:paraId="242C4FC7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>數據讀取：</w:t>
      </w:r>
      <w:r w:rsidRPr="00775C4D">
        <w:rPr>
          <w:rFonts w:hint="eastAsia"/>
          <w:sz w:val="36"/>
          <w:szCs w:val="36"/>
        </w:rPr>
        <w:t xml:space="preserve"> </w:t>
      </w:r>
      <w:r w:rsidRPr="00775C4D">
        <w:rPr>
          <w:rFonts w:hint="eastAsia"/>
          <w:sz w:val="36"/>
          <w:szCs w:val="36"/>
        </w:rPr>
        <w:t>從</w:t>
      </w:r>
      <w:r w:rsidRPr="00775C4D">
        <w:rPr>
          <w:rFonts w:hint="eastAsia"/>
          <w:sz w:val="36"/>
          <w:szCs w:val="36"/>
        </w:rPr>
        <w:t>"train.csv"</w:t>
      </w:r>
      <w:r w:rsidRPr="00775C4D">
        <w:rPr>
          <w:rFonts w:hint="eastAsia"/>
          <w:sz w:val="36"/>
          <w:szCs w:val="36"/>
        </w:rPr>
        <w:t>和</w:t>
      </w:r>
      <w:r w:rsidRPr="00775C4D">
        <w:rPr>
          <w:rFonts w:hint="eastAsia"/>
          <w:sz w:val="36"/>
          <w:szCs w:val="36"/>
        </w:rPr>
        <w:t>"test.csv"</w:t>
      </w:r>
      <w:r w:rsidRPr="00775C4D">
        <w:rPr>
          <w:rFonts w:hint="eastAsia"/>
          <w:sz w:val="36"/>
          <w:szCs w:val="36"/>
        </w:rPr>
        <w:t>文件中讀取訓練和測試數據。</w:t>
      </w:r>
    </w:p>
    <w:p w14:paraId="52FD383E" w14:textId="76BD0FFB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缺失值處理：</w:t>
      </w:r>
      <w:r w:rsidRPr="00775C4D">
        <w:rPr>
          <w:rFonts w:hint="eastAsia"/>
          <w:sz w:val="36"/>
          <w:szCs w:val="36"/>
        </w:rPr>
        <w:t xml:space="preserve"> </w:t>
      </w:r>
      <w:r w:rsidRPr="00775C4D">
        <w:rPr>
          <w:rFonts w:hint="eastAsia"/>
          <w:sz w:val="36"/>
          <w:szCs w:val="36"/>
        </w:rPr>
        <w:t>通過填充類別型和數值型特徵的缺失值，確保數據完整性。</w:t>
      </w:r>
    </w:p>
    <w:p w14:paraId="4E1B116F" w14:textId="241BF433" w:rsidR="002D6E3B" w:rsidRDefault="002D6E3B" w:rsidP="00775C4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272D8C8" wp14:editId="2F37FE28">
            <wp:extent cx="1776549" cy="383850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8052"/>
                    <a:stretch/>
                  </pic:blipFill>
                  <pic:spPr bwMode="auto">
                    <a:xfrm>
                      <a:off x="0" y="0"/>
                      <a:ext cx="1794140" cy="3876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1A6A7" wp14:editId="44DD12D8">
            <wp:extent cx="1553845" cy="3807058"/>
            <wp:effectExtent l="0" t="0" r="825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583" cy="385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042B" w14:textId="7C4FA00F" w:rsidR="002D6E3B" w:rsidRDefault="002D6E3B" w:rsidP="00775C4D">
      <w:pPr>
        <w:rPr>
          <w:sz w:val="36"/>
          <w:szCs w:val="36"/>
        </w:rPr>
      </w:pPr>
      <w:r w:rsidRPr="002D6E3B">
        <w:rPr>
          <w:rFonts w:hint="eastAsia"/>
          <w:sz w:val="36"/>
          <w:szCs w:val="36"/>
        </w:rPr>
        <w:t>將資料缺失的部分填入平均值</w:t>
      </w:r>
    </w:p>
    <w:p w14:paraId="15BC62C2" w14:textId="5DC6CED6" w:rsidR="002D6E3B" w:rsidRDefault="002D6E3B" w:rsidP="00775C4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999A903" wp14:editId="2A7CFA1E">
            <wp:extent cx="5158486" cy="365760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450" cy="3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181" w14:textId="7426E848" w:rsidR="003B623C" w:rsidRPr="00775C4D" w:rsidRDefault="003B623C" w:rsidP="00775C4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移除極端值</w:t>
      </w:r>
    </w:p>
    <w:p w14:paraId="57639024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 xml:space="preserve">3. </w:t>
      </w:r>
      <w:r w:rsidRPr="00775C4D">
        <w:rPr>
          <w:rFonts w:hint="eastAsia"/>
          <w:sz w:val="36"/>
          <w:szCs w:val="36"/>
        </w:rPr>
        <w:t>特徵工程</w:t>
      </w:r>
    </w:p>
    <w:p w14:paraId="32B77888" w14:textId="31CC333C" w:rsidR="00F623DD" w:rsidRPr="00F623DD" w:rsidRDefault="00775C4D" w:rsidP="00F623D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特徵提取：</w:t>
      </w:r>
      <w:r w:rsidRPr="00775C4D">
        <w:rPr>
          <w:rFonts w:hint="eastAsia"/>
          <w:sz w:val="36"/>
          <w:szCs w:val="36"/>
        </w:rPr>
        <w:t xml:space="preserve"> </w:t>
      </w:r>
      <w:r w:rsidR="00F623DD" w:rsidRPr="00F623DD">
        <w:rPr>
          <w:rFonts w:hint="eastAsia"/>
          <w:sz w:val="36"/>
          <w:szCs w:val="36"/>
        </w:rPr>
        <w:t>根據數據中的不同特徵創建新的特徵。</w:t>
      </w:r>
    </w:p>
    <w:p w14:paraId="32EEC54B" w14:textId="5034AE30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 xml:space="preserve">PassengerGroup </w:t>
      </w:r>
      <w:r w:rsidRPr="00F623DD">
        <w:rPr>
          <w:rFonts w:hint="eastAsia"/>
          <w:sz w:val="36"/>
          <w:szCs w:val="36"/>
        </w:rPr>
        <w:t>特徵：</w:t>
      </w:r>
    </w:p>
    <w:p w14:paraId="0D1392BC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使用</w:t>
      </w:r>
      <w:r w:rsidRPr="00F623DD">
        <w:rPr>
          <w:rFonts w:hint="eastAsia"/>
          <w:sz w:val="36"/>
          <w:szCs w:val="36"/>
        </w:rPr>
        <w:t>PassengerId</w:t>
      </w:r>
      <w:r w:rsidRPr="00F623DD">
        <w:rPr>
          <w:rFonts w:hint="eastAsia"/>
          <w:sz w:val="36"/>
          <w:szCs w:val="36"/>
        </w:rPr>
        <w:t>列的下劃線分割，提取分組標籤，並將其存儲在新的</w:t>
      </w:r>
      <w:r w:rsidRPr="00F623DD">
        <w:rPr>
          <w:rFonts w:hint="eastAsia"/>
          <w:sz w:val="36"/>
          <w:szCs w:val="36"/>
        </w:rPr>
        <w:t>PassengerGroup</w:t>
      </w:r>
      <w:r w:rsidRPr="00F623DD">
        <w:rPr>
          <w:rFonts w:hint="eastAsia"/>
          <w:sz w:val="36"/>
          <w:szCs w:val="36"/>
        </w:rPr>
        <w:t>列中。</w:t>
      </w:r>
    </w:p>
    <w:p w14:paraId="2F61E14F" w14:textId="100B5150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 xml:space="preserve">IsAlone </w:t>
      </w:r>
      <w:r w:rsidRPr="00F623DD">
        <w:rPr>
          <w:rFonts w:hint="eastAsia"/>
          <w:sz w:val="36"/>
          <w:szCs w:val="36"/>
        </w:rPr>
        <w:t>特徵：</w:t>
      </w:r>
    </w:p>
    <w:p w14:paraId="590D6A3D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通過對</w:t>
      </w:r>
      <w:r w:rsidRPr="00F623DD">
        <w:rPr>
          <w:rFonts w:hint="eastAsia"/>
          <w:sz w:val="36"/>
          <w:szCs w:val="36"/>
        </w:rPr>
        <w:t>PassengerGroup</w:t>
      </w:r>
      <w:r w:rsidRPr="00F623DD">
        <w:rPr>
          <w:rFonts w:hint="eastAsia"/>
          <w:sz w:val="36"/>
          <w:szCs w:val="36"/>
        </w:rPr>
        <w:t>進行分組，計算每個分組中的乘客數量，並創建一個新的特徵</w:t>
      </w:r>
      <w:r w:rsidRPr="00F623DD">
        <w:rPr>
          <w:rFonts w:hint="eastAsia"/>
          <w:sz w:val="36"/>
          <w:szCs w:val="36"/>
        </w:rPr>
        <w:t>IsAlone</w:t>
      </w:r>
      <w:r w:rsidRPr="00F623DD">
        <w:rPr>
          <w:rFonts w:hint="eastAsia"/>
          <w:sz w:val="36"/>
          <w:szCs w:val="36"/>
        </w:rPr>
        <w:t>，表示是</w:t>
      </w:r>
      <w:r w:rsidRPr="00F623DD">
        <w:rPr>
          <w:rFonts w:hint="eastAsia"/>
          <w:sz w:val="36"/>
          <w:szCs w:val="36"/>
        </w:rPr>
        <w:lastRenderedPageBreak/>
        <w:t>否獨自一人。如果乘客數量大於</w:t>
      </w:r>
      <w:r w:rsidRPr="00F623DD">
        <w:rPr>
          <w:rFonts w:hint="eastAsia"/>
          <w:sz w:val="36"/>
          <w:szCs w:val="36"/>
        </w:rPr>
        <w:t>1</w:t>
      </w:r>
      <w:r w:rsidRPr="00F623DD">
        <w:rPr>
          <w:rFonts w:hint="eastAsia"/>
          <w:sz w:val="36"/>
          <w:szCs w:val="36"/>
        </w:rPr>
        <w:t>，則標記為</w:t>
      </w:r>
      <w:r w:rsidRPr="00F623DD">
        <w:rPr>
          <w:rFonts w:hint="eastAsia"/>
          <w:sz w:val="36"/>
          <w:szCs w:val="36"/>
        </w:rPr>
        <w:t>"Not Alone"</w:t>
      </w:r>
      <w:r w:rsidRPr="00F623DD">
        <w:rPr>
          <w:rFonts w:hint="eastAsia"/>
          <w:sz w:val="36"/>
          <w:szCs w:val="36"/>
        </w:rPr>
        <w:t>，否則標記為</w:t>
      </w:r>
      <w:r w:rsidRPr="00F623DD">
        <w:rPr>
          <w:rFonts w:hint="eastAsia"/>
          <w:sz w:val="36"/>
          <w:szCs w:val="36"/>
        </w:rPr>
        <w:t>"Alone"</w:t>
      </w:r>
      <w:r w:rsidRPr="00F623DD">
        <w:rPr>
          <w:rFonts w:hint="eastAsia"/>
          <w:sz w:val="36"/>
          <w:szCs w:val="36"/>
        </w:rPr>
        <w:t>。</w:t>
      </w:r>
    </w:p>
    <w:p w14:paraId="231A3D0A" w14:textId="1D3B36CB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CabinDeck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>DeckPosition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 xml:space="preserve">CabinSide </w:t>
      </w:r>
      <w:r w:rsidRPr="00F623DD">
        <w:rPr>
          <w:rFonts w:hint="eastAsia"/>
          <w:sz w:val="36"/>
          <w:szCs w:val="36"/>
        </w:rPr>
        <w:t>特徵：</w:t>
      </w:r>
    </w:p>
    <w:p w14:paraId="40A46673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根據</w:t>
      </w:r>
      <w:r w:rsidRPr="00F623DD">
        <w:rPr>
          <w:rFonts w:hint="eastAsia"/>
          <w:sz w:val="36"/>
          <w:szCs w:val="36"/>
        </w:rPr>
        <w:t>Cabin</w:t>
      </w:r>
      <w:r w:rsidRPr="00F623DD">
        <w:rPr>
          <w:rFonts w:hint="eastAsia"/>
          <w:sz w:val="36"/>
          <w:szCs w:val="36"/>
        </w:rPr>
        <w:t>列的信息，創建三個新的特徵。</w:t>
      </w:r>
    </w:p>
    <w:p w14:paraId="7DFB1DFE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CabinDeck</w:t>
      </w:r>
      <w:r w:rsidRPr="00F623DD">
        <w:rPr>
          <w:rFonts w:hint="eastAsia"/>
          <w:sz w:val="36"/>
          <w:szCs w:val="36"/>
        </w:rPr>
        <w:t>提取</w:t>
      </w:r>
      <w:r w:rsidRPr="00F623DD">
        <w:rPr>
          <w:rFonts w:hint="eastAsia"/>
          <w:sz w:val="36"/>
          <w:szCs w:val="36"/>
        </w:rPr>
        <w:t>Cabin</w:t>
      </w:r>
      <w:r w:rsidRPr="00F623DD">
        <w:rPr>
          <w:rFonts w:hint="eastAsia"/>
          <w:sz w:val="36"/>
          <w:szCs w:val="36"/>
        </w:rPr>
        <w:t>的首個字母。</w:t>
      </w:r>
    </w:p>
    <w:p w14:paraId="25BA9FC6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DeckPosition</w:t>
      </w:r>
      <w:r w:rsidRPr="00F623DD">
        <w:rPr>
          <w:rFonts w:hint="eastAsia"/>
          <w:sz w:val="36"/>
          <w:szCs w:val="36"/>
        </w:rPr>
        <w:t>根據</w:t>
      </w:r>
      <w:r w:rsidRPr="00F623DD">
        <w:rPr>
          <w:rFonts w:hint="eastAsia"/>
          <w:sz w:val="36"/>
          <w:szCs w:val="36"/>
        </w:rPr>
        <w:t>CabinDeck</w:t>
      </w:r>
      <w:r w:rsidRPr="00F623DD">
        <w:rPr>
          <w:rFonts w:hint="eastAsia"/>
          <w:sz w:val="36"/>
          <w:szCs w:val="36"/>
        </w:rPr>
        <w:t>的值，將艙位分為</w:t>
      </w:r>
      <w:r w:rsidRPr="00F623DD">
        <w:rPr>
          <w:rFonts w:hint="eastAsia"/>
          <w:sz w:val="36"/>
          <w:szCs w:val="36"/>
        </w:rPr>
        <w:t>"Lower"</w:t>
      </w:r>
      <w:r w:rsidRPr="00F623DD">
        <w:rPr>
          <w:rFonts w:hint="eastAsia"/>
          <w:sz w:val="36"/>
          <w:szCs w:val="36"/>
        </w:rPr>
        <w:t>或</w:t>
      </w:r>
      <w:r w:rsidRPr="00F623DD">
        <w:rPr>
          <w:rFonts w:hint="eastAsia"/>
          <w:sz w:val="36"/>
          <w:szCs w:val="36"/>
        </w:rPr>
        <w:t>"Higher"</w:t>
      </w:r>
      <w:r w:rsidRPr="00F623DD">
        <w:rPr>
          <w:rFonts w:hint="eastAsia"/>
          <w:sz w:val="36"/>
          <w:szCs w:val="36"/>
        </w:rPr>
        <w:t>。</w:t>
      </w:r>
    </w:p>
    <w:p w14:paraId="03902435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CabinSide</w:t>
      </w:r>
      <w:r w:rsidRPr="00F623DD">
        <w:rPr>
          <w:rFonts w:hint="eastAsia"/>
          <w:sz w:val="36"/>
          <w:szCs w:val="36"/>
        </w:rPr>
        <w:t>提取</w:t>
      </w:r>
      <w:r w:rsidRPr="00F623DD">
        <w:rPr>
          <w:rFonts w:hint="eastAsia"/>
          <w:sz w:val="36"/>
          <w:szCs w:val="36"/>
        </w:rPr>
        <w:t>Cabin</w:t>
      </w:r>
      <w:r w:rsidRPr="00F623DD">
        <w:rPr>
          <w:rFonts w:hint="eastAsia"/>
          <w:sz w:val="36"/>
          <w:szCs w:val="36"/>
        </w:rPr>
        <w:t>中斜槓後的部分。</w:t>
      </w:r>
    </w:p>
    <w:p w14:paraId="159845E9" w14:textId="03B1BD3A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Regular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>Luxury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 xml:space="preserve">TotalSpendings </w:t>
      </w:r>
      <w:r w:rsidRPr="00F623DD">
        <w:rPr>
          <w:rFonts w:hint="eastAsia"/>
          <w:sz w:val="36"/>
          <w:szCs w:val="36"/>
        </w:rPr>
        <w:t>特徵：</w:t>
      </w:r>
    </w:p>
    <w:p w14:paraId="0DBEAC80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基於房間服務、餐廳和購物等支出類別，創建三個新的特徵。</w:t>
      </w:r>
    </w:p>
    <w:p w14:paraId="1756750B" w14:textId="54B50561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 xml:space="preserve">Wealthiest_Deck </w:t>
      </w:r>
      <w:r w:rsidRPr="00F623DD">
        <w:rPr>
          <w:rFonts w:hint="eastAsia"/>
          <w:sz w:val="36"/>
          <w:szCs w:val="36"/>
        </w:rPr>
        <w:t>特徵：</w:t>
      </w:r>
    </w:p>
    <w:p w14:paraId="6AD4E81B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根據</w:t>
      </w:r>
      <w:r w:rsidRPr="00F623DD">
        <w:rPr>
          <w:rFonts w:hint="eastAsia"/>
          <w:sz w:val="36"/>
          <w:szCs w:val="36"/>
        </w:rPr>
        <w:t>CabinDeck</w:t>
      </w:r>
      <w:r w:rsidRPr="00F623DD">
        <w:rPr>
          <w:rFonts w:hint="eastAsia"/>
          <w:sz w:val="36"/>
          <w:szCs w:val="36"/>
        </w:rPr>
        <w:t>分組，計算每個艙位的總支出和乘客數量。</w:t>
      </w:r>
    </w:p>
    <w:p w14:paraId="04D94E18" w14:textId="77777777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創建</w:t>
      </w:r>
      <w:r w:rsidRPr="00F623DD">
        <w:rPr>
          <w:rFonts w:hint="eastAsia"/>
          <w:sz w:val="36"/>
          <w:szCs w:val="36"/>
        </w:rPr>
        <w:t>DeckAverageSpent</w:t>
      </w:r>
      <w:r w:rsidRPr="00F623DD">
        <w:rPr>
          <w:rFonts w:hint="eastAsia"/>
          <w:sz w:val="36"/>
          <w:szCs w:val="36"/>
        </w:rPr>
        <w:t>特徵，表示每個艙位的平均支出。</w:t>
      </w:r>
    </w:p>
    <w:p w14:paraId="4D000CDE" w14:textId="3F9C33A1" w:rsidR="00F623DD" w:rsidRPr="00F623D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FamilyName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>NoRelatives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 xml:space="preserve">FamilySizeCat </w:t>
      </w:r>
      <w:r w:rsidRPr="00F623DD">
        <w:rPr>
          <w:rFonts w:hint="eastAsia"/>
          <w:sz w:val="36"/>
          <w:szCs w:val="36"/>
        </w:rPr>
        <w:t>特徵：</w:t>
      </w:r>
    </w:p>
    <w:p w14:paraId="176F7551" w14:textId="15FA77A5" w:rsidR="00F623DD" w:rsidRPr="00775C4D" w:rsidRDefault="00F623DD" w:rsidP="00F623DD">
      <w:pPr>
        <w:rPr>
          <w:rFonts w:hint="eastAsia"/>
          <w:sz w:val="36"/>
          <w:szCs w:val="36"/>
        </w:rPr>
      </w:pPr>
      <w:r w:rsidRPr="00F623DD">
        <w:rPr>
          <w:rFonts w:hint="eastAsia"/>
          <w:sz w:val="36"/>
          <w:szCs w:val="36"/>
        </w:rPr>
        <w:t>從</w:t>
      </w:r>
      <w:r w:rsidRPr="00F623DD">
        <w:rPr>
          <w:rFonts w:hint="eastAsia"/>
          <w:sz w:val="36"/>
          <w:szCs w:val="36"/>
        </w:rPr>
        <w:t>Name</w:t>
      </w:r>
      <w:r w:rsidRPr="00F623DD">
        <w:rPr>
          <w:rFonts w:hint="eastAsia"/>
          <w:sz w:val="36"/>
          <w:szCs w:val="36"/>
        </w:rPr>
        <w:t>中提取家庭名稱，並基於家庭成員數量創建相應的分組標籤。</w:t>
      </w:r>
    </w:p>
    <w:p w14:paraId="38C20E07" w14:textId="17330DD0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lastRenderedPageBreak/>
        <w:t>類別型特徵編碼：</w:t>
      </w:r>
      <w:r w:rsidRPr="00775C4D">
        <w:rPr>
          <w:rFonts w:hint="eastAsia"/>
          <w:sz w:val="36"/>
          <w:szCs w:val="36"/>
        </w:rPr>
        <w:t xml:space="preserve"> One-Hot Encoding</w:t>
      </w:r>
      <w:r w:rsidRPr="00775C4D">
        <w:rPr>
          <w:rFonts w:hint="eastAsia"/>
          <w:sz w:val="36"/>
          <w:szCs w:val="36"/>
        </w:rPr>
        <w:t>將類別型特徵轉換為可供模型訓練的形式。</w:t>
      </w:r>
    </w:p>
    <w:p w14:paraId="47945B0A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 xml:space="preserve">4. </w:t>
      </w:r>
      <w:r w:rsidRPr="00775C4D">
        <w:rPr>
          <w:rFonts w:hint="eastAsia"/>
          <w:sz w:val="36"/>
          <w:szCs w:val="36"/>
        </w:rPr>
        <w:t>模型建構與優化</w:t>
      </w:r>
    </w:p>
    <w:p w14:paraId="21756268" w14:textId="77777777" w:rsidR="00775C4D" w:rsidRPr="00775C4D" w:rsidRDefault="00775C4D" w:rsidP="00775C4D">
      <w:pPr>
        <w:rPr>
          <w:sz w:val="36"/>
          <w:szCs w:val="36"/>
        </w:rPr>
      </w:pPr>
      <w:r w:rsidRPr="00775C4D">
        <w:rPr>
          <w:sz w:val="36"/>
          <w:szCs w:val="36"/>
        </w:rPr>
        <w:t>RandomForestClassifier</w:t>
      </w:r>
    </w:p>
    <w:p w14:paraId="2F4CE61B" w14:textId="667575B6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使用隨機森林進行模型建構。</w:t>
      </w:r>
    </w:p>
    <w:p w14:paraId="4331B93C" w14:textId="6504D796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05CF8D02" wp14:editId="29785331">
            <wp:extent cx="3082835" cy="406122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387" cy="40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67BC" w14:textId="081C3E6B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通過網格搜索優化超參數，提高模型性能。</w:t>
      </w:r>
    </w:p>
    <w:p w14:paraId="3E934A84" w14:textId="154D2444" w:rsidR="00F623DD" w:rsidRDefault="00F623DD" w:rsidP="00775C4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2075BC" wp14:editId="7F5C5C48">
            <wp:extent cx="5460849" cy="222068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746" cy="2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85D" w14:textId="7383224A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08C75810" wp14:editId="717F015E">
            <wp:extent cx="5334545" cy="287383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103" cy="2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6D89" w14:textId="77777777" w:rsidR="00775C4D" w:rsidRPr="00775C4D" w:rsidRDefault="00775C4D" w:rsidP="00775C4D">
      <w:pPr>
        <w:rPr>
          <w:sz w:val="36"/>
          <w:szCs w:val="36"/>
        </w:rPr>
      </w:pPr>
      <w:r w:rsidRPr="00775C4D">
        <w:rPr>
          <w:sz w:val="36"/>
          <w:szCs w:val="36"/>
        </w:rPr>
        <w:t>GradientBoostingClassifier</w:t>
      </w:r>
    </w:p>
    <w:p w14:paraId="38F32398" w14:textId="306472D4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利用梯度提升樹進行模型建構。</w:t>
      </w:r>
    </w:p>
    <w:p w14:paraId="1895F646" w14:textId="7B03804A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505D99C8" wp14:editId="78D99A66">
            <wp:extent cx="3135086" cy="366676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195" cy="3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DC0" w14:textId="4F0529F3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通過網格搜索優化超參數，提高模型性能。</w:t>
      </w:r>
    </w:p>
    <w:p w14:paraId="14272287" w14:textId="0C220D1A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1E1099A4" wp14:editId="47CC06E0">
            <wp:extent cx="5900266" cy="24819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1845" cy="25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D61F5" wp14:editId="7EDF72F3">
            <wp:extent cx="5434149" cy="440606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659" cy="4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7F4C" w14:textId="77777777" w:rsidR="00775C4D" w:rsidRPr="00775C4D" w:rsidRDefault="00775C4D" w:rsidP="00775C4D">
      <w:pPr>
        <w:rPr>
          <w:sz w:val="36"/>
          <w:szCs w:val="36"/>
        </w:rPr>
      </w:pPr>
      <w:r w:rsidRPr="00775C4D">
        <w:rPr>
          <w:sz w:val="36"/>
          <w:szCs w:val="36"/>
        </w:rPr>
        <w:t>XGBClassifier</w:t>
      </w:r>
    </w:p>
    <w:p w14:paraId="0DE63358" w14:textId="5D49C1F9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使用</w:t>
      </w:r>
      <w:r w:rsidRPr="00775C4D">
        <w:rPr>
          <w:rFonts w:hint="eastAsia"/>
          <w:sz w:val="36"/>
          <w:szCs w:val="36"/>
        </w:rPr>
        <w:t>XGBoost</w:t>
      </w:r>
      <w:r w:rsidRPr="00775C4D">
        <w:rPr>
          <w:rFonts w:hint="eastAsia"/>
          <w:sz w:val="36"/>
          <w:szCs w:val="36"/>
        </w:rPr>
        <w:t>進行模型建構。</w:t>
      </w:r>
    </w:p>
    <w:p w14:paraId="59CB9522" w14:textId="2D2EAED5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7782D343" wp14:editId="74BAD8C0">
            <wp:extent cx="3116423" cy="391886"/>
            <wp:effectExtent l="0" t="0" r="8255" b="825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2713" cy="4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7B4D" w14:textId="3F1A3E67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通過網格搜索優化超參數，提高模型性能。</w:t>
      </w:r>
    </w:p>
    <w:p w14:paraId="6CD8CA9C" w14:textId="4C4F2131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71C8E9AA" wp14:editId="648A6AC3">
            <wp:extent cx="4585055" cy="339634"/>
            <wp:effectExtent l="0" t="0" r="0" b="381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354" cy="3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3D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FB8E31C" wp14:editId="0DFB1E08">
            <wp:extent cx="5447212" cy="240012"/>
            <wp:effectExtent l="0" t="0" r="0" b="825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5875" cy="2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BFD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 xml:space="preserve">5. </w:t>
      </w:r>
      <w:r w:rsidRPr="00775C4D">
        <w:rPr>
          <w:rFonts w:hint="eastAsia"/>
          <w:sz w:val="36"/>
          <w:szCs w:val="36"/>
        </w:rPr>
        <w:t>模型集成</w:t>
      </w:r>
    </w:p>
    <w:p w14:paraId="385B5BC8" w14:textId="72BA102D" w:rsidR="00775C4D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VotingClassifier</w:t>
      </w:r>
      <w:r w:rsidRPr="00775C4D">
        <w:rPr>
          <w:rFonts w:hint="eastAsia"/>
          <w:sz w:val="36"/>
          <w:szCs w:val="36"/>
        </w:rPr>
        <w:t>：</w:t>
      </w:r>
      <w:r w:rsidRPr="00775C4D">
        <w:rPr>
          <w:rFonts w:hint="eastAsia"/>
          <w:sz w:val="36"/>
          <w:szCs w:val="36"/>
        </w:rPr>
        <w:t xml:space="preserve"> </w:t>
      </w:r>
      <w:r w:rsidRPr="00775C4D">
        <w:rPr>
          <w:rFonts w:hint="eastAsia"/>
          <w:sz w:val="36"/>
          <w:szCs w:val="36"/>
        </w:rPr>
        <w:t>將優化過的</w:t>
      </w:r>
      <w:r w:rsidRPr="00775C4D">
        <w:rPr>
          <w:rFonts w:hint="eastAsia"/>
          <w:sz w:val="36"/>
          <w:szCs w:val="36"/>
        </w:rPr>
        <w:t>RandomForestClassifier</w:t>
      </w:r>
      <w:r w:rsidRPr="00775C4D">
        <w:rPr>
          <w:rFonts w:hint="eastAsia"/>
          <w:sz w:val="36"/>
          <w:szCs w:val="36"/>
        </w:rPr>
        <w:t>、</w:t>
      </w:r>
      <w:r w:rsidRPr="00775C4D">
        <w:rPr>
          <w:rFonts w:hint="eastAsia"/>
          <w:sz w:val="36"/>
          <w:szCs w:val="36"/>
        </w:rPr>
        <w:t>GradientBoostingClassifier</w:t>
      </w:r>
      <w:r w:rsidRPr="00775C4D">
        <w:rPr>
          <w:rFonts w:hint="eastAsia"/>
          <w:sz w:val="36"/>
          <w:szCs w:val="36"/>
        </w:rPr>
        <w:t>和</w:t>
      </w:r>
      <w:r w:rsidRPr="00775C4D">
        <w:rPr>
          <w:rFonts w:hint="eastAsia"/>
          <w:sz w:val="36"/>
          <w:szCs w:val="36"/>
        </w:rPr>
        <w:t>XGBClassifier</w:t>
      </w:r>
      <w:r w:rsidRPr="00775C4D">
        <w:rPr>
          <w:rFonts w:hint="eastAsia"/>
          <w:sz w:val="36"/>
          <w:szCs w:val="36"/>
        </w:rPr>
        <w:t>進行投票集成，提高整體預測性能。</w:t>
      </w:r>
    </w:p>
    <w:p w14:paraId="670B9118" w14:textId="5EFCF5D1" w:rsidR="00F623DD" w:rsidRDefault="00F623DD" w:rsidP="00775C4D">
      <w:pPr>
        <w:rPr>
          <w:rFonts w:hint="eastAsia"/>
          <w:sz w:val="36"/>
          <w:szCs w:val="36"/>
        </w:rPr>
      </w:pPr>
      <w:r w:rsidRPr="00F623DD">
        <w:rPr>
          <w:sz w:val="36"/>
          <w:szCs w:val="36"/>
        </w:rPr>
        <w:t>voting=soft</w:t>
      </w:r>
    </w:p>
    <w:p w14:paraId="41AAD11E" w14:textId="3A966537" w:rsidR="00F623DD" w:rsidRPr="00775C4D" w:rsidRDefault="00F623DD" w:rsidP="00775C4D">
      <w:pPr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36B5D39C" wp14:editId="6033F734">
            <wp:extent cx="4767943" cy="340567"/>
            <wp:effectExtent l="0" t="0" r="0" b="254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805" cy="3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DD74" w14:textId="77777777" w:rsidR="00775C4D" w:rsidRPr="00775C4D" w:rsidRDefault="00775C4D" w:rsidP="00775C4D">
      <w:pPr>
        <w:rPr>
          <w:rFonts w:hint="eastAsia"/>
          <w:sz w:val="36"/>
          <w:szCs w:val="36"/>
        </w:rPr>
      </w:pPr>
      <w:r w:rsidRPr="00775C4D">
        <w:rPr>
          <w:rFonts w:hint="eastAsia"/>
          <w:sz w:val="36"/>
          <w:szCs w:val="36"/>
        </w:rPr>
        <w:t xml:space="preserve">6. </w:t>
      </w:r>
      <w:r w:rsidRPr="00775C4D">
        <w:rPr>
          <w:rFonts w:hint="eastAsia"/>
          <w:sz w:val="36"/>
          <w:szCs w:val="36"/>
        </w:rPr>
        <w:t>模型評估</w:t>
      </w:r>
    </w:p>
    <w:p w14:paraId="64EAE40D" w14:textId="17E1F147" w:rsidR="00F623DD" w:rsidRDefault="00F623DD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將</w:t>
      </w:r>
      <w:r w:rsidRPr="00F623DD">
        <w:rPr>
          <w:rFonts w:hint="eastAsia"/>
          <w:sz w:val="36"/>
          <w:szCs w:val="36"/>
        </w:rPr>
        <w:t>RandomForestClassifier</w:t>
      </w:r>
      <w:r w:rsidRPr="00F623DD">
        <w:rPr>
          <w:rFonts w:hint="eastAsia"/>
          <w:sz w:val="36"/>
          <w:szCs w:val="36"/>
        </w:rPr>
        <w:t>、</w:t>
      </w:r>
      <w:r w:rsidRPr="00F623DD">
        <w:rPr>
          <w:rFonts w:hint="eastAsia"/>
          <w:sz w:val="36"/>
          <w:szCs w:val="36"/>
        </w:rPr>
        <w:t>GradientBoostingClassifier</w:t>
      </w:r>
      <w:r w:rsidRPr="00F623DD">
        <w:rPr>
          <w:rFonts w:hint="eastAsia"/>
          <w:sz w:val="36"/>
          <w:szCs w:val="36"/>
        </w:rPr>
        <w:t>和</w:t>
      </w:r>
      <w:r w:rsidRPr="00F623DD">
        <w:rPr>
          <w:rFonts w:hint="eastAsia"/>
          <w:sz w:val="36"/>
          <w:szCs w:val="36"/>
        </w:rPr>
        <w:t>XGBClassifier</w:t>
      </w:r>
      <w:r w:rsidRPr="00F623DD">
        <w:t xml:space="preserve"> </w:t>
      </w:r>
      <w:r>
        <w:rPr>
          <w:rFonts w:hint="eastAsia"/>
        </w:rPr>
        <w:t>、</w:t>
      </w:r>
      <w:r w:rsidRPr="00F623DD">
        <w:rPr>
          <w:sz w:val="36"/>
          <w:szCs w:val="36"/>
        </w:rPr>
        <w:t>VotingClassifier</w:t>
      </w:r>
      <w:r>
        <w:rPr>
          <w:rFonts w:hint="eastAsia"/>
          <w:sz w:val="36"/>
          <w:szCs w:val="36"/>
        </w:rPr>
        <w:t>都上傳評分得到準確率最高的是</w:t>
      </w:r>
      <w:r w:rsidRPr="00F623DD">
        <w:rPr>
          <w:sz w:val="36"/>
          <w:szCs w:val="36"/>
        </w:rPr>
        <w:t>VotingClassifier</w:t>
      </w:r>
    </w:p>
    <w:p w14:paraId="51F1EF82" w14:textId="0A646A5A" w:rsidR="00D91627" w:rsidRDefault="00D91627" w:rsidP="00775C4D">
      <w:pPr>
        <w:rPr>
          <w:sz w:val="36"/>
          <w:szCs w:val="36"/>
        </w:rPr>
      </w:pPr>
      <w:r w:rsidRPr="00D91627">
        <w:rPr>
          <w:sz w:val="36"/>
          <w:szCs w:val="36"/>
        </w:rPr>
        <w:drawing>
          <wp:inline distT="0" distB="0" distL="0" distR="0" wp14:anchorId="0D34115E" wp14:editId="2E1DBA2F">
            <wp:extent cx="5274310" cy="2673985"/>
            <wp:effectExtent l="0" t="0" r="2540" b="0"/>
            <wp:docPr id="5" name="內容版面配置區 4">
              <a:extLst xmlns:a="http://schemas.openxmlformats.org/drawingml/2006/main">
                <a:ext uri="{FF2B5EF4-FFF2-40B4-BE49-F238E27FC236}">
                  <a16:creationId xmlns:a16="http://schemas.microsoft.com/office/drawing/2014/main" id="{9506EC0F-98C6-46CB-B9C8-14ADDA7814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內容版面配置區 4">
                      <a:extLst>
                        <a:ext uri="{FF2B5EF4-FFF2-40B4-BE49-F238E27FC236}">
                          <a16:creationId xmlns:a16="http://schemas.microsoft.com/office/drawing/2014/main" id="{9506EC0F-98C6-46CB-B9C8-14ADDA78140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C79A" w14:textId="71770D13" w:rsidR="00D91627" w:rsidRDefault="00D91627" w:rsidP="00775C4D">
      <w:pPr>
        <w:rPr>
          <w:sz w:val="36"/>
          <w:szCs w:val="36"/>
        </w:rPr>
      </w:pPr>
      <w:r w:rsidRPr="00D91627">
        <w:rPr>
          <w:sz w:val="36"/>
          <w:szCs w:val="36"/>
        </w:rPr>
        <w:lastRenderedPageBreak/>
        <w:drawing>
          <wp:inline distT="0" distB="0" distL="0" distR="0" wp14:anchorId="63AF8D2A" wp14:editId="4A6F7A8D">
            <wp:extent cx="5274310" cy="2673985"/>
            <wp:effectExtent l="0" t="0" r="2540" b="0"/>
            <wp:docPr id="37" name="內容版面配置區 4">
              <a:extLst xmlns:a="http://schemas.openxmlformats.org/drawingml/2006/main">
                <a:ext uri="{FF2B5EF4-FFF2-40B4-BE49-F238E27FC236}">
                  <a16:creationId xmlns:a16="http://schemas.microsoft.com/office/drawing/2014/main" id="{F52E7441-36FA-4034-8284-73A39AAF095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內容版面配置區 4">
                      <a:extLst>
                        <a:ext uri="{FF2B5EF4-FFF2-40B4-BE49-F238E27FC236}">
                          <a16:creationId xmlns:a16="http://schemas.microsoft.com/office/drawing/2014/main" id="{F52E7441-36FA-4034-8284-73A39AAF095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3D3" w14:textId="422355B9" w:rsidR="00D91627" w:rsidRDefault="00D91627" w:rsidP="00775C4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EB74A42" wp14:editId="67EB1F79">
            <wp:extent cx="5274310" cy="640080"/>
            <wp:effectExtent l="0" t="0" r="2540" b="762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8235" w14:textId="446A9C8E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經過反覆測試之後得到最終結果</w:t>
      </w:r>
    </w:p>
    <w:p w14:paraId="4904C0E9" w14:textId="41ADA393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準確率</w:t>
      </w:r>
      <w:r>
        <w:rPr>
          <w:rFonts w:hint="eastAsia"/>
          <w:sz w:val="36"/>
          <w:szCs w:val="36"/>
        </w:rPr>
        <w:t>0.80406</w:t>
      </w:r>
    </w:p>
    <w:p w14:paraId="3D6923B5" w14:textId="712C11D3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排名</w:t>
      </w:r>
      <w:r>
        <w:rPr>
          <w:rFonts w:hint="eastAsia"/>
          <w:sz w:val="36"/>
          <w:szCs w:val="36"/>
        </w:rPr>
        <w:t>465</w:t>
      </w:r>
    </w:p>
    <w:p w14:paraId="42B4CCD4" w14:textId="3EE0EB8D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全部人數</w:t>
      </w:r>
      <w:r>
        <w:rPr>
          <w:rFonts w:hint="eastAsia"/>
          <w:sz w:val="36"/>
          <w:szCs w:val="36"/>
        </w:rPr>
        <w:t>2890</w:t>
      </w:r>
    </w:p>
    <w:p w14:paraId="55B953EB" w14:textId="20F58739" w:rsidR="00BB1B15" w:rsidRDefault="00BB1B15" w:rsidP="00775C4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前百分之</w:t>
      </w:r>
      <w:r>
        <w:rPr>
          <w:rFonts w:hint="eastAsia"/>
          <w:sz w:val="36"/>
          <w:szCs w:val="36"/>
        </w:rPr>
        <w:t>16</w:t>
      </w:r>
    </w:p>
    <w:p w14:paraId="0B830583" w14:textId="4BEB17E2" w:rsidR="00775C4D" w:rsidRPr="00775C4D" w:rsidRDefault="00D91627" w:rsidP="00775C4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7</w:t>
      </w:r>
      <w:r w:rsidR="00775C4D" w:rsidRPr="00775C4D">
        <w:rPr>
          <w:rFonts w:hint="eastAsia"/>
          <w:sz w:val="36"/>
          <w:szCs w:val="36"/>
        </w:rPr>
        <w:t xml:space="preserve">. </w:t>
      </w:r>
      <w:r w:rsidR="00775C4D" w:rsidRPr="00775C4D">
        <w:rPr>
          <w:rFonts w:hint="eastAsia"/>
          <w:sz w:val="36"/>
          <w:szCs w:val="36"/>
        </w:rPr>
        <w:t>特徵重要性</w:t>
      </w:r>
    </w:p>
    <w:p w14:paraId="2F8F8911" w14:textId="15001D36" w:rsidR="00F2619F" w:rsidRDefault="00775C4D" w:rsidP="00775C4D">
      <w:pPr>
        <w:rPr>
          <w:sz w:val="36"/>
          <w:szCs w:val="36"/>
        </w:rPr>
      </w:pPr>
      <w:r w:rsidRPr="00775C4D">
        <w:rPr>
          <w:rFonts w:hint="eastAsia"/>
          <w:sz w:val="36"/>
          <w:szCs w:val="36"/>
        </w:rPr>
        <w:t>特徵重要性可視化：</w:t>
      </w:r>
      <w:r w:rsidRPr="00775C4D">
        <w:rPr>
          <w:rFonts w:hint="eastAsia"/>
          <w:sz w:val="36"/>
          <w:szCs w:val="36"/>
        </w:rPr>
        <w:t xml:space="preserve"> </w:t>
      </w:r>
      <w:r w:rsidRPr="00775C4D">
        <w:rPr>
          <w:rFonts w:hint="eastAsia"/>
          <w:sz w:val="36"/>
          <w:szCs w:val="36"/>
        </w:rPr>
        <w:t>通過繪製每個模型的特徵重要性圖，了解模型對特徵的重要性排名。</w:t>
      </w:r>
    </w:p>
    <w:p w14:paraId="406D5E82" w14:textId="2880467E" w:rsidR="00D91627" w:rsidRDefault="00D91627" w:rsidP="00775C4D">
      <w:pPr>
        <w:rPr>
          <w:sz w:val="36"/>
          <w:szCs w:val="36"/>
        </w:rPr>
      </w:pPr>
      <w:r w:rsidRPr="00D91627">
        <w:rPr>
          <w:sz w:val="36"/>
          <w:szCs w:val="36"/>
        </w:rPr>
        <w:lastRenderedPageBreak/>
        <w:drawing>
          <wp:inline distT="0" distB="0" distL="0" distR="0" wp14:anchorId="5DB54E6C" wp14:editId="4582082B">
            <wp:extent cx="5274310" cy="3092450"/>
            <wp:effectExtent l="0" t="0" r="254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6B0" w14:textId="2B14498F" w:rsidR="00D91627" w:rsidRDefault="00D91627" w:rsidP="00775C4D">
      <w:pPr>
        <w:rPr>
          <w:sz w:val="36"/>
          <w:szCs w:val="36"/>
        </w:rPr>
      </w:pPr>
      <w:r w:rsidRPr="00D91627">
        <w:rPr>
          <w:sz w:val="36"/>
          <w:szCs w:val="36"/>
        </w:rPr>
        <w:drawing>
          <wp:inline distT="0" distB="0" distL="0" distR="0" wp14:anchorId="603F559A" wp14:editId="0DAB7503">
            <wp:extent cx="5274310" cy="3092450"/>
            <wp:effectExtent l="0" t="0" r="254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DB29" w14:textId="4456CF09" w:rsidR="00D91627" w:rsidRDefault="00D91627" w:rsidP="00775C4D">
      <w:pPr>
        <w:rPr>
          <w:sz w:val="36"/>
          <w:szCs w:val="36"/>
        </w:rPr>
      </w:pPr>
      <w:r w:rsidRPr="00D91627">
        <w:rPr>
          <w:sz w:val="36"/>
          <w:szCs w:val="36"/>
        </w:rPr>
        <w:lastRenderedPageBreak/>
        <w:drawing>
          <wp:inline distT="0" distB="0" distL="0" distR="0" wp14:anchorId="6B5511FA" wp14:editId="330D94DA">
            <wp:extent cx="5274310" cy="3092450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6F2D" w14:textId="1001EEE2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由上到下分別是</w:t>
      </w:r>
      <w:r w:rsidRPr="00D91627">
        <w:rPr>
          <w:rFonts w:hint="eastAsia"/>
          <w:sz w:val="36"/>
          <w:szCs w:val="36"/>
        </w:rPr>
        <w:t>RandomForestClassifier</w:t>
      </w:r>
      <w:r w:rsidRPr="00D91627">
        <w:rPr>
          <w:rFonts w:hint="eastAsia"/>
          <w:sz w:val="36"/>
          <w:szCs w:val="36"/>
        </w:rPr>
        <w:t>、</w:t>
      </w:r>
      <w:r w:rsidRPr="00D91627">
        <w:rPr>
          <w:rFonts w:hint="eastAsia"/>
          <w:sz w:val="36"/>
          <w:szCs w:val="36"/>
        </w:rPr>
        <w:t>GradientBoostingClassifier</w:t>
      </w:r>
      <w:r w:rsidRPr="00D91627">
        <w:rPr>
          <w:rFonts w:hint="eastAsia"/>
          <w:sz w:val="36"/>
          <w:szCs w:val="36"/>
        </w:rPr>
        <w:t>和</w:t>
      </w:r>
      <w:r w:rsidRPr="00D91627">
        <w:rPr>
          <w:rFonts w:hint="eastAsia"/>
          <w:sz w:val="36"/>
          <w:szCs w:val="36"/>
        </w:rPr>
        <w:t>XGBClassifier</w:t>
      </w:r>
    </w:p>
    <w:p w14:paraId="3536101F" w14:textId="44C79DE5" w:rsidR="00D91627" w:rsidRDefault="00D91627" w:rsidP="00775C4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可以看出</w:t>
      </w:r>
      <w:r>
        <w:rPr>
          <w:rFonts w:hint="eastAsia"/>
          <w:sz w:val="36"/>
          <w:szCs w:val="36"/>
        </w:rPr>
        <w:t>GB</w:t>
      </w:r>
      <w:r>
        <w:rPr>
          <w:sz w:val="36"/>
          <w:szCs w:val="36"/>
        </w:rPr>
        <w:t>,</w:t>
      </w:r>
      <w:r w:rsidRPr="00D91627">
        <w:rPr>
          <w:sz w:val="36"/>
          <w:szCs w:val="36"/>
        </w:rPr>
        <w:t>XGB</w:t>
      </w:r>
      <w:r>
        <w:rPr>
          <w:rFonts w:hint="eastAsia"/>
          <w:sz w:val="36"/>
          <w:szCs w:val="36"/>
        </w:rPr>
        <w:t>有正則化所以有些特徵會歸零</w:t>
      </w:r>
    </w:p>
    <w:p w14:paraId="390134C8" w14:textId="76B7458A" w:rsidR="00D91627" w:rsidRPr="00D91627" w:rsidRDefault="00D91627" w:rsidP="00775C4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未來可能可以透過特徵篩選提高準確率</w:t>
      </w:r>
    </w:p>
    <w:sectPr w:rsidR="00D91627" w:rsidRPr="00D916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C0"/>
    <w:rsid w:val="000C0EDF"/>
    <w:rsid w:val="002D6E3B"/>
    <w:rsid w:val="0035797A"/>
    <w:rsid w:val="003B623C"/>
    <w:rsid w:val="004A5CC0"/>
    <w:rsid w:val="005465BC"/>
    <w:rsid w:val="00691192"/>
    <w:rsid w:val="0077310B"/>
    <w:rsid w:val="00775C4D"/>
    <w:rsid w:val="00873D1E"/>
    <w:rsid w:val="00893D66"/>
    <w:rsid w:val="00B763CC"/>
    <w:rsid w:val="00BB1B15"/>
    <w:rsid w:val="00BD4312"/>
    <w:rsid w:val="00D13265"/>
    <w:rsid w:val="00D828C1"/>
    <w:rsid w:val="00D91627"/>
    <w:rsid w:val="00F2619F"/>
    <w:rsid w:val="00F623DD"/>
    <w:rsid w:val="00F64110"/>
    <w:rsid w:val="00FD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8A6E"/>
  <w15:chartTrackingRefBased/>
  <w15:docId w15:val="{532A8157-4BEC-43F0-830D-886DDC6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B8657-E483-43B8-A8CB-2A75A4D6C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6</cp:revision>
  <cp:lastPrinted>2023-12-07T08:29:00Z</cp:lastPrinted>
  <dcterms:created xsi:type="dcterms:W3CDTF">2023-12-04T13:58:00Z</dcterms:created>
  <dcterms:modified xsi:type="dcterms:W3CDTF">2024-01-07T13:52:00Z</dcterms:modified>
</cp:coreProperties>
</file>