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D030B" w14:textId="77777777" w:rsidR="00873D1E" w:rsidRDefault="00873D1E" w:rsidP="004A5CC0">
      <w:pPr>
        <w:jc w:val="center"/>
        <w:rPr>
          <w:sz w:val="40"/>
          <w:szCs w:val="40"/>
        </w:rPr>
      </w:pPr>
    </w:p>
    <w:p w14:paraId="050DA5DF" w14:textId="77777777" w:rsidR="00873D1E" w:rsidRDefault="00873D1E" w:rsidP="004A5CC0">
      <w:pPr>
        <w:jc w:val="center"/>
        <w:rPr>
          <w:sz w:val="40"/>
          <w:szCs w:val="40"/>
        </w:rPr>
      </w:pPr>
    </w:p>
    <w:p w14:paraId="1021909E" w14:textId="40EAA6CC" w:rsidR="004A5CC0" w:rsidRPr="004A5CC0" w:rsidRDefault="004A5CC0" w:rsidP="004A5CC0">
      <w:pPr>
        <w:jc w:val="center"/>
        <w:rPr>
          <w:sz w:val="40"/>
          <w:szCs w:val="40"/>
        </w:rPr>
      </w:pPr>
      <w:r w:rsidRPr="004A5CC0">
        <w:rPr>
          <w:sz w:val="40"/>
          <w:szCs w:val="40"/>
        </w:rPr>
        <w:t>Homework-</w:t>
      </w:r>
      <w:r>
        <w:rPr>
          <w:sz w:val="40"/>
          <w:szCs w:val="40"/>
        </w:rPr>
        <w:t>2</w:t>
      </w:r>
      <w:r w:rsidRPr="004A5CC0">
        <w:rPr>
          <w:sz w:val="40"/>
          <w:szCs w:val="40"/>
        </w:rPr>
        <w:t xml:space="preserve"> (Chapter 7. Ensemble Learning)</w:t>
      </w:r>
    </w:p>
    <w:p w14:paraId="72B5A9C1" w14:textId="77777777" w:rsidR="004A5CC0" w:rsidRPr="004A5CC0" w:rsidRDefault="004A5CC0" w:rsidP="004A5CC0">
      <w:pPr>
        <w:jc w:val="center"/>
        <w:rPr>
          <w:sz w:val="40"/>
          <w:szCs w:val="40"/>
        </w:rPr>
      </w:pPr>
      <w:r w:rsidRPr="004A5CC0">
        <w:rPr>
          <w:rFonts w:hint="eastAsia"/>
          <w:sz w:val="40"/>
          <w:szCs w:val="40"/>
        </w:rPr>
        <w:t>110321006</w:t>
      </w:r>
      <w:r w:rsidRPr="004A5CC0">
        <w:rPr>
          <w:rFonts w:hint="eastAsia"/>
          <w:sz w:val="40"/>
          <w:szCs w:val="40"/>
        </w:rPr>
        <w:t>蔡秉翰</w:t>
      </w:r>
    </w:p>
    <w:p w14:paraId="6A46D618" w14:textId="5C1CBF14" w:rsidR="00873D1E" w:rsidRDefault="004A5CC0" w:rsidP="004A5CC0">
      <w:pPr>
        <w:jc w:val="center"/>
        <w:rPr>
          <w:sz w:val="40"/>
          <w:szCs w:val="40"/>
        </w:rPr>
      </w:pPr>
      <w:r w:rsidRPr="004A5CC0">
        <w:rPr>
          <w:rFonts w:hint="eastAsia"/>
          <w:sz w:val="40"/>
          <w:szCs w:val="40"/>
        </w:rPr>
        <w:t>110321007</w:t>
      </w:r>
      <w:r w:rsidRPr="004A5CC0">
        <w:rPr>
          <w:rFonts w:hint="eastAsia"/>
          <w:sz w:val="40"/>
          <w:szCs w:val="40"/>
        </w:rPr>
        <w:t>劉</w:t>
      </w:r>
      <w:proofErr w:type="gramStart"/>
      <w:r w:rsidRPr="004A5CC0">
        <w:rPr>
          <w:rFonts w:hint="eastAsia"/>
          <w:sz w:val="40"/>
          <w:szCs w:val="40"/>
        </w:rPr>
        <w:t>竑</w:t>
      </w:r>
      <w:proofErr w:type="gramEnd"/>
      <w:r w:rsidRPr="004A5CC0">
        <w:rPr>
          <w:rFonts w:hint="eastAsia"/>
          <w:sz w:val="40"/>
          <w:szCs w:val="40"/>
        </w:rPr>
        <w:t>毅</w:t>
      </w:r>
    </w:p>
    <w:p w14:paraId="55DB4C23" w14:textId="77777777" w:rsidR="00873D1E" w:rsidRDefault="00873D1E">
      <w:pPr>
        <w:widowControl/>
        <w:rPr>
          <w:sz w:val="40"/>
          <w:szCs w:val="40"/>
        </w:rPr>
      </w:pPr>
      <w:r>
        <w:rPr>
          <w:sz w:val="40"/>
          <w:szCs w:val="40"/>
        </w:rPr>
        <w:br w:type="page"/>
      </w:r>
    </w:p>
    <w:p w14:paraId="797A18F7" w14:textId="23412D1D" w:rsidR="00F64110" w:rsidRPr="00873D1E" w:rsidRDefault="00873D1E" w:rsidP="00873D1E">
      <w:pPr>
        <w:ind w:firstLine="480"/>
        <w:rPr>
          <w:sz w:val="32"/>
          <w:szCs w:val="32"/>
        </w:rPr>
      </w:pPr>
      <w:r w:rsidRPr="00873D1E">
        <w:rPr>
          <w:rFonts w:hint="eastAsia"/>
          <w:sz w:val="32"/>
          <w:szCs w:val="32"/>
        </w:rPr>
        <w:lastRenderedPageBreak/>
        <w:t>在</w:t>
      </w:r>
      <w:r w:rsidRPr="00873D1E">
        <w:rPr>
          <w:sz w:val="32"/>
          <w:szCs w:val="32"/>
        </w:rPr>
        <w:t>MNIST dataset</w:t>
      </w:r>
      <w:r w:rsidRPr="00873D1E">
        <w:rPr>
          <w:rFonts w:hint="eastAsia"/>
          <w:sz w:val="32"/>
          <w:szCs w:val="32"/>
        </w:rPr>
        <w:t>中，將</w:t>
      </w:r>
      <w:r w:rsidRPr="00873D1E">
        <w:rPr>
          <w:rFonts w:hint="eastAsia"/>
          <w:sz w:val="32"/>
          <w:szCs w:val="32"/>
        </w:rPr>
        <w:t>Random Forest</w:t>
      </w:r>
      <w:r w:rsidRPr="00873D1E">
        <w:rPr>
          <w:rFonts w:hint="eastAsia"/>
          <w:sz w:val="32"/>
          <w:szCs w:val="32"/>
        </w:rPr>
        <w:t>、</w:t>
      </w:r>
      <w:r w:rsidRPr="00873D1E">
        <w:rPr>
          <w:rFonts w:hint="eastAsia"/>
          <w:sz w:val="32"/>
          <w:szCs w:val="32"/>
        </w:rPr>
        <w:t>Extra Trees</w:t>
      </w:r>
      <w:r w:rsidRPr="00873D1E">
        <w:rPr>
          <w:rFonts w:hint="eastAsia"/>
          <w:sz w:val="32"/>
          <w:szCs w:val="32"/>
        </w:rPr>
        <w:t>和</w:t>
      </w:r>
      <w:r w:rsidRPr="00873D1E">
        <w:rPr>
          <w:rFonts w:hint="eastAsia"/>
          <w:sz w:val="32"/>
          <w:szCs w:val="32"/>
        </w:rPr>
        <w:t>SVM</w:t>
      </w:r>
      <w:r w:rsidRPr="00873D1E">
        <w:rPr>
          <w:rFonts w:hint="eastAsia"/>
          <w:sz w:val="32"/>
          <w:szCs w:val="32"/>
        </w:rPr>
        <w:t>這三種不同的機器學習模型結合在一起，以提高對手寫數字辨識的準確性。這個應用的核心是使用</w:t>
      </w:r>
      <w:r w:rsidRPr="00873D1E">
        <w:rPr>
          <w:rFonts w:hint="eastAsia"/>
          <w:sz w:val="32"/>
          <w:szCs w:val="32"/>
        </w:rPr>
        <w:t>Soft Voting</w:t>
      </w:r>
      <w:r w:rsidRPr="00873D1E">
        <w:rPr>
          <w:rFonts w:hint="eastAsia"/>
          <w:sz w:val="32"/>
          <w:szCs w:val="32"/>
        </w:rPr>
        <w:t>策略，綜合各個模型的預測結果，從而獲得更穩健且準確的整體模型。</w:t>
      </w:r>
    </w:p>
    <w:p w14:paraId="652C7DF6" w14:textId="04979B7E" w:rsidR="00873D1E" w:rsidRDefault="00873D1E" w:rsidP="00873D1E">
      <w:pPr>
        <w:ind w:firstLine="480"/>
        <w:rPr>
          <w:sz w:val="32"/>
          <w:szCs w:val="32"/>
        </w:rPr>
      </w:pPr>
      <w:r w:rsidRPr="00873D1E">
        <w:rPr>
          <w:rFonts w:hint="eastAsia"/>
          <w:sz w:val="32"/>
          <w:szCs w:val="32"/>
        </w:rPr>
        <w:t>使用</w:t>
      </w:r>
      <w:r w:rsidRPr="00873D1E">
        <w:rPr>
          <w:rFonts w:hint="eastAsia"/>
          <w:sz w:val="32"/>
          <w:szCs w:val="32"/>
        </w:rPr>
        <w:t>MNIST</w:t>
      </w:r>
      <w:r w:rsidRPr="00873D1E">
        <w:rPr>
          <w:rFonts w:hint="eastAsia"/>
          <w:sz w:val="32"/>
          <w:szCs w:val="32"/>
        </w:rPr>
        <w:t>數據集，其中包含了手寫數字的</w:t>
      </w:r>
      <w:r w:rsidRPr="00873D1E">
        <w:rPr>
          <w:rFonts w:hint="eastAsia"/>
          <w:sz w:val="32"/>
          <w:szCs w:val="32"/>
        </w:rPr>
        <w:t>28x28</w:t>
      </w:r>
      <w:r w:rsidRPr="00873D1E">
        <w:rPr>
          <w:rFonts w:hint="eastAsia"/>
          <w:sz w:val="32"/>
          <w:szCs w:val="32"/>
        </w:rPr>
        <w:t>像素圖像。這是一個常用的基準測試數據集，用於評估機器學習模型對手寫數字的識別能力。</w:t>
      </w:r>
    </w:p>
    <w:p w14:paraId="4E81536B" w14:textId="77777777" w:rsidR="00873D1E" w:rsidRPr="00873D1E" w:rsidRDefault="00873D1E" w:rsidP="00893D66">
      <w:pPr>
        <w:ind w:firstLine="480"/>
        <w:rPr>
          <w:sz w:val="32"/>
          <w:szCs w:val="32"/>
        </w:rPr>
      </w:pPr>
      <w:r w:rsidRPr="00873D1E">
        <w:rPr>
          <w:rFonts w:hint="eastAsia"/>
          <w:sz w:val="32"/>
          <w:szCs w:val="32"/>
        </w:rPr>
        <w:t>使用的模型</w:t>
      </w:r>
      <w:r w:rsidRPr="00873D1E">
        <w:rPr>
          <w:rFonts w:hint="eastAsia"/>
          <w:sz w:val="32"/>
          <w:szCs w:val="32"/>
        </w:rPr>
        <w:t>:</w:t>
      </w:r>
    </w:p>
    <w:p w14:paraId="526A1EC4" w14:textId="77777777" w:rsidR="00873D1E" w:rsidRPr="00873D1E" w:rsidRDefault="00873D1E" w:rsidP="00873D1E">
      <w:pPr>
        <w:rPr>
          <w:sz w:val="32"/>
          <w:szCs w:val="32"/>
        </w:rPr>
      </w:pPr>
      <w:r w:rsidRPr="00873D1E">
        <w:rPr>
          <w:rFonts w:hint="eastAsia"/>
          <w:sz w:val="32"/>
          <w:szCs w:val="32"/>
        </w:rPr>
        <w:t>1.Random Forest</w:t>
      </w:r>
      <w:r w:rsidRPr="00873D1E">
        <w:rPr>
          <w:rFonts w:hint="eastAsia"/>
          <w:sz w:val="32"/>
          <w:szCs w:val="32"/>
        </w:rPr>
        <w:t>：</w:t>
      </w:r>
      <w:r w:rsidRPr="00873D1E">
        <w:rPr>
          <w:rFonts w:hint="eastAsia"/>
          <w:sz w:val="32"/>
          <w:szCs w:val="32"/>
        </w:rPr>
        <w:t xml:space="preserve"> </w:t>
      </w:r>
      <w:r w:rsidRPr="00873D1E">
        <w:rPr>
          <w:rFonts w:hint="eastAsia"/>
          <w:sz w:val="32"/>
          <w:szCs w:val="32"/>
        </w:rPr>
        <w:t>這是一種基於決策樹的集成方法，通過多棵樹的投票結果來進行預測。</w:t>
      </w:r>
    </w:p>
    <w:p w14:paraId="4C2B1873" w14:textId="77777777" w:rsidR="00873D1E" w:rsidRPr="00873D1E" w:rsidRDefault="00873D1E" w:rsidP="00873D1E">
      <w:pPr>
        <w:rPr>
          <w:sz w:val="32"/>
          <w:szCs w:val="32"/>
        </w:rPr>
      </w:pPr>
      <w:r w:rsidRPr="00873D1E">
        <w:rPr>
          <w:rFonts w:hint="eastAsia"/>
          <w:sz w:val="32"/>
          <w:szCs w:val="32"/>
        </w:rPr>
        <w:t>2.Extra Trees</w:t>
      </w:r>
      <w:r w:rsidRPr="00873D1E">
        <w:rPr>
          <w:rFonts w:hint="eastAsia"/>
          <w:sz w:val="32"/>
          <w:szCs w:val="32"/>
        </w:rPr>
        <w:t>：</w:t>
      </w:r>
      <w:r w:rsidRPr="00873D1E">
        <w:rPr>
          <w:rFonts w:hint="eastAsia"/>
          <w:sz w:val="32"/>
          <w:szCs w:val="32"/>
        </w:rPr>
        <w:t xml:space="preserve"> </w:t>
      </w:r>
      <w:r w:rsidRPr="00873D1E">
        <w:rPr>
          <w:rFonts w:hint="eastAsia"/>
          <w:sz w:val="32"/>
          <w:szCs w:val="32"/>
        </w:rPr>
        <w:t>與隨機森林相似，但在構建每棵樹時使用了更多的隨機性，從而提高了多樹集成的多樣性。</w:t>
      </w:r>
    </w:p>
    <w:p w14:paraId="4734EF90" w14:textId="2C55C60D" w:rsidR="00873D1E" w:rsidRDefault="00873D1E" w:rsidP="00873D1E">
      <w:pPr>
        <w:rPr>
          <w:sz w:val="32"/>
          <w:szCs w:val="32"/>
        </w:rPr>
      </w:pPr>
      <w:r w:rsidRPr="00873D1E">
        <w:rPr>
          <w:rFonts w:hint="eastAsia"/>
          <w:sz w:val="32"/>
          <w:szCs w:val="32"/>
        </w:rPr>
        <w:t>3.SVM</w:t>
      </w:r>
      <w:r w:rsidRPr="00873D1E">
        <w:rPr>
          <w:rFonts w:hint="eastAsia"/>
          <w:sz w:val="32"/>
          <w:szCs w:val="32"/>
        </w:rPr>
        <w:t>：</w:t>
      </w:r>
      <w:r w:rsidRPr="00873D1E">
        <w:rPr>
          <w:rFonts w:hint="eastAsia"/>
          <w:sz w:val="32"/>
          <w:szCs w:val="32"/>
        </w:rPr>
        <w:t xml:space="preserve"> </w:t>
      </w:r>
      <w:r w:rsidRPr="00873D1E">
        <w:rPr>
          <w:rFonts w:hint="eastAsia"/>
          <w:sz w:val="32"/>
          <w:szCs w:val="32"/>
        </w:rPr>
        <w:t>這是一種二元分類和回歸分析的機器學習模型，被廣泛應用於圖像分類任務。</w:t>
      </w:r>
    </w:p>
    <w:p w14:paraId="115D89C2" w14:textId="1F4AFF78" w:rsidR="00873D1E" w:rsidRDefault="00873D1E" w:rsidP="00873D1E">
      <w:pPr>
        <w:rPr>
          <w:sz w:val="32"/>
          <w:szCs w:val="32"/>
        </w:rPr>
      </w:pPr>
      <w:r w:rsidRPr="00873D1E">
        <w:rPr>
          <w:rFonts w:hint="eastAsia"/>
          <w:sz w:val="32"/>
          <w:szCs w:val="32"/>
        </w:rPr>
        <w:t>第一部分</w:t>
      </w:r>
      <w:r>
        <w:rPr>
          <w:rFonts w:hint="eastAsia"/>
          <w:sz w:val="32"/>
          <w:szCs w:val="32"/>
        </w:rPr>
        <w:t>:</w:t>
      </w:r>
    </w:p>
    <w:p w14:paraId="1B376FAB" w14:textId="30FBA566" w:rsidR="00873D1E" w:rsidRPr="00873D1E" w:rsidRDefault="0035797A" w:rsidP="00873D1E">
      <w:pPr>
        <w:rPr>
          <w:sz w:val="32"/>
          <w:szCs w:val="32"/>
        </w:rPr>
      </w:pPr>
      <w:r>
        <w:rPr>
          <w:rFonts w:hint="eastAsia"/>
          <w:sz w:val="32"/>
          <w:szCs w:val="32"/>
        </w:rPr>
        <w:t>一、</w:t>
      </w:r>
      <w:r w:rsidR="00873D1E">
        <w:rPr>
          <w:rFonts w:hint="eastAsia"/>
          <w:sz w:val="32"/>
          <w:szCs w:val="32"/>
        </w:rPr>
        <w:t>沒有對數據做處理、也沒有調整超參數</w:t>
      </w:r>
      <w:r w:rsidR="00873D1E">
        <w:rPr>
          <w:rFonts w:hint="eastAsia"/>
          <w:sz w:val="32"/>
          <w:szCs w:val="32"/>
        </w:rPr>
        <w:t>(</w:t>
      </w:r>
      <w:r w:rsidR="00873D1E">
        <w:rPr>
          <w:rFonts w:hint="eastAsia"/>
          <w:sz w:val="32"/>
          <w:szCs w:val="32"/>
        </w:rPr>
        <w:t>後面會有</w:t>
      </w:r>
      <w:r w:rsidR="00873D1E">
        <w:rPr>
          <w:rFonts w:hint="eastAsia"/>
          <w:sz w:val="32"/>
          <w:szCs w:val="32"/>
        </w:rPr>
        <w:t>)</w:t>
      </w:r>
    </w:p>
    <w:p w14:paraId="533A88B6" w14:textId="596494EB" w:rsidR="00873D1E" w:rsidRPr="00873D1E" w:rsidRDefault="00873D1E" w:rsidP="00873D1E">
      <w:pPr>
        <w:rPr>
          <w:sz w:val="32"/>
          <w:szCs w:val="32"/>
        </w:rPr>
      </w:pPr>
      <w:r>
        <w:rPr>
          <w:rFonts w:hint="eastAsia"/>
          <w:sz w:val="32"/>
          <w:szCs w:val="32"/>
        </w:rPr>
        <w:t>1.</w:t>
      </w:r>
      <w:r w:rsidRPr="00873D1E">
        <w:rPr>
          <w:rFonts w:hint="eastAsia"/>
          <w:sz w:val="32"/>
          <w:szCs w:val="32"/>
        </w:rPr>
        <w:t>數據準備：</w:t>
      </w:r>
      <w:r w:rsidRPr="00873D1E">
        <w:rPr>
          <w:rFonts w:hint="eastAsia"/>
          <w:sz w:val="32"/>
          <w:szCs w:val="32"/>
        </w:rPr>
        <w:t xml:space="preserve"> </w:t>
      </w:r>
      <w:r w:rsidRPr="00873D1E">
        <w:rPr>
          <w:rFonts w:hint="eastAsia"/>
          <w:sz w:val="32"/>
          <w:szCs w:val="32"/>
        </w:rPr>
        <w:t>將</w:t>
      </w:r>
      <w:r w:rsidRPr="00873D1E">
        <w:rPr>
          <w:rFonts w:hint="eastAsia"/>
          <w:sz w:val="32"/>
          <w:szCs w:val="32"/>
        </w:rPr>
        <w:t>MNIST</w:t>
      </w:r>
      <w:r w:rsidRPr="00873D1E">
        <w:rPr>
          <w:rFonts w:hint="eastAsia"/>
          <w:sz w:val="32"/>
          <w:szCs w:val="32"/>
        </w:rPr>
        <w:t>數據集分為訓練集</w:t>
      </w:r>
      <w:r w:rsidR="00893D66">
        <w:rPr>
          <w:rFonts w:hint="eastAsia"/>
          <w:sz w:val="32"/>
          <w:szCs w:val="32"/>
        </w:rPr>
        <w:t>50000</w:t>
      </w:r>
      <w:r w:rsidRPr="00873D1E">
        <w:rPr>
          <w:rFonts w:hint="eastAsia"/>
          <w:sz w:val="32"/>
          <w:szCs w:val="32"/>
        </w:rPr>
        <w:t>、驗證集</w:t>
      </w:r>
      <w:r w:rsidR="00893D66">
        <w:rPr>
          <w:rFonts w:hint="eastAsia"/>
          <w:sz w:val="32"/>
          <w:szCs w:val="32"/>
        </w:rPr>
        <w:t>10000</w:t>
      </w:r>
      <w:r w:rsidRPr="00873D1E">
        <w:rPr>
          <w:rFonts w:hint="eastAsia"/>
          <w:sz w:val="32"/>
          <w:szCs w:val="32"/>
        </w:rPr>
        <w:t>和測試集</w:t>
      </w:r>
      <w:r w:rsidR="00893D66">
        <w:rPr>
          <w:rFonts w:hint="eastAsia"/>
          <w:sz w:val="32"/>
          <w:szCs w:val="32"/>
        </w:rPr>
        <w:t>10000</w:t>
      </w:r>
      <w:r w:rsidRPr="00873D1E">
        <w:rPr>
          <w:rFonts w:hint="eastAsia"/>
          <w:sz w:val="32"/>
          <w:szCs w:val="32"/>
        </w:rPr>
        <w:t>。</w:t>
      </w:r>
    </w:p>
    <w:p w14:paraId="7496355B" w14:textId="66652711" w:rsidR="00873D1E" w:rsidRPr="00873D1E" w:rsidRDefault="00873D1E" w:rsidP="00873D1E">
      <w:pPr>
        <w:rPr>
          <w:sz w:val="32"/>
          <w:szCs w:val="32"/>
        </w:rPr>
      </w:pPr>
      <w:r>
        <w:rPr>
          <w:rFonts w:hint="eastAsia"/>
          <w:sz w:val="32"/>
          <w:szCs w:val="32"/>
        </w:rPr>
        <w:lastRenderedPageBreak/>
        <w:t>2.</w:t>
      </w:r>
      <w:r w:rsidRPr="00873D1E">
        <w:rPr>
          <w:rFonts w:hint="eastAsia"/>
          <w:sz w:val="32"/>
          <w:szCs w:val="32"/>
        </w:rPr>
        <w:t>模型訓練：</w:t>
      </w:r>
      <w:r w:rsidRPr="00873D1E">
        <w:rPr>
          <w:rFonts w:hint="eastAsia"/>
          <w:sz w:val="32"/>
          <w:szCs w:val="32"/>
        </w:rPr>
        <w:t xml:space="preserve"> </w:t>
      </w:r>
      <w:r w:rsidRPr="00873D1E">
        <w:rPr>
          <w:rFonts w:hint="eastAsia"/>
          <w:sz w:val="32"/>
          <w:szCs w:val="32"/>
        </w:rPr>
        <w:t>分別使用</w:t>
      </w:r>
      <w:r w:rsidR="00893D66">
        <w:rPr>
          <w:rFonts w:hint="eastAsia"/>
          <w:sz w:val="32"/>
          <w:szCs w:val="32"/>
        </w:rPr>
        <w:t>三個</w:t>
      </w:r>
      <w:r w:rsidR="00893D66" w:rsidRPr="00893D66">
        <w:rPr>
          <w:rFonts w:hint="eastAsia"/>
          <w:sz w:val="32"/>
          <w:szCs w:val="32"/>
        </w:rPr>
        <w:t>模型</w:t>
      </w:r>
      <w:r w:rsidRPr="00873D1E">
        <w:rPr>
          <w:rFonts w:hint="eastAsia"/>
          <w:sz w:val="32"/>
          <w:szCs w:val="32"/>
        </w:rPr>
        <w:t>訓練模型。</w:t>
      </w:r>
    </w:p>
    <w:p w14:paraId="5E7D38BF" w14:textId="2645EAB9" w:rsidR="00873D1E" w:rsidRDefault="00873D1E" w:rsidP="00873D1E">
      <w:pPr>
        <w:rPr>
          <w:sz w:val="32"/>
          <w:szCs w:val="32"/>
        </w:rPr>
      </w:pPr>
      <w:r>
        <w:rPr>
          <w:rFonts w:hint="eastAsia"/>
          <w:sz w:val="32"/>
          <w:szCs w:val="32"/>
        </w:rPr>
        <w:t>3.</w:t>
      </w:r>
      <w:r w:rsidRPr="00873D1E">
        <w:rPr>
          <w:rFonts w:hint="eastAsia"/>
          <w:sz w:val="32"/>
          <w:szCs w:val="32"/>
        </w:rPr>
        <w:t>個別模型評估：</w:t>
      </w:r>
      <w:r w:rsidRPr="00873D1E">
        <w:rPr>
          <w:rFonts w:hint="eastAsia"/>
          <w:sz w:val="32"/>
          <w:szCs w:val="32"/>
        </w:rPr>
        <w:t xml:space="preserve"> </w:t>
      </w:r>
      <w:r w:rsidRPr="00873D1E">
        <w:rPr>
          <w:rFonts w:hint="eastAsia"/>
          <w:sz w:val="32"/>
          <w:szCs w:val="32"/>
        </w:rPr>
        <w:t>輸出</w:t>
      </w:r>
      <w:r w:rsidR="0035797A">
        <w:rPr>
          <w:rFonts w:hint="eastAsia"/>
          <w:sz w:val="32"/>
          <w:szCs w:val="32"/>
        </w:rPr>
        <w:t>各</w:t>
      </w:r>
      <w:r w:rsidRPr="00873D1E">
        <w:rPr>
          <w:rFonts w:hint="eastAsia"/>
          <w:sz w:val="32"/>
          <w:szCs w:val="32"/>
        </w:rPr>
        <w:t>個模型在驗證集上的準確率。</w:t>
      </w:r>
    </w:p>
    <w:p w14:paraId="6A4AD5E8" w14:textId="1B57D763" w:rsidR="00893D66" w:rsidRPr="00873D1E" w:rsidRDefault="005465BC" w:rsidP="00873D1E">
      <w:pPr>
        <w:rPr>
          <w:sz w:val="32"/>
          <w:szCs w:val="32"/>
        </w:rPr>
      </w:pPr>
      <w:r>
        <w:rPr>
          <w:noProof/>
        </w:rPr>
        <w:drawing>
          <wp:inline distT="0" distB="0" distL="0" distR="0" wp14:anchorId="6A3DB782" wp14:editId="384A742E">
            <wp:extent cx="5246370" cy="1135812"/>
            <wp:effectExtent l="0" t="0" r="0" b="762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90684" cy="1145406"/>
                    </a:xfrm>
                    <a:prstGeom prst="rect">
                      <a:avLst/>
                    </a:prstGeom>
                  </pic:spPr>
                </pic:pic>
              </a:graphicData>
            </a:graphic>
          </wp:inline>
        </w:drawing>
      </w:r>
    </w:p>
    <w:p w14:paraId="1085590A" w14:textId="1394BEC4" w:rsidR="00873D1E" w:rsidRPr="00873D1E" w:rsidRDefault="00873D1E" w:rsidP="00873D1E">
      <w:pPr>
        <w:rPr>
          <w:sz w:val="32"/>
          <w:szCs w:val="32"/>
        </w:rPr>
      </w:pPr>
      <w:r>
        <w:rPr>
          <w:rFonts w:hint="eastAsia"/>
          <w:sz w:val="32"/>
          <w:szCs w:val="32"/>
        </w:rPr>
        <w:t>4.</w:t>
      </w:r>
      <w:r w:rsidRPr="00873D1E">
        <w:rPr>
          <w:rFonts w:hint="eastAsia"/>
          <w:sz w:val="32"/>
          <w:szCs w:val="32"/>
        </w:rPr>
        <w:t>集成模型構建：</w:t>
      </w:r>
      <w:r w:rsidRPr="00873D1E">
        <w:rPr>
          <w:rFonts w:hint="eastAsia"/>
          <w:sz w:val="32"/>
          <w:szCs w:val="32"/>
        </w:rPr>
        <w:t xml:space="preserve"> </w:t>
      </w:r>
      <w:r w:rsidRPr="00873D1E">
        <w:rPr>
          <w:rFonts w:hint="eastAsia"/>
          <w:sz w:val="32"/>
          <w:szCs w:val="32"/>
        </w:rPr>
        <w:t>使用</w:t>
      </w:r>
      <w:r w:rsidR="00893D66" w:rsidRPr="00893D66">
        <w:rPr>
          <w:sz w:val="32"/>
          <w:szCs w:val="32"/>
        </w:rPr>
        <w:t>Soft Voting</w:t>
      </w:r>
      <w:r w:rsidRPr="00873D1E">
        <w:rPr>
          <w:rFonts w:hint="eastAsia"/>
          <w:sz w:val="32"/>
          <w:szCs w:val="32"/>
        </w:rPr>
        <w:t>構建集成模型，將三個模型的預測結果組合。</w:t>
      </w:r>
    </w:p>
    <w:p w14:paraId="3B0F06E7" w14:textId="0E5D244A" w:rsidR="00873D1E" w:rsidRDefault="00873D1E" w:rsidP="00873D1E">
      <w:pPr>
        <w:rPr>
          <w:sz w:val="32"/>
          <w:szCs w:val="32"/>
        </w:rPr>
      </w:pPr>
      <w:r>
        <w:rPr>
          <w:rFonts w:hint="eastAsia"/>
          <w:sz w:val="32"/>
          <w:szCs w:val="32"/>
        </w:rPr>
        <w:t>5.</w:t>
      </w:r>
      <w:r w:rsidRPr="00873D1E">
        <w:rPr>
          <w:rFonts w:hint="eastAsia"/>
          <w:sz w:val="32"/>
          <w:szCs w:val="32"/>
        </w:rPr>
        <w:t>集成模型評估：</w:t>
      </w:r>
      <w:r w:rsidRPr="00873D1E">
        <w:rPr>
          <w:rFonts w:hint="eastAsia"/>
          <w:sz w:val="32"/>
          <w:szCs w:val="32"/>
        </w:rPr>
        <w:t xml:space="preserve"> </w:t>
      </w:r>
      <w:r w:rsidRPr="00873D1E">
        <w:rPr>
          <w:rFonts w:hint="eastAsia"/>
          <w:sz w:val="32"/>
          <w:szCs w:val="32"/>
        </w:rPr>
        <w:t>輸出集成模型在驗證集上的準確率。</w:t>
      </w:r>
    </w:p>
    <w:p w14:paraId="6AA0161B" w14:textId="67CFCE47" w:rsidR="0035797A" w:rsidRDefault="005465BC" w:rsidP="0035797A">
      <w:pPr>
        <w:rPr>
          <w:sz w:val="32"/>
          <w:szCs w:val="32"/>
        </w:rPr>
      </w:pPr>
      <w:r>
        <w:rPr>
          <w:noProof/>
        </w:rPr>
        <w:drawing>
          <wp:inline distT="0" distB="0" distL="0" distR="0" wp14:anchorId="6FAE576C" wp14:editId="4F1806F5">
            <wp:extent cx="5176897" cy="296883"/>
            <wp:effectExtent l="0" t="0" r="0" b="825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53967" cy="307038"/>
                    </a:xfrm>
                    <a:prstGeom prst="rect">
                      <a:avLst/>
                    </a:prstGeom>
                  </pic:spPr>
                </pic:pic>
              </a:graphicData>
            </a:graphic>
          </wp:inline>
        </w:drawing>
      </w:r>
      <w:r w:rsidR="00893D66">
        <w:rPr>
          <w:noProof/>
        </w:rPr>
        <w:drawing>
          <wp:inline distT="0" distB="0" distL="0" distR="0" wp14:anchorId="08827A0C" wp14:editId="1346F5FF">
            <wp:extent cx="5295642" cy="3966359"/>
            <wp:effectExtent l="0" t="0" r="635"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158" cy="4044640"/>
                    </a:xfrm>
                    <a:prstGeom prst="rect">
                      <a:avLst/>
                    </a:prstGeom>
                  </pic:spPr>
                </pic:pic>
              </a:graphicData>
            </a:graphic>
          </wp:inline>
        </w:drawing>
      </w:r>
    </w:p>
    <w:p w14:paraId="57F67E9B" w14:textId="3B0930C0" w:rsidR="00893D66" w:rsidRDefault="0035797A">
      <w:pPr>
        <w:widowControl/>
        <w:rPr>
          <w:sz w:val="32"/>
          <w:szCs w:val="32"/>
        </w:rPr>
      </w:pPr>
      <w:r>
        <w:rPr>
          <w:rFonts w:hint="eastAsia"/>
          <w:sz w:val="32"/>
          <w:szCs w:val="32"/>
        </w:rPr>
        <w:t>二</w:t>
      </w:r>
      <w:r w:rsidRPr="0035797A">
        <w:rPr>
          <w:rFonts w:hint="eastAsia"/>
          <w:sz w:val="32"/>
          <w:szCs w:val="32"/>
        </w:rPr>
        <w:t>、對數據做處理</w:t>
      </w:r>
      <w:r>
        <w:rPr>
          <w:rFonts w:hint="eastAsia"/>
          <w:sz w:val="32"/>
          <w:szCs w:val="32"/>
        </w:rPr>
        <w:t>(</w:t>
      </w:r>
      <w:r>
        <w:rPr>
          <w:sz w:val="32"/>
          <w:szCs w:val="32"/>
        </w:rPr>
        <w:t>max-min</w:t>
      </w:r>
      <w:r>
        <w:rPr>
          <w:rFonts w:hint="eastAsia"/>
          <w:sz w:val="32"/>
          <w:szCs w:val="32"/>
        </w:rPr>
        <w:t>)</w:t>
      </w:r>
      <w:r w:rsidRPr="0035797A">
        <w:rPr>
          <w:rFonts w:hint="eastAsia"/>
          <w:sz w:val="32"/>
          <w:szCs w:val="32"/>
        </w:rPr>
        <w:t>、沒有調整超參數</w:t>
      </w:r>
      <w:r w:rsidRPr="0035797A">
        <w:rPr>
          <w:rFonts w:hint="eastAsia"/>
          <w:sz w:val="32"/>
          <w:szCs w:val="32"/>
        </w:rPr>
        <w:t>(</w:t>
      </w:r>
      <w:r w:rsidRPr="0035797A">
        <w:rPr>
          <w:rFonts w:hint="eastAsia"/>
          <w:sz w:val="32"/>
          <w:szCs w:val="32"/>
        </w:rPr>
        <w:t>後面會有</w:t>
      </w:r>
      <w:r w:rsidRPr="0035797A">
        <w:rPr>
          <w:rFonts w:hint="eastAsia"/>
          <w:sz w:val="32"/>
          <w:szCs w:val="32"/>
        </w:rPr>
        <w:t>)</w:t>
      </w:r>
    </w:p>
    <w:p w14:paraId="25DFA03B" w14:textId="16A613A1" w:rsidR="0035797A" w:rsidRPr="0035797A" w:rsidRDefault="0035797A" w:rsidP="0035797A">
      <w:pPr>
        <w:rPr>
          <w:sz w:val="32"/>
          <w:szCs w:val="32"/>
        </w:rPr>
      </w:pPr>
      <w:r w:rsidRPr="0035797A">
        <w:rPr>
          <w:rFonts w:hint="eastAsia"/>
          <w:sz w:val="32"/>
          <w:szCs w:val="32"/>
        </w:rPr>
        <w:t>1.</w:t>
      </w:r>
      <w:r w:rsidRPr="0035797A">
        <w:rPr>
          <w:rFonts w:hint="eastAsia"/>
          <w:sz w:val="32"/>
          <w:szCs w:val="32"/>
        </w:rPr>
        <w:t>數據準備：</w:t>
      </w:r>
      <w:r w:rsidRPr="0035797A">
        <w:rPr>
          <w:rFonts w:hint="eastAsia"/>
          <w:sz w:val="32"/>
          <w:szCs w:val="32"/>
        </w:rPr>
        <w:t xml:space="preserve"> </w:t>
      </w:r>
      <w:r w:rsidRPr="0035797A">
        <w:rPr>
          <w:rFonts w:hint="eastAsia"/>
          <w:sz w:val="32"/>
          <w:szCs w:val="32"/>
        </w:rPr>
        <w:t>將</w:t>
      </w:r>
      <w:r w:rsidRPr="0035797A">
        <w:rPr>
          <w:rFonts w:hint="eastAsia"/>
          <w:sz w:val="32"/>
          <w:szCs w:val="32"/>
        </w:rPr>
        <w:t>MNIST</w:t>
      </w:r>
      <w:r w:rsidRPr="0035797A">
        <w:rPr>
          <w:rFonts w:hint="eastAsia"/>
          <w:sz w:val="32"/>
          <w:szCs w:val="32"/>
        </w:rPr>
        <w:t>數據集分為訓練集</w:t>
      </w:r>
      <w:r w:rsidRPr="0035797A">
        <w:rPr>
          <w:rFonts w:hint="eastAsia"/>
          <w:sz w:val="32"/>
          <w:szCs w:val="32"/>
        </w:rPr>
        <w:t>50000</w:t>
      </w:r>
      <w:r w:rsidRPr="0035797A">
        <w:rPr>
          <w:rFonts w:hint="eastAsia"/>
          <w:sz w:val="32"/>
          <w:szCs w:val="32"/>
        </w:rPr>
        <w:t>、驗證集</w:t>
      </w:r>
      <w:r w:rsidRPr="0035797A">
        <w:rPr>
          <w:rFonts w:hint="eastAsia"/>
          <w:sz w:val="32"/>
          <w:szCs w:val="32"/>
        </w:rPr>
        <w:lastRenderedPageBreak/>
        <w:t>10000</w:t>
      </w:r>
      <w:r w:rsidRPr="0035797A">
        <w:rPr>
          <w:rFonts w:hint="eastAsia"/>
          <w:sz w:val="32"/>
          <w:szCs w:val="32"/>
        </w:rPr>
        <w:t>和測試集</w:t>
      </w:r>
      <w:r w:rsidRPr="0035797A">
        <w:rPr>
          <w:rFonts w:hint="eastAsia"/>
          <w:sz w:val="32"/>
          <w:szCs w:val="32"/>
        </w:rPr>
        <w:t>10000</w:t>
      </w:r>
      <w:r>
        <w:rPr>
          <w:rFonts w:hint="eastAsia"/>
          <w:sz w:val="32"/>
          <w:szCs w:val="32"/>
        </w:rPr>
        <w:t>，</w:t>
      </w:r>
      <w:r>
        <w:rPr>
          <w:rFonts w:hint="eastAsia"/>
          <w:sz w:val="32"/>
          <w:szCs w:val="32"/>
        </w:rPr>
        <w:t>X</w:t>
      </w:r>
      <w:r>
        <w:rPr>
          <w:rFonts w:hint="eastAsia"/>
          <w:sz w:val="32"/>
          <w:szCs w:val="32"/>
        </w:rPr>
        <w:t>的值除以</w:t>
      </w:r>
      <w:r>
        <w:rPr>
          <w:rFonts w:hint="eastAsia"/>
          <w:sz w:val="32"/>
          <w:szCs w:val="32"/>
        </w:rPr>
        <w:t>255.0</w:t>
      </w:r>
      <w:r>
        <w:rPr>
          <w:rFonts w:hint="eastAsia"/>
          <w:sz w:val="32"/>
          <w:szCs w:val="32"/>
        </w:rPr>
        <w:t>。</w:t>
      </w:r>
    </w:p>
    <w:p w14:paraId="0F12AF8F" w14:textId="77777777" w:rsidR="0035797A" w:rsidRPr="0035797A" w:rsidRDefault="0035797A" w:rsidP="0035797A">
      <w:pPr>
        <w:rPr>
          <w:sz w:val="32"/>
          <w:szCs w:val="32"/>
        </w:rPr>
      </w:pPr>
      <w:r w:rsidRPr="0035797A">
        <w:rPr>
          <w:rFonts w:hint="eastAsia"/>
          <w:sz w:val="32"/>
          <w:szCs w:val="32"/>
        </w:rPr>
        <w:t>2.</w:t>
      </w:r>
      <w:r w:rsidRPr="0035797A">
        <w:rPr>
          <w:rFonts w:hint="eastAsia"/>
          <w:sz w:val="32"/>
          <w:szCs w:val="32"/>
        </w:rPr>
        <w:t>模型訓練：</w:t>
      </w:r>
      <w:r w:rsidRPr="0035797A">
        <w:rPr>
          <w:rFonts w:hint="eastAsia"/>
          <w:sz w:val="32"/>
          <w:szCs w:val="32"/>
        </w:rPr>
        <w:t xml:space="preserve"> </w:t>
      </w:r>
      <w:r w:rsidRPr="0035797A">
        <w:rPr>
          <w:rFonts w:hint="eastAsia"/>
          <w:sz w:val="32"/>
          <w:szCs w:val="32"/>
        </w:rPr>
        <w:t>分別使用三個模型訓練模型。</w:t>
      </w:r>
    </w:p>
    <w:p w14:paraId="386115AE" w14:textId="333188E2" w:rsidR="00893D66" w:rsidRDefault="0035797A" w:rsidP="0035797A">
      <w:pPr>
        <w:rPr>
          <w:sz w:val="32"/>
          <w:szCs w:val="32"/>
        </w:rPr>
      </w:pPr>
      <w:r w:rsidRPr="0035797A">
        <w:rPr>
          <w:rFonts w:hint="eastAsia"/>
          <w:sz w:val="32"/>
          <w:szCs w:val="32"/>
        </w:rPr>
        <w:t>3.</w:t>
      </w:r>
      <w:r w:rsidRPr="0035797A">
        <w:rPr>
          <w:rFonts w:hint="eastAsia"/>
          <w:sz w:val="32"/>
          <w:szCs w:val="32"/>
        </w:rPr>
        <w:t>個別模型評估：輸出</w:t>
      </w:r>
      <w:r>
        <w:rPr>
          <w:rFonts w:hint="eastAsia"/>
          <w:sz w:val="32"/>
          <w:szCs w:val="32"/>
        </w:rPr>
        <w:t>各</w:t>
      </w:r>
      <w:r w:rsidRPr="0035797A">
        <w:rPr>
          <w:rFonts w:hint="eastAsia"/>
          <w:sz w:val="32"/>
          <w:szCs w:val="32"/>
        </w:rPr>
        <w:t>個模型在驗證集上的準確率。</w:t>
      </w:r>
    </w:p>
    <w:p w14:paraId="160960CE" w14:textId="154C4AC6" w:rsidR="0035797A" w:rsidRDefault="005465BC" w:rsidP="0035797A">
      <w:pPr>
        <w:rPr>
          <w:sz w:val="32"/>
          <w:szCs w:val="32"/>
        </w:rPr>
      </w:pPr>
      <w:r>
        <w:rPr>
          <w:noProof/>
        </w:rPr>
        <w:drawing>
          <wp:inline distT="0" distB="0" distL="0" distR="0" wp14:anchorId="431E0C7A" wp14:editId="5CC1E3C8">
            <wp:extent cx="5250454" cy="1104405"/>
            <wp:effectExtent l="0" t="0" r="7620" b="63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4962" cy="1115870"/>
                    </a:xfrm>
                    <a:prstGeom prst="rect">
                      <a:avLst/>
                    </a:prstGeom>
                  </pic:spPr>
                </pic:pic>
              </a:graphicData>
            </a:graphic>
          </wp:inline>
        </w:drawing>
      </w:r>
    </w:p>
    <w:p w14:paraId="00865483" w14:textId="18888025" w:rsidR="0035797A" w:rsidRDefault="0035797A" w:rsidP="0035797A">
      <w:pPr>
        <w:rPr>
          <w:sz w:val="32"/>
          <w:szCs w:val="32"/>
        </w:rPr>
      </w:pPr>
      <w:r w:rsidRPr="0035797A">
        <w:rPr>
          <w:rFonts w:hint="eastAsia"/>
          <w:sz w:val="32"/>
          <w:szCs w:val="32"/>
        </w:rPr>
        <w:t>4.</w:t>
      </w:r>
      <w:r w:rsidRPr="0035797A">
        <w:rPr>
          <w:rFonts w:hint="eastAsia"/>
          <w:sz w:val="32"/>
          <w:szCs w:val="32"/>
        </w:rPr>
        <w:t>集成模型構建：</w:t>
      </w:r>
      <w:r w:rsidRPr="0035797A">
        <w:rPr>
          <w:rFonts w:hint="eastAsia"/>
          <w:sz w:val="32"/>
          <w:szCs w:val="32"/>
        </w:rPr>
        <w:t xml:space="preserve"> </w:t>
      </w:r>
      <w:r w:rsidRPr="0035797A">
        <w:rPr>
          <w:rFonts w:hint="eastAsia"/>
          <w:sz w:val="32"/>
          <w:szCs w:val="32"/>
        </w:rPr>
        <w:t>使用</w:t>
      </w:r>
      <w:r w:rsidRPr="0035797A">
        <w:rPr>
          <w:rFonts w:hint="eastAsia"/>
          <w:sz w:val="32"/>
          <w:szCs w:val="32"/>
        </w:rPr>
        <w:t>Soft Voting</w:t>
      </w:r>
      <w:r w:rsidRPr="0035797A">
        <w:rPr>
          <w:rFonts w:hint="eastAsia"/>
          <w:sz w:val="32"/>
          <w:szCs w:val="32"/>
        </w:rPr>
        <w:t>構建集成模型，將三個模型的預測結果組合。</w:t>
      </w:r>
    </w:p>
    <w:p w14:paraId="5CDE0DAE" w14:textId="7D153F7D" w:rsidR="0035797A" w:rsidRDefault="0035797A" w:rsidP="0035797A">
      <w:pPr>
        <w:rPr>
          <w:sz w:val="32"/>
          <w:szCs w:val="32"/>
        </w:rPr>
      </w:pPr>
      <w:r w:rsidRPr="0035797A">
        <w:rPr>
          <w:rFonts w:hint="eastAsia"/>
          <w:sz w:val="32"/>
          <w:szCs w:val="32"/>
        </w:rPr>
        <w:t>5.</w:t>
      </w:r>
      <w:r w:rsidRPr="0035797A">
        <w:rPr>
          <w:rFonts w:hint="eastAsia"/>
          <w:sz w:val="32"/>
          <w:szCs w:val="32"/>
        </w:rPr>
        <w:t>集成模型評估：</w:t>
      </w:r>
      <w:r w:rsidRPr="0035797A">
        <w:rPr>
          <w:rFonts w:hint="eastAsia"/>
          <w:sz w:val="32"/>
          <w:szCs w:val="32"/>
        </w:rPr>
        <w:t xml:space="preserve"> </w:t>
      </w:r>
      <w:r w:rsidRPr="0035797A">
        <w:rPr>
          <w:rFonts w:hint="eastAsia"/>
          <w:sz w:val="32"/>
          <w:szCs w:val="32"/>
        </w:rPr>
        <w:t>輸出集成模型在驗證集上的準確率。</w:t>
      </w:r>
    </w:p>
    <w:p w14:paraId="47A8CDC1" w14:textId="2458021E" w:rsidR="0035797A" w:rsidRDefault="005465BC" w:rsidP="0035797A">
      <w:pPr>
        <w:rPr>
          <w:sz w:val="32"/>
          <w:szCs w:val="32"/>
        </w:rPr>
      </w:pPr>
      <w:r>
        <w:rPr>
          <w:noProof/>
        </w:rPr>
        <w:drawing>
          <wp:inline distT="0" distB="0" distL="0" distR="0" wp14:anchorId="539B83F9" wp14:editId="493F832D">
            <wp:extent cx="5153891" cy="311802"/>
            <wp:effectExtent l="0" t="0" r="889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63718" cy="318446"/>
                    </a:xfrm>
                    <a:prstGeom prst="rect">
                      <a:avLst/>
                    </a:prstGeom>
                  </pic:spPr>
                </pic:pic>
              </a:graphicData>
            </a:graphic>
          </wp:inline>
        </w:drawing>
      </w:r>
    </w:p>
    <w:p w14:paraId="770A95B4" w14:textId="69C25B4F" w:rsidR="0035797A" w:rsidRDefault="0035797A" w:rsidP="0035797A">
      <w:pPr>
        <w:rPr>
          <w:sz w:val="32"/>
          <w:szCs w:val="32"/>
        </w:rPr>
      </w:pPr>
      <w:r>
        <w:rPr>
          <w:noProof/>
        </w:rPr>
        <w:drawing>
          <wp:inline distT="0" distB="0" distL="0" distR="0" wp14:anchorId="6EA7E6BB" wp14:editId="5BA0012B">
            <wp:extent cx="5259590" cy="4381995"/>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6365" cy="4429296"/>
                    </a:xfrm>
                    <a:prstGeom prst="rect">
                      <a:avLst/>
                    </a:prstGeom>
                  </pic:spPr>
                </pic:pic>
              </a:graphicData>
            </a:graphic>
          </wp:inline>
        </w:drawing>
      </w:r>
    </w:p>
    <w:p w14:paraId="6035E5C0" w14:textId="7B6DA17D" w:rsidR="0035797A" w:rsidRDefault="0035797A" w:rsidP="0035797A">
      <w:pPr>
        <w:rPr>
          <w:sz w:val="32"/>
          <w:szCs w:val="32"/>
        </w:rPr>
      </w:pPr>
      <w:r>
        <w:rPr>
          <w:rFonts w:hint="eastAsia"/>
          <w:sz w:val="32"/>
          <w:szCs w:val="32"/>
        </w:rPr>
        <w:lastRenderedPageBreak/>
        <w:t>三</w:t>
      </w:r>
      <w:r w:rsidRPr="0035797A">
        <w:rPr>
          <w:rFonts w:hint="eastAsia"/>
          <w:sz w:val="32"/>
          <w:szCs w:val="32"/>
        </w:rPr>
        <w:t>、對數據做處理</w:t>
      </w:r>
      <w:r w:rsidRPr="0035797A">
        <w:rPr>
          <w:rFonts w:hint="eastAsia"/>
          <w:sz w:val="32"/>
          <w:szCs w:val="32"/>
        </w:rPr>
        <w:t>(max-min)</w:t>
      </w:r>
      <w:r w:rsidRPr="0035797A">
        <w:rPr>
          <w:rFonts w:hint="eastAsia"/>
          <w:sz w:val="32"/>
          <w:szCs w:val="32"/>
        </w:rPr>
        <w:t>、調整超參數</w:t>
      </w:r>
    </w:p>
    <w:p w14:paraId="7DBA420D" w14:textId="46DFEAEB" w:rsidR="0035797A" w:rsidRDefault="0035797A" w:rsidP="0035797A">
      <w:pPr>
        <w:rPr>
          <w:sz w:val="32"/>
          <w:szCs w:val="32"/>
        </w:rPr>
      </w:pPr>
      <w:r w:rsidRPr="0035797A">
        <w:rPr>
          <w:rFonts w:hint="eastAsia"/>
          <w:sz w:val="32"/>
          <w:szCs w:val="32"/>
        </w:rPr>
        <w:t>1.</w:t>
      </w:r>
      <w:r w:rsidRPr="0035797A">
        <w:rPr>
          <w:rFonts w:hint="eastAsia"/>
          <w:sz w:val="32"/>
          <w:szCs w:val="32"/>
        </w:rPr>
        <w:t>數據準備：</w:t>
      </w:r>
      <w:r w:rsidRPr="0035797A">
        <w:rPr>
          <w:rFonts w:hint="eastAsia"/>
          <w:sz w:val="32"/>
          <w:szCs w:val="32"/>
        </w:rPr>
        <w:t xml:space="preserve"> </w:t>
      </w:r>
      <w:r w:rsidRPr="0035797A">
        <w:rPr>
          <w:rFonts w:hint="eastAsia"/>
          <w:sz w:val="32"/>
          <w:szCs w:val="32"/>
        </w:rPr>
        <w:t>將</w:t>
      </w:r>
      <w:r w:rsidRPr="0035797A">
        <w:rPr>
          <w:rFonts w:hint="eastAsia"/>
          <w:sz w:val="32"/>
          <w:szCs w:val="32"/>
        </w:rPr>
        <w:t>MNIST</w:t>
      </w:r>
      <w:r w:rsidRPr="0035797A">
        <w:rPr>
          <w:rFonts w:hint="eastAsia"/>
          <w:sz w:val="32"/>
          <w:szCs w:val="32"/>
        </w:rPr>
        <w:t>數據集分為訓練集</w:t>
      </w:r>
      <w:r w:rsidRPr="0035797A">
        <w:rPr>
          <w:rFonts w:hint="eastAsia"/>
          <w:sz w:val="32"/>
          <w:szCs w:val="32"/>
        </w:rPr>
        <w:t>50000</w:t>
      </w:r>
      <w:r w:rsidRPr="0035797A">
        <w:rPr>
          <w:rFonts w:hint="eastAsia"/>
          <w:sz w:val="32"/>
          <w:szCs w:val="32"/>
        </w:rPr>
        <w:t>、驗證集</w:t>
      </w:r>
      <w:r w:rsidRPr="0035797A">
        <w:rPr>
          <w:rFonts w:hint="eastAsia"/>
          <w:sz w:val="32"/>
          <w:szCs w:val="32"/>
        </w:rPr>
        <w:t>10000</w:t>
      </w:r>
      <w:r w:rsidRPr="0035797A">
        <w:rPr>
          <w:rFonts w:hint="eastAsia"/>
          <w:sz w:val="32"/>
          <w:szCs w:val="32"/>
        </w:rPr>
        <w:t>和測試集</w:t>
      </w:r>
      <w:r w:rsidRPr="0035797A">
        <w:rPr>
          <w:rFonts w:hint="eastAsia"/>
          <w:sz w:val="32"/>
          <w:szCs w:val="32"/>
        </w:rPr>
        <w:t>10000</w:t>
      </w:r>
      <w:r w:rsidRPr="0035797A">
        <w:rPr>
          <w:rFonts w:hint="eastAsia"/>
          <w:sz w:val="32"/>
          <w:szCs w:val="32"/>
        </w:rPr>
        <w:t>，</w:t>
      </w:r>
      <w:r w:rsidRPr="0035797A">
        <w:rPr>
          <w:rFonts w:hint="eastAsia"/>
          <w:sz w:val="32"/>
          <w:szCs w:val="32"/>
        </w:rPr>
        <w:t>X</w:t>
      </w:r>
      <w:r w:rsidRPr="0035797A">
        <w:rPr>
          <w:rFonts w:hint="eastAsia"/>
          <w:sz w:val="32"/>
          <w:szCs w:val="32"/>
        </w:rPr>
        <w:t>的值除以</w:t>
      </w:r>
      <w:r w:rsidRPr="0035797A">
        <w:rPr>
          <w:rFonts w:hint="eastAsia"/>
          <w:sz w:val="32"/>
          <w:szCs w:val="32"/>
        </w:rPr>
        <w:t>255.0</w:t>
      </w:r>
      <w:r w:rsidRPr="0035797A">
        <w:rPr>
          <w:rFonts w:hint="eastAsia"/>
          <w:sz w:val="32"/>
          <w:szCs w:val="32"/>
        </w:rPr>
        <w:t>。</w:t>
      </w:r>
    </w:p>
    <w:p w14:paraId="19FEF8BD" w14:textId="618B0580" w:rsidR="0077310B" w:rsidRDefault="0077310B" w:rsidP="0035797A">
      <w:pPr>
        <w:rPr>
          <w:sz w:val="32"/>
          <w:szCs w:val="32"/>
        </w:rPr>
      </w:pPr>
      <w:r>
        <w:rPr>
          <w:rFonts w:hint="eastAsia"/>
          <w:sz w:val="32"/>
          <w:szCs w:val="32"/>
        </w:rPr>
        <w:t>2.</w:t>
      </w:r>
      <w:r>
        <w:rPr>
          <w:rFonts w:hint="eastAsia"/>
          <w:sz w:val="32"/>
          <w:szCs w:val="32"/>
        </w:rPr>
        <w:t>設定超參數</w:t>
      </w:r>
      <w:r>
        <w:rPr>
          <w:rFonts w:hint="eastAsia"/>
          <w:sz w:val="32"/>
          <w:szCs w:val="32"/>
        </w:rPr>
        <w:t>:</w:t>
      </w:r>
      <w:r>
        <w:rPr>
          <w:rFonts w:hint="eastAsia"/>
          <w:sz w:val="32"/>
          <w:szCs w:val="32"/>
        </w:rPr>
        <w:t>使用</w:t>
      </w:r>
      <w:r w:rsidR="005465BC" w:rsidRPr="005465BC">
        <w:rPr>
          <w:sz w:val="32"/>
          <w:szCs w:val="32"/>
        </w:rPr>
        <w:t>Grid</w:t>
      </w:r>
      <w:r w:rsidR="005465BC">
        <w:rPr>
          <w:sz w:val="32"/>
          <w:szCs w:val="32"/>
        </w:rPr>
        <w:t xml:space="preserve"> </w:t>
      </w:r>
      <w:r w:rsidR="005465BC" w:rsidRPr="005465BC">
        <w:rPr>
          <w:sz w:val="32"/>
          <w:szCs w:val="32"/>
        </w:rPr>
        <w:t>Search</w:t>
      </w:r>
      <w:r w:rsidR="005465BC">
        <w:rPr>
          <w:sz w:val="32"/>
          <w:szCs w:val="32"/>
        </w:rPr>
        <w:t xml:space="preserve"> </w:t>
      </w:r>
      <w:r w:rsidR="005465BC" w:rsidRPr="005465BC">
        <w:rPr>
          <w:sz w:val="32"/>
          <w:szCs w:val="32"/>
        </w:rPr>
        <w:t>CV</w:t>
      </w:r>
      <w:r>
        <w:rPr>
          <w:rFonts w:hint="eastAsia"/>
          <w:sz w:val="32"/>
          <w:szCs w:val="32"/>
        </w:rPr>
        <w:t>，在我預設的超參數範圍，找出最佳參數</w:t>
      </w:r>
    </w:p>
    <w:p w14:paraId="1D33ED8B" w14:textId="1360CF6D" w:rsidR="00691192" w:rsidRPr="005465BC" w:rsidRDefault="00FD25A5" w:rsidP="0035797A">
      <w:pPr>
        <w:rPr>
          <w:sz w:val="32"/>
          <w:szCs w:val="32"/>
        </w:rPr>
      </w:pPr>
      <w:r>
        <w:rPr>
          <w:noProof/>
        </w:rPr>
        <w:drawing>
          <wp:inline distT="0" distB="0" distL="0" distR="0" wp14:anchorId="0402490A" wp14:editId="1AE48A0C">
            <wp:extent cx="5274310" cy="471170"/>
            <wp:effectExtent l="0" t="0" r="2540" b="508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71170"/>
                    </a:xfrm>
                    <a:prstGeom prst="rect">
                      <a:avLst/>
                    </a:prstGeom>
                  </pic:spPr>
                </pic:pic>
              </a:graphicData>
            </a:graphic>
          </wp:inline>
        </w:drawing>
      </w:r>
    </w:p>
    <w:p w14:paraId="0C7CFB4D" w14:textId="4328BB3F" w:rsidR="0035797A" w:rsidRPr="0035797A" w:rsidRDefault="0077310B" w:rsidP="0035797A">
      <w:pPr>
        <w:rPr>
          <w:sz w:val="32"/>
          <w:szCs w:val="32"/>
        </w:rPr>
      </w:pPr>
      <w:r>
        <w:rPr>
          <w:rFonts w:hint="eastAsia"/>
          <w:sz w:val="32"/>
          <w:szCs w:val="32"/>
        </w:rPr>
        <w:t>3</w:t>
      </w:r>
      <w:r w:rsidR="0035797A" w:rsidRPr="0035797A">
        <w:rPr>
          <w:rFonts w:hint="eastAsia"/>
          <w:sz w:val="32"/>
          <w:szCs w:val="32"/>
        </w:rPr>
        <w:t>.</w:t>
      </w:r>
      <w:r w:rsidR="0035797A" w:rsidRPr="0035797A">
        <w:rPr>
          <w:rFonts w:hint="eastAsia"/>
          <w:sz w:val="32"/>
          <w:szCs w:val="32"/>
        </w:rPr>
        <w:t>模型訓練：分別使用三個模型訓練模型。</w:t>
      </w:r>
    </w:p>
    <w:p w14:paraId="56982E48" w14:textId="31EA1ADC" w:rsidR="00BD4312" w:rsidRDefault="0077310B" w:rsidP="0035797A">
      <w:pPr>
        <w:rPr>
          <w:sz w:val="32"/>
          <w:szCs w:val="32"/>
        </w:rPr>
      </w:pPr>
      <w:r>
        <w:rPr>
          <w:rFonts w:hint="eastAsia"/>
          <w:sz w:val="32"/>
          <w:szCs w:val="32"/>
        </w:rPr>
        <w:t>4</w:t>
      </w:r>
      <w:r w:rsidR="0035797A" w:rsidRPr="0035797A">
        <w:rPr>
          <w:rFonts w:hint="eastAsia"/>
          <w:sz w:val="32"/>
          <w:szCs w:val="32"/>
        </w:rPr>
        <w:t>.</w:t>
      </w:r>
      <w:r w:rsidR="0035797A" w:rsidRPr="0035797A">
        <w:rPr>
          <w:rFonts w:hint="eastAsia"/>
          <w:sz w:val="32"/>
          <w:szCs w:val="32"/>
        </w:rPr>
        <w:t>個別模型評估：輸出各個模型在驗證集上的準確率。</w:t>
      </w:r>
    </w:p>
    <w:p w14:paraId="67BF30D2" w14:textId="53C9C1D0" w:rsidR="00FD25A5" w:rsidRDefault="00FD25A5" w:rsidP="0035797A">
      <w:pPr>
        <w:rPr>
          <w:sz w:val="32"/>
          <w:szCs w:val="32"/>
        </w:rPr>
      </w:pPr>
      <w:r>
        <w:rPr>
          <w:noProof/>
        </w:rPr>
        <w:drawing>
          <wp:inline distT="0" distB="0" distL="0" distR="0" wp14:anchorId="7E1D307C" wp14:editId="6C2EFA87">
            <wp:extent cx="5295628" cy="866899"/>
            <wp:effectExtent l="0" t="0" r="635" b="9525"/>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65650" cy="878362"/>
                    </a:xfrm>
                    <a:prstGeom prst="rect">
                      <a:avLst/>
                    </a:prstGeom>
                  </pic:spPr>
                </pic:pic>
              </a:graphicData>
            </a:graphic>
          </wp:inline>
        </w:drawing>
      </w:r>
    </w:p>
    <w:p w14:paraId="3A562322" w14:textId="4BCA7B54" w:rsidR="005465BC" w:rsidRDefault="005465BC" w:rsidP="0035797A">
      <w:pPr>
        <w:rPr>
          <w:sz w:val="32"/>
          <w:szCs w:val="32"/>
        </w:rPr>
      </w:pPr>
      <w:r w:rsidRPr="005465BC">
        <w:rPr>
          <w:rFonts w:hint="eastAsia"/>
          <w:sz w:val="32"/>
          <w:szCs w:val="32"/>
        </w:rPr>
        <w:t>5.</w:t>
      </w:r>
      <w:r w:rsidRPr="005465BC">
        <w:rPr>
          <w:rFonts w:hint="eastAsia"/>
          <w:sz w:val="32"/>
          <w:szCs w:val="32"/>
        </w:rPr>
        <w:t>集成模型評估：</w:t>
      </w:r>
      <w:r w:rsidRPr="005465BC">
        <w:rPr>
          <w:rFonts w:hint="eastAsia"/>
          <w:sz w:val="32"/>
          <w:szCs w:val="32"/>
        </w:rPr>
        <w:t xml:space="preserve"> </w:t>
      </w:r>
      <w:r w:rsidRPr="005465BC">
        <w:rPr>
          <w:rFonts w:hint="eastAsia"/>
          <w:sz w:val="32"/>
          <w:szCs w:val="32"/>
        </w:rPr>
        <w:t>輸出集成模型在驗證集上的準確率。</w:t>
      </w:r>
    </w:p>
    <w:p w14:paraId="1EE9ACDB" w14:textId="354A1CC0" w:rsidR="00F2619F" w:rsidRDefault="00FD25A5" w:rsidP="0035797A">
      <w:pPr>
        <w:rPr>
          <w:sz w:val="32"/>
          <w:szCs w:val="32"/>
        </w:rPr>
      </w:pPr>
      <w:r>
        <w:rPr>
          <w:noProof/>
        </w:rPr>
        <w:drawing>
          <wp:inline distT="0" distB="0" distL="0" distR="0" wp14:anchorId="077E2F4B" wp14:editId="549BA33C">
            <wp:extent cx="5232561" cy="296883"/>
            <wp:effectExtent l="0" t="0" r="0" b="825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7846" cy="304559"/>
                    </a:xfrm>
                    <a:prstGeom prst="rect">
                      <a:avLst/>
                    </a:prstGeom>
                  </pic:spPr>
                </pic:pic>
              </a:graphicData>
            </a:graphic>
          </wp:inline>
        </w:drawing>
      </w:r>
    </w:p>
    <w:p w14:paraId="773DC358" w14:textId="76B27E80" w:rsidR="00F2619F" w:rsidRDefault="00F2619F" w:rsidP="0035797A">
      <w:pPr>
        <w:rPr>
          <w:sz w:val="32"/>
          <w:szCs w:val="32"/>
        </w:rPr>
      </w:pPr>
      <w:r w:rsidRPr="00F2619F">
        <w:rPr>
          <w:noProof/>
          <w:sz w:val="32"/>
          <w:szCs w:val="32"/>
        </w:rPr>
        <w:drawing>
          <wp:inline distT="0" distB="0" distL="0" distR="0" wp14:anchorId="38ABEE42" wp14:editId="273A770C">
            <wp:extent cx="5271285" cy="3004458"/>
            <wp:effectExtent l="0" t="0" r="5715" b="5715"/>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17285" cy="3030676"/>
                    </a:xfrm>
                    <a:prstGeom prst="rect">
                      <a:avLst/>
                    </a:prstGeom>
                  </pic:spPr>
                </pic:pic>
              </a:graphicData>
            </a:graphic>
          </wp:inline>
        </w:drawing>
      </w:r>
    </w:p>
    <w:p w14:paraId="6A6E843E" w14:textId="384566BC" w:rsidR="00FD25A5" w:rsidRDefault="00FD25A5" w:rsidP="00FD25A5">
      <w:pPr>
        <w:ind w:firstLine="480"/>
        <w:rPr>
          <w:sz w:val="32"/>
          <w:szCs w:val="32"/>
        </w:rPr>
      </w:pPr>
      <w:r>
        <w:rPr>
          <w:rFonts w:hint="eastAsia"/>
          <w:sz w:val="32"/>
          <w:szCs w:val="32"/>
        </w:rPr>
        <w:lastRenderedPageBreak/>
        <w:t>因為</w:t>
      </w:r>
      <w:r>
        <w:rPr>
          <w:rFonts w:hint="eastAsia"/>
          <w:sz w:val="32"/>
          <w:szCs w:val="32"/>
        </w:rPr>
        <w:t>SVM</w:t>
      </w:r>
      <w:r>
        <w:rPr>
          <w:rFonts w:hint="eastAsia"/>
          <w:sz w:val="32"/>
          <w:szCs w:val="32"/>
        </w:rPr>
        <w:t>的預設</w:t>
      </w:r>
      <w:r>
        <w:rPr>
          <w:rFonts w:hint="eastAsia"/>
          <w:sz w:val="32"/>
          <w:szCs w:val="32"/>
        </w:rPr>
        <w:t>RBF</w:t>
      </w:r>
      <w:r>
        <w:rPr>
          <w:rFonts w:hint="eastAsia"/>
          <w:sz w:val="32"/>
          <w:szCs w:val="32"/>
        </w:rPr>
        <w:t>訓練太慢了所以只用</w:t>
      </w:r>
      <w:r>
        <w:rPr>
          <w:rFonts w:hint="eastAsia"/>
          <w:sz w:val="32"/>
          <w:szCs w:val="32"/>
        </w:rPr>
        <w:t>LINEAR</w:t>
      </w:r>
      <w:r>
        <w:rPr>
          <w:rFonts w:hint="eastAsia"/>
          <w:sz w:val="32"/>
          <w:szCs w:val="32"/>
        </w:rPr>
        <w:t>，又準確率只有</w:t>
      </w:r>
      <w:r>
        <w:rPr>
          <w:rFonts w:hint="eastAsia"/>
          <w:sz w:val="32"/>
          <w:szCs w:val="32"/>
        </w:rPr>
        <w:t>0.94</w:t>
      </w:r>
      <w:r>
        <w:rPr>
          <w:rFonts w:hint="eastAsia"/>
          <w:sz w:val="32"/>
          <w:szCs w:val="32"/>
        </w:rPr>
        <w:t>太差了所以我考慮</w:t>
      </w:r>
      <w:r>
        <w:rPr>
          <w:rFonts w:hint="eastAsia"/>
          <w:sz w:val="32"/>
          <w:szCs w:val="32"/>
        </w:rPr>
        <w:t>VOTING</w:t>
      </w:r>
      <w:r>
        <w:rPr>
          <w:rFonts w:hint="eastAsia"/>
          <w:sz w:val="32"/>
          <w:szCs w:val="32"/>
        </w:rPr>
        <w:t>的時候剔除</w:t>
      </w:r>
      <w:r>
        <w:rPr>
          <w:rFonts w:hint="eastAsia"/>
          <w:sz w:val="32"/>
          <w:szCs w:val="32"/>
        </w:rPr>
        <w:t>SVM</w:t>
      </w:r>
      <w:r>
        <w:rPr>
          <w:rFonts w:hint="eastAsia"/>
          <w:sz w:val="32"/>
          <w:szCs w:val="32"/>
        </w:rPr>
        <w:t>，以下是剔除後的</w:t>
      </w:r>
      <w:r>
        <w:rPr>
          <w:rFonts w:hint="eastAsia"/>
          <w:sz w:val="32"/>
          <w:szCs w:val="32"/>
        </w:rPr>
        <w:t>VOTING</w:t>
      </w:r>
    </w:p>
    <w:p w14:paraId="59830F1D" w14:textId="0223A466" w:rsidR="00FD25A5" w:rsidRDefault="00FD25A5" w:rsidP="00FD25A5">
      <w:pPr>
        <w:rPr>
          <w:sz w:val="32"/>
          <w:szCs w:val="32"/>
        </w:rPr>
      </w:pPr>
      <w:r>
        <w:rPr>
          <w:noProof/>
        </w:rPr>
        <w:drawing>
          <wp:inline distT="0" distB="0" distL="0" distR="0" wp14:anchorId="2F52D1FC" wp14:editId="48F91C61">
            <wp:extent cx="5213268" cy="360189"/>
            <wp:effectExtent l="0" t="0" r="6985" b="1905"/>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6856" cy="377019"/>
                    </a:xfrm>
                    <a:prstGeom prst="rect">
                      <a:avLst/>
                    </a:prstGeom>
                  </pic:spPr>
                </pic:pic>
              </a:graphicData>
            </a:graphic>
          </wp:inline>
        </w:drawing>
      </w:r>
    </w:p>
    <w:p w14:paraId="2C66A1B1" w14:textId="4928ABFC" w:rsidR="00F2619F" w:rsidRDefault="00F2619F" w:rsidP="00FD25A5">
      <w:pPr>
        <w:rPr>
          <w:sz w:val="32"/>
          <w:szCs w:val="32"/>
        </w:rPr>
      </w:pPr>
      <w:r w:rsidRPr="00F2619F">
        <w:rPr>
          <w:noProof/>
          <w:sz w:val="32"/>
          <w:szCs w:val="32"/>
        </w:rPr>
        <w:drawing>
          <wp:inline distT="0" distB="0" distL="0" distR="0" wp14:anchorId="385AAF80" wp14:editId="093F762A">
            <wp:extent cx="5274310" cy="4275117"/>
            <wp:effectExtent l="0" t="0" r="254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0269" cy="4279947"/>
                    </a:xfrm>
                    <a:prstGeom prst="rect">
                      <a:avLst/>
                    </a:prstGeom>
                  </pic:spPr>
                </pic:pic>
              </a:graphicData>
            </a:graphic>
          </wp:inline>
        </w:drawing>
      </w:r>
    </w:p>
    <w:p w14:paraId="62A1ED4F" w14:textId="1C9BA65D" w:rsidR="00FD25A5" w:rsidRDefault="00FD25A5" w:rsidP="00FD25A5">
      <w:pPr>
        <w:rPr>
          <w:sz w:val="32"/>
          <w:szCs w:val="32"/>
        </w:rPr>
      </w:pPr>
      <w:r w:rsidRPr="00FD25A5">
        <w:rPr>
          <w:rFonts w:hint="eastAsia"/>
          <w:sz w:val="32"/>
          <w:szCs w:val="32"/>
        </w:rPr>
        <w:tab/>
      </w:r>
      <w:r w:rsidRPr="00FD25A5">
        <w:rPr>
          <w:rFonts w:hint="eastAsia"/>
          <w:sz w:val="32"/>
          <w:szCs w:val="32"/>
        </w:rPr>
        <w:t>以三個實驗來說，</w:t>
      </w:r>
      <w:r>
        <w:rPr>
          <w:rFonts w:hint="eastAsia"/>
          <w:sz w:val="32"/>
          <w:szCs w:val="32"/>
        </w:rPr>
        <w:t>0.9779</w:t>
      </w:r>
      <w:r>
        <w:rPr>
          <w:rFonts w:hint="eastAsia"/>
          <w:sz w:val="32"/>
          <w:szCs w:val="32"/>
        </w:rPr>
        <w:t>、</w:t>
      </w:r>
      <w:r>
        <w:rPr>
          <w:rFonts w:hint="eastAsia"/>
          <w:sz w:val="32"/>
          <w:szCs w:val="32"/>
        </w:rPr>
        <w:t>0.9786</w:t>
      </w:r>
      <w:r>
        <w:rPr>
          <w:rFonts w:hint="eastAsia"/>
          <w:sz w:val="32"/>
          <w:szCs w:val="32"/>
        </w:rPr>
        <w:t>、</w:t>
      </w:r>
      <w:r>
        <w:rPr>
          <w:rFonts w:hint="eastAsia"/>
          <w:sz w:val="32"/>
          <w:szCs w:val="32"/>
        </w:rPr>
        <w:t>0.9711</w:t>
      </w:r>
      <w:r>
        <w:rPr>
          <w:rFonts w:hint="eastAsia"/>
          <w:sz w:val="32"/>
          <w:szCs w:val="32"/>
        </w:rPr>
        <w:t>，以第二</w:t>
      </w:r>
      <w:proofErr w:type="gramStart"/>
      <w:r>
        <w:rPr>
          <w:rFonts w:hint="eastAsia"/>
          <w:sz w:val="32"/>
          <w:szCs w:val="32"/>
        </w:rPr>
        <w:t>個</w:t>
      </w:r>
      <w:proofErr w:type="gramEnd"/>
      <w:r>
        <w:rPr>
          <w:rFonts w:hint="eastAsia"/>
          <w:sz w:val="32"/>
          <w:szCs w:val="32"/>
        </w:rPr>
        <w:t>實驗最高，第三</w:t>
      </w:r>
      <w:proofErr w:type="gramStart"/>
      <w:r>
        <w:rPr>
          <w:rFonts w:hint="eastAsia"/>
          <w:sz w:val="32"/>
          <w:szCs w:val="32"/>
        </w:rPr>
        <w:t>個</w:t>
      </w:r>
      <w:proofErr w:type="gramEnd"/>
      <w:r>
        <w:rPr>
          <w:rFonts w:hint="eastAsia"/>
          <w:sz w:val="32"/>
          <w:szCs w:val="32"/>
        </w:rPr>
        <w:t>實驗搞了半天超參數，</w:t>
      </w:r>
      <w:r>
        <w:rPr>
          <w:rFonts w:hint="eastAsia"/>
          <w:sz w:val="32"/>
          <w:szCs w:val="32"/>
        </w:rPr>
        <w:t>SVM</w:t>
      </w:r>
      <w:r w:rsidR="00F2619F">
        <w:rPr>
          <w:rFonts w:hint="eastAsia"/>
          <w:sz w:val="32"/>
          <w:szCs w:val="32"/>
        </w:rPr>
        <w:t>跑太久了</w:t>
      </w:r>
      <w:r>
        <w:rPr>
          <w:rFonts w:hint="eastAsia"/>
          <w:sz w:val="32"/>
          <w:szCs w:val="32"/>
        </w:rPr>
        <w:t>弄不出來，可能準確率較低的伏筆就在這裡。</w:t>
      </w:r>
    </w:p>
    <w:p w14:paraId="40FA20B9" w14:textId="6F2E6662" w:rsidR="00FD25A5" w:rsidRDefault="00FD25A5" w:rsidP="00FD25A5">
      <w:pPr>
        <w:rPr>
          <w:sz w:val="32"/>
          <w:szCs w:val="32"/>
        </w:rPr>
      </w:pPr>
      <w:r>
        <w:rPr>
          <w:sz w:val="32"/>
          <w:szCs w:val="32"/>
        </w:rPr>
        <w:tab/>
      </w:r>
      <w:r>
        <w:rPr>
          <w:rFonts w:hint="eastAsia"/>
          <w:sz w:val="32"/>
          <w:szCs w:val="32"/>
        </w:rPr>
        <w:t>以第二</w:t>
      </w:r>
      <w:proofErr w:type="gramStart"/>
      <w:r>
        <w:rPr>
          <w:rFonts w:hint="eastAsia"/>
          <w:sz w:val="32"/>
          <w:szCs w:val="32"/>
        </w:rPr>
        <w:t>個</w:t>
      </w:r>
      <w:proofErr w:type="gramEnd"/>
      <w:r>
        <w:rPr>
          <w:rFonts w:hint="eastAsia"/>
          <w:sz w:val="32"/>
          <w:szCs w:val="32"/>
        </w:rPr>
        <w:t>SOFT VOTING</w:t>
      </w:r>
      <w:r>
        <w:rPr>
          <w:rFonts w:hint="eastAsia"/>
          <w:sz w:val="32"/>
          <w:szCs w:val="32"/>
        </w:rPr>
        <w:t>模型作為最後考試</w:t>
      </w:r>
      <w:r>
        <w:rPr>
          <w:rFonts w:hint="eastAsia"/>
          <w:sz w:val="32"/>
          <w:szCs w:val="32"/>
        </w:rPr>
        <w:t>:</w:t>
      </w:r>
    </w:p>
    <w:p w14:paraId="621AA97F" w14:textId="1FD1DEBA" w:rsidR="00FD25A5" w:rsidRDefault="00FD25A5" w:rsidP="00FD25A5">
      <w:pPr>
        <w:rPr>
          <w:sz w:val="32"/>
          <w:szCs w:val="32"/>
        </w:rPr>
      </w:pPr>
      <w:r>
        <w:rPr>
          <w:noProof/>
        </w:rPr>
        <w:drawing>
          <wp:inline distT="0" distB="0" distL="0" distR="0" wp14:anchorId="4DE77EBC" wp14:editId="23C6E1D1">
            <wp:extent cx="5347656" cy="368135"/>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8641" cy="375087"/>
                    </a:xfrm>
                    <a:prstGeom prst="rect">
                      <a:avLst/>
                    </a:prstGeom>
                  </pic:spPr>
                </pic:pic>
              </a:graphicData>
            </a:graphic>
          </wp:inline>
        </w:drawing>
      </w:r>
    </w:p>
    <w:p w14:paraId="515A4A34" w14:textId="03A78C1A" w:rsidR="00FD25A5" w:rsidRDefault="00FD25A5" w:rsidP="00FD25A5">
      <w:pPr>
        <w:rPr>
          <w:sz w:val="32"/>
          <w:szCs w:val="32"/>
        </w:rPr>
      </w:pPr>
      <w:r>
        <w:rPr>
          <w:rFonts w:hint="eastAsia"/>
          <w:sz w:val="32"/>
          <w:szCs w:val="32"/>
        </w:rPr>
        <w:t>準確率為</w:t>
      </w:r>
      <w:r>
        <w:rPr>
          <w:rFonts w:hint="eastAsia"/>
          <w:sz w:val="32"/>
          <w:szCs w:val="32"/>
        </w:rPr>
        <w:t>0.9783</w:t>
      </w:r>
    </w:p>
    <w:p w14:paraId="533939F4" w14:textId="62A4EE6A" w:rsidR="00BD4312" w:rsidRPr="00BD4312" w:rsidRDefault="00BD4312" w:rsidP="00F2619F">
      <w:pPr>
        <w:widowControl/>
        <w:rPr>
          <w:sz w:val="32"/>
          <w:szCs w:val="32"/>
        </w:rPr>
      </w:pPr>
      <w:r>
        <w:rPr>
          <w:sz w:val="32"/>
          <w:szCs w:val="32"/>
        </w:rPr>
        <w:br w:type="page"/>
      </w:r>
      <w:r w:rsidRPr="00BD4312">
        <w:rPr>
          <w:rFonts w:hint="eastAsia"/>
          <w:sz w:val="32"/>
          <w:szCs w:val="32"/>
        </w:rPr>
        <w:lastRenderedPageBreak/>
        <w:t>第</w:t>
      </w:r>
      <w:r>
        <w:rPr>
          <w:rFonts w:hint="eastAsia"/>
          <w:sz w:val="32"/>
          <w:szCs w:val="32"/>
        </w:rPr>
        <w:t>二</w:t>
      </w:r>
      <w:r w:rsidRPr="00BD4312">
        <w:rPr>
          <w:rFonts w:hint="eastAsia"/>
          <w:sz w:val="32"/>
          <w:szCs w:val="32"/>
        </w:rPr>
        <w:t>部分</w:t>
      </w:r>
      <w:r w:rsidR="000C0EDF" w:rsidRPr="000C0EDF">
        <w:rPr>
          <w:sz w:val="32"/>
          <w:szCs w:val="32"/>
        </w:rPr>
        <w:t>FASHION MNIST</w:t>
      </w:r>
      <w:r w:rsidRPr="00BD4312">
        <w:rPr>
          <w:rFonts w:hint="eastAsia"/>
          <w:sz w:val="32"/>
          <w:szCs w:val="32"/>
        </w:rPr>
        <w:t>:</w:t>
      </w:r>
    </w:p>
    <w:p w14:paraId="55713103" w14:textId="77777777" w:rsidR="00BD4312" w:rsidRPr="00BD4312" w:rsidRDefault="00BD4312" w:rsidP="00BD4312">
      <w:pPr>
        <w:rPr>
          <w:sz w:val="32"/>
          <w:szCs w:val="32"/>
        </w:rPr>
      </w:pPr>
      <w:r w:rsidRPr="00BD4312">
        <w:rPr>
          <w:rFonts w:hint="eastAsia"/>
          <w:sz w:val="32"/>
          <w:szCs w:val="32"/>
        </w:rPr>
        <w:t>一、沒有對數據做處理、也沒有調整超參數</w:t>
      </w:r>
      <w:r w:rsidRPr="00BD4312">
        <w:rPr>
          <w:rFonts w:hint="eastAsia"/>
          <w:sz w:val="32"/>
          <w:szCs w:val="32"/>
        </w:rPr>
        <w:t>(</w:t>
      </w:r>
      <w:r w:rsidRPr="00BD4312">
        <w:rPr>
          <w:rFonts w:hint="eastAsia"/>
          <w:sz w:val="32"/>
          <w:szCs w:val="32"/>
        </w:rPr>
        <w:t>後面會有</w:t>
      </w:r>
      <w:r w:rsidRPr="00BD4312">
        <w:rPr>
          <w:rFonts w:hint="eastAsia"/>
          <w:sz w:val="32"/>
          <w:szCs w:val="32"/>
        </w:rPr>
        <w:t>)</w:t>
      </w:r>
    </w:p>
    <w:p w14:paraId="72722517" w14:textId="011341DE" w:rsidR="00BD4312" w:rsidRPr="00BD4312" w:rsidRDefault="00BD4312" w:rsidP="00BD4312">
      <w:pPr>
        <w:rPr>
          <w:sz w:val="32"/>
          <w:szCs w:val="32"/>
        </w:rPr>
      </w:pPr>
      <w:r w:rsidRPr="00BD4312">
        <w:rPr>
          <w:rFonts w:hint="eastAsia"/>
          <w:sz w:val="32"/>
          <w:szCs w:val="32"/>
        </w:rPr>
        <w:t>1.</w:t>
      </w:r>
      <w:r w:rsidRPr="00BD4312">
        <w:rPr>
          <w:rFonts w:hint="eastAsia"/>
          <w:sz w:val="32"/>
          <w:szCs w:val="32"/>
        </w:rPr>
        <w:t>數據準備：</w:t>
      </w:r>
      <w:r w:rsidRPr="00BD4312">
        <w:rPr>
          <w:rFonts w:hint="eastAsia"/>
          <w:sz w:val="32"/>
          <w:szCs w:val="32"/>
        </w:rPr>
        <w:t xml:space="preserve"> </w:t>
      </w:r>
      <w:r w:rsidRPr="00BD4312">
        <w:rPr>
          <w:rFonts w:hint="eastAsia"/>
          <w:sz w:val="32"/>
          <w:szCs w:val="32"/>
        </w:rPr>
        <w:t>將</w:t>
      </w:r>
      <w:r w:rsidR="000C0EDF">
        <w:rPr>
          <w:rFonts w:hint="eastAsia"/>
          <w:sz w:val="32"/>
          <w:szCs w:val="32"/>
        </w:rPr>
        <w:t xml:space="preserve">FASHION </w:t>
      </w:r>
      <w:r w:rsidRPr="00BD4312">
        <w:rPr>
          <w:rFonts w:hint="eastAsia"/>
          <w:sz w:val="32"/>
          <w:szCs w:val="32"/>
        </w:rPr>
        <w:t>MNIST</w:t>
      </w:r>
      <w:r w:rsidRPr="00BD4312">
        <w:rPr>
          <w:rFonts w:hint="eastAsia"/>
          <w:sz w:val="32"/>
          <w:szCs w:val="32"/>
        </w:rPr>
        <w:t>數據集分為訓練集</w:t>
      </w:r>
      <w:r w:rsidRPr="00BD4312">
        <w:rPr>
          <w:rFonts w:hint="eastAsia"/>
          <w:sz w:val="32"/>
          <w:szCs w:val="32"/>
        </w:rPr>
        <w:t>50000</w:t>
      </w:r>
      <w:r w:rsidRPr="00BD4312">
        <w:rPr>
          <w:rFonts w:hint="eastAsia"/>
          <w:sz w:val="32"/>
          <w:szCs w:val="32"/>
        </w:rPr>
        <w:t>、驗證集</w:t>
      </w:r>
      <w:r w:rsidRPr="00BD4312">
        <w:rPr>
          <w:rFonts w:hint="eastAsia"/>
          <w:sz w:val="32"/>
          <w:szCs w:val="32"/>
        </w:rPr>
        <w:t>10000</w:t>
      </w:r>
      <w:r w:rsidRPr="00BD4312">
        <w:rPr>
          <w:rFonts w:hint="eastAsia"/>
          <w:sz w:val="32"/>
          <w:szCs w:val="32"/>
        </w:rPr>
        <w:t>和測試集</w:t>
      </w:r>
      <w:r w:rsidRPr="00BD4312">
        <w:rPr>
          <w:rFonts w:hint="eastAsia"/>
          <w:sz w:val="32"/>
          <w:szCs w:val="32"/>
        </w:rPr>
        <w:t>10000</w:t>
      </w:r>
      <w:r w:rsidRPr="00BD4312">
        <w:rPr>
          <w:rFonts w:hint="eastAsia"/>
          <w:sz w:val="32"/>
          <w:szCs w:val="32"/>
        </w:rPr>
        <w:t>。</w:t>
      </w:r>
    </w:p>
    <w:p w14:paraId="2005DDDE" w14:textId="77777777" w:rsidR="00BD4312" w:rsidRPr="00BD4312" w:rsidRDefault="00BD4312" w:rsidP="00BD4312">
      <w:pPr>
        <w:rPr>
          <w:sz w:val="32"/>
          <w:szCs w:val="32"/>
        </w:rPr>
      </w:pPr>
      <w:r w:rsidRPr="00BD4312">
        <w:rPr>
          <w:rFonts w:hint="eastAsia"/>
          <w:sz w:val="32"/>
          <w:szCs w:val="32"/>
        </w:rPr>
        <w:t>2.</w:t>
      </w:r>
      <w:r w:rsidRPr="00BD4312">
        <w:rPr>
          <w:rFonts w:hint="eastAsia"/>
          <w:sz w:val="32"/>
          <w:szCs w:val="32"/>
        </w:rPr>
        <w:t>模型訓練：</w:t>
      </w:r>
      <w:r w:rsidRPr="00BD4312">
        <w:rPr>
          <w:rFonts w:hint="eastAsia"/>
          <w:sz w:val="32"/>
          <w:szCs w:val="32"/>
        </w:rPr>
        <w:t xml:space="preserve"> </w:t>
      </w:r>
      <w:r w:rsidRPr="00BD4312">
        <w:rPr>
          <w:rFonts w:hint="eastAsia"/>
          <w:sz w:val="32"/>
          <w:szCs w:val="32"/>
        </w:rPr>
        <w:t>分別使用三個模型訓練模型。</w:t>
      </w:r>
    </w:p>
    <w:p w14:paraId="1C1D4087" w14:textId="0AC89360" w:rsidR="00BD4312" w:rsidRPr="00BD4312" w:rsidRDefault="00BD4312" w:rsidP="00BD4312">
      <w:pPr>
        <w:rPr>
          <w:sz w:val="32"/>
          <w:szCs w:val="32"/>
        </w:rPr>
      </w:pPr>
      <w:r w:rsidRPr="00BD4312">
        <w:rPr>
          <w:rFonts w:hint="eastAsia"/>
          <w:sz w:val="32"/>
          <w:szCs w:val="32"/>
        </w:rPr>
        <w:t>3.</w:t>
      </w:r>
      <w:r w:rsidRPr="00BD4312">
        <w:rPr>
          <w:rFonts w:hint="eastAsia"/>
          <w:sz w:val="32"/>
          <w:szCs w:val="32"/>
        </w:rPr>
        <w:t>個別模型評估：</w:t>
      </w:r>
      <w:r w:rsidRPr="00BD4312">
        <w:rPr>
          <w:rFonts w:hint="eastAsia"/>
          <w:sz w:val="32"/>
          <w:szCs w:val="32"/>
        </w:rPr>
        <w:t xml:space="preserve"> </w:t>
      </w:r>
      <w:r w:rsidRPr="00BD4312">
        <w:rPr>
          <w:rFonts w:hint="eastAsia"/>
          <w:sz w:val="32"/>
          <w:szCs w:val="32"/>
        </w:rPr>
        <w:t>輸出各個模型在驗證集上的準確率。</w:t>
      </w:r>
    </w:p>
    <w:p w14:paraId="29413B55" w14:textId="7F292745" w:rsidR="00BD4312" w:rsidRPr="00BD4312" w:rsidRDefault="005465BC" w:rsidP="00BD4312">
      <w:pPr>
        <w:rPr>
          <w:sz w:val="32"/>
          <w:szCs w:val="32"/>
        </w:rPr>
      </w:pPr>
      <w:r>
        <w:rPr>
          <w:noProof/>
        </w:rPr>
        <w:drawing>
          <wp:inline distT="0" distB="0" distL="0" distR="0" wp14:anchorId="74BE0409" wp14:editId="2F95233A">
            <wp:extent cx="5176399" cy="866898"/>
            <wp:effectExtent l="0" t="0" r="5715" b="952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36842" cy="877020"/>
                    </a:xfrm>
                    <a:prstGeom prst="rect">
                      <a:avLst/>
                    </a:prstGeom>
                  </pic:spPr>
                </pic:pic>
              </a:graphicData>
            </a:graphic>
          </wp:inline>
        </w:drawing>
      </w:r>
    </w:p>
    <w:p w14:paraId="468DFFE0" w14:textId="77777777" w:rsidR="00BD4312" w:rsidRPr="00BD4312" w:rsidRDefault="00BD4312" w:rsidP="00BD4312">
      <w:pPr>
        <w:rPr>
          <w:sz w:val="32"/>
          <w:szCs w:val="32"/>
        </w:rPr>
      </w:pPr>
      <w:r w:rsidRPr="00BD4312">
        <w:rPr>
          <w:rFonts w:hint="eastAsia"/>
          <w:sz w:val="32"/>
          <w:szCs w:val="32"/>
        </w:rPr>
        <w:t>4.</w:t>
      </w:r>
      <w:r w:rsidRPr="00BD4312">
        <w:rPr>
          <w:rFonts w:hint="eastAsia"/>
          <w:sz w:val="32"/>
          <w:szCs w:val="32"/>
        </w:rPr>
        <w:t>集成模型構建：</w:t>
      </w:r>
      <w:r w:rsidRPr="00BD4312">
        <w:rPr>
          <w:rFonts w:hint="eastAsia"/>
          <w:sz w:val="32"/>
          <w:szCs w:val="32"/>
        </w:rPr>
        <w:t xml:space="preserve"> </w:t>
      </w:r>
      <w:r w:rsidRPr="00BD4312">
        <w:rPr>
          <w:rFonts w:hint="eastAsia"/>
          <w:sz w:val="32"/>
          <w:szCs w:val="32"/>
        </w:rPr>
        <w:t>使用</w:t>
      </w:r>
      <w:r w:rsidRPr="00BD4312">
        <w:rPr>
          <w:rFonts w:hint="eastAsia"/>
          <w:sz w:val="32"/>
          <w:szCs w:val="32"/>
        </w:rPr>
        <w:t>Soft Voting</w:t>
      </w:r>
      <w:r w:rsidRPr="00BD4312">
        <w:rPr>
          <w:rFonts w:hint="eastAsia"/>
          <w:sz w:val="32"/>
          <w:szCs w:val="32"/>
        </w:rPr>
        <w:t>構建集成模型，將三個模型的預測結果組合。</w:t>
      </w:r>
    </w:p>
    <w:p w14:paraId="509DFF9A" w14:textId="69CA23B4" w:rsidR="00BD4312" w:rsidRPr="00BD4312" w:rsidRDefault="00BD4312" w:rsidP="00BD4312">
      <w:pPr>
        <w:rPr>
          <w:sz w:val="32"/>
          <w:szCs w:val="32"/>
        </w:rPr>
      </w:pPr>
      <w:r w:rsidRPr="00BD4312">
        <w:rPr>
          <w:rFonts w:hint="eastAsia"/>
          <w:sz w:val="32"/>
          <w:szCs w:val="32"/>
        </w:rPr>
        <w:t>5.</w:t>
      </w:r>
      <w:r w:rsidRPr="00BD4312">
        <w:rPr>
          <w:rFonts w:hint="eastAsia"/>
          <w:sz w:val="32"/>
          <w:szCs w:val="32"/>
        </w:rPr>
        <w:t>集成模型評估：</w:t>
      </w:r>
      <w:r w:rsidRPr="00BD4312">
        <w:rPr>
          <w:rFonts w:hint="eastAsia"/>
          <w:sz w:val="32"/>
          <w:szCs w:val="32"/>
        </w:rPr>
        <w:t xml:space="preserve"> </w:t>
      </w:r>
      <w:r w:rsidRPr="00BD4312">
        <w:rPr>
          <w:rFonts w:hint="eastAsia"/>
          <w:sz w:val="32"/>
          <w:szCs w:val="32"/>
        </w:rPr>
        <w:t>輸出集成模型在驗證集上的準確率。</w:t>
      </w:r>
    </w:p>
    <w:p w14:paraId="58639EDF" w14:textId="4C724310" w:rsidR="00BD4312" w:rsidRDefault="005465BC" w:rsidP="00BD4312">
      <w:pPr>
        <w:rPr>
          <w:sz w:val="32"/>
          <w:szCs w:val="32"/>
        </w:rPr>
      </w:pPr>
      <w:r>
        <w:rPr>
          <w:noProof/>
        </w:rPr>
        <w:drawing>
          <wp:inline distT="0" distB="0" distL="0" distR="0" wp14:anchorId="34B940F4" wp14:editId="40D87E4E">
            <wp:extent cx="5243301" cy="320634"/>
            <wp:effectExtent l="0" t="0" r="0" b="381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08719" cy="324634"/>
                    </a:xfrm>
                    <a:prstGeom prst="rect">
                      <a:avLst/>
                    </a:prstGeom>
                  </pic:spPr>
                </pic:pic>
              </a:graphicData>
            </a:graphic>
          </wp:inline>
        </w:drawing>
      </w:r>
      <w:r w:rsidR="00BD4312" w:rsidRPr="00BD4312">
        <w:rPr>
          <w:sz w:val="32"/>
          <w:szCs w:val="32"/>
        </w:rPr>
        <w:t xml:space="preserve"> </w:t>
      </w:r>
    </w:p>
    <w:p w14:paraId="70A24486" w14:textId="3727C857" w:rsidR="00691192" w:rsidRPr="00BD4312" w:rsidRDefault="00691192" w:rsidP="00BD4312">
      <w:pPr>
        <w:rPr>
          <w:sz w:val="32"/>
          <w:szCs w:val="32"/>
        </w:rPr>
      </w:pPr>
      <w:r w:rsidRPr="00691192">
        <w:rPr>
          <w:noProof/>
          <w:sz w:val="32"/>
          <w:szCs w:val="32"/>
        </w:rPr>
        <w:drawing>
          <wp:inline distT="0" distB="0" distL="0" distR="0" wp14:anchorId="0C3D8228" wp14:editId="546E213A">
            <wp:extent cx="5234305" cy="3253839"/>
            <wp:effectExtent l="0" t="0" r="4445" b="381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15047" cy="3304032"/>
                    </a:xfrm>
                    <a:prstGeom prst="rect">
                      <a:avLst/>
                    </a:prstGeom>
                  </pic:spPr>
                </pic:pic>
              </a:graphicData>
            </a:graphic>
          </wp:inline>
        </w:drawing>
      </w:r>
    </w:p>
    <w:p w14:paraId="00D2A862" w14:textId="77777777" w:rsidR="00BD4312" w:rsidRPr="00BD4312" w:rsidRDefault="00BD4312" w:rsidP="00BD4312">
      <w:pPr>
        <w:rPr>
          <w:sz w:val="32"/>
          <w:szCs w:val="32"/>
        </w:rPr>
      </w:pPr>
      <w:r w:rsidRPr="00BD4312">
        <w:rPr>
          <w:rFonts w:hint="eastAsia"/>
          <w:sz w:val="32"/>
          <w:szCs w:val="32"/>
        </w:rPr>
        <w:lastRenderedPageBreak/>
        <w:t>二、對數據做處理</w:t>
      </w:r>
      <w:r w:rsidRPr="00BD4312">
        <w:rPr>
          <w:rFonts w:hint="eastAsia"/>
          <w:sz w:val="32"/>
          <w:szCs w:val="32"/>
        </w:rPr>
        <w:t>(max-min)</w:t>
      </w:r>
      <w:r w:rsidRPr="00BD4312">
        <w:rPr>
          <w:rFonts w:hint="eastAsia"/>
          <w:sz w:val="32"/>
          <w:szCs w:val="32"/>
        </w:rPr>
        <w:t>、沒有調整超參數</w:t>
      </w:r>
      <w:r w:rsidRPr="00BD4312">
        <w:rPr>
          <w:rFonts w:hint="eastAsia"/>
          <w:sz w:val="32"/>
          <w:szCs w:val="32"/>
        </w:rPr>
        <w:t>(</w:t>
      </w:r>
      <w:r w:rsidRPr="00BD4312">
        <w:rPr>
          <w:rFonts w:hint="eastAsia"/>
          <w:sz w:val="32"/>
          <w:szCs w:val="32"/>
        </w:rPr>
        <w:t>後面會有</w:t>
      </w:r>
      <w:r w:rsidRPr="00BD4312">
        <w:rPr>
          <w:rFonts w:hint="eastAsia"/>
          <w:sz w:val="32"/>
          <w:szCs w:val="32"/>
        </w:rPr>
        <w:t>)</w:t>
      </w:r>
    </w:p>
    <w:p w14:paraId="2C926323" w14:textId="1D941DE3" w:rsidR="00BD4312" w:rsidRPr="00BD4312" w:rsidRDefault="00BD4312" w:rsidP="00BD4312">
      <w:pPr>
        <w:rPr>
          <w:sz w:val="32"/>
          <w:szCs w:val="32"/>
        </w:rPr>
      </w:pPr>
      <w:r w:rsidRPr="00BD4312">
        <w:rPr>
          <w:rFonts w:hint="eastAsia"/>
          <w:sz w:val="32"/>
          <w:szCs w:val="32"/>
        </w:rPr>
        <w:t>1.</w:t>
      </w:r>
      <w:r w:rsidRPr="00BD4312">
        <w:rPr>
          <w:rFonts w:hint="eastAsia"/>
          <w:sz w:val="32"/>
          <w:szCs w:val="32"/>
        </w:rPr>
        <w:t>數據準備：</w:t>
      </w:r>
      <w:r w:rsidRPr="00BD4312">
        <w:rPr>
          <w:rFonts w:hint="eastAsia"/>
          <w:sz w:val="32"/>
          <w:szCs w:val="32"/>
        </w:rPr>
        <w:t xml:space="preserve"> </w:t>
      </w:r>
      <w:r w:rsidRPr="00BD4312">
        <w:rPr>
          <w:rFonts w:hint="eastAsia"/>
          <w:sz w:val="32"/>
          <w:szCs w:val="32"/>
        </w:rPr>
        <w:t>將</w:t>
      </w:r>
      <w:r w:rsidR="000C0EDF" w:rsidRPr="000C0EDF">
        <w:rPr>
          <w:sz w:val="32"/>
          <w:szCs w:val="32"/>
        </w:rPr>
        <w:t>FASHION MNIST</w:t>
      </w:r>
      <w:r w:rsidRPr="00BD4312">
        <w:rPr>
          <w:rFonts w:hint="eastAsia"/>
          <w:sz w:val="32"/>
          <w:szCs w:val="32"/>
        </w:rPr>
        <w:t>數據集分為訓練集</w:t>
      </w:r>
      <w:r w:rsidRPr="00BD4312">
        <w:rPr>
          <w:rFonts w:hint="eastAsia"/>
          <w:sz w:val="32"/>
          <w:szCs w:val="32"/>
        </w:rPr>
        <w:t>50000</w:t>
      </w:r>
      <w:r w:rsidRPr="00BD4312">
        <w:rPr>
          <w:rFonts w:hint="eastAsia"/>
          <w:sz w:val="32"/>
          <w:szCs w:val="32"/>
        </w:rPr>
        <w:t>、驗證集</w:t>
      </w:r>
      <w:r w:rsidRPr="00BD4312">
        <w:rPr>
          <w:rFonts w:hint="eastAsia"/>
          <w:sz w:val="32"/>
          <w:szCs w:val="32"/>
        </w:rPr>
        <w:t>10000</w:t>
      </w:r>
      <w:r w:rsidRPr="00BD4312">
        <w:rPr>
          <w:rFonts w:hint="eastAsia"/>
          <w:sz w:val="32"/>
          <w:szCs w:val="32"/>
        </w:rPr>
        <w:t>和測試集</w:t>
      </w:r>
      <w:r w:rsidRPr="00BD4312">
        <w:rPr>
          <w:rFonts w:hint="eastAsia"/>
          <w:sz w:val="32"/>
          <w:szCs w:val="32"/>
        </w:rPr>
        <w:t>10000</w:t>
      </w:r>
      <w:r w:rsidRPr="00BD4312">
        <w:rPr>
          <w:rFonts w:hint="eastAsia"/>
          <w:sz w:val="32"/>
          <w:szCs w:val="32"/>
        </w:rPr>
        <w:t>，</w:t>
      </w:r>
      <w:r w:rsidRPr="00BD4312">
        <w:rPr>
          <w:rFonts w:hint="eastAsia"/>
          <w:sz w:val="32"/>
          <w:szCs w:val="32"/>
        </w:rPr>
        <w:t>X</w:t>
      </w:r>
      <w:r w:rsidRPr="00BD4312">
        <w:rPr>
          <w:rFonts w:hint="eastAsia"/>
          <w:sz w:val="32"/>
          <w:szCs w:val="32"/>
        </w:rPr>
        <w:t>的值除以</w:t>
      </w:r>
      <w:r w:rsidRPr="00BD4312">
        <w:rPr>
          <w:rFonts w:hint="eastAsia"/>
          <w:sz w:val="32"/>
          <w:szCs w:val="32"/>
        </w:rPr>
        <w:t>255.0</w:t>
      </w:r>
      <w:r w:rsidRPr="00BD4312">
        <w:rPr>
          <w:rFonts w:hint="eastAsia"/>
          <w:sz w:val="32"/>
          <w:szCs w:val="32"/>
        </w:rPr>
        <w:t>。</w:t>
      </w:r>
    </w:p>
    <w:p w14:paraId="06F1FDA7" w14:textId="77777777" w:rsidR="00BD4312" w:rsidRPr="00BD4312" w:rsidRDefault="00BD4312" w:rsidP="00BD4312">
      <w:pPr>
        <w:rPr>
          <w:sz w:val="32"/>
          <w:szCs w:val="32"/>
        </w:rPr>
      </w:pPr>
      <w:r w:rsidRPr="00BD4312">
        <w:rPr>
          <w:rFonts w:hint="eastAsia"/>
          <w:sz w:val="32"/>
          <w:szCs w:val="32"/>
        </w:rPr>
        <w:t>2.</w:t>
      </w:r>
      <w:r w:rsidRPr="00BD4312">
        <w:rPr>
          <w:rFonts w:hint="eastAsia"/>
          <w:sz w:val="32"/>
          <w:szCs w:val="32"/>
        </w:rPr>
        <w:t>模型訓練：</w:t>
      </w:r>
      <w:r w:rsidRPr="00BD4312">
        <w:rPr>
          <w:rFonts w:hint="eastAsia"/>
          <w:sz w:val="32"/>
          <w:szCs w:val="32"/>
        </w:rPr>
        <w:t xml:space="preserve"> </w:t>
      </w:r>
      <w:r w:rsidRPr="00BD4312">
        <w:rPr>
          <w:rFonts w:hint="eastAsia"/>
          <w:sz w:val="32"/>
          <w:szCs w:val="32"/>
        </w:rPr>
        <w:t>分別使用三個模型訓練模型。</w:t>
      </w:r>
    </w:p>
    <w:p w14:paraId="0C9C96AC" w14:textId="6DD6F035" w:rsidR="00BD4312" w:rsidRPr="00BD4312" w:rsidRDefault="00BD4312" w:rsidP="00BD4312">
      <w:pPr>
        <w:rPr>
          <w:sz w:val="32"/>
          <w:szCs w:val="32"/>
        </w:rPr>
      </w:pPr>
      <w:r w:rsidRPr="00BD4312">
        <w:rPr>
          <w:rFonts w:hint="eastAsia"/>
          <w:sz w:val="32"/>
          <w:szCs w:val="32"/>
        </w:rPr>
        <w:t>3.</w:t>
      </w:r>
      <w:r w:rsidRPr="00BD4312">
        <w:rPr>
          <w:rFonts w:hint="eastAsia"/>
          <w:sz w:val="32"/>
          <w:szCs w:val="32"/>
        </w:rPr>
        <w:t>個別模型評估：輸出各個模型在驗證集上的準確率。</w:t>
      </w:r>
    </w:p>
    <w:p w14:paraId="6E4CF9A5" w14:textId="14C49A7C" w:rsidR="00BD4312" w:rsidRPr="00BD4312" w:rsidRDefault="005465BC" w:rsidP="00BD4312">
      <w:pPr>
        <w:rPr>
          <w:sz w:val="32"/>
          <w:szCs w:val="32"/>
        </w:rPr>
      </w:pPr>
      <w:r>
        <w:rPr>
          <w:noProof/>
        </w:rPr>
        <w:drawing>
          <wp:inline distT="0" distB="0" distL="0" distR="0" wp14:anchorId="76F86B73" wp14:editId="7DCB4919">
            <wp:extent cx="5236845" cy="1115753"/>
            <wp:effectExtent l="0" t="0" r="1905" b="825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8803" cy="1124692"/>
                    </a:xfrm>
                    <a:prstGeom prst="rect">
                      <a:avLst/>
                    </a:prstGeom>
                  </pic:spPr>
                </pic:pic>
              </a:graphicData>
            </a:graphic>
          </wp:inline>
        </w:drawing>
      </w:r>
    </w:p>
    <w:p w14:paraId="1A121722" w14:textId="77777777" w:rsidR="00BD4312" w:rsidRPr="00BD4312" w:rsidRDefault="00BD4312" w:rsidP="00BD4312">
      <w:pPr>
        <w:rPr>
          <w:sz w:val="32"/>
          <w:szCs w:val="32"/>
        </w:rPr>
      </w:pPr>
      <w:r w:rsidRPr="00BD4312">
        <w:rPr>
          <w:rFonts w:hint="eastAsia"/>
          <w:sz w:val="32"/>
          <w:szCs w:val="32"/>
        </w:rPr>
        <w:t>4.</w:t>
      </w:r>
      <w:r w:rsidRPr="00BD4312">
        <w:rPr>
          <w:rFonts w:hint="eastAsia"/>
          <w:sz w:val="32"/>
          <w:szCs w:val="32"/>
        </w:rPr>
        <w:t>集成模型構建：</w:t>
      </w:r>
      <w:r w:rsidRPr="00BD4312">
        <w:rPr>
          <w:rFonts w:hint="eastAsia"/>
          <w:sz w:val="32"/>
          <w:szCs w:val="32"/>
        </w:rPr>
        <w:t xml:space="preserve"> </w:t>
      </w:r>
      <w:r w:rsidRPr="00BD4312">
        <w:rPr>
          <w:rFonts w:hint="eastAsia"/>
          <w:sz w:val="32"/>
          <w:szCs w:val="32"/>
        </w:rPr>
        <w:t>使用</w:t>
      </w:r>
      <w:r w:rsidRPr="00BD4312">
        <w:rPr>
          <w:rFonts w:hint="eastAsia"/>
          <w:sz w:val="32"/>
          <w:szCs w:val="32"/>
        </w:rPr>
        <w:t>Soft Voting</w:t>
      </w:r>
      <w:r w:rsidRPr="00BD4312">
        <w:rPr>
          <w:rFonts w:hint="eastAsia"/>
          <w:sz w:val="32"/>
          <w:szCs w:val="32"/>
        </w:rPr>
        <w:t>構建集成模型，將三個模型的預測結果組合。</w:t>
      </w:r>
    </w:p>
    <w:p w14:paraId="430E29AD" w14:textId="3EFC3DAD" w:rsidR="00BD4312" w:rsidRPr="00BD4312" w:rsidRDefault="00BD4312" w:rsidP="00BD4312">
      <w:pPr>
        <w:rPr>
          <w:sz w:val="32"/>
          <w:szCs w:val="32"/>
        </w:rPr>
      </w:pPr>
      <w:r w:rsidRPr="00BD4312">
        <w:rPr>
          <w:rFonts w:hint="eastAsia"/>
          <w:sz w:val="32"/>
          <w:szCs w:val="32"/>
        </w:rPr>
        <w:t>5.</w:t>
      </w:r>
      <w:r w:rsidRPr="00BD4312">
        <w:rPr>
          <w:rFonts w:hint="eastAsia"/>
          <w:sz w:val="32"/>
          <w:szCs w:val="32"/>
        </w:rPr>
        <w:t>集成模型評估：</w:t>
      </w:r>
      <w:r w:rsidRPr="00BD4312">
        <w:rPr>
          <w:rFonts w:hint="eastAsia"/>
          <w:sz w:val="32"/>
          <w:szCs w:val="32"/>
        </w:rPr>
        <w:t xml:space="preserve"> </w:t>
      </w:r>
      <w:r w:rsidRPr="00BD4312">
        <w:rPr>
          <w:rFonts w:hint="eastAsia"/>
          <w:sz w:val="32"/>
          <w:szCs w:val="32"/>
        </w:rPr>
        <w:t>輸出集成模型在驗證集上的準確率。</w:t>
      </w:r>
    </w:p>
    <w:p w14:paraId="434DE47D" w14:textId="78E63611" w:rsidR="00691192" w:rsidRPr="00BD4312" w:rsidRDefault="005465BC" w:rsidP="00BD4312">
      <w:pPr>
        <w:rPr>
          <w:sz w:val="32"/>
          <w:szCs w:val="32"/>
        </w:rPr>
      </w:pPr>
      <w:r>
        <w:rPr>
          <w:noProof/>
        </w:rPr>
        <w:drawing>
          <wp:inline distT="0" distB="0" distL="0" distR="0" wp14:anchorId="07E6671D" wp14:editId="6C90F8C5">
            <wp:extent cx="5118100" cy="362985"/>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58630" cy="380044"/>
                    </a:xfrm>
                    <a:prstGeom prst="rect">
                      <a:avLst/>
                    </a:prstGeom>
                  </pic:spPr>
                </pic:pic>
              </a:graphicData>
            </a:graphic>
          </wp:inline>
        </w:drawing>
      </w:r>
    </w:p>
    <w:p w14:paraId="693B452C" w14:textId="1C2182C3" w:rsidR="00BD4312" w:rsidRPr="00BD4312" w:rsidRDefault="00691192" w:rsidP="00BD4312">
      <w:pPr>
        <w:rPr>
          <w:sz w:val="32"/>
          <w:szCs w:val="32"/>
        </w:rPr>
      </w:pPr>
      <w:r w:rsidRPr="00691192">
        <w:rPr>
          <w:noProof/>
          <w:sz w:val="32"/>
          <w:szCs w:val="32"/>
        </w:rPr>
        <w:drawing>
          <wp:inline distT="0" distB="0" distL="0" distR="0" wp14:anchorId="4CA23EE4" wp14:editId="16879012">
            <wp:extent cx="5272555" cy="3538847"/>
            <wp:effectExtent l="0" t="0" r="4445" b="508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88047" cy="3549245"/>
                    </a:xfrm>
                    <a:prstGeom prst="rect">
                      <a:avLst/>
                    </a:prstGeom>
                  </pic:spPr>
                </pic:pic>
              </a:graphicData>
            </a:graphic>
          </wp:inline>
        </w:drawing>
      </w:r>
    </w:p>
    <w:p w14:paraId="21D98573" w14:textId="77777777" w:rsidR="00BD4312" w:rsidRPr="00BD4312" w:rsidRDefault="00BD4312" w:rsidP="00BD4312">
      <w:pPr>
        <w:rPr>
          <w:sz w:val="32"/>
          <w:szCs w:val="32"/>
        </w:rPr>
      </w:pPr>
      <w:r w:rsidRPr="00BD4312">
        <w:rPr>
          <w:rFonts w:hint="eastAsia"/>
          <w:sz w:val="32"/>
          <w:szCs w:val="32"/>
        </w:rPr>
        <w:lastRenderedPageBreak/>
        <w:t>三、對數據做處理</w:t>
      </w:r>
      <w:r w:rsidRPr="00BD4312">
        <w:rPr>
          <w:rFonts w:hint="eastAsia"/>
          <w:sz w:val="32"/>
          <w:szCs w:val="32"/>
        </w:rPr>
        <w:t>(max-min)</w:t>
      </w:r>
      <w:r w:rsidRPr="00BD4312">
        <w:rPr>
          <w:rFonts w:hint="eastAsia"/>
          <w:sz w:val="32"/>
          <w:szCs w:val="32"/>
        </w:rPr>
        <w:t>、調整超參數</w:t>
      </w:r>
    </w:p>
    <w:p w14:paraId="30E145CD" w14:textId="5398D4DA" w:rsidR="00BD4312" w:rsidRPr="00BD4312" w:rsidRDefault="00BD4312" w:rsidP="00BD4312">
      <w:pPr>
        <w:rPr>
          <w:sz w:val="32"/>
          <w:szCs w:val="32"/>
        </w:rPr>
      </w:pPr>
      <w:r w:rsidRPr="00BD4312">
        <w:rPr>
          <w:rFonts w:hint="eastAsia"/>
          <w:sz w:val="32"/>
          <w:szCs w:val="32"/>
        </w:rPr>
        <w:t>1.</w:t>
      </w:r>
      <w:r w:rsidRPr="00BD4312">
        <w:rPr>
          <w:rFonts w:hint="eastAsia"/>
          <w:sz w:val="32"/>
          <w:szCs w:val="32"/>
        </w:rPr>
        <w:t>數據準備：</w:t>
      </w:r>
      <w:r w:rsidRPr="00BD4312">
        <w:rPr>
          <w:rFonts w:hint="eastAsia"/>
          <w:sz w:val="32"/>
          <w:szCs w:val="32"/>
        </w:rPr>
        <w:t xml:space="preserve"> </w:t>
      </w:r>
      <w:r w:rsidRPr="00BD4312">
        <w:rPr>
          <w:rFonts w:hint="eastAsia"/>
          <w:sz w:val="32"/>
          <w:szCs w:val="32"/>
        </w:rPr>
        <w:t>將</w:t>
      </w:r>
      <w:r w:rsidR="000C0EDF" w:rsidRPr="000C0EDF">
        <w:rPr>
          <w:sz w:val="32"/>
          <w:szCs w:val="32"/>
        </w:rPr>
        <w:t>FASHION MNIST</w:t>
      </w:r>
      <w:r w:rsidRPr="00BD4312">
        <w:rPr>
          <w:rFonts w:hint="eastAsia"/>
          <w:sz w:val="32"/>
          <w:szCs w:val="32"/>
        </w:rPr>
        <w:t>數據集分為訓練集</w:t>
      </w:r>
      <w:r w:rsidRPr="00BD4312">
        <w:rPr>
          <w:rFonts w:hint="eastAsia"/>
          <w:sz w:val="32"/>
          <w:szCs w:val="32"/>
        </w:rPr>
        <w:t>50000</w:t>
      </w:r>
      <w:r w:rsidRPr="00BD4312">
        <w:rPr>
          <w:rFonts w:hint="eastAsia"/>
          <w:sz w:val="32"/>
          <w:szCs w:val="32"/>
        </w:rPr>
        <w:t>、驗證集</w:t>
      </w:r>
      <w:r w:rsidRPr="00BD4312">
        <w:rPr>
          <w:rFonts w:hint="eastAsia"/>
          <w:sz w:val="32"/>
          <w:szCs w:val="32"/>
        </w:rPr>
        <w:t>10000</w:t>
      </w:r>
      <w:r w:rsidRPr="00BD4312">
        <w:rPr>
          <w:rFonts w:hint="eastAsia"/>
          <w:sz w:val="32"/>
          <w:szCs w:val="32"/>
        </w:rPr>
        <w:t>和測試集</w:t>
      </w:r>
      <w:r w:rsidRPr="00BD4312">
        <w:rPr>
          <w:rFonts w:hint="eastAsia"/>
          <w:sz w:val="32"/>
          <w:szCs w:val="32"/>
        </w:rPr>
        <w:t>10000</w:t>
      </w:r>
      <w:r w:rsidRPr="00BD4312">
        <w:rPr>
          <w:rFonts w:hint="eastAsia"/>
          <w:sz w:val="32"/>
          <w:szCs w:val="32"/>
        </w:rPr>
        <w:t>，</w:t>
      </w:r>
      <w:r w:rsidRPr="00BD4312">
        <w:rPr>
          <w:rFonts w:hint="eastAsia"/>
          <w:sz w:val="32"/>
          <w:szCs w:val="32"/>
        </w:rPr>
        <w:t>X</w:t>
      </w:r>
      <w:proofErr w:type="gramStart"/>
      <w:r w:rsidRPr="00BD4312">
        <w:rPr>
          <w:rFonts w:hint="eastAsia"/>
          <w:sz w:val="32"/>
          <w:szCs w:val="32"/>
        </w:rPr>
        <w:t>的值除以</w:t>
      </w:r>
      <w:proofErr w:type="gramEnd"/>
      <w:r w:rsidRPr="00BD4312">
        <w:rPr>
          <w:rFonts w:hint="eastAsia"/>
          <w:sz w:val="32"/>
          <w:szCs w:val="32"/>
        </w:rPr>
        <w:t>255.0</w:t>
      </w:r>
      <w:r w:rsidRPr="00BD4312">
        <w:rPr>
          <w:rFonts w:hint="eastAsia"/>
          <w:sz w:val="32"/>
          <w:szCs w:val="32"/>
        </w:rPr>
        <w:t>。</w:t>
      </w:r>
    </w:p>
    <w:p w14:paraId="3E827C3E" w14:textId="1A4A118F" w:rsidR="005465BC" w:rsidRDefault="005465BC" w:rsidP="00BD4312">
      <w:pPr>
        <w:rPr>
          <w:sz w:val="32"/>
          <w:szCs w:val="32"/>
        </w:rPr>
      </w:pPr>
      <w:r w:rsidRPr="005465BC">
        <w:rPr>
          <w:rFonts w:hint="eastAsia"/>
          <w:sz w:val="32"/>
          <w:szCs w:val="32"/>
        </w:rPr>
        <w:t>2.</w:t>
      </w:r>
      <w:r w:rsidRPr="005465BC">
        <w:rPr>
          <w:rFonts w:hint="eastAsia"/>
          <w:sz w:val="32"/>
          <w:szCs w:val="32"/>
        </w:rPr>
        <w:t>設定超參數</w:t>
      </w:r>
      <w:r w:rsidRPr="005465BC">
        <w:rPr>
          <w:rFonts w:hint="eastAsia"/>
          <w:sz w:val="32"/>
          <w:szCs w:val="32"/>
        </w:rPr>
        <w:t>:</w:t>
      </w:r>
      <w:r w:rsidRPr="005465BC">
        <w:rPr>
          <w:rFonts w:hint="eastAsia"/>
          <w:sz w:val="32"/>
          <w:szCs w:val="32"/>
        </w:rPr>
        <w:t>使用</w:t>
      </w:r>
      <w:r w:rsidRPr="005465BC">
        <w:rPr>
          <w:rFonts w:hint="eastAsia"/>
          <w:sz w:val="32"/>
          <w:szCs w:val="32"/>
        </w:rPr>
        <w:t>Grid Search CV</w:t>
      </w:r>
      <w:r w:rsidRPr="005465BC">
        <w:rPr>
          <w:rFonts w:hint="eastAsia"/>
          <w:sz w:val="32"/>
          <w:szCs w:val="32"/>
        </w:rPr>
        <w:t>，在我預設的超參數範圍，找出最佳參數</w:t>
      </w:r>
    </w:p>
    <w:p w14:paraId="26905146" w14:textId="7934B1F6" w:rsidR="00F2619F" w:rsidRPr="00BD4312" w:rsidRDefault="00F2619F" w:rsidP="00BD4312">
      <w:pPr>
        <w:rPr>
          <w:sz w:val="32"/>
          <w:szCs w:val="32"/>
        </w:rPr>
      </w:pPr>
      <w:r>
        <w:rPr>
          <w:noProof/>
        </w:rPr>
        <w:drawing>
          <wp:inline distT="0" distB="0" distL="0" distR="0" wp14:anchorId="759C22C6" wp14:editId="056F209E">
            <wp:extent cx="5274310" cy="481330"/>
            <wp:effectExtent l="0" t="0" r="254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481330"/>
                    </a:xfrm>
                    <a:prstGeom prst="rect">
                      <a:avLst/>
                    </a:prstGeom>
                  </pic:spPr>
                </pic:pic>
              </a:graphicData>
            </a:graphic>
          </wp:inline>
        </w:drawing>
      </w:r>
    </w:p>
    <w:p w14:paraId="18F998D2" w14:textId="77777777" w:rsidR="00BD4312" w:rsidRPr="00BD4312" w:rsidRDefault="00BD4312" w:rsidP="00BD4312">
      <w:pPr>
        <w:rPr>
          <w:sz w:val="32"/>
          <w:szCs w:val="32"/>
        </w:rPr>
      </w:pPr>
      <w:r w:rsidRPr="00BD4312">
        <w:rPr>
          <w:rFonts w:hint="eastAsia"/>
          <w:sz w:val="32"/>
          <w:szCs w:val="32"/>
        </w:rPr>
        <w:t>3.</w:t>
      </w:r>
      <w:r w:rsidRPr="00BD4312">
        <w:rPr>
          <w:rFonts w:hint="eastAsia"/>
          <w:sz w:val="32"/>
          <w:szCs w:val="32"/>
        </w:rPr>
        <w:t>模型訓練：分別使用三個模型訓練模型。</w:t>
      </w:r>
    </w:p>
    <w:p w14:paraId="39B56D4B" w14:textId="1D617618" w:rsidR="0035797A" w:rsidRDefault="00BD4312" w:rsidP="00BD4312">
      <w:pPr>
        <w:rPr>
          <w:sz w:val="32"/>
          <w:szCs w:val="32"/>
        </w:rPr>
      </w:pPr>
      <w:r w:rsidRPr="00BD4312">
        <w:rPr>
          <w:rFonts w:hint="eastAsia"/>
          <w:sz w:val="32"/>
          <w:szCs w:val="32"/>
        </w:rPr>
        <w:t>4.</w:t>
      </w:r>
      <w:r w:rsidRPr="00BD4312">
        <w:rPr>
          <w:rFonts w:hint="eastAsia"/>
          <w:sz w:val="32"/>
          <w:szCs w:val="32"/>
        </w:rPr>
        <w:t>個別模型評估：輸出各個模型在驗證集上的準確率。</w:t>
      </w:r>
    </w:p>
    <w:p w14:paraId="0D8DD727" w14:textId="467A36E7" w:rsidR="00F2619F" w:rsidRDefault="00F2619F" w:rsidP="00BD4312">
      <w:pPr>
        <w:rPr>
          <w:sz w:val="32"/>
          <w:szCs w:val="32"/>
        </w:rPr>
      </w:pPr>
      <w:r>
        <w:rPr>
          <w:noProof/>
        </w:rPr>
        <w:drawing>
          <wp:inline distT="0" distB="0" distL="0" distR="0" wp14:anchorId="59991528" wp14:editId="099111B8">
            <wp:extent cx="5106390" cy="1128781"/>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41027" cy="1136438"/>
                    </a:xfrm>
                    <a:prstGeom prst="rect">
                      <a:avLst/>
                    </a:prstGeom>
                  </pic:spPr>
                </pic:pic>
              </a:graphicData>
            </a:graphic>
          </wp:inline>
        </w:drawing>
      </w:r>
    </w:p>
    <w:p w14:paraId="5F0D0756" w14:textId="69AEC1A0" w:rsidR="005465BC" w:rsidRDefault="005465BC" w:rsidP="00BD4312">
      <w:pPr>
        <w:rPr>
          <w:sz w:val="32"/>
          <w:szCs w:val="32"/>
        </w:rPr>
      </w:pPr>
      <w:r w:rsidRPr="005465BC">
        <w:rPr>
          <w:rFonts w:hint="eastAsia"/>
          <w:sz w:val="32"/>
          <w:szCs w:val="32"/>
        </w:rPr>
        <w:t>5.</w:t>
      </w:r>
      <w:r w:rsidRPr="005465BC">
        <w:rPr>
          <w:rFonts w:hint="eastAsia"/>
          <w:sz w:val="32"/>
          <w:szCs w:val="32"/>
        </w:rPr>
        <w:t>集成模型評估：</w:t>
      </w:r>
      <w:r w:rsidRPr="005465BC">
        <w:rPr>
          <w:rFonts w:hint="eastAsia"/>
          <w:sz w:val="32"/>
          <w:szCs w:val="32"/>
        </w:rPr>
        <w:t xml:space="preserve"> </w:t>
      </w:r>
      <w:r w:rsidRPr="005465BC">
        <w:rPr>
          <w:rFonts w:hint="eastAsia"/>
          <w:sz w:val="32"/>
          <w:szCs w:val="32"/>
        </w:rPr>
        <w:t>輸出集成模型在驗證集和測試集上的準確率。</w:t>
      </w:r>
    </w:p>
    <w:p w14:paraId="70471514" w14:textId="2D808CDC" w:rsidR="00F2619F" w:rsidRDefault="00F2619F" w:rsidP="00BD4312">
      <w:pPr>
        <w:rPr>
          <w:sz w:val="32"/>
          <w:szCs w:val="32"/>
        </w:rPr>
      </w:pPr>
      <w:r>
        <w:rPr>
          <w:noProof/>
        </w:rPr>
        <w:drawing>
          <wp:inline distT="0" distB="0" distL="0" distR="0" wp14:anchorId="319D6296" wp14:editId="0F0AD455">
            <wp:extent cx="5058888" cy="433618"/>
            <wp:effectExtent l="0" t="0" r="0" b="508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59307" cy="450797"/>
                    </a:xfrm>
                    <a:prstGeom prst="rect">
                      <a:avLst/>
                    </a:prstGeom>
                  </pic:spPr>
                </pic:pic>
              </a:graphicData>
            </a:graphic>
          </wp:inline>
        </w:drawing>
      </w:r>
    </w:p>
    <w:p w14:paraId="37A88E71" w14:textId="32E92CE9" w:rsidR="00F2619F" w:rsidRDefault="00F2619F" w:rsidP="00BD4312">
      <w:pPr>
        <w:rPr>
          <w:sz w:val="32"/>
          <w:szCs w:val="32"/>
        </w:rPr>
      </w:pPr>
      <w:r>
        <w:rPr>
          <w:rFonts w:hint="eastAsia"/>
          <w:sz w:val="32"/>
          <w:szCs w:val="32"/>
        </w:rPr>
        <w:t>以下是剔除</w:t>
      </w:r>
      <w:r>
        <w:rPr>
          <w:rFonts w:hint="eastAsia"/>
          <w:sz w:val="32"/>
          <w:szCs w:val="32"/>
        </w:rPr>
        <w:t>SVM</w:t>
      </w:r>
      <w:r>
        <w:rPr>
          <w:rFonts w:hint="eastAsia"/>
          <w:sz w:val="32"/>
          <w:szCs w:val="32"/>
        </w:rPr>
        <w:t>，同樣原因</w:t>
      </w:r>
    </w:p>
    <w:p w14:paraId="17130FFA" w14:textId="1F4A1358" w:rsidR="00F2619F" w:rsidRDefault="00F2619F" w:rsidP="00BD4312">
      <w:pPr>
        <w:rPr>
          <w:sz w:val="32"/>
          <w:szCs w:val="32"/>
        </w:rPr>
      </w:pPr>
      <w:r>
        <w:rPr>
          <w:noProof/>
        </w:rPr>
        <w:drawing>
          <wp:inline distT="0" distB="0" distL="0" distR="0" wp14:anchorId="0FF1DFAE" wp14:editId="0D8CFA2E">
            <wp:extent cx="5106035" cy="401188"/>
            <wp:effectExtent l="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17271" cy="409928"/>
                    </a:xfrm>
                    <a:prstGeom prst="rect">
                      <a:avLst/>
                    </a:prstGeom>
                  </pic:spPr>
                </pic:pic>
              </a:graphicData>
            </a:graphic>
          </wp:inline>
        </w:drawing>
      </w:r>
    </w:p>
    <w:p w14:paraId="77D4CA4B" w14:textId="5C659DE2" w:rsidR="00F2619F" w:rsidRDefault="00F2619F" w:rsidP="00BD4312">
      <w:pPr>
        <w:rPr>
          <w:sz w:val="32"/>
          <w:szCs w:val="32"/>
        </w:rPr>
      </w:pPr>
      <w:r>
        <w:rPr>
          <w:rFonts w:hint="eastAsia"/>
          <w:sz w:val="32"/>
          <w:szCs w:val="32"/>
        </w:rPr>
        <w:t>然而勝率並沒有提高</w:t>
      </w:r>
    </w:p>
    <w:p w14:paraId="55589A05" w14:textId="5102A69E" w:rsidR="00F2619F" w:rsidRDefault="00F2619F" w:rsidP="00BD4312">
      <w:pPr>
        <w:rPr>
          <w:sz w:val="32"/>
          <w:szCs w:val="32"/>
        </w:rPr>
      </w:pPr>
      <w:r>
        <w:rPr>
          <w:sz w:val="32"/>
          <w:szCs w:val="32"/>
        </w:rPr>
        <w:tab/>
      </w:r>
      <w:r>
        <w:rPr>
          <w:rFonts w:hint="eastAsia"/>
          <w:sz w:val="32"/>
          <w:szCs w:val="32"/>
        </w:rPr>
        <w:t>以三個實驗</w:t>
      </w:r>
      <w:proofErr w:type="gramStart"/>
      <w:r>
        <w:rPr>
          <w:rFonts w:hint="eastAsia"/>
          <w:sz w:val="32"/>
          <w:szCs w:val="32"/>
        </w:rPr>
        <w:t>來說最強</w:t>
      </w:r>
      <w:proofErr w:type="gramEnd"/>
      <w:r>
        <w:rPr>
          <w:rFonts w:hint="eastAsia"/>
          <w:sz w:val="32"/>
          <w:szCs w:val="32"/>
        </w:rPr>
        <w:t>的是第二</w:t>
      </w:r>
      <w:proofErr w:type="gramStart"/>
      <w:r>
        <w:rPr>
          <w:rFonts w:hint="eastAsia"/>
          <w:sz w:val="32"/>
          <w:szCs w:val="32"/>
        </w:rPr>
        <w:t>個</w:t>
      </w:r>
      <w:proofErr w:type="gramEnd"/>
      <w:r>
        <w:rPr>
          <w:rFonts w:hint="eastAsia"/>
          <w:sz w:val="32"/>
          <w:szCs w:val="32"/>
        </w:rPr>
        <w:t>0.8931</w:t>
      </w:r>
      <w:r>
        <w:rPr>
          <w:rFonts w:hint="eastAsia"/>
          <w:sz w:val="32"/>
          <w:szCs w:val="32"/>
        </w:rPr>
        <w:t>，做最後考試</w:t>
      </w:r>
      <w:r>
        <w:rPr>
          <w:rFonts w:hint="eastAsia"/>
          <w:sz w:val="32"/>
          <w:szCs w:val="32"/>
        </w:rPr>
        <w:t>:</w:t>
      </w:r>
    </w:p>
    <w:p w14:paraId="030DAE90" w14:textId="18D20364" w:rsidR="00F2619F" w:rsidRDefault="00F2619F" w:rsidP="00BD4312">
      <w:pPr>
        <w:rPr>
          <w:sz w:val="32"/>
          <w:szCs w:val="32"/>
        </w:rPr>
      </w:pPr>
      <w:r>
        <w:rPr>
          <w:noProof/>
        </w:rPr>
        <w:drawing>
          <wp:inline distT="0" distB="0" distL="0" distR="0" wp14:anchorId="02FCFC1A" wp14:editId="62314FDF">
            <wp:extent cx="5320146" cy="380010"/>
            <wp:effectExtent l="0" t="0" r="0" b="127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47724" cy="389123"/>
                    </a:xfrm>
                    <a:prstGeom prst="rect">
                      <a:avLst/>
                    </a:prstGeom>
                  </pic:spPr>
                </pic:pic>
              </a:graphicData>
            </a:graphic>
          </wp:inline>
        </w:drawing>
      </w:r>
    </w:p>
    <w:p w14:paraId="262AEED1" w14:textId="6DBEDDB4" w:rsidR="00B763CC" w:rsidRPr="00B763CC" w:rsidRDefault="00B763CC" w:rsidP="00B763CC">
      <w:pPr>
        <w:ind w:firstLine="480"/>
        <w:rPr>
          <w:sz w:val="32"/>
          <w:szCs w:val="32"/>
        </w:rPr>
      </w:pPr>
      <w:r w:rsidRPr="00B763CC">
        <w:rPr>
          <w:rFonts w:hint="eastAsia"/>
          <w:sz w:val="32"/>
          <w:szCs w:val="32"/>
        </w:rPr>
        <w:lastRenderedPageBreak/>
        <w:t>這次的實驗讓我深入了解了在</w:t>
      </w:r>
      <w:r w:rsidRPr="00B763CC">
        <w:rPr>
          <w:rFonts w:hint="eastAsia"/>
          <w:sz w:val="32"/>
          <w:szCs w:val="32"/>
        </w:rPr>
        <w:t>MNIST</w:t>
      </w:r>
      <w:r w:rsidRPr="00B763CC">
        <w:rPr>
          <w:rFonts w:hint="eastAsia"/>
          <w:sz w:val="32"/>
          <w:szCs w:val="32"/>
        </w:rPr>
        <w:t>和</w:t>
      </w:r>
      <w:r w:rsidRPr="00B763CC">
        <w:rPr>
          <w:rFonts w:hint="eastAsia"/>
          <w:sz w:val="32"/>
          <w:szCs w:val="32"/>
        </w:rPr>
        <w:t>Fashion MNIST</w:t>
      </w:r>
      <w:r w:rsidRPr="00B763CC">
        <w:rPr>
          <w:rFonts w:hint="eastAsia"/>
          <w:sz w:val="32"/>
          <w:szCs w:val="32"/>
        </w:rPr>
        <w:t>數據集上應用集成學習的效果。透過結合</w:t>
      </w:r>
      <w:r w:rsidRPr="00B763CC">
        <w:rPr>
          <w:rFonts w:hint="eastAsia"/>
          <w:sz w:val="32"/>
          <w:szCs w:val="32"/>
        </w:rPr>
        <w:t>Random Forest</w:t>
      </w:r>
      <w:r w:rsidRPr="00B763CC">
        <w:rPr>
          <w:rFonts w:hint="eastAsia"/>
          <w:sz w:val="32"/>
          <w:szCs w:val="32"/>
        </w:rPr>
        <w:t>、</w:t>
      </w:r>
      <w:r w:rsidRPr="00B763CC">
        <w:rPr>
          <w:rFonts w:hint="eastAsia"/>
          <w:sz w:val="32"/>
          <w:szCs w:val="32"/>
        </w:rPr>
        <w:t>Extra Trees</w:t>
      </w:r>
      <w:r w:rsidRPr="00B763CC">
        <w:rPr>
          <w:rFonts w:hint="eastAsia"/>
          <w:sz w:val="32"/>
          <w:szCs w:val="32"/>
        </w:rPr>
        <w:t>和</w:t>
      </w:r>
      <w:r w:rsidRPr="00B763CC">
        <w:rPr>
          <w:rFonts w:hint="eastAsia"/>
          <w:sz w:val="32"/>
          <w:szCs w:val="32"/>
        </w:rPr>
        <w:t>SVM</w:t>
      </w:r>
      <w:r w:rsidRPr="00B763CC">
        <w:rPr>
          <w:rFonts w:hint="eastAsia"/>
          <w:sz w:val="32"/>
          <w:szCs w:val="32"/>
        </w:rPr>
        <w:t>三種不同的機器學習模型，我們成功建構了一個效能優越的集成模型，並在不同的數據處理和超參數調整情境下進行了評估。</w:t>
      </w:r>
    </w:p>
    <w:p w14:paraId="41005089" w14:textId="46C6D712" w:rsidR="00B763CC" w:rsidRPr="00B763CC" w:rsidRDefault="00B763CC" w:rsidP="00B763CC">
      <w:pPr>
        <w:ind w:firstLine="480"/>
        <w:rPr>
          <w:sz w:val="32"/>
          <w:szCs w:val="32"/>
        </w:rPr>
      </w:pPr>
      <w:r w:rsidRPr="00B763CC">
        <w:rPr>
          <w:rFonts w:hint="eastAsia"/>
          <w:sz w:val="32"/>
          <w:szCs w:val="32"/>
        </w:rPr>
        <w:t>我們嘗試了不同的數據處理方式，包括未處理、標準化，以及同時進行超參數調整。結果顯示，在某些情境下，對數據進行標準化能夠提升模型的性能。同時，透過超參數的調整，我們進一步優化了模型的表現。</w:t>
      </w:r>
    </w:p>
    <w:p w14:paraId="5DB18E16" w14:textId="5772DEF0" w:rsidR="00B763CC" w:rsidRPr="00B763CC" w:rsidRDefault="00B763CC" w:rsidP="00B763CC">
      <w:pPr>
        <w:ind w:firstLine="480"/>
        <w:rPr>
          <w:sz w:val="32"/>
          <w:szCs w:val="32"/>
        </w:rPr>
      </w:pPr>
      <w:r w:rsidRPr="00B763CC">
        <w:rPr>
          <w:rFonts w:hint="eastAsia"/>
          <w:sz w:val="32"/>
          <w:szCs w:val="32"/>
        </w:rPr>
        <w:t>然而，我們也遇到了一些挑戰，例如</w:t>
      </w:r>
      <w:r w:rsidRPr="00B763CC">
        <w:rPr>
          <w:rFonts w:hint="eastAsia"/>
          <w:sz w:val="32"/>
          <w:szCs w:val="32"/>
        </w:rPr>
        <w:t>SVM</w:t>
      </w:r>
      <w:r w:rsidRPr="00B763CC">
        <w:rPr>
          <w:rFonts w:hint="eastAsia"/>
          <w:sz w:val="32"/>
          <w:szCs w:val="32"/>
        </w:rPr>
        <w:t>模型的訓練時間過長，因此我們最終選擇在</w:t>
      </w:r>
      <w:r w:rsidRPr="00B763CC">
        <w:rPr>
          <w:rFonts w:hint="eastAsia"/>
          <w:sz w:val="32"/>
          <w:szCs w:val="32"/>
        </w:rPr>
        <w:t>Soft Voting</w:t>
      </w:r>
      <w:r w:rsidRPr="00B763CC">
        <w:rPr>
          <w:rFonts w:hint="eastAsia"/>
          <w:sz w:val="32"/>
          <w:szCs w:val="32"/>
        </w:rPr>
        <w:t>時剔除了</w:t>
      </w:r>
      <w:r w:rsidRPr="00B763CC">
        <w:rPr>
          <w:rFonts w:hint="eastAsia"/>
          <w:sz w:val="32"/>
          <w:szCs w:val="32"/>
        </w:rPr>
        <w:t>SVM</w:t>
      </w:r>
      <w:r w:rsidRPr="00B763CC">
        <w:rPr>
          <w:rFonts w:hint="eastAsia"/>
          <w:sz w:val="32"/>
          <w:szCs w:val="32"/>
        </w:rPr>
        <w:t>。這種權衡和嘗試的過程使我更深入地理解了不同模型和方法之間的平衡。</w:t>
      </w:r>
    </w:p>
    <w:p w14:paraId="6F1F9C87" w14:textId="42EF9F26" w:rsidR="00B763CC" w:rsidRPr="00B763CC" w:rsidRDefault="00B763CC" w:rsidP="00B763CC">
      <w:pPr>
        <w:ind w:firstLine="480"/>
        <w:rPr>
          <w:sz w:val="32"/>
          <w:szCs w:val="32"/>
        </w:rPr>
      </w:pPr>
      <w:r w:rsidRPr="00B763CC">
        <w:rPr>
          <w:rFonts w:hint="eastAsia"/>
          <w:sz w:val="32"/>
          <w:szCs w:val="32"/>
        </w:rPr>
        <w:t>最後，我選擇以第二次</w:t>
      </w:r>
      <w:r w:rsidRPr="00B763CC">
        <w:rPr>
          <w:rFonts w:hint="eastAsia"/>
          <w:sz w:val="32"/>
          <w:szCs w:val="32"/>
        </w:rPr>
        <w:t>Soft Voting</w:t>
      </w:r>
      <w:r w:rsidRPr="00B763CC">
        <w:rPr>
          <w:rFonts w:hint="eastAsia"/>
          <w:sz w:val="32"/>
          <w:szCs w:val="32"/>
        </w:rPr>
        <w:t>實驗的結果作為最終結論。這次實驗在</w:t>
      </w:r>
      <w:r w:rsidRPr="00B763CC">
        <w:rPr>
          <w:rFonts w:hint="eastAsia"/>
          <w:sz w:val="32"/>
          <w:szCs w:val="32"/>
        </w:rPr>
        <w:t>MNIST</w:t>
      </w:r>
      <w:r w:rsidRPr="00B763CC">
        <w:rPr>
          <w:rFonts w:hint="eastAsia"/>
          <w:sz w:val="32"/>
          <w:szCs w:val="32"/>
        </w:rPr>
        <w:t>數據集上達到了</w:t>
      </w:r>
      <w:r w:rsidRPr="00B763CC">
        <w:rPr>
          <w:rFonts w:hint="eastAsia"/>
          <w:sz w:val="32"/>
          <w:szCs w:val="32"/>
        </w:rPr>
        <w:t>0.9783</w:t>
      </w:r>
      <w:r w:rsidRPr="00B763CC">
        <w:rPr>
          <w:rFonts w:hint="eastAsia"/>
          <w:sz w:val="32"/>
          <w:szCs w:val="32"/>
        </w:rPr>
        <w:t>的準確率，顯示了我們建構的集成模型在手寫數字辨識上有著優異的性能。對於</w:t>
      </w:r>
      <w:r w:rsidRPr="00B763CC">
        <w:rPr>
          <w:rFonts w:hint="eastAsia"/>
          <w:sz w:val="32"/>
          <w:szCs w:val="32"/>
        </w:rPr>
        <w:t>Fashion MNIST</w:t>
      </w:r>
      <w:r w:rsidRPr="00B763CC">
        <w:rPr>
          <w:rFonts w:hint="eastAsia"/>
          <w:sz w:val="32"/>
          <w:szCs w:val="32"/>
        </w:rPr>
        <w:t>，最佳實驗達到了</w:t>
      </w:r>
      <w:r w:rsidRPr="00B763CC">
        <w:rPr>
          <w:rFonts w:hint="eastAsia"/>
          <w:sz w:val="32"/>
          <w:szCs w:val="32"/>
        </w:rPr>
        <w:t>0.89</w:t>
      </w:r>
      <w:r w:rsidR="00D828C1">
        <w:rPr>
          <w:rFonts w:hint="eastAsia"/>
          <w:sz w:val="32"/>
          <w:szCs w:val="32"/>
        </w:rPr>
        <w:t>0</w:t>
      </w:r>
      <w:r w:rsidRPr="00B763CC">
        <w:rPr>
          <w:rFonts w:hint="eastAsia"/>
          <w:sz w:val="32"/>
          <w:szCs w:val="32"/>
        </w:rPr>
        <w:t>1</w:t>
      </w:r>
      <w:r w:rsidRPr="00B763CC">
        <w:rPr>
          <w:rFonts w:hint="eastAsia"/>
          <w:sz w:val="32"/>
          <w:szCs w:val="32"/>
        </w:rPr>
        <w:t>的準確率，儘管相對較低，但仍然顯示了集成學習在不同類型的數據上的通用性。</w:t>
      </w:r>
    </w:p>
    <w:p w14:paraId="4BD8E3F3" w14:textId="2AC4EB25" w:rsidR="00F2619F" w:rsidRPr="0035797A" w:rsidRDefault="00B763CC" w:rsidP="00B763CC">
      <w:pPr>
        <w:ind w:firstLine="480"/>
        <w:rPr>
          <w:sz w:val="32"/>
          <w:szCs w:val="32"/>
        </w:rPr>
      </w:pPr>
      <w:r w:rsidRPr="00B763CC">
        <w:rPr>
          <w:rFonts w:hint="eastAsia"/>
          <w:sz w:val="32"/>
          <w:szCs w:val="32"/>
        </w:rPr>
        <w:lastRenderedPageBreak/>
        <w:t>這次的學習經驗讓我更加熟悉機器學習的實際應用，並提升了我在數據處理、模型選擇和評估方面的能力。期待未來進一步深入探討機器學習領域，挑戰更複雜的任務和模型。</w:t>
      </w:r>
    </w:p>
    <w:sectPr w:rsidR="00F2619F" w:rsidRPr="0035797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C0"/>
    <w:rsid w:val="000C0EDF"/>
    <w:rsid w:val="0035797A"/>
    <w:rsid w:val="004A5CC0"/>
    <w:rsid w:val="005465BC"/>
    <w:rsid w:val="00691192"/>
    <w:rsid w:val="0077310B"/>
    <w:rsid w:val="00873D1E"/>
    <w:rsid w:val="00893D66"/>
    <w:rsid w:val="00B763CC"/>
    <w:rsid w:val="00BD4312"/>
    <w:rsid w:val="00D13265"/>
    <w:rsid w:val="00D828C1"/>
    <w:rsid w:val="00F2619F"/>
    <w:rsid w:val="00F64110"/>
    <w:rsid w:val="00FD25A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8A6E"/>
  <w15:chartTrackingRefBased/>
  <w15:docId w15:val="{532A8157-4BEC-43F0-830D-886DDC6CE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891743">
      <w:bodyDiv w:val="1"/>
      <w:marLeft w:val="0"/>
      <w:marRight w:val="0"/>
      <w:marTop w:val="0"/>
      <w:marBottom w:val="0"/>
      <w:divBdr>
        <w:top w:val="none" w:sz="0" w:space="0" w:color="auto"/>
        <w:left w:val="none" w:sz="0" w:space="0" w:color="auto"/>
        <w:bottom w:val="none" w:sz="0" w:space="0" w:color="auto"/>
        <w:right w:val="none" w:sz="0" w:space="0" w:color="auto"/>
      </w:divBdr>
      <w:divsChild>
        <w:div w:id="131018429">
          <w:marLeft w:val="0"/>
          <w:marRight w:val="0"/>
          <w:marTop w:val="0"/>
          <w:marBottom w:val="0"/>
          <w:divBdr>
            <w:top w:val="none" w:sz="0" w:space="0" w:color="auto"/>
            <w:left w:val="none" w:sz="0" w:space="0" w:color="auto"/>
            <w:bottom w:val="none" w:sz="0" w:space="0" w:color="auto"/>
            <w:right w:val="none" w:sz="0" w:space="0" w:color="auto"/>
          </w:divBdr>
          <w:divsChild>
            <w:div w:id="6408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55828">
      <w:bodyDiv w:val="1"/>
      <w:marLeft w:val="0"/>
      <w:marRight w:val="0"/>
      <w:marTop w:val="0"/>
      <w:marBottom w:val="0"/>
      <w:divBdr>
        <w:top w:val="none" w:sz="0" w:space="0" w:color="auto"/>
        <w:left w:val="none" w:sz="0" w:space="0" w:color="auto"/>
        <w:bottom w:val="none" w:sz="0" w:space="0" w:color="auto"/>
        <w:right w:val="none" w:sz="0" w:space="0" w:color="auto"/>
      </w:divBdr>
      <w:divsChild>
        <w:div w:id="676467714">
          <w:marLeft w:val="0"/>
          <w:marRight w:val="0"/>
          <w:marTop w:val="0"/>
          <w:marBottom w:val="0"/>
          <w:divBdr>
            <w:top w:val="none" w:sz="0" w:space="0" w:color="auto"/>
            <w:left w:val="none" w:sz="0" w:space="0" w:color="auto"/>
            <w:bottom w:val="none" w:sz="0" w:space="0" w:color="auto"/>
            <w:right w:val="none" w:sz="0" w:space="0" w:color="auto"/>
          </w:divBdr>
          <w:divsChild>
            <w:div w:id="185279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93456">
      <w:bodyDiv w:val="1"/>
      <w:marLeft w:val="0"/>
      <w:marRight w:val="0"/>
      <w:marTop w:val="0"/>
      <w:marBottom w:val="0"/>
      <w:divBdr>
        <w:top w:val="none" w:sz="0" w:space="0" w:color="auto"/>
        <w:left w:val="none" w:sz="0" w:space="0" w:color="auto"/>
        <w:bottom w:val="none" w:sz="0" w:space="0" w:color="auto"/>
        <w:right w:val="none" w:sz="0" w:space="0" w:color="auto"/>
      </w:divBdr>
      <w:divsChild>
        <w:div w:id="416446523">
          <w:marLeft w:val="0"/>
          <w:marRight w:val="0"/>
          <w:marTop w:val="0"/>
          <w:marBottom w:val="0"/>
          <w:divBdr>
            <w:top w:val="none" w:sz="0" w:space="0" w:color="auto"/>
            <w:left w:val="none" w:sz="0" w:space="0" w:color="auto"/>
            <w:bottom w:val="none" w:sz="0" w:space="0" w:color="auto"/>
            <w:right w:val="none" w:sz="0" w:space="0" w:color="auto"/>
          </w:divBdr>
          <w:divsChild>
            <w:div w:id="1876503132">
              <w:marLeft w:val="0"/>
              <w:marRight w:val="0"/>
              <w:marTop w:val="0"/>
              <w:marBottom w:val="0"/>
              <w:divBdr>
                <w:top w:val="none" w:sz="0" w:space="0" w:color="auto"/>
                <w:left w:val="none" w:sz="0" w:space="0" w:color="auto"/>
                <w:bottom w:val="none" w:sz="0" w:space="0" w:color="auto"/>
                <w:right w:val="none" w:sz="0" w:space="0" w:color="auto"/>
              </w:divBdr>
            </w:div>
            <w:div w:id="504055047">
              <w:marLeft w:val="0"/>
              <w:marRight w:val="0"/>
              <w:marTop w:val="0"/>
              <w:marBottom w:val="0"/>
              <w:divBdr>
                <w:top w:val="none" w:sz="0" w:space="0" w:color="auto"/>
                <w:left w:val="none" w:sz="0" w:space="0" w:color="auto"/>
                <w:bottom w:val="none" w:sz="0" w:space="0" w:color="auto"/>
                <w:right w:val="none" w:sz="0" w:space="0" w:color="auto"/>
              </w:divBdr>
            </w:div>
            <w:div w:id="1246721868">
              <w:marLeft w:val="0"/>
              <w:marRight w:val="0"/>
              <w:marTop w:val="0"/>
              <w:marBottom w:val="0"/>
              <w:divBdr>
                <w:top w:val="none" w:sz="0" w:space="0" w:color="auto"/>
                <w:left w:val="none" w:sz="0" w:space="0" w:color="auto"/>
                <w:bottom w:val="none" w:sz="0" w:space="0" w:color="auto"/>
                <w:right w:val="none" w:sz="0" w:space="0" w:color="auto"/>
              </w:divBdr>
            </w:div>
            <w:div w:id="1530296364">
              <w:marLeft w:val="0"/>
              <w:marRight w:val="0"/>
              <w:marTop w:val="0"/>
              <w:marBottom w:val="0"/>
              <w:divBdr>
                <w:top w:val="none" w:sz="0" w:space="0" w:color="auto"/>
                <w:left w:val="none" w:sz="0" w:space="0" w:color="auto"/>
                <w:bottom w:val="none" w:sz="0" w:space="0" w:color="auto"/>
                <w:right w:val="none" w:sz="0" w:space="0" w:color="auto"/>
              </w:divBdr>
            </w:div>
            <w:div w:id="1636716801">
              <w:marLeft w:val="0"/>
              <w:marRight w:val="0"/>
              <w:marTop w:val="0"/>
              <w:marBottom w:val="0"/>
              <w:divBdr>
                <w:top w:val="none" w:sz="0" w:space="0" w:color="auto"/>
                <w:left w:val="none" w:sz="0" w:space="0" w:color="auto"/>
                <w:bottom w:val="none" w:sz="0" w:space="0" w:color="auto"/>
                <w:right w:val="none" w:sz="0" w:space="0" w:color="auto"/>
              </w:divBdr>
            </w:div>
            <w:div w:id="878013092">
              <w:marLeft w:val="0"/>
              <w:marRight w:val="0"/>
              <w:marTop w:val="0"/>
              <w:marBottom w:val="0"/>
              <w:divBdr>
                <w:top w:val="none" w:sz="0" w:space="0" w:color="auto"/>
                <w:left w:val="none" w:sz="0" w:space="0" w:color="auto"/>
                <w:bottom w:val="none" w:sz="0" w:space="0" w:color="auto"/>
                <w:right w:val="none" w:sz="0" w:space="0" w:color="auto"/>
              </w:divBdr>
            </w:div>
            <w:div w:id="978916749">
              <w:marLeft w:val="0"/>
              <w:marRight w:val="0"/>
              <w:marTop w:val="0"/>
              <w:marBottom w:val="0"/>
              <w:divBdr>
                <w:top w:val="none" w:sz="0" w:space="0" w:color="auto"/>
                <w:left w:val="none" w:sz="0" w:space="0" w:color="auto"/>
                <w:bottom w:val="none" w:sz="0" w:space="0" w:color="auto"/>
                <w:right w:val="none" w:sz="0" w:space="0" w:color="auto"/>
              </w:divBdr>
            </w:div>
            <w:div w:id="1496654385">
              <w:marLeft w:val="0"/>
              <w:marRight w:val="0"/>
              <w:marTop w:val="0"/>
              <w:marBottom w:val="0"/>
              <w:divBdr>
                <w:top w:val="none" w:sz="0" w:space="0" w:color="auto"/>
                <w:left w:val="none" w:sz="0" w:space="0" w:color="auto"/>
                <w:bottom w:val="none" w:sz="0" w:space="0" w:color="auto"/>
                <w:right w:val="none" w:sz="0" w:space="0" w:color="auto"/>
              </w:divBdr>
            </w:div>
            <w:div w:id="1018851341">
              <w:marLeft w:val="0"/>
              <w:marRight w:val="0"/>
              <w:marTop w:val="0"/>
              <w:marBottom w:val="0"/>
              <w:divBdr>
                <w:top w:val="none" w:sz="0" w:space="0" w:color="auto"/>
                <w:left w:val="none" w:sz="0" w:space="0" w:color="auto"/>
                <w:bottom w:val="none" w:sz="0" w:space="0" w:color="auto"/>
                <w:right w:val="none" w:sz="0" w:space="0" w:color="auto"/>
              </w:divBdr>
            </w:div>
            <w:div w:id="1379084234">
              <w:marLeft w:val="0"/>
              <w:marRight w:val="0"/>
              <w:marTop w:val="0"/>
              <w:marBottom w:val="0"/>
              <w:divBdr>
                <w:top w:val="none" w:sz="0" w:space="0" w:color="auto"/>
                <w:left w:val="none" w:sz="0" w:space="0" w:color="auto"/>
                <w:bottom w:val="none" w:sz="0" w:space="0" w:color="auto"/>
                <w:right w:val="none" w:sz="0" w:space="0" w:color="auto"/>
              </w:divBdr>
            </w:div>
            <w:div w:id="2113821707">
              <w:marLeft w:val="0"/>
              <w:marRight w:val="0"/>
              <w:marTop w:val="0"/>
              <w:marBottom w:val="0"/>
              <w:divBdr>
                <w:top w:val="none" w:sz="0" w:space="0" w:color="auto"/>
                <w:left w:val="none" w:sz="0" w:space="0" w:color="auto"/>
                <w:bottom w:val="none" w:sz="0" w:space="0" w:color="auto"/>
                <w:right w:val="none" w:sz="0" w:space="0" w:color="auto"/>
              </w:divBdr>
            </w:div>
            <w:div w:id="1181092268">
              <w:marLeft w:val="0"/>
              <w:marRight w:val="0"/>
              <w:marTop w:val="0"/>
              <w:marBottom w:val="0"/>
              <w:divBdr>
                <w:top w:val="none" w:sz="0" w:space="0" w:color="auto"/>
                <w:left w:val="none" w:sz="0" w:space="0" w:color="auto"/>
                <w:bottom w:val="none" w:sz="0" w:space="0" w:color="auto"/>
                <w:right w:val="none" w:sz="0" w:space="0" w:color="auto"/>
              </w:divBdr>
            </w:div>
            <w:div w:id="101650139">
              <w:marLeft w:val="0"/>
              <w:marRight w:val="0"/>
              <w:marTop w:val="0"/>
              <w:marBottom w:val="0"/>
              <w:divBdr>
                <w:top w:val="none" w:sz="0" w:space="0" w:color="auto"/>
                <w:left w:val="none" w:sz="0" w:space="0" w:color="auto"/>
                <w:bottom w:val="none" w:sz="0" w:space="0" w:color="auto"/>
                <w:right w:val="none" w:sz="0" w:space="0" w:color="auto"/>
              </w:divBdr>
            </w:div>
            <w:div w:id="2031635978">
              <w:marLeft w:val="0"/>
              <w:marRight w:val="0"/>
              <w:marTop w:val="0"/>
              <w:marBottom w:val="0"/>
              <w:divBdr>
                <w:top w:val="none" w:sz="0" w:space="0" w:color="auto"/>
                <w:left w:val="none" w:sz="0" w:space="0" w:color="auto"/>
                <w:bottom w:val="none" w:sz="0" w:space="0" w:color="auto"/>
                <w:right w:val="none" w:sz="0" w:space="0" w:color="auto"/>
              </w:divBdr>
            </w:div>
            <w:div w:id="1704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2670">
      <w:bodyDiv w:val="1"/>
      <w:marLeft w:val="0"/>
      <w:marRight w:val="0"/>
      <w:marTop w:val="0"/>
      <w:marBottom w:val="0"/>
      <w:divBdr>
        <w:top w:val="none" w:sz="0" w:space="0" w:color="auto"/>
        <w:left w:val="none" w:sz="0" w:space="0" w:color="auto"/>
        <w:bottom w:val="none" w:sz="0" w:space="0" w:color="auto"/>
        <w:right w:val="none" w:sz="0" w:space="0" w:color="auto"/>
      </w:divBdr>
    </w:div>
    <w:div w:id="797333342">
      <w:bodyDiv w:val="1"/>
      <w:marLeft w:val="0"/>
      <w:marRight w:val="0"/>
      <w:marTop w:val="0"/>
      <w:marBottom w:val="0"/>
      <w:divBdr>
        <w:top w:val="none" w:sz="0" w:space="0" w:color="auto"/>
        <w:left w:val="none" w:sz="0" w:space="0" w:color="auto"/>
        <w:bottom w:val="none" w:sz="0" w:space="0" w:color="auto"/>
        <w:right w:val="none" w:sz="0" w:space="0" w:color="auto"/>
      </w:divBdr>
      <w:divsChild>
        <w:div w:id="1012877215">
          <w:marLeft w:val="0"/>
          <w:marRight w:val="0"/>
          <w:marTop w:val="0"/>
          <w:marBottom w:val="0"/>
          <w:divBdr>
            <w:top w:val="none" w:sz="0" w:space="0" w:color="auto"/>
            <w:left w:val="none" w:sz="0" w:space="0" w:color="auto"/>
            <w:bottom w:val="none" w:sz="0" w:space="0" w:color="auto"/>
            <w:right w:val="none" w:sz="0" w:space="0" w:color="auto"/>
          </w:divBdr>
          <w:divsChild>
            <w:div w:id="12883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71905">
      <w:bodyDiv w:val="1"/>
      <w:marLeft w:val="0"/>
      <w:marRight w:val="0"/>
      <w:marTop w:val="0"/>
      <w:marBottom w:val="0"/>
      <w:divBdr>
        <w:top w:val="none" w:sz="0" w:space="0" w:color="auto"/>
        <w:left w:val="none" w:sz="0" w:space="0" w:color="auto"/>
        <w:bottom w:val="none" w:sz="0" w:space="0" w:color="auto"/>
        <w:right w:val="none" w:sz="0" w:space="0" w:color="auto"/>
      </w:divBdr>
    </w:div>
    <w:div w:id="971137179">
      <w:bodyDiv w:val="1"/>
      <w:marLeft w:val="0"/>
      <w:marRight w:val="0"/>
      <w:marTop w:val="0"/>
      <w:marBottom w:val="0"/>
      <w:divBdr>
        <w:top w:val="none" w:sz="0" w:space="0" w:color="auto"/>
        <w:left w:val="none" w:sz="0" w:space="0" w:color="auto"/>
        <w:bottom w:val="none" w:sz="0" w:space="0" w:color="auto"/>
        <w:right w:val="none" w:sz="0" w:space="0" w:color="auto"/>
      </w:divBdr>
    </w:div>
    <w:div w:id="1090468285">
      <w:bodyDiv w:val="1"/>
      <w:marLeft w:val="0"/>
      <w:marRight w:val="0"/>
      <w:marTop w:val="0"/>
      <w:marBottom w:val="0"/>
      <w:divBdr>
        <w:top w:val="none" w:sz="0" w:space="0" w:color="auto"/>
        <w:left w:val="none" w:sz="0" w:space="0" w:color="auto"/>
        <w:bottom w:val="none" w:sz="0" w:space="0" w:color="auto"/>
        <w:right w:val="none" w:sz="0" w:space="0" w:color="auto"/>
      </w:divBdr>
    </w:div>
    <w:div w:id="1229658454">
      <w:bodyDiv w:val="1"/>
      <w:marLeft w:val="0"/>
      <w:marRight w:val="0"/>
      <w:marTop w:val="0"/>
      <w:marBottom w:val="0"/>
      <w:divBdr>
        <w:top w:val="none" w:sz="0" w:space="0" w:color="auto"/>
        <w:left w:val="none" w:sz="0" w:space="0" w:color="auto"/>
        <w:bottom w:val="none" w:sz="0" w:space="0" w:color="auto"/>
        <w:right w:val="none" w:sz="0" w:space="0" w:color="auto"/>
      </w:divBdr>
      <w:divsChild>
        <w:div w:id="1012226036">
          <w:marLeft w:val="0"/>
          <w:marRight w:val="0"/>
          <w:marTop w:val="0"/>
          <w:marBottom w:val="0"/>
          <w:divBdr>
            <w:top w:val="none" w:sz="0" w:space="0" w:color="auto"/>
            <w:left w:val="none" w:sz="0" w:space="0" w:color="auto"/>
            <w:bottom w:val="none" w:sz="0" w:space="0" w:color="auto"/>
            <w:right w:val="none" w:sz="0" w:space="0" w:color="auto"/>
          </w:divBdr>
          <w:divsChild>
            <w:div w:id="10614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9322">
      <w:bodyDiv w:val="1"/>
      <w:marLeft w:val="0"/>
      <w:marRight w:val="0"/>
      <w:marTop w:val="0"/>
      <w:marBottom w:val="0"/>
      <w:divBdr>
        <w:top w:val="none" w:sz="0" w:space="0" w:color="auto"/>
        <w:left w:val="none" w:sz="0" w:space="0" w:color="auto"/>
        <w:bottom w:val="none" w:sz="0" w:space="0" w:color="auto"/>
        <w:right w:val="none" w:sz="0" w:space="0" w:color="auto"/>
      </w:divBdr>
      <w:divsChild>
        <w:div w:id="957570617">
          <w:marLeft w:val="0"/>
          <w:marRight w:val="0"/>
          <w:marTop w:val="0"/>
          <w:marBottom w:val="0"/>
          <w:divBdr>
            <w:top w:val="none" w:sz="0" w:space="0" w:color="auto"/>
            <w:left w:val="none" w:sz="0" w:space="0" w:color="auto"/>
            <w:bottom w:val="none" w:sz="0" w:space="0" w:color="auto"/>
            <w:right w:val="none" w:sz="0" w:space="0" w:color="auto"/>
          </w:divBdr>
          <w:divsChild>
            <w:div w:id="9122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33062">
      <w:bodyDiv w:val="1"/>
      <w:marLeft w:val="0"/>
      <w:marRight w:val="0"/>
      <w:marTop w:val="0"/>
      <w:marBottom w:val="0"/>
      <w:divBdr>
        <w:top w:val="none" w:sz="0" w:space="0" w:color="auto"/>
        <w:left w:val="none" w:sz="0" w:space="0" w:color="auto"/>
        <w:bottom w:val="none" w:sz="0" w:space="0" w:color="auto"/>
        <w:right w:val="none" w:sz="0" w:space="0" w:color="auto"/>
      </w:divBdr>
    </w:div>
    <w:div w:id="2054885578">
      <w:bodyDiv w:val="1"/>
      <w:marLeft w:val="0"/>
      <w:marRight w:val="0"/>
      <w:marTop w:val="0"/>
      <w:marBottom w:val="0"/>
      <w:divBdr>
        <w:top w:val="none" w:sz="0" w:space="0" w:color="auto"/>
        <w:left w:val="none" w:sz="0" w:space="0" w:color="auto"/>
        <w:bottom w:val="none" w:sz="0" w:space="0" w:color="auto"/>
        <w:right w:val="none" w:sz="0" w:space="0" w:color="auto"/>
      </w:divBdr>
      <w:divsChild>
        <w:div w:id="324673388">
          <w:marLeft w:val="0"/>
          <w:marRight w:val="0"/>
          <w:marTop w:val="0"/>
          <w:marBottom w:val="0"/>
          <w:divBdr>
            <w:top w:val="none" w:sz="0" w:space="0" w:color="auto"/>
            <w:left w:val="none" w:sz="0" w:space="0" w:color="auto"/>
            <w:bottom w:val="none" w:sz="0" w:space="0" w:color="auto"/>
            <w:right w:val="none" w:sz="0" w:space="0" w:color="auto"/>
          </w:divBdr>
          <w:divsChild>
            <w:div w:id="2019500555">
              <w:marLeft w:val="0"/>
              <w:marRight w:val="0"/>
              <w:marTop w:val="0"/>
              <w:marBottom w:val="0"/>
              <w:divBdr>
                <w:top w:val="none" w:sz="0" w:space="0" w:color="auto"/>
                <w:left w:val="none" w:sz="0" w:space="0" w:color="auto"/>
                <w:bottom w:val="none" w:sz="0" w:space="0" w:color="auto"/>
                <w:right w:val="none" w:sz="0" w:space="0" w:color="auto"/>
              </w:divBdr>
            </w:div>
            <w:div w:id="142431860">
              <w:marLeft w:val="0"/>
              <w:marRight w:val="0"/>
              <w:marTop w:val="0"/>
              <w:marBottom w:val="0"/>
              <w:divBdr>
                <w:top w:val="none" w:sz="0" w:space="0" w:color="auto"/>
                <w:left w:val="none" w:sz="0" w:space="0" w:color="auto"/>
                <w:bottom w:val="none" w:sz="0" w:space="0" w:color="auto"/>
                <w:right w:val="none" w:sz="0" w:space="0" w:color="auto"/>
              </w:divBdr>
            </w:div>
            <w:div w:id="13065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B8657-E483-43B8-A8CB-2A75A4D6C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1827</TotalTime>
  <Pages>11</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Benny Tsai</dc:creator>
  <cp:keywords/>
  <dc:description/>
  <cp:lastModifiedBy>Benny Tsai</cp:lastModifiedBy>
  <cp:revision>4</cp:revision>
  <cp:lastPrinted>2023-12-07T08:29:00Z</cp:lastPrinted>
  <dcterms:created xsi:type="dcterms:W3CDTF">2023-12-04T13:58:00Z</dcterms:created>
  <dcterms:modified xsi:type="dcterms:W3CDTF">2023-12-07T08:31:00Z</dcterms:modified>
</cp:coreProperties>
</file>