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862F3" w14:textId="77777777" w:rsidR="00A075CE" w:rsidRPr="00BD6B99" w:rsidRDefault="00A075CE" w:rsidP="00A075CE">
      <w:p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bookmarkStart w:id="0" w:name="_GoBack"/>
      <w:r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Charming</w:t>
      </w:r>
      <w:r w:rsidR="00DF0970"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1903 Craftsman </w:t>
      </w:r>
      <w:r w:rsidR="00DF0970"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with all of the modern conveniences </w:t>
      </w:r>
      <w:r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located in the heart of the Central District.  </w:t>
      </w:r>
      <w:r w:rsidR="00DF0970"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Enjoy </w:t>
      </w:r>
      <w:r w:rsidR="00CC29B7"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city living amidst</w:t>
      </w:r>
      <w:r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the privacy of your own backyard retreat and picturesque front porch.  </w:t>
      </w:r>
      <w:r w:rsidR="00DF0970"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Beautifully </w:t>
      </w:r>
      <w:r w:rsidR="000245AD"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restored open floor plan including original, refinished Fir flooring and ample storage in a full basement with separate entry. </w:t>
      </w:r>
      <w:r w:rsidR="00CC29B7"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Includes private parking with attached garage and plenty of off-street parking for guests.  </w:t>
      </w:r>
    </w:p>
    <w:p w14:paraId="1728DCEC" w14:textId="77777777" w:rsidR="00CD5F18" w:rsidRPr="00BD6B99" w:rsidRDefault="00CD5F18" w:rsidP="00A075CE">
      <w:p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</w:p>
    <w:p w14:paraId="15AFF8A4" w14:textId="77777777" w:rsidR="00CC29B7" w:rsidRPr="00BD6B99" w:rsidRDefault="00CD5F18" w:rsidP="00A075CE">
      <w:p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r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Great walkable neighborhood and ideal for commuters.</w:t>
      </w:r>
    </w:p>
    <w:p w14:paraId="1AE27A2E" w14:textId="77777777" w:rsidR="00CD5F18" w:rsidRPr="00BD6B99" w:rsidRDefault="00CD5F18" w:rsidP="00BD6B99">
      <w:pPr>
        <w:pStyle w:val="ListParagraph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r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The Neighbor Lady, </w:t>
      </w:r>
      <w:proofErr w:type="spellStart"/>
      <w:r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Cortona</w:t>
      </w:r>
      <w:proofErr w:type="spellEnd"/>
      <w:r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Café, and the newly opened Uncle Ike’s all within </w:t>
      </w:r>
      <w:r w:rsidR="00BD6B99"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one</w:t>
      </w:r>
      <w:r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block</w:t>
      </w:r>
      <w:r w:rsidR="00BD6B99"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14:paraId="7D75FEF0" w14:textId="77777777" w:rsidR="00BD6B99" w:rsidRPr="00BD6B99" w:rsidRDefault="000573CD" w:rsidP="00BD6B99">
      <w:pPr>
        <w:pStyle w:val="ListParagraph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r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Nearby</w:t>
      </w:r>
      <w:r w:rsidR="00BD6B99"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to many grocery stores including Safeway, Trader Joe’s, and Central Co-op</w:t>
      </w:r>
    </w:p>
    <w:p w14:paraId="32C2414A" w14:textId="77777777" w:rsidR="00BD6B99" w:rsidRPr="00BD6B99" w:rsidRDefault="00BD6B99" w:rsidP="00BD6B99">
      <w:pPr>
        <w:pStyle w:val="ListParagraph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r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Easy access to I-5 and I-90</w:t>
      </w:r>
    </w:p>
    <w:p w14:paraId="614F7059" w14:textId="77777777" w:rsidR="00BD6B99" w:rsidRPr="00BD6B99" w:rsidRDefault="00BD6B99" w:rsidP="00BD6B99">
      <w:pPr>
        <w:pStyle w:val="ListParagraph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Convenient to #2, 3, 8, 11, 12, 43, 48 bus lines</w:t>
      </w:r>
    </w:p>
    <w:p w14:paraId="3F95F693" w14:textId="77777777" w:rsidR="00CD5F18" w:rsidRDefault="00CD5F18" w:rsidP="00BD6B99">
      <w:pPr>
        <w:pStyle w:val="ListParagraph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r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Short bike or bus ride to </w:t>
      </w:r>
      <w:r w:rsidR="00BD6B99"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Downtown and Pike’s Place Market</w:t>
      </w:r>
    </w:p>
    <w:p w14:paraId="772142FC" w14:textId="77777777" w:rsidR="00BD6B99" w:rsidRPr="00BD6B99" w:rsidRDefault="00BD6B99" w:rsidP="00BD6B99">
      <w:pPr>
        <w:pStyle w:val="ListParagraph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Walk to </w:t>
      </w:r>
      <w:r w:rsidR="000573CD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Madrona, Madison Valley, and Capitol Hill</w:t>
      </w:r>
    </w:p>
    <w:p w14:paraId="5213B8BA" w14:textId="77777777" w:rsidR="00CD5F18" w:rsidRPr="00BD6B99" w:rsidRDefault="00CD5F18" w:rsidP="00CD5F18">
      <w:pPr>
        <w:pStyle w:val="ListParagraph"/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</w:p>
    <w:p w14:paraId="59A2A916" w14:textId="77777777" w:rsidR="00CC29B7" w:rsidRPr="00BD6B99" w:rsidRDefault="00CC29B7" w:rsidP="00A075CE">
      <w:p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r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Amenities</w:t>
      </w:r>
      <w:r w:rsidR="000245AD"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:</w:t>
      </w:r>
    </w:p>
    <w:p w14:paraId="503D91F3" w14:textId="77777777" w:rsidR="00CC29B7" w:rsidRPr="00BD6B99" w:rsidRDefault="000245AD" w:rsidP="00CC29B7">
      <w:pPr>
        <w:pStyle w:val="ListParagraph"/>
        <w:numPr>
          <w:ilvl w:val="0"/>
          <w:numId w:val="1"/>
        </w:num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r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Gas range</w:t>
      </w:r>
    </w:p>
    <w:p w14:paraId="6514F2C3" w14:textId="77777777" w:rsidR="000245AD" w:rsidRPr="00BD6B99" w:rsidRDefault="000245AD" w:rsidP="00CC29B7">
      <w:pPr>
        <w:pStyle w:val="ListParagraph"/>
        <w:numPr>
          <w:ilvl w:val="0"/>
          <w:numId w:val="1"/>
        </w:num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r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Granite countertops</w:t>
      </w:r>
    </w:p>
    <w:p w14:paraId="6FB21AB9" w14:textId="77777777" w:rsidR="000245AD" w:rsidRPr="00BD6B99" w:rsidRDefault="000245AD" w:rsidP="00CC29B7">
      <w:pPr>
        <w:pStyle w:val="ListParagraph"/>
        <w:numPr>
          <w:ilvl w:val="0"/>
          <w:numId w:val="1"/>
        </w:num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r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GE stainless steel appliances</w:t>
      </w:r>
    </w:p>
    <w:p w14:paraId="1EB81D07" w14:textId="77777777" w:rsidR="000245AD" w:rsidRPr="00BD6B99" w:rsidRDefault="000245AD" w:rsidP="00CC29B7">
      <w:pPr>
        <w:pStyle w:val="ListParagraph"/>
        <w:numPr>
          <w:ilvl w:val="0"/>
          <w:numId w:val="1"/>
        </w:num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r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Brand new, frontloading LG washer and dryer</w:t>
      </w:r>
    </w:p>
    <w:p w14:paraId="183E45BA" w14:textId="77777777" w:rsidR="000245AD" w:rsidRPr="00BD6B99" w:rsidRDefault="000245AD" w:rsidP="00CC29B7">
      <w:pPr>
        <w:pStyle w:val="ListParagraph"/>
        <w:numPr>
          <w:ilvl w:val="0"/>
          <w:numId w:val="1"/>
        </w:num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r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Hardwood flooring</w:t>
      </w:r>
    </w:p>
    <w:p w14:paraId="28059C2E" w14:textId="77777777" w:rsidR="000245AD" w:rsidRPr="00BD6B99" w:rsidRDefault="000245AD" w:rsidP="00CC29B7">
      <w:pPr>
        <w:pStyle w:val="ListParagraph"/>
        <w:numPr>
          <w:ilvl w:val="0"/>
          <w:numId w:val="1"/>
        </w:num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r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Large, fenced backyard</w:t>
      </w:r>
    </w:p>
    <w:p w14:paraId="7A455F9B" w14:textId="77777777" w:rsidR="000245AD" w:rsidRPr="00BD6B99" w:rsidRDefault="000245AD" w:rsidP="00CC29B7">
      <w:pPr>
        <w:pStyle w:val="ListParagraph"/>
        <w:numPr>
          <w:ilvl w:val="0"/>
          <w:numId w:val="1"/>
        </w:num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r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Attached garage</w:t>
      </w:r>
    </w:p>
    <w:p w14:paraId="5271C7C6" w14:textId="77777777" w:rsidR="000245AD" w:rsidRPr="00BD6B99" w:rsidRDefault="000245AD" w:rsidP="00CC29B7">
      <w:pPr>
        <w:pStyle w:val="ListParagraph"/>
        <w:numPr>
          <w:ilvl w:val="0"/>
          <w:numId w:val="1"/>
        </w:num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r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Full basement</w:t>
      </w:r>
    </w:p>
    <w:p w14:paraId="7209EA8B" w14:textId="77777777" w:rsidR="00D779A2" w:rsidRPr="00BD6B99" w:rsidRDefault="00D779A2" w:rsidP="00D779A2">
      <w:p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</w:p>
    <w:p w14:paraId="0177BAC1" w14:textId="77777777" w:rsidR="00A075CE" w:rsidRPr="00BD6B99" w:rsidRDefault="00A075CE" w:rsidP="00A075CE">
      <w:pPr>
        <w:rPr>
          <w:rFonts w:eastAsia="Times New Roman" w:cs="Times New Roman"/>
          <w:sz w:val="28"/>
          <w:szCs w:val="28"/>
        </w:rPr>
      </w:pPr>
      <w:r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M</w:t>
      </w:r>
      <w:r w:rsidR="005633EF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ore information available here: </w:t>
      </w:r>
      <w:r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http://24thandunionrental.blogspot.com/</w:t>
      </w:r>
    </w:p>
    <w:p w14:paraId="69443316" w14:textId="77777777" w:rsidR="00A075CE" w:rsidRDefault="00A075CE"/>
    <w:bookmarkEnd w:id="0"/>
    <w:sectPr w:rsidR="00A075CE" w:rsidSect="002213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30704"/>
    <w:multiLevelType w:val="hybridMultilevel"/>
    <w:tmpl w:val="C5F86EAC"/>
    <w:lvl w:ilvl="0" w:tplc="E5385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47151"/>
    <w:multiLevelType w:val="hybridMultilevel"/>
    <w:tmpl w:val="20A2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B57B6"/>
    <w:multiLevelType w:val="hybridMultilevel"/>
    <w:tmpl w:val="2C2887AC"/>
    <w:lvl w:ilvl="0" w:tplc="47085034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E7010F"/>
    <w:multiLevelType w:val="hybridMultilevel"/>
    <w:tmpl w:val="B6CA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B634F"/>
    <w:multiLevelType w:val="hybridMultilevel"/>
    <w:tmpl w:val="1B2A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5CE"/>
    <w:rsid w:val="000245AD"/>
    <w:rsid w:val="000573CD"/>
    <w:rsid w:val="00221310"/>
    <w:rsid w:val="005633EF"/>
    <w:rsid w:val="00A075CE"/>
    <w:rsid w:val="00BD6B99"/>
    <w:rsid w:val="00CC29B7"/>
    <w:rsid w:val="00CD5F18"/>
    <w:rsid w:val="00D779A2"/>
    <w:rsid w:val="00DF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2548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075CE"/>
  </w:style>
  <w:style w:type="paragraph" w:styleId="ListParagraph">
    <w:name w:val="List Paragraph"/>
    <w:basedOn w:val="Normal"/>
    <w:uiPriority w:val="34"/>
    <w:qFormat/>
    <w:rsid w:val="00CC29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075CE"/>
  </w:style>
  <w:style w:type="paragraph" w:styleId="ListParagraph">
    <w:name w:val="List Paragraph"/>
    <w:basedOn w:val="Normal"/>
    <w:uiPriority w:val="34"/>
    <w:qFormat/>
    <w:rsid w:val="00CC2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165</Words>
  <Characters>942</Characters>
  <Application>Microsoft Macintosh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Welch</dc:creator>
  <cp:keywords/>
  <dc:description/>
  <cp:lastModifiedBy>Ben Lackey</cp:lastModifiedBy>
  <cp:revision>2</cp:revision>
  <dcterms:created xsi:type="dcterms:W3CDTF">2014-10-03T06:53:00Z</dcterms:created>
  <dcterms:modified xsi:type="dcterms:W3CDTF">2014-10-03T16:30:00Z</dcterms:modified>
</cp:coreProperties>
</file>