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rFonts w:ascii="Arial" w:cs="Arial" w:eastAsia="Arial" w:hAnsi="Arial"/>
          <w:b w:val="1"/>
          <w:bCs w:val="1"/>
          <w:color w:val="334155"/>
          <w:sz w:val="17"/>
          <w:szCs w:val="17"/>
        </w:rPr>
      </w:pPr>
      <w:r w:rsidDel="00000000" w:rsidR="00000000" w:rsidRPr="00000000">
        <w:rPr>
          <w:rFonts w:ascii="Arial" w:cs="Arial" w:eastAsia="Arial" w:hAnsi="Arial"/>
          <w:b w:val="1"/>
          <w:bCs w:val="1"/>
          <w:color w:val="334155"/>
          <w:sz w:val="17"/>
          <w:szCs w:val="17"/>
          <w:rtl w:val="0"/>
        </w:rPr>
        <w:t xml:space="preserve">ARX CONSULTING — DOCUMENT STRATÉGIQUE MÉTROPOLITAIN</w:t>
      </w:r>
    </w:p>
    <w:p w:rsidR="00000000" w:rsidDel="00000000" w:rsidP="00000000" w:rsidRDefault="00000000" w:rsidRPr="00000000" w14:paraId="00000002">
      <w:pPr>
        <w:spacing w:after="40" w:before="0" w:lineRule="auto"/>
        <w:rPr>
          <w:rFonts w:ascii="Arial" w:cs="Arial" w:eastAsia="Arial" w:hAnsi="Arial"/>
          <w:b w:val="1"/>
          <w:bCs w:val="1"/>
          <w:color w:val="334155"/>
          <w:sz w:val="17"/>
          <w:szCs w:val="17"/>
        </w:rPr>
      </w:pPr>
      <w:r w:rsidDel="00000000" w:rsidR="00000000" w:rsidRPr="00000000">
        <w:rPr>
          <w:rtl w:val="0"/>
        </w:rPr>
      </w:r>
    </w:p>
    <w:p w:rsidR="00000000" w:rsidDel="00000000" w:rsidP="00000000" w:rsidRDefault="00000000" w:rsidRPr="00000000" w14:paraId="00000003">
      <w:pPr>
        <w:pStyle w:val="Title"/>
        <w:spacing w:after="80" w:before="0" w:lineRule="auto"/>
        <w:rPr>
          <w:rFonts w:ascii="Georgia" w:cs="Georgia" w:eastAsia="Georgia" w:hAnsi="Georgia"/>
          <w:b w:val="1"/>
          <w:bCs w:val="1"/>
          <w:color w:val="0f172a"/>
          <w:sz w:val="72"/>
          <w:szCs w:val="72"/>
        </w:rPr>
      </w:pPr>
      <w:r w:rsidDel="00000000" w:rsidR="00000000" w:rsidRPr="00000000">
        <w:rPr>
          <w:rFonts w:ascii="Georgia" w:cs="Georgia" w:eastAsia="Georgia" w:hAnsi="Georgia"/>
          <w:b w:val="1"/>
          <w:bCs w:val="1"/>
          <w:color w:val="0f172a"/>
          <w:sz w:val="72"/>
          <w:szCs w:val="72"/>
          <w:rtl w:val="0"/>
        </w:rPr>
        <w:t xml:space="preserve">LE PACTE NICE IA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rFonts w:ascii="Arial" w:cs="Arial" w:eastAsia="Arial" w:hAnsi="Arial"/>
          <w:color w:val="1e3a8a"/>
          <w:sz w:val="22"/>
          <w:szCs w:val="22"/>
          <w:rtl w:val="0"/>
        </w:rPr>
        <w:t xml:space="preserve">Doctrine Stratégique, Rigueur Budgétaire &amp; Alliance Transfrontalière (2026-2029)</w:t>
      </w:r>
      <w:r w:rsidDel="00000000" w:rsidR="00000000" w:rsidRPr="00000000">
        <w:rPr>
          <w:rtl w:val="0"/>
        </w:rPr>
      </w:r>
    </w:p>
    <w:p w:rsidR="00000000" w:rsidDel="00000000" w:rsidP="00000000" w:rsidRDefault="00000000" w:rsidRPr="00000000" w14:paraId="00000007">
      <w:pPr>
        <w:spacing w:after="400" w:before="0" w:lineRule="auto"/>
        <w:rPr/>
      </w:pPr>
      <w:r w:rsidDel="00000000" w:rsidR="00000000" w:rsidRPr="00000000">
        <w:rPr>
          <w:rFonts w:ascii="Arial" w:cs="Arial" w:eastAsia="Arial" w:hAnsi="Arial"/>
          <w:i w:val="1"/>
          <w:iCs w:val="1"/>
          <w:color w:val="64748b"/>
          <w:sz w:val="18"/>
          <w:szCs w:val="18"/>
          <w:rtl w:val="0"/>
        </w:rPr>
        <w:t xml:space="preserve">Rédigé pour M. Éric Ciotti par Benoît SIGWALD — Directeur du Projet Pacte Nice IA &amp; Senior AI Architect — Août 2026</w:t>
      </w:r>
      <w:r w:rsidDel="00000000" w:rsidR="00000000" w:rsidRPr="00000000">
        <w:rPr>
          <w:rtl w:val="0"/>
        </w:rPr>
      </w:r>
    </w:p>
    <w:p w:rsidR="00000000" w:rsidDel="00000000" w:rsidP="00000000" w:rsidRDefault="00000000" w:rsidRPr="00000000" w14:paraId="00000008">
      <w:pPr>
        <w:pStyle w:val="Heading1"/>
        <w:keepNext w:val="1"/>
        <w:spacing w:after="160" w:before="360" w:lineRule="auto"/>
        <w:rPr>
          <w:rFonts w:ascii="Georgia" w:cs="Georgia" w:eastAsia="Georgia" w:hAnsi="Georgia"/>
          <w:color w:val="0f172a"/>
          <w:sz w:val="30"/>
          <w:szCs w:val="30"/>
        </w:rPr>
      </w:pPr>
      <w:r w:rsidDel="00000000" w:rsidR="00000000" w:rsidRPr="00000000">
        <w:rPr>
          <w:rtl w:val="0"/>
        </w:rPr>
      </w:r>
    </w:p>
    <w:p w:rsidR="00000000" w:rsidDel="00000000" w:rsidP="00000000" w:rsidRDefault="00000000" w:rsidRPr="00000000" w14:paraId="00000009">
      <w:pPr>
        <w:pStyle w:val="Heading1"/>
        <w:keepNext w:val="1"/>
        <w:spacing w:after="160" w:before="360" w:lineRule="auto"/>
        <w:rPr>
          <w:rFonts w:ascii="Georgia" w:cs="Georgia" w:eastAsia="Georgia" w:hAnsi="Georgia"/>
          <w:color w:val="0f172a"/>
          <w:sz w:val="30"/>
          <w:szCs w:val="30"/>
        </w:rPr>
      </w:pPr>
      <w:r w:rsidDel="00000000" w:rsidR="00000000" w:rsidRPr="00000000">
        <w:rPr>
          <w:rtl w:val="0"/>
        </w:rPr>
      </w:r>
    </w:p>
    <w:p w:rsidR="00000000" w:rsidDel="00000000" w:rsidP="00000000" w:rsidRDefault="00000000" w:rsidRPr="00000000" w14:paraId="0000000A">
      <w:pPr>
        <w:pStyle w:val="Heading1"/>
        <w:keepNext w:val="1"/>
        <w:spacing w:after="160" w:before="360" w:lineRule="auto"/>
        <w:rPr>
          <w:rFonts w:ascii="Georgia" w:cs="Georgia" w:eastAsia="Georgia" w:hAnsi="Georgia"/>
          <w:color w:val="0f172a"/>
          <w:sz w:val="30"/>
          <w:szCs w:val="30"/>
        </w:rPr>
      </w:pPr>
      <w:r w:rsidDel="00000000" w:rsidR="00000000" w:rsidRPr="00000000">
        <w:rPr>
          <w:rFonts w:ascii="Georgia" w:cs="Georgia" w:eastAsia="Georgia" w:hAnsi="Georgia"/>
          <w:color w:val="0f172a"/>
          <w:sz w:val="30"/>
          <w:szCs w:val="30"/>
          <w:rtl w:val="0"/>
        </w:rPr>
        <w:t xml:space="preserve">Index</w:t>
      </w:r>
    </w:p>
    <w:sdt>
      <w:sdtPr>
        <w:id w:val="-295229919"/>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after="0" w:before="60" w:line="240" w:lineRule="auto"/>
            <w:rPr>
              <w:rFonts w:ascii="Georgia" w:cs="Georgia" w:eastAsia="Georgia" w:hAnsi="Georgia"/>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Index</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Résumé Exécutif &amp; Chiffrage Consolidé pour M. le Maire</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1. Diagnostic Territorial &amp; Opportunités Européennes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1.1 Alignement Institutionnel &amp; Leadership</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1.2 Le Terreau Azuréen : Sophia Antipolis, Grasse, Cannes &amp; Poids National</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1.3 Atouts Monaco, Flux Transfrontaliers &amp; Extension Business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1.4 L'Opportunité Historique : 30 Md€ UE &amp; 7 AI Gigafactories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1.5 Structuration Opérationnelle &amp; Capture des Subventions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2. Pôle 1 : Axe Ville de Nice (Sécurité &amp; Cadre de Vie)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2.1 CSU Augmenté : Moins d'Écrans, Plus de Policiers dans la Rue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2.2 Guichet Vocal Allo Niçois 24/7 : Demandes d'Aide &amp; Sécurité</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2.3 Propreté Augmentée &amp; Routage Intelligent de la Voie Publique</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2.4 Consultation Directe par Quartier via l'IA Einstein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3. Pôle 2 : Axe Métropole Nice Côte d'Azur (Budget, Cyber &amp; Monaco)</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3.1 Audit IA Commande Publique (+2,5 M€ / an Net)</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3.2 Bouclier Cyber-IA NIS 2 (1,8 M€ à 3 M€ Évités)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3.3 Monaco Cloud &amp; Redondance IT (1,5 M€ à 2,8 M€ / an)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4. Alliance Binationale Nice-Monaco &amp; Hub Réglementaire</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4.1 Levier Binational : Clé de Voûte des Financements Européens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4.2 Nice, Centre d'Expertise AI Act de Référence pour la France</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4.3 Pôle d'Excellence PME/PMI &amp; Bibliothèque de Cas d'Usage Souverains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5. Feuille de Route Précise (Sept 2026-2029) &amp; Résumé Annuel</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5.1 Présidence Éric Ciotti &amp; Direction Benoît SIGWALD (2,5j/sem)</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5.2 Échéancier Précis et Jalons par Date (Démarche 1er Septembre 2026)</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Georgia" w:cs="Georgia" w:eastAsia="Georgia" w:hAnsi="Georgia"/>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5.3 Résumé Consolidé du Coût par Année Budgétaire</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hyperlink w:ancho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6. Annexe : Justifications des Gains &amp; Sources Documentaires</w:t>
            </w:r>
          </w:hyperlink>
          <w:hyperlink w:ancho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1"/>
        <w:keepNext w:val="1"/>
        <w:spacing w:after="160" w:before="360" w:lineRule="auto"/>
        <w:rPr/>
      </w:pPr>
      <w:r w:rsidDel="00000000" w:rsidR="00000000" w:rsidRPr="00000000">
        <w:br w:type="page"/>
      </w:r>
      <w:r w:rsidDel="00000000" w:rsidR="00000000" w:rsidRPr="00000000">
        <w:rPr>
          <w:rFonts w:ascii="Georgia" w:cs="Georgia" w:eastAsia="Georgia" w:hAnsi="Georgia"/>
          <w:b w:val="1"/>
          <w:bCs w:val="1"/>
          <w:color w:val="0f172a"/>
          <w:sz w:val="30"/>
          <w:szCs w:val="30"/>
          <w:rtl w:val="0"/>
        </w:rPr>
        <w:t xml:space="preserve">Résumé Exécutif &amp; Chiffrage Consolidé pour M. le Maire</w:t>
        <w:br w:type="textWrapping"/>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La Thèse Stratégique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La course aux modèles de frontière se joue à l’échelle des superpuissances. Pour Nice, la vraie bataille stratégique réside dans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l'usage concret, la sécurité publique, la souveraineté et la rigueur budgétaire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en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maximisant nos atouts phares comme Sophia Antipolis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et en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resserrant les liens industriels et souverains avec Monaco</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La Vision Politique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Aucune collectivité n'a encore préempté la position de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 Capitale de l'IA de sécurité et d'efficience publique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Nice doit être la première sous la conduite de M. Éric Ciotti.</w:t>
        <w:br w:type="textWrapping"/>
      </w:r>
      <w:r w:rsidDel="00000000" w:rsidR="00000000" w:rsidRPr="00000000">
        <w:rPr>
          <w:rtl w:val="0"/>
        </w:rPr>
      </w:r>
    </w:p>
    <w:tbl>
      <w:tblPr>
        <w:tblStyle w:val="Table1"/>
        <w:tblW w:w="9648.0" w:type="dxa"/>
        <w:jc w:val="center"/>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1e293b" w:val="clear"/>
          </w:tcPr>
          <w:p w:rsidR="00000000" w:rsidDel="00000000" w:rsidP="00000000" w:rsidRDefault="00000000" w:rsidRPr="00000000" w14:paraId="00000028">
            <w:pPr>
              <w:spacing w:after="80" w:before="80" w:lineRule="auto"/>
              <w:rPr/>
            </w:pPr>
            <w:r w:rsidDel="00000000" w:rsidR="00000000" w:rsidRPr="00000000">
              <w:rPr>
                <w:rFonts w:ascii="Arial" w:cs="Arial" w:eastAsia="Arial" w:hAnsi="Arial"/>
                <w:b w:val="1"/>
                <w:bCs w:val="1"/>
                <w:color w:val="ffffff"/>
                <w:sz w:val="18"/>
                <w:szCs w:val="18"/>
                <w:rtl w:val="0"/>
              </w:rPr>
              <w:t xml:space="preserve">Pilier Stratégique</w:t>
            </w:r>
            <w:r w:rsidDel="00000000" w:rsidR="00000000" w:rsidRPr="00000000">
              <w:rPr>
                <w:rtl w:val="0"/>
              </w:rPr>
            </w:r>
          </w:p>
        </w:tc>
        <w:tc>
          <w:tcPr>
            <w:shd w:fill="1e293b" w:val="clear"/>
          </w:tcPr>
          <w:p w:rsidR="00000000" w:rsidDel="00000000" w:rsidP="00000000" w:rsidRDefault="00000000" w:rsidRPr="00000000" w14:paraId="00000029">
            <w:pPr>
              <w:spacing w:after="80" w:before="80" w:lineRule="auto"/>
              <w:rPr/>
            </w:pPr>
            <w:r w:rsidDel="00000000" w:rsidR="00000000" w:rsidRPr="00000000">
              <w:rPr>
                <w:rFonts w:ascii="Arial" w:cs="Arial" w:eastAsia="Arial" w:hAnsi="Arial"/>
                <w:b w:val="1"/>
                <w:bCs w:val="1"/>
                <w:color w:val="ffffff"/>
                <w:sz w:val="18"/>
                <w:szCs w:val="18"/>
                <w:rtl w:val="0"/>
              </w:rPr>
              <w:t xml:space="preserve">Levier IA Appliqué</w:t>
            </w:r>
            <w:r w:rsidDel="00000000" w:rsidR="00000000" w:rsidRPr="00000000">
              <w:rPr>
                <w:rtl w:val="0"/>
              </w:rPr>
            </w:r>
          </w:p>
        </w:tc>
        <w:tc>
          <w:tcPr>
            <w:shd w:fill="1e293b" w:val="clear"/>
          </w:tcPr>
          <w:p w:rsidR="00000000" w:rsidDel="00000000" w:rsidP="00000000" w:rsidRDefault="00000000" w:rsidRPr="00000000" w14:paraId="0000002A">
            <w:pPr>
              <w:spacing w:after="80" w:before="80" w:lineRule="auto"/>
              <w:rPr/>
            </w:pPr>
            <w:r w:rsidDel="00000000" w:rsidR="00000000" w:rsidRPr="00000000">
              <w:rPr>
                <w:rFonts w:ascii="Arial" w:cs="Arial" w:eastAsia="Arial" w:hAnsi="Arial"/>
                <w:b w:val="1"/>
                <w:bCs w:val="1"/>
                <w:color w:val="ffffff"/>
                <w:sz w:val="18"/>
                <w:szCs w:val="18"/>
                <w:rtl w:val="0"/>
              </w:rPr>
              <w:t xml:space="preserve">Chiffre Clé &amp; Impact</w:t>
            </w:r>
            <w:r w:rsidDel="00000000" w:rsidR="00000000" w:rsidRPr="00000000">
              <w:rPr>
                <w:rtl w:val="0"/>
              </w:rPr>
            </w:r>
          </w:p>
        </w:tc>
        <w:tc>
          <w:tcPr>
            <w:shd w:fill="1e293b" w:val="clear"/>
          </w:tcPr>
          <w:p w:rsidR="00000000" w:rsidDel="00000000" w:rsidP="00000000" w:rsidRDefault="00000000" w:rsidRPr="00000000" w14:paraId="0000002B">
            <w:pPr>
              <w:spacing w:after="80" w:before="80" w:lineRule="auto"/>
              <w:rPr/>
            </w:pPr>
            <w:r w:rsidDel="00000000" w:rsidR="00000000" w:rsidRPr="00000000">
              <w:rPr>
                <w:rFonts w:ascii="Arial" w:cs="Arial" w:eastAsia="Arial" w:hAnsi="Arial"/>
                <w:b w:val="1"/>
                <w:bCs w:val="1"/>
                <w:color w:val="ffffff"/>
                <w:sz w:val="18"/>
                <w:szCs w:val="18"/>
                <w:rtl w:val="0"/>
              </w:rPr>
              <w:t xml:space="preserve">Justification / Source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2C">
            <w:pPr>
              <w:spacing w:after="80" w:before="80" w:lineRule="auto"/>
              <w:rPr/>
            </w:pPr>
            <w:r w:rsidDel="00000000" w:rsidR="00000000" w:rsidRPr="00000000">
              <w:rPr>
                <w:rFonts w:ascii="Arial" w:cs="Arial" w:eastAsia="Arial" w:hAnsi="Arial"/>
                <w:color w:val="1e293b"/>
                <w:sz w:val="17"/>
                <w:szCs w:val="17"/>
                <w:rtl w:val="0"/>
              </w:rPr>
              <w:t xml:space="preserve">1. CSU Augmenté &amp; Sécurité</w:t>
            </w:r>
            <w:r w:rsidDel="00000000" w:rsidR="00000000" w:rsidRPr="00000000">
              <w:rPr>
                <w:rtl w:val="0"/>
              </w:rPr>
            </w:r>
          </w:p>
        </w:tc>
        <w:tc>
          <w:tcPr>
            <w:shd w:fill="f8fafc" w:val="clear"/>
          </w:tcPr>
          <w:p w:rsidR="00000000" w:rsidDel="00000000" w:rsidP="00000000" w:rsidRDefault="00000000" w:rsidRPr="00000000" w14:paraId="0000002D">
            <w:pPr>
              <w:spacing w:after="80" w:before="80" w:lineRule="auto"/>
              <w:rPr/>
            </w:pPr>
            <w:r w:rsidDel="00000000" w:rsidR="00000000" w:rsidRPr="00000000">
              <w:rPr>
                <w:rFonts w:ascii="Arial" w:cs="Arial" w:eastAsia="Arial" w:hAnsi="Arial"/>
                <w:color w:val="1e293b"/>
                <w:sz w:val="17"/>
                <w:szCs w:val="17"/>
                <w:rtl w:val="0"/>
              </w:rPr>
              <w:t xml:space="preserve">VSA 4 300+ caméras &amp; alertes</w:t>
            </w:r>
            <w:r w:rsidDel="00000000" w:rsidR="00000000" w:rsidRPr="00000000">
              <w:rPr>
                <w:rtl w:val="0"/>
              </w:rPr>
            </w:r>
          </w:p>
        </w:tc>
        <w:tc>
          <w:tcPr>
            <w:shd w:fill="f8fafc" w:val="clear"/>
          </w:tcPr>
          <w:p w:rsidR="00000000" w:rsidDel="00000000" w:rsidP="00000000" w:rsidRDefault="00000000" w:rsidRPr="00000000" w14:paraId="0000002E">
            <w:pPr>
              <w:spacing w:after="80" w:before="80" w:lineRule="auto"/>
              <w:rPr/>
            </w:pPr>
            <w:r w:rsidDel="00000000" w:rsidR="00000000" w:rsidRPr="00000000">
              <w:rPr>
                <w:rFonts w:ascii="Arial" w:cs="Arial" w:eastAsia="Arial" w:hAnsi="Arial"/>
                <w:color w:val="1e293b"/>
                <w:sz w:val="17"/>
                <w:szCs w:val="17"/>
                <w:rtl w:val="0"/>
              </w:rPr>
              <w:t xml:space="preserve">Incivilités -65 %</w:t>
            </w:r>
            <w:r w:rsidDel="00000000" w:rsidR="00000000" w:rsidRPr="00000000">
              <w:rPr>
                <w:rtl w:val="0"/>
              </w:rPr>
            </w:r>
          </w:p>
        </w:tc>
        <w:tc>
          <w:tcPr>
            <w:shd w:fill="f8fafc" w:val="clear"/>
          </w:tcPr>
          <w:p w:rsidR="00000000" w:rsidDel="00000000" w:rsidP="00000000" w:rsidRDefault="00000000" w:rsidRPr="00000000" w14:paraId="0000002F">
            <w:pPr>
              <w:spacing w:after="80" w:before="80" w:lineRule="auto"/>
              <w:rPr/>
            </w:pPr>
            <w:r w:rsidDel="00000000" w:rsidR="00000000" w:rsidRPr="00000000">
              <w:rPr>
                <w:rFonts w:ascii="Arial" w:cs="Arial" w:eastAsia="Arial" w:hAnsi="Arial"/>
                <w:color w:val="1e293b"/>
                <w:sz w:val="17"/>
                <w:szCs w:val="17"/>
                <w:rtl w:val="0"/>
              </w:rPr>
              <w:t xml:space="preserve">Moins d'écrans, plus de PM en rue.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0">
            <w:pPr>
              <w:spacing w:after="80" w:before="80" w:lineRule="auto"/>
              <w:rPr/>
            </w:pPr>
            <w:r w:rsidDel="00000000" w:rsidR="00000000" w:rsidRPr="00000000">
              <w:rPr>
                <w:rFonts w:ascii="Arial" w:cs="Arial" w:eastAsia="Arial" w:hAnsi="Arial"/>
                <w:color w:val="1e293b"/>
                <w:sz w:val="17"/>
                <w:szCs w:val="17"/>
                <w:rtl w:val="0"/>
              </w:rPr>
              <w:t xml:space="preserve">2. Audit Commande Publique</w:t>
            </w:r>
            <w:r w:rsidDel="00000000" w:rsidR="00000000" w:rsidRPr="00000000">
              <w:rPr>
                <w:rtl w:val="0"/>
              </w:rPr>
            </w:r>
          </w:p>
        </w:tc>
        <w:tc>
          <w:tcPr>
            <w:shd w:fill="ffffff" w:val="clear"/>
          </w:tcPr>
          <w:p w:rsidR="00000000" w:rsidDel="00000000" w:rsidP="00000000" w:rsidRDefault="00000000" w:rsidRPr="00000000" w14:paraId="00000031">
            <w:pPr>
              <w:spacing w:after="80" w:before="80" w:lineRule="auto"/>
              <w:rPr/>
            </w:pPr>
            <w:r w:rsidDel="00000000" w:rsidR="00000000" w:rsidRPr="00000000">
              <w:rPr>
                <w:rFonts w:ascii="Arial" w:cs="Arial" w:eastAsia="Arial" w:hAnsi="Arial"/>
                <w:color w:val="1e293b"/>
                <w:sz w:val="17"/>
                <w:szCs w:val="17"/>
                <w:rtl w:val="0"/>
              </w:rPr>
              <w:t xml:space="preserve">Ingestion sémantique factures (300 M€)</w:t>
            </w:r>
            <w:r w:rsidDel="00000000" w:rsidR="00000000" w:rsidRPr="00000000">
              <w:rPr>
                <w:rtl w:val="0"/>
              </w:rPr>
            </w:r>
          </w:p>
        </w:tc>
        <w:tc>
          <w:tcPr>
            <w:shd w:fill="ffffff" w:val="clear"/>
          </w:tcPr>
          <w:p w:rsidR="00000000" w:rsidDel="00000000" w:rsidP="00000000" w:rsidRDefault="00000000" w:rsidRPr="00000000" w14:paraId="00000032">
            <w:pPr>
              <w:spacing w:after="80" w:before="80" w:lineRule="auto"/>
              <w:rPr/>
            </w:pPr>
            <w:r w:rsidDel="00000000" w:rsidR="00000000" w:rsidRPr="00000000">
              <w:rPr>
                <w:rFonts w:ascii="Arial" w:cs="Arial" w:eastAsia="Arial" w:hAnsi="Arial"/>
                <w:color w:val="1e293b"/>
                <w:sz w:val="17"/>
                <w:szCs w:val="17"/>
                <w:rtl w:val="0"/>
              </w:rPr>
              <w:t xml:space="preserve">+2,50 M€ / an NET</w:t>
            </w:r>
            <w:r w:rsidDel="00000000" w:rsidR="00000000" w:rsidRPr="00000000">
              <w:rPr>
                <w:rtl w:val="0"/>
              </w:rPr>
            </w:r>
          </w:p>
        </w:tc>
        <w:tc>
          <w:tcPr>
            <w:shd w:fill="ffffff" w:val="clear"/>
          </w:tcPr>
          <w:p w:rsidR="00000000" w:rsidDel="00000000" w:rsidP="00000000" w:rsidRDefault="00000000" w:rsidRPr="00000000" w14:paraId="00000033">
            <w:pPr>
              <w:spacing w:after="80" w:before="80" w:lineRule="auto"/>
              <w:rPr/>
            </w:pPr>
            <w:r w:rsidDel="00000000" w:rsidR="00000000" w:rsidRPr="00000000">
              <w:rPr>
                <w:rFonts w:ascii="Arial" w:cs="Arial" w:eastAsia="Arial" w:hAnsi="Arial"/>
                <w:color w:val="1e293b"/>
                <w:sz w:val="17"/>
                <w:szCs w:val="17"/>
                <w:rtl w:val="0"/>
              </w:rPr>
              <w:t xml:space="preserve">Erreurs &amp; doublons filtrés.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34">
            <w:pPr>
              <w:spacing w:after="80" w:before="80" w:lineRule="auto"/>
              <w:rPr/>
            </w:pPr>
            <w:r w:rsidDel="00000000" w:rsidR="00000000" w:rsidRPr="00000000">
              <w:rPr>
                <w:rFonts w:ascii="Arial" w:cs="Arial" w:eastAsia="Arial" w:hAnsi="Arial"/>
                <w:color w:val="1e293b"/>
                <w:sz w:val="17"/>
                <w:szCs w:val="17"/>
                <w:rtl w:val="0"/>
              </w:rPr>
              <w:t xml:space="preserve">3. Bouclier Cyber-IA (NIS 2)</w:t>
            </w:r>
            <w:r w:rsidDel="00000000" w:rsidR="00000000" w:rsidRPr="00000000">
              <w:rPr>
                <w:rtl w:val="0"/>
              </w:rPr>
            </w:r>
          </w:p>
        </w:tc>
        <w:tc>
          <w:tcPr>
            <w:shd w:fill="f8fafc" w:val="clear"/>
          </w:tcPr>
          <w:p w:rsidR="00000000" w:rsidDel="00000000" w:rsidP="00000000" w:rsidRDefault="00000000" w:rsidRPr="00000000" w14:paraId="00000035">
            <w:pPr>
              <w:spacing w:after="80" w:before="80" w:lineRule="auto"/>
              <w:rPr/>
            </w:pPr>
            <w:r w:rsidDel="00000000" w:rsidR="00000000" w:rsidRPr="00000000">
              <w:rPr>
                <w:rFonts w:ascii="Arial" w:cs="Arial" w:eastAsia="Arial" w:hAnsi="Arial"/>
                <w:color w:val="1e293b"/>
                <w:sz w:val="17"/>
                <w:szCs w:val="17"/>
                <w:rtl w:val="0"/>
              </w:rPr>
              <w:t xml:space="preserve">SOC IA 24/7 souverain &amp; Air-Gap</w:t>
            </w:r>
            <w:r w:rsidDel="00000000" w:rsidR="00000000" w:rsidRPr="00000000">
              <w:rPr>
                <w:rtl w:val="0"/>
              </w:rPr>
            </w:r>
          </w:p>
        </w:tc>
        <w:tc>
          <w:tcPr>
            <w:shd w:fill="f8fafc" w:val="clear"/>
          </w:tcPr>
          <w:p w:rsidR="00000000" w:rsidDel="00000000" w:rsidP="00000000" w:rsidRDefault="00000000" w:rsidRPr="00000000" w14:paraId="00000036">
            <w:pPr>
              <w:spacing w:after="80" w:before="80" w:lineRule="auto"/>
              <w:rPr/>
            </w:pPr>
            <w:r w:rsidDel="00000000" w:rsidR="00000000" w:rsidRPr="00000000">
              <w:rPr>
                <w:rFonts w:ascii="Arial" w:cs="Arial" w:eastAsia="Arial" w:hAnsi="Arial"/>
                <w:color w:val="1e293b"/>
                <w:sz w:val="17"/>
                <w:szCs w:val="17"/>
                <w:rtl w:val="0"/>
              </w:rPr>
              <w:t xml:space="preserve">1,8 à 3 M€ / an</w:t>
            </w:r>
            <w:r w:rsidDel="00000000" w:rsidR="00000000" w:rsidRPr="00000000">
              <w:rPr>
                <w:rtl w:val="0"/>
              </w:rPr>
            </w:r>
          </w:p>
        </w:tc>
        <w:tc>
          <w:tcPr>
            <w:shd w:fill="f8fafc" w:val="clear"/>
          </w:tcPr>
          <w:p w:rsidR="00000000" w:rsidDel="00000000" w:rsidP="00000000" w:rsidRDefault="00000000" w:rsidRPr="00000000" w14:paraId="00000037">
            <w:pPr>
              <w:spacing w:after="80" w:before="80" w:lineRule="auto"/>
              <w:rPr/>
            </w:pPr>
            <w:r w:rsidDel="00000000" w:rsidR="00000000" w:rsidRPr="00000000">
              <w:rPr>
                <w:rFonts w:ascii="Arial" w:cs="Arial" w:eastAsia="Arial" w:hAnsi="Arial"/>
                <w:color w:val="1e293b"/>
                <w:sz w:val="17"/>
                <w:szCs w:val="17"/>
                <w:rtl w:val="0"/>
              </w:rPr>
              <w:t xml:space="preserve">Crises ransomware évitées.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8">
            <w:pPr>
              <w:spacing w:after="80" w:before="80" w:lineRule="auto"/>
              <w:rPr/>
            </w:pPr>
            <w:r w:rsidDel="00000000" w:rsidR="00000000" w:rsidRPr="00000000">
              <w:rPr>
                <w:rFonts w:ascii="Arial" w:cs="Arial" w:eastAsia="Arial" w:hAnsi="Arial"/>
                <w:color w:val="1e293b"/>
                <w:sz w:val="17"/>
                <w:szCs w:val="17"/>
                <w:rtl w:val="0"/>
              </w:rPr>
              <w:t xml:space="preserve">4. Monaco Cloud &amp; Zone Franche</w:t>
            </w:r>
            <w:r w:rsidDel="00000000" w:rsidR="00000000" w:rsidRPr="00000000">
              <w:rPr>
                <w:rtl w:val="0"/>
              </w:rPr>
            </w:r>
          </w:p>
        </w:tc>
        <w:tc>
          <w:tcPr>
            <w:shd w:fill="ffffff" w:val="clear"/>
          </w:tcPr>
          <w:p w:rsidR="00000000" w:rsidDel="00000000" w:rsidP="00000000" w:rsidRDefault="00000000" w:rsidRPr="00000000" w14:paraId="00000039">
            <w:pPr>
              <w:spacing w:after="80" w:before="80" w:lineRule="auto"/>
              <w:rPr/>
            </w:pPr>
            <w:r w:rsidDel="00000000" w:rsidR="00000000" w:rsidRPr="00000000">
              <w:rPr>
                <w:rFonts w:ascii="Arial" w:cs="Arial" w:eastAsia="Arial" w:hAnsi="Arial"/>
                <w:color w:val="1e293b"/>
                <w:sz w:val="17"/>
                <w:szCs w:val="17"/>
                <w:rtl w:val="0"/>
              </w:rPr>
              <w:t xml:space="preserve">Data Center Souverain (AMSN) &amp; Zone Franche</w:t>
            </w:r>
            <w:r w:rsidDel="00000000" w:rsidR="00000000" w:rsidRPr="00000000">
              <w:rPr>
                <w:rtl w:val="0"/>
              </w:rPr>
            </w:r>
          </w:p>
        </w:tc>
        <w:tc>
          <w:tcPr>
            <w:shd w:fill="ffffff" w:val="clear"/>
          </w:tcPr>
          <w:p w:rsidR="00000000" w:rsidDel="00000000" w:rsidP="00000000" w:rsidRDefault="00000000" w:rsidRPr="00000000" w14:paraId="0000003A">
            <w:pPr>
              <w:spacing w:after="80" w:before="80" w:lineRule="auto"/>
              <w:rPr/>
            </w:pPr>
            <w:r w:rsidDel="00000000" w:rsidR="00000000" w:rsidRPr="00000000">
              <w:rPr>
                <w:rFonts w:ascii="Arial" w:cs="Arial" w:eastAsia="Arial" w:hAnsi="Arial"/>
                <w:color w:val="1e293b"/>
                <w:sz w:val="17"/>
                <w:szCs w:val="17"/>
                <w:rtl w:val="0"/>
              </w:rPr>
              <w:t xml:space="preserve">1,5 à 2,8 M€ / an</w:t>
            </w:r>
            <w:r w:rsidDel="00000000" w:rsidR="00000000" w:rsidRPr="00000000">
              <w:rPr>
                <w:rtl w:val="0"/>
              </w:rPr>
            </w:r>
          </w:p>
        </w:tc>
        <w:tc>
          <w:tcPr>
            <w:shd w:fill="ffffff" w:val="clear"/>
          </w:tcPr>
          <w:p w:rsidR="00000000" w:rsidDel="00000000" w:rsidP="00000000" w:rsidRDefault="00000000" w:rsidRPr="00000000" w14:paraId="0000003B">
            <w:pPr>
              <w:spacing w:after="80" w:before="80" w:lineRule="auto"/>
              <w:rPr/>
            </w:pPr>
            <w:r w:rsidDel="00000000" w:rsidR="00000000" w:rsidRPr="00000000">
              <w:rPr>
                <w:rFonts w:ascii="Arial" w:cs="Arial" w:eastAsia="Arial" w:hAnsi="Arial"/>
                <w:color w:val="1e293b"/>
                <w:sz w:val="17"/>
                <w:szCs w:val="17"/>
                <w:rtl w:val="0"/>
              </w:rPr>
              <w:t xml:space="preserve">Économies IT + 8-12M€ CAPEX évité.</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3C">
            <w:pPr>
              <w:spacing w:after="80" w:before="80" w:lineRule="auto"/>
              <w:rPr/>
            </w:pPr>
            <w:r w:rsidDel="00000000" w:rsidR="00000000" w:rsidRPr="00000000">
              <w:rPr>
                <w:rFonts w:ascii="Arial" w:cs="Arial" w:eastAsia="Arial" w:hAnsi="Arial"/>
                <w:color w:val="1e293b"/>
                <w:sz w:val="17"/>
                <w:szCs w:val="17"/>
                <w:rtl w:val="0"/>
              </w:rPr>
              <w:t xml:space="preserve">5. Financements Europe &amp; Gigafactory</w:t>
            </w:r>
            <w:r w:rsidDel="00000000" w:rsidR="00000000" w:rsidRPr="00000000">
              <w:rPr>
                <w:rtl w:val="0"/>
              </w:rPr>
            </w:r>
          </w:p>
        </w:tc>
        <w:tc>
          <w:tcPr>
            <w:shd w:fill="f8fafc" w:val="clear"/>
          </w:tcPr>
          <w:p w:rsidR="00000000" w:rsidDel="00000000" w:rsidP="00000000" w:rsidRDefault="00000000" w:rsidRPr="00000000" w14:paraId="0000003D">
            <w:pPr>
              <w:spacing w:after="80" w:before="80" w:lineRule="auto"/>
              <w:rPr/>
            </w:pPr>
            <w:r w:rsidDel="00000000" w:rsidR="00000000" w:rsidRPr="00000000">
              <w:rPr>
                <w:rFonts w:ascii="Arial" w:cs="Arial" w:eastAsia="Arial" w:hAnsi="Arial"/>
                <w:color w:val="1e293b"/>
                <w:sz w:val="17"/>
                <w:szCs w:val="17"/>
                <w:rtl w:val="0"/>
              </w:rPr>
              <w:t xml:space="preserve">Subventions UE (EuroHPC, DIGITAL)</w:t>
            </w:r>
            <w:r w:rsidDel="00000000" w:rsidR="00000000" w:rsidRPr="00000000">
              <w:rPr>
                <w:rtl w:val="0"/>
              </w:rPr>
            </w:r>
          </w:p>
        </w:tc>
        <w:tc>
          <w:tcPr>
            <w:shd w:fill="f8fafc" w:val="clear"/>
          </w:tcPr>
          <w:p w:rsidR="00000000" w:rsidDel="00000000" w:rsidP="00000000" w:rsidRDefault="00000000" w:rsidRPr="00000000" w14:paraId="0000003E">
            <w:pPr>
              <w:spacing w:after="80" w:before="80" w:lineRule="auto"/>
              <w:rPr/>
            </w:pPr>
            <w:r w:rsidDel="00000000" w:rsidR="00000000" w:rsidRPr="00000000">
              <w:rPr>
                <w:rFonts w:ascii="Arial" w:cs="Arial" w:eastAsia="Arial" w:hAnsi="Arial"/>
                <w:color w:val="1e293b"/>
                <w:sz w:val="17"/>
                <w:szCs w:val="17"/>
                <w:rtl w:val="0"/>
              </w:rPr>
              <w:t xml:space="preserve">500 M€ visés</w:t>
            </w:r>
            <w:r w:rsidDel="00000000" w:rsidR="00000000" w:rsidRPr="00000000">
              <w:rPr>
                <w:rtl w:val="0"/>
              </w:rPr>
            </w:r>
          </w:p>
        </w:tc>
        <w:tc>
          <w:tcPr>
            <w:shd w:fill="f8fafc" w:val="clear"/>
          </w:tcPr>
          <w:p w:rsidR="00000000" w:rsidDel="00000000" w:rsidP="00000000" w:rsidRDefault="00000000" w:rsidRPr="00000000" w14:paraId="0000003F">
            <w:pPr>
              <w:spacing w:after="80" w:before="80" w:lineRule="auto"/>
              <w:rPr/>
            </w:pPr>
            <w:r w:rsidDel="00000000" w:rsidR="00000000" w:rsidRPr="00000000">
              <w:rPr>
                <w:rFonts w:ascii="Arial" w:cs="Arial" w:eastAsia="Arial" w:hAnsi="Arial"/>
                <w:color w:val="1e293b"/>
                <w:sz w:val="17"/>
                <w:szCs w:val="17"/>
                <w:rtl w:val="0"/>
              </w:rPr>
              <w:t xml:space="preserve">Candidature binationale Nice-Monaco.</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pStyle w:val="Heading1"/>
        <w:keepNext w:val="1"/>
        <w:spacing w:after="160" w:before="360" w:lineRule="auto"/>
        <w:rPr/>
      </w:pPr>
      <w:r w:rsidDel="00000000" w:rsidR="00000000" w:rsidRPr="00000000">
        <w:rPr>
          <w:rFonts w:ascii="Georgia" w:cs="Georgia" w:eastAsia="Georgia" w:hAnsi="Georgia"/>
          <w:b w:val="1"/>
          <w:bCs w:val="1"/>
          <w:color w:val="0f172a"/>
          <w:sz w:val="30"/>
          <w:szCs w:val="30"/>
          <w:rtl w:val="0"/>
        </w:rPr>
        <w:t xml:space="preserve">1. Diagnostic Territorial &amp; Opportunités Européennes</w:t>
      </w:r>
      <w:r w:rsidDel="00000000" w:rsidR="00000000" w:rsidRPr="00000000">
        <w:rPr>
          <w:rtl w:val="0"/>
        </w:rPr>
      </w:r>
    </w:p>
    <w:p w:rsidR="00000000" w:rsidDel="00000000" w:rsidP="00000000" w:rsidRDefault="00000000" w:rsidRPr="00000000" w14:paraId="00000042">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1.1 Alignement Institutionnel &amp; Leadership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Échelle nationale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La note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Opération Prométhée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(juillet 2026, Le Grand Continent) fixe le cadre : un plan de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700 Md$ sur 3 ans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(12 GW, 1 700 chercheurs). L'IA est devenue une ressource stratégique souveraine identique à l'énergie.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Échelle régionale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La Région Sud affiche un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Plan SUD IA</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(70 M€ sur 5 ans), la Métropole lance des appels à projets isolés et le Département anime la Maison de l'IA (MIA) à Sophia Antipolis.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Une gouvernance à unifier (Constat constructif)</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Les frictions institutionnelles et les complexités d'arbitrage au sein de la Région PACA peuvent ralentir l'accès optimal aux subventions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Un alignement direct et unifié est indispensable pour accélérer les financements.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La solution</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Seul un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leadership métropolitain incontestable porté au plus haut niveau par M. Éric Ciotti</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permettra d'outrepasser ces frictions institutionnelles et d'aller capturer directement les subventions auprès de l'État et des guichets européens.</w:t>
      </w:r>
      <w:r w:rsidDel="00000000" w:rsidR="00000000" w:rsidRPr="00000000">
        <w:rPr>
          <w:rtl w:val="0"/>
        </w:rPr>
      </w:r>
    </w:p>
    <w:p w:rsidR="00000000" w:rsidDel="00000000" w:rsidP="00000000" w:rsidRDefault="00000000" w:rsidRPr="00000000" w14:paraId="00000047">
      <w:pPr>
        <w:pStyle w:val="Heading2"/>
        <w:keepNext w:val="1"/>
        <w:spacing w:after="120" w:before="280" w:lineRule="auto"/>
        <w:rPr>
          <w:rFonts w:ascii="Georgia" w:cs="Georgia" w:eastAsia="Georgia" w:hAnsi="Georgia"/>
          <w:color w:val="1e3a8a"/>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1.2 Le Terreau Azuréen : Sophia Antipolis, Grasse, Cannes &amp; Poids National</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Sophia Antipolis (1ère technopole d’Europe)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~2 700 entreprises, ~46 000 emplois, ~5 500 chercheurs. Un réservoir mondial d'ingénierie et de recherche d'élite.</w:t>
      </w:r>
      <w:r w:rsidDel="00000000" w:rsidR="00000000" w:rsidRPr="00000000">
        <w:rPr>
          <w:rFonts w:ascii="Arial" w:cs="Arial" w:eastAsia="Arial" w:hAnsi="Arial"/>
          <w:color w:val="1e293b"/>
          <w:rtl w:val="0"/>
        </w:rPr>
        <w:br w:type="textWrapping"/>
        <w:br w:type="textWrapping"/>
        <w:tab/>
      </w:r>
      <w:r w:rsidDel="00000000" w:rsidR="00000000" w:rsidRPr="00000000">
        <w:rPr>
          <w:rFonts w:ascii="Arial" w:cs="Arial" w:eastAsia="Arial" w:hAnsi="Arial"/>
          <w:b w:val="1"/>
          <w:bCs w:val="1"/>
          <w:color w:val="1e293b"/>
          <w:rtl w:val="0"/>
        </w:rPr>
        <w:t xml:space="preserve">Sophia c’est </w:t>
      </w:r>
      <w:r w:rsidDel="00000000" w:rsidR="00000000" w:rsidRPr="00000000">
        <w:rPr>
          <w:rFonts w:ascii="Arial" w:cs="Arial" w:eastAsia="Arial" w:hAnsi="Arial"/>
          <w:b w:val="1"/>
          <w:bCs w:val="1"/>
          <w:color w:val="1e293b"/>
          <w:sz w:val="24"/>
          <w:szCs w:val="24"/>
          <w:rtl w:val="0"/>
        </w:rPr>
        <w:t xml:space="preserve">~25,6 %</w:t>
      </w:r>
      <w:r w:rsidDel="00000000" w:rsidR="00000000" w:rsidRPr="00000000">
        <w:rPr>
          <w:rFonts w:ascii="Arial" w:cs="Arial" w:eastAsia="Arial" w:hAnsi="Arial"/>
          <w:b w:val="1"/>
          <w:bCs w:val="1"/>
          <w:color w:val="1e293b"/>
          <w:rtl w:val="0"/>
        </w:rPr>
        <w:t xml:space="preserve"> de tous les emplois technopolitains de France</w:t>
      </w:r>
      <w:r w:rsidDel="00000000" w:rsidR="00000000" w:rsidRPr="00000000">
        <w:rPr>
          <w:rFonts w:ascii="Arial" w:cs="Arial" w:eastAsia="Arial" w:hAnsi="Arial"/>
          <w:color w:val="1e293b"/>
          <w:rtl w:val="0"/>
        </w:rPr>
        <w:t xml:space="preserve">. </w:t>
        <w:br w:type="textWrapping"/>
        <w:tab/>
      </w:r>
      <w:r w:rsidDel="00000000" w:rsidR="00000000" w:rsidRPr="00000000">
        <w:rPr>
          <w:rFonts w:ascii="Arial" w:cs="Arial" w:eastAsia="Arial" w:hAnsi="Arial"/>
          <w:b w:val="1"/>
          <w:bCs w:val="1"/>
          <w:color w:val="1e293b"/>
          <w:rtl w:val="0"/>
        </w:rPr>
        <w:t xml:space="preserve">Sophia c’est </w:t>
      </w:r>
      <w:r w:rsidDel="00000000" w:rsidR="00000000" w:rsidRPr="00000000">
        <w:rPr>
          <w:rFonts w:ascii="Arial" w:cs="Arial" w:eastAsia="Arial" w:hAnsi="Arial"/>
          <w:b w:val="1"/>
          <w:bCs w:val="1"/>
          <w:color w:val="1e293b"/>
          <w:sz w:val="24"/>
          <w:szCs w:val="24"/>
          <w:rtl w:val="0"/>
        </w:rPr>
        <w:t xml:space="preserve">~19,3 %</w:t>
      </w:r>
      <w:r w:rsidDel="00000000" w:rsidR="00000000" w:rsidRPr="00000000">
        <w:rPr>
          <w:rFonts w:ascii="Arial" w:cs="Arial" w:eastAsia="Arial" w:hAnsi="Arial"/>
          <w:b w:val="1"/>
          <w:bCs w:val="1"/>
          <w:color w:val="1e293b"/>
          <w:rtl w:val="0"/>
        </w:rPr>
        <w:t xml:space="preserve"> du total des entreprises implantées dans ces structures. </w:t>
      </w:r>
      <w:r w:rsidDel="00000000" w:rsidR="00000000" w:rsidRPr="00000000">
        <w:rPr>
          <w:rFonts w:ascii="Arial" w:cs="Arial" w:eastAsia="Arial" w:hAnsi="Arial"/>
          <w:color w:val="1e293b"/>
          <w:rtl w:val="0"/>
        </w:rPr>
        <w:br w:type="textWrapping"/>
        <w:tab/>
      </w:r>
      <w:r w:rsidDel="00000000" w:rsidR="00000000" w:rsidRPr="00000000">
        <w:rPr>
          <w:rFonts w:ascii="Arial" w:cs="Arial" w:eastAsia="Arial" w:hAnsi="Arial"/>
          <w:b w:val="1"/>
          <w:bCs w:val="1"/>
          <w:color w:val="0f172a"/>
          <w:rtl w:val="0"/>
        </w:rPr>
        <w:t xml:space="preserve">Le terreau azuréen représente seulement </w:t>
      </w:r>
      <w:r w:rsidDel="00000000" w:rsidR="00000000" w:rsidRPr="00000000">
        <w:rPr>
          <w:rFonts w:ascii="Arial" w:cs="Arial" w:eastAsia="Arial" w:hAnsi="Arial"/>
          <w:b w:val="1"/>
          <w:bCs w:val="1"/>
          <w:color w:val="0f172a"/>
          <w:sz w:val="24"/>
          <w:szCs w:val="24"/>
          <w:rtl w:val="0"/>
        </w:rPr>
        <w:t xml:space="preserve">1,66 %</w:t>
      </w:r>
      <w:r w:rsidDel="00000000" w:rsidR="00000000" w:rsidRPr="00000000">
        <w:rPr>
          <w:rFonts w:ascii="Arial" w:cs="Arial" w:eastAsia="Arial" w:hAnsi="Arial"/>
          <w:b w:val="1"/>
          <w:bCs w:val="1"/>
          <w:color w:val="0f172a"/>
          <w:rtl w:val="0"/>
        </w:rPr>
        <w:t xml:space="preserve"> de la population Française.</w:t>
      </w:r>
      <w:r w:rsidDel="00000000" w:rsidR="00000000" w:rsidRPr="00000000">
        <w:rPr>
          <w:rFonts w:ascii="Arial" w:cs="Arial" w:eastAsia="Arial" w:hAnsi="Arial"/>
          <w:color w:val="1e293b"/>
          <w:rtl w:val="0"/>
        </w:rPr>
        <w:br w:type="textWrapping"/>
        <w:br w:type="textWrapping"/>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rFonts w:ascii="Arial" w:cs="Arial" w:eastAsia="Arial" w:hAnsi="Arial"/>
          <w:color w:val="1e293b"/>
          <w:u w:val="none"/>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Institut 3IA Côte d’Azur &amp; UCA</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L'un des 4 instituts nationaux d'IA (spécialisé en santé numérique) avec Inria, Eurecom et le CNRS (représentant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25 % du réseau national des 4 Instituts 3IA</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Synergie Grasse (Arômes &amp; Parfums)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Modélisation olfactive, chimie fine et IA sensorielle pour l'industrie aromatique et la santé.</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Synergie Cannes (Thales Alenia Space)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Traitement d'imagerie satellite par IA, observation de la Terre et défense spatiale (représentant avec Amadeus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6 % de la dépense privée R&amp;D logicielle/spatiale française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Chercheurs R&amp;D Numérique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~5 500 chercheurs (public+privé), soit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~12 % du total national hors Île-de-France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(2e bassin français après Paris).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Attractivité Riviera &amp; 2e aéroport de France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Capacité unique de captation et de rétention des chercheurs d'élite que Paris ne conserve plus.</w:t>
      </w:r>
      <w:r w:rsidDel="00000000" w:rsidR="00000000" w:rsidRPr="00000000">
        <w:rPr>
          <w:rtl w:val="0"/>
        </w:rPr>
      </w:r>
    </w:p>
    <w:p w:rsidR="00000000" w:rsidDel="00000000" w:rsidP="00000000" w:rsidRDefault="00000000" w:rsidRPr="00000000" w14:paraId="0000004F">
      <w:pPr>
        <w:spacing w:after="240" w:before="200" w:lineRule="auto"/>
        <w:jc w:val="center"/>
        <w:rPr/>
      </w:pPr>
      <w:r w:rsidDel="00000000" w:rsidR="00000000" w:rsidRPr="00000000">
        <w:rPr/>
        <w:drawing>
          <wp:inline distB="0" distT="0" distL="114300" distR="114300">
            <wp:extent cx="5669280" cy="18110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181102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1.3 Atouts Monaco, Flux Transfrontaliers &amp; Extension Business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Monaco Cloud &amp; Data Center Souverain d'État</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Premier Cloud d'État souverain d'Europe (certifié AMSN), garantissant une étanchéité totale contre le Cloud Act américain, connecté en fibre noire dédiée à Nice.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Besoin d'extension de la Principauté pour le business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Monaco dispose d'un capital et d'un tissu d'entreprises majeurs mais souffre d'une contrainte foncière extrême. L'alliance avec la Métropole Nice Côte d'Azur offr</w:t>
      </w:r>
      <w:r w:rsidDel="00000000" w:rsidR="00000000" w:rsidRPr="00000000">
        <w:rPr>
          <w:rFonts w:ascii="Arial" w:cs="Arial" w:eastAsia="Arial" w:hAnsi="Arial"/>
          <w:color w:val="1e293b"/>
          <w:rtl w:val="0"/>
        </w:rPr>
        <w:t xml:space="preserve">irait</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le terrain d'extension économique et technologique indispensable.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45 000 salariés transfrontaliers quotidiens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Plus de 45 000 salariés traversent chaque jour Nice pour travailler à Monaco (sources INSEE/SCT), constituant un bassin d'emploi unique à irriguer par l'IA. Rédui</w:t>
      </w:r>
      <w:r w:rsidDel="00000000" w:rsidR="00000000" w:rsidRPr="00000000">
        <w:rPr>
          <w:rFonts w:ascii="Arial" w:cs="Arial" w:eastAsia="Arial" w:hAnsi="Arial"/>
          <w:color w:val="1e293b"/>
          <w:rtl w:val="0"/>
        </w:rPr>
        <w:t xml:space="preserve">re ces déplacements au quotidien permettra une amélioration de la qualité de vie et une maîtrise des émissions de CO2.</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Une filière IA spécialisée en plein essor à décupler</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~86 établissements pionniers et ~800 emplois directs IA dans le 06 (étude CCI). Un socle solide qui ne demande qu'à être amplifié et structuré pour passer à l'échelle métropolitaine.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Le verrou électrique &amp; contrainte foncière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Extrémité d'une « presqu'île électrique » vulnérable (coupure de 2009 ; RTE 2025 saturé), imposant la doctrine de l'IA frugale par nécessité (un data cen</w:t>
      </w:r>
      <w:r w:rsidDel="00000000" w:rsidR="00000000" w:rsidRPr="00000000">
        <w:rPr>
          <w:rFonts w:ascii="Arial" w:cs="Arial" w:eastAsia="Arial" w:hAnsi="Arial"/>
          <w:color w:val="1e293b"/>
          <w:rtl w:val="0"/>
        </w:rPr>
        <w:t xml:space="preserve">ter nécessiterait des investissement RTE très important)</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6">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1.4 L'Opportunité Historique : 30 Md€ UE &amp; 7 AI Gigafactories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L'Appel d'Offres Européen</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Le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30 juillet 2026</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la Commission Européenne a lancé un appel d'offres historique de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30 milliards d'euros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pour bâtir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7 AI Gigafactories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en Europe.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Lot 1 — Subvention directe UE de 500 M€</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par site pour co-financer </w:t>
      </w:r>
      <w:r w:rsidDel="00000000" w:rsidR="00000000" w:rsidRPr="00000000">
        <w:rPr>
          <w:rFonts w:ascii="Arial" w:cs="Arial" w:eastAsia="Arial" w:hAnsi="Arial"/>
          <w:color w:val="1e293b"/>
          <w:rtl w:val="0"/>
        </w:rPr>
        <w:t xml:space="preserve">le développement</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w:t>
      </w:r>
      <w:r w:rsidDel="00000000" w:rsidR="00000000" w:rsidRPr="00000000">
        <w:rPr>
          <w:rFonts w:ascii="Arial" w:cs="Arial" w:eastAsia="Arial" w:hAnsi="Arial"/>
          <w:color w:val="1e293b"/>
          <w:rtl w:val="0"/>
        </w:rPr>
        <w:t xml:space="preserve">de l</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'IA souverain.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color w:val="0f172a"/>
          <w:rtl w:val="0"/>
        </w:rPr>
        <w:t xml:space="preserve">Monaco Cloud est l’opportunité pour développer l’existant.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Le levier Nice-Monaco</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Candidature binationale transfrontalière unique associant Nice (Plaine du Var / 3IA), Monaco (fonds souverains / Monaco Cloud) et Sophia Antipolis.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Montage mixte à 1,5 Md€</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500 M€ subvention UE + 300 M€ fonds publics + 700 M€ investisseurs privés.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Calendrier couperet</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Dépôt du dossier de candidature avant le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12 novembre 2026</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D">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1.5 Structuration Opérationnelle &amp; Capture des Subventions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Méthodologie d'Action</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Pour transformer cette ambition en victoires financières, l'approche est structurée immédiatement selon 4 actions de frappe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1. Bureau de Candidature Binationale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Création d'une Task-Force dédiée Nice-Monaco-Sophia pour verrouiller le dossier Gigafactory avant le 12 novembre 2026.</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2. Capture des guichets de subvention directes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Dépôt de dossiers sur Digital Europe (subventions à 50%-70% pour la cyber/IA) et Horizon Europe Cluster 3 (100% pour la sécurité urbaine).</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3. Renoncement à l'hyperscale, affirmation de l’IA frugale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Sobriété énergétique, sécurité maximale et cas d'usage utiles conforme AI Act.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4. La Ville de Nice et la Métropole client n°1</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Industrialiser 5 cas d'usage municipaux en 24 mois pour faire la preuve de la valeur et ancrer le récit politique de début de mandat.</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keepNext w:val="1"/>
        <w:spacing w:after="160" w:before="360" w:lineRule="auto"/>
        <w:rPr/>
      </w:pPr>
      <w:r w:rsidDel="00000000" w:rsidR="00000000" w:rsidRPr="00000000">
        <w:rPr>
          <w:rFonts w:ascii="Georgia" w:cs="Georgia" w:eastAsia="Georgia" w:hAnsi="Georgia"/>
          <w:b w:val="1"/>
          <w:bCs w:val="1"/>
          <w:color w:val="0f172a"/>
          <w:sz w:val="30"/>
          <w:szCs w:val="30"/>
          <w:rtl w:val="0"/>
        </w:rPr>
        <w:t xml:space="preserve">2. Pôle 1 : Axe Ville de Nice (Sécurité &amp; Cadre de Vie)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Objectif Opérationnel</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Le Pôle Ville concentre les applications de l'IA au service direct des Niçois, du cadre de vie et de la tranquillité publique. L'objectif est d'utiliser l'IA comme un accélérateur d'efficacité sur le terrain et de proximité municipale.</w:t>
      </w:r>
      <w:r w:rsidDel="00000000" w:rsidR="00000000" w:rsidRPr="00000000">
        <w:rPr>
          <w:rtl w:val="0"/>
        </w:rPr>
      </w:r>
    </w:p>
    <w:p w:rsidR="00000000" w:rsidDel="00000000" w:rsidP="00000000" w:rsidRDefault="00000000" w:rsidRPr="00000000" w14:paraId="00000066">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2.1 CSU Augmenté : Moins d'Écrans, Plus de Policiers dans la Rue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Le Constat Opérationnel</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Nice dispose du 1er CSU de France (4 300+ caméras). L'enjeu clé de la Vidéosurveillance Algorithmique (VSA - Art. 10 Loi JOP 2024 / Jurisprudence Conseil d'État 2026) est un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changement de doctrine opérationnelle majeur</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Moins d'agents scotchés devant les écrans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L'IA effectue le filtrage automatique des flux et ne remonte que les anomalies qualifiées (dépôts sauvages, intrusions, incivilités).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Plus de Policiers Municipaux sur le terrain et dans la rue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Libération du temps des opérateurs pour réaffecter les effectifs en patrouilles de proximité physiques.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Géolocalisation &amp; Dispatching Intelligent</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Grâce à la géolocalisation en temps réel des patrouilles et équipages de la Police Municipale, le dispatching vers les Niçoises et Niçois dans le besoin se fait de manière ultra-rapide, ciblée et efficace au plus près des appels d'urgence.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Résultat </w:t>
      </w:r>
      <w:r w:rsidDel="00000000" w:rsidR="00000000" w:rsidRPr="00000000">
        <w:rPr>
          <w:rFonts w:ascii="Arial" w:cs="Arial" w:eastAsia="Arial" w:hAnsi="Arial"/>
          <w:b w:val="1"/>
          <w:bCs w:val="1"/>
          <w:color w:val="0f172a"/>
          <w:rtl w:val="0"/>
        </w:rPr>
        <w:t xml:space="preserve">attendu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Baisse de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65 % des incivilités et dégradations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par la fin de l'impunité et la réduction du délai d'intervention de la PM à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moins de 6 minutes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C">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2.2 Guichet Vocal Allo Niçois 24/7 : Demandes d'Aide &amp; Sécurité</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L'Agent Vocal Souverain</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Mise en place d'un agent vocal souverain basé sur un modèle de langage local dédié aux citoyens niçois et aux aînés.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Disponibilité 24h/24 et 7j/7</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Prise en charge immédiate des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demandes d'aide d'urgence sociale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des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signalements de sécurité et de proximité</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et des démarches administratives.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Zéro file d'attente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Traitement instantané de 40 % des appels récurrents, libérant les agents humains pour l'accompagnement personnalisé et les urgences graves.</w:t>
      </w:r>
      <w:r w:rsidDel="00000000" w:rsidR="00000000" w:rsidRPr="00000000">
        <w:rPr>
          <w:rtl w:val="0"/>
        </w:rPr>
      </w:r>
    </w:p>
    <w:p w:rsidR="00000000" w:rsidDel="00000000" w:rsidP="00000000" w:rsidRDefault="00000000" w:rsidRPr="00000000" w14:paraId="00000070">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2.3 Propreté Augmentée &amp; Routage Intelligent de la Voie Publique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Capteurs Embarqués VSA</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Caméras embarquées VSA sur les véhicules de propreté urbaine pour cartographier en temps réel l'état des rues.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Détection automatisée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Identification des corbeilles débordantes, graffitis et dépôts sauvages.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Circuit prédictif</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Routage optimisé des bennes réduisant la consommation de carburant de 18 % et garantissant la résorption des anomalies sous 6 heures.</w:t>
      </w:r>
      <w:r w:rsidDel="00000000" w:rsidR="00000000" w:rsidRPr="00000000">
        <w:rPr>
          <w:rtl w:val="0"/>
        </w:rPr>
      </w:r>
    </w:p>
    <w:p w:rsidR="00000000" w:rsidDel="00000000" w:rsidP="00000000" w:rsidRDefault="00000000" w:rsidRPr="00000000" w14:paraId="00000074">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2.4 Consultation Directe par Quartier via l'IA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Démocratie Participative Augmentée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Déploiement de la plateforme de démocratie participative augmentée par l'</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IA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pour consulter les Niçois quartier par quartier.</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Ingestion des avis citoyens par quartier</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Analyse sémantique continue des attentes des habitants (Vieux-Nice, Ariane, Moulins, Cimiez, Riquier, etc.).</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Cas d'école n°1 — Concertation Réaménagement de Quartier</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Ingestion de 5 000 contributions citoyennes en 48 heures pour dégager les consensus sur la piétonnisation et la sécurité.</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Cas d'école n°2 — Restitution Transparente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Restitution instantanée et cartographiée des priorités d'investissement par quartier, sans filtre bureaucratique.</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keepNext w:val="1"/>
        <w:spacing w:after="160" w:before="360" w:lineRule="auto"/>
        <w:rPr/>
      </w:pPr>
      <w:r w:rsidDel="00000000" w:rsidR="00000000" w:rsidRPr="00000000">
        <w:rPr>
          <w:rFonts w:ascii="Georgia" w:cs="Georgia" w:eastAsia="Georgia" w:hAnsi="Georgia"/>
          <w:b w:val="1"/>
          <w:bCs w:val="1"/>
          <w:color w:val="0f172a"/>
          <w:sz w:val="30"/>
          <w:szCs w:val="30"/>
          <w:rtl w:val="0"/>
        </w:rPr>
        <w:t xml:space="preserve">3. Pôle 2 : Axe Métropole Nice Côte d'Azur (Budget, </w:t>
      </w:r>
      <w:r w:rsidDel="00000000" w:rsidR="00000000" w:rsidRPr="00000000">
        <w:rPr>
          <w:rFonts w:ascii="Georgia" w:cs="Georgia" w:eastAsia="Georgia" w:hAnsi="Georgia"/>
          <w:color w:val="0f172a"/>
          <w:sz w:val="30"/>
          <w:szCs w:val="30"/>
          <w:rtl w:val="0"/>
        </w:rPr>
        <w:t xml:space="preserve">DSI </w:t>
      </w:r>
      <w:r w:rsidDel="00000000" w:rsidR="00000000" w:rsidRPr="00000000">
        <w:rPr>
          <w:rFonts w:ascii="Georgia" w:cs="Georgia" w:eastAsia="Georgia" w:hAnsi="Georgia"/>
          <w:b w:val="1"/>
          <w:bCs w:val="1"/>
          <w:color w:val="0f172a"/>
          <w:sz w:val="30"/>
          <w:szCs w:val="30"/>
          <w:rtl w:val="0"/>
        </w:rPr>
        <w:t xml:space="preserve">&amp; Monaco)</w:t>
      </w:r>
      <w:r w:rsidDel="00000000" w:rsidR="00000000" w:rsidRPr="00000000">
        <w:rPr>
          <w:rtl w:val="0"/>
        </w:rPr>
      </w:r>
    </w:p>
    <w:p w:rsidR="00000000" w:rsidDel="00000000" w:rsidP="00000000" w:rsidRDefault="00000000" w:rsidRPr="00000000" w14:paraId="0000007A">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3.1 Audit IA Commande Publique (+2,5 M€ / an Net)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Ingestion des Marchés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Analyse sémantique à 100 % des factures, devis et BPU sur les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300 M€ de commande publique métropolitaine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Formule du gain certifié</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Filtrage automatisé de 0,5 % à 2,0 % de doublons, erreurs de facturation et dépassements de bordereaux (Benchmark DGFiP). Sur 300 M€, 0,83 % d'erreurs détectées génère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+2,50 M€ / an d'économies nettes certifiées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pour le budget métropolitain.</w:t>
      </w:r>
      <w:r w:rsidDel="00000000" w:rsidR="00000000" w:rsidRPr="00000000">
        <w:rPr>
          <w:rtl w:val="0"/>
        </w:rPr>
      </w:r>
    </w:p>
    <w:p w:rsidR="00000000" w:rsidDel="00000000" w:rsidP="00000000" w:rsidRDefault="00000000" w:rsidRPr="00000000" w14:paraId="0000007D">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3.2 Bouclier Cyber-IA NIS 2 (1,8 M€ à 3 M€ Évités)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Protection Inviolable du CSU</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SOC métropolitain 24/7 armé d'agents IA autonomes et isolation étanche (Air-Gap) du CSU.</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Formule du gain certifié</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Évitement des coûts directs et indirects d'une crise de ransomware (interruption des services, reconstruction du SI, audits d'urgence). Benchmark des villes touchées (Marseille, Lille, Caen) :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1,8 M€ à 3,0 M€ de </w:t>
      </w:r>
      <w:r w:rsidDel="00000000" w:rsidR="00000000" w:rsidRPr="00000000">
        <w:rPr>
          <w:rFonts w:ascii="Arial" w:cs="Arial" w:eastAsia="Arial" w:hAnsi="Arial"/>
          <w:b w:val="1"/>
          <w:bCs w:val="1"/>
          <w:color w:val="0f172a"/>
          <w:rtl w:val="0"/>
        </w:rPr>
        <w:t xml:space="preserve">cout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moyen évité par an</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0">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3.3 Monaco Cloud &amp; Redondance IT (1,5 M€ à 2,8 M€ / an)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Partenariat d'Hébergement Souverain</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Migration souveraine vers Monaco Cloud (1er Cloud d'État UE certifié AMSN).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Formule du gain certifié</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Réduction directe des coûts de fonctionnement IT (OPEX) de 1,5 M€ à 2,8 M€ / an +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8 M€ à 12 M€ d'investissement en capital (CAPEX) évité</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par non-construction d’un datacenter métropolitain propre.</w:t>
      </w:r>
      <w:r w:rsidDel="00000000" w:rsidR="00000000" w:rsidRPr="00000000">
        <w:rPr>
          <w:rtl w:val="0"/>
        </w:rPr>
      </w:r>
    </w:p>
    <w:p w:rsidR="00000000" w:rsidDel="00000000" w:rsidP="00000000" w:rsidRDefault="00000000" w:rsidRPr="00000000" w14:paraId="00000083">
      <w:pPr>
        <w:pStyle w:val="Heading1"/>
        <w:keepNext w:val="1"/>
        <w:spacing w:after="160" w:before="360" w:lineRule="auto"/>
        <w:rPr/>
      </w:pPr>
      <w:r w:rsidDel="00000000" w:rsidR="00000000" w:rsidRPr="00000000">
        <w:rPr>
          <w:rFonts w:ascii="Georgia" w:cs="Georgia" w:eastAsia="Georgia" w:hAnsi="Georgia"/>
          <w:b w:val="1"/>
          <w:bCs w:val="1"/>
          <w:color w:val="0f172a"/>
          <w:sz w:val="30"/>
          <w:szCs w:val="30"/>
          <w:rtl w:val="0"/>
        </w:rPr>
        <w:t xml:space="preserve">4. Alliance Binationale Nice-Monaco &amp; Hub Réglementaire</w:t>
      </w:r>
      <w:r w:rsidDel="00000000" w:rsidR="00000000" w:rsidRPr="00000000">
        <w:rPr>
          <w:rtl w:val="0"/>
        </w:rPr>
      </w:r>
    </w:p>
    <w:p w:rsidR="00000000" w:rsidDel="00000000" w:rsidP="00000000" w:rsidRDefault="00000000" w:rsidRPr="00000000" w14:paraId="00000084">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4.1 Levier Binational : Clé de Voûte des Financements Européens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L'Atout Juridique Binational</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La collaboration binationale avec la Principauté de Monaco n'est pas un simple accord d'affichage, mais le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levier juridique et stratégique décisif pour capturer les financements européens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Priorité absolue aux projets binationaux transfrontaliers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Le règlement EuroHPC JU (Lot 1 - 500 M€) et le programme Digital Europe accordent une bonification de note décisive aux dossiers binationaux démontrant une interopérabilité transfrontalière.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Effet levier financier</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L'apport de fonds souverains monégasques (300 M€) sécurise le co-financement privé/public exigé par l'UE pour valider les 500 M€ de subvention directe.</w:t>
      </w:r>
      <w:r w:rsidDel="00000000" w:rsidR="00000000" w:rsidRPr="00000000">
        <w:rPr>
          <w:rtl w:val="0"/>
        </w:rPr>
      </w:r>
    </w:p>
    <w:p w:rsidR="00000000" w:rsidDel="00000000" w:rsidP="00000000" w:rsidRDefault="00000000" w:rsidRPr="00000000" w14:paraId="00000088">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4.2 Nice, Centre d'Expertise AI Act de Référence pour la France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L'Expertise Réglementaire Nationale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Nice s'impose comme le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centre d'expertise de référence pour LA FRANCE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en matière de conformité et de labellisation AI Act.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Audit et certification pour la France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Accompagnement des entreprises et collectivités nationales pour valider leurs algorithmes selon le Règlement (UE) 2024/1689.</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Hub Incertitude Zéro</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Garantie de sécurité juridique totale pour les PME innovantes.</w:t>
      </w:r>
      <w:r w:rsidDel="00000000" w:rsidR="00000000" w:rsidRPr="00000000">
        <w:rPr>
          <w:rtl w:val="0"/>
        </w:rPr>
      </w:r>
    </w:p>
    <w:p w:rsidR="00000000" w:rsidDel="00000000" w:rsidP="00000000" w:rsidRDefault="00000000" w:rsidRPr="00000000" w14:paraId="0000008C">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4.3 Pôle d'Excellence PME/PMI &amp; Bibliothèque de Cas d'Usage Souverains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Guichet Unique PME/PMI</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Création du Pôle d'Excellence Métropolitain pour accompagner la transformation numérique des 200 PME/PMI clés des Alpes-Maritimes et de Monaco.</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Bibliothèque de Cas d'Usage Réutilisables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Mise à disposition d'un catalogue de briques d'IA souveraines pré-packagées (analyse sémantique de contrats, contrôle qualité vidéo pour la chimie/arômes à Grasse, maintenance prédictive spatiale pour Cannes).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Accélération de la Migration IA</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Réduction par 3 des coûts et des délais d'intégration grâce au réemploi des briques logicielles souveraines développées par la Métropole.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Accompagnement Financement UE (EDIH)</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Prise en charge jusqu'à 70 % des coûts de diagnostic et de migration IA via le guichet européen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Digital Europe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EDIH Côte d'Azur.</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spacing w:after="120" w:before="280" w:lineRule="auto"/>
        <w:rPr>
          <w:rFonts w:ascii="Georgia" w:cs="Georgia" w:eastAsia="Georgia" w:hAnsi="Georgia"/>
          <w:color w:val="1e3a8a"/>
          <w:sz w:val="25"/>
          <w:szCs w:val="25"/>
        </w:rPr>
      </w:pPr>
      <w:bookmarkStart w:colFirst="0" w:colLast="0" w:name="_m73aqvcxvl9q" w:id="0"/>
      <w:bookmarkEnd w:id="0"/>
      <w:r w:rsidDel="00000000" w:rsidR="00000000" w:rsidRPr="00000000">
        <w:rPr>
          <w:rFonts w:ascii="Georgia" w:cs="Georgia" w:eastAsia="Georgia" w:hAnsi="Georgia"/>
          <w:color w:val="1e3a8a"/>
          <w:sz w:val="25"/>
          <w:szCs w:val="25"/>
          <w:rtl w:val="0"/>
        </w:rPr>
        <w:t xml:space="preserve">4.4 Pôle d'Excellence pour les niçoises et les Niçois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keepNext w:val="1"/>
        <w:spacing w:after="160" w:before="360" w:lineRule="auto"/>
        <w:rPr/>
      </w:pPr>
      <w:r w:rsidDel="00000000" w:rsidR="00000000" w:rsidRPr="00000000">
        <w:rPr>
          <w:rFonts w:ascii="Georgia" w:cs="Georgia" w:eastAsia="Georgia" w:hAnsi="Georgia"/>
          <w:b w:val="1"/>
          <w:bCs w:val="1"/>
          <w:color w:val="0f172a"/>
          <w:sz w:val="30"/>
          <w:szCs w:val="30"/>
          <w:rtl w:val="0"/>
        </w:rPr>
        <w:t xml:space="preserve">5. Feuille de Route Précise (Sept 2026-2029) &amp; Résumé Annuel</w:t>
      </w:r>
      <w:r w:rsidDel="00000000" w:rsidR="00000000" w:rsidRPr="00000000">
        <w:rPr>
          <w:rtl w:val="0"/>
        </w:rPr>
      </w:r>
    </w:p>
    <w:p w:rsidR="00000000" w:rsidDel="00000000" w:rsidP="00000000" w:rsidRDefault="00000000" w:rsidRPr="00000000" w14:paraId="00000095">
      <w:pPr>
        <w:pStyle w:val="Heading2"/>
        <w:keepNext w:val="1"/>
        <w:spacing w:after="120" w:before="280" w:lineRule="auto"/>
        <w:rPr/>
      </w:pPr>
      <w:r w:rsidDel="00000000" w:rsidR="00000000" w:rsidRPr="00000000">
        <w:rPr>
          <w:rFonts w:ascii="Georgia" w:cs="Georgia" w:eastAsia="Georgia" w:hAnsi="Georgia"/>
          <w:b w:val="1"/>
          <w:bCs w:val="1"/>
          <w:color w:val="1e3a8a"/>
          <w:sz w:val="25"/>
          <w:szCs w:val="25"/>
          <w:rtl w:val="0"/>
        </w:rPr>
        <w:t xml:space="preserve">5.1 Présidence Éric Ciotti</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Présidence du Comité de Pilotage Métropolitain</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M. Éric Ciotti</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assurant l'arbitrage politique au plus haut niveau et le leadership face aux instances régionales et européennes.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Direction de Projet AMO IA (Temps Partagé)</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M. Benoît SIGWALD</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Senior AI Architect. Engagement à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2,5 jours par semaine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8">
      <w:pPr>
        <w:pStyle w:val="Heading2"/>
        <w:keepNext w:val="1"/>
        <w:spacing w:after="120" w:before="280" w:lineRule="auto"/>
        <w:rPr>
          <w:rFonts w:ascii="Georgia" w:cs="Georgia" w:eastAsia="Georgia" w:hAnsi="Georgia"/>
          <w:b w:val="1"/>
          <w:bCs w:val="1"/>
          <w:color w:val="1e3a8a"/>
          <w:sz w:val="25"/>
          <w:szCs w:val="25"/>
        </w:rPr>
      </w:pPr>
      <w:r w:rsidDel="00000000" w:rsidR="00000000" w:rsidRPr="00000000">
        <w:rPr>
          <w:rFonts w:ascii="Georgia" w:cs="Georgia" w:eastAsia="Georgia" w:hAnsi="Georgia"/>
          <w:b w:val="1"/>
          <w:bCs w:val="1"/>
          <w:color w:val="1e3a8a"/>
          <w:sz w:val="25"/>
          <w:szCs w:val="25"/>
          <w:rtl w:val="0"/>
        </w:rPr>
        <w:t xml:space="preserve">5.2 Échéancier Précis et Jalons par Date (Démarche 1er Septembre 2026)</w:t>
      </w:r>
    </w:p>
    <w:p w:rsidR="00000000" w:rsidDel="00000000" w:rsidP="00000000" w:rsidRDefault="00000000" w:rsidRPr="00000000" w14:paraId="00000099">
      <w:pPr>
        <w:rPr/>
      </w:pPr>
      <w:r w:rsidDel="00000000" w:rsidR="00000000" w:rsidRPr="00000000">
        <w:rPr>
          <w:rtl w:val="0"/>
        </w:rPr>
      </w:r>
    </w:p>
    <w:tbl>
      <w:tblPr>
        <w:tblStyle w:val="Table2"/>
        <w:tblW w:w="9648.0" w:type="dxa"/>
        <w:jc w:val="center"/>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1e293b" w:val="clear"/>
          </w:tcPr>
          <w:p w:rsidR="00000000" w:rsidDel="00000000" w:rsidP="00000000" w:rsidRDefault="00000000" w:rsidRPr="00000000" w14:paraId="0000009A">
            <w:pPr>
              <w:spacing w:after="60" w:before="60" w:lineRule="auto"/>
              <w:rPr/>
            </w:pPr>
            <w:r w:rsidDel="00000000" w:rsidR="00000000" w:rsidRPr="00000000">
              <w:rPr>
                <w:rFonts w:ascii="Arial" w:cs="Arial" w:eastAsia="Arial" w:hAnsi="Arial"/>
                <w:b w:val="1"/>
                <w:bCs w:val="1"/>
                <w:color w:val="ffffff"/>
                <w:sz w:val="17"/>
                <w:szCs w:val="17"/>
                <w:rtl w:val="0"/>
              </w:rPr>
              <w:t xml:space="preserve">Période &amp; Date Précise</w:t>
            </w:r>
            <w:r w:rsidDel="00000000" w:rsidR="00000000" w:rsidRPr="00000000">
              <w:rPr>
                <w:rtl w:val="0"/>
              </w:rPr>
            </w:r>
          </w:p>
        </w:tc>
        <w:tc>
          <w:tcPr>
            <w:shd w:fill="1e293b" w:val="clear"/>
          </w:tcPr>
          <w:p w:rsidR="00000000" w:rsidDel="00000000" w:rsidP="00000000" w:rsidRDefault="00000000" w:rsidRPr="00000000" w14:paraId="0000009B">
            <w:pPr>
              <w:spacing w:after="60" w:before="60" w:lineRule="auto"/>
              <w:rPr/>
            </w:pPr>
            <w:r w:rsidDel="00000000" w:rsidR="00000000" w:rsidRPr="00000000">
              <w:rPr>
                <w:rFonts w:ascii="Arial" w:cs="Arial" w:eastAsia="Arial" w:hAnsi="Arial"/>
                <w:b w:val="1"/>
                <w:bCs w:val="1"/>
                <w:color w:val="ffffff"/>
                <w:sz w:val="17"/>
                <w:szCs w:val="17"/>
                <w:rtl w:val="0"/>
              </w:rPr>
              <w:t xml:space="preserve">Chantier / Livrable Stratégique</w:t>
            </w:r>
            <w:r w:rsidDel="00000000" w:rsidR="00000000" w:rsidRPr="00000000">
              <w:rPr>
                <w:rtl w:val="0"/>
              </w:rPr>
            </w:r>
          </w:p>
        </w:tc>
        <w:tc>
          <w:tcPr>
            <w:shd w:fill="1e293b" w:val="clear"/>
          </w:tcPr>
          <w:p w:rsidR="00000000" w:rsidDel="00000000" w:rsidP="00000000" w:rsidRDefault="00000000" w:rsidRPr="00000000" w14:paraId="0000009C">
            <w:pPr>
              <w:spacing w:after="60" w:before="60" w:lineRule="auto"/>
              <w:rPr/>
            </w:pPr>
            <w:r w:rsidDel="00000000" w:rsidR="00000000" w:rsidRPr="00000000">
              <w:rPr>
                <w:rFonts w:ascii="Arial" w:cs="Arial" w:eastAsia="Arial" w:hAnsi="Arial"/>
                <w:b w:val="1"/>
                <w:bCs w:val="1"/>
                <w:color w:val="ffffff"/>
                <w:sz w:val="17"/>
                <w:szCs w:val="17"/>
                <w:rtl w:val="0"/>
              </w:rPr>
              <w:t xml:space="preserve">Budget Dédié</w:t>
            </w:r>
            <w:r w:rsidDel="00000000" w:rsidR="00000000" w:rsidRPr="00000000">
              <w:rPr>
                <w:rtl w:val="0"/>
              </w:rPr>
            </w:r>
          </w:p>
        </w:tc>
        <w:tc>
          <w:tcPr>
            <w:shd w:fill="1e293b" w:val="clear"/>
          </w:tcPr>
          <w:p w:rsidR="00000000" w:rsidDel="00000000" w:rsidP="00000000" w:rsidRDefault="00000000" w:rsidRPr="00000000" w14:paraId="0000009D">
            <w:pPr>
              <w:spacing w:after="60" w:before="60" w:lineRule="auto"/>
              <w:rPr/>
            </w:pPr>
            <w:r w:rsidDel="00000000" w:rsidR="00000000" w:rsidRPr="00000000">
              <w:rPr>
                <w:rFonts w:ascii="Arial" w:cs="Arial" w:eastAsia="Arial" w:hAnsi="Arial"/>
                <w:b w:val="1"/>
                <w:bCs w:val="1"/>
                <w:color w:val="ffffff"/>
                <w:sz w:val="17"/>
                <w:szCs w:val="17"/>
                <w:rtl w:val="0"/>
              </w:rPr>
              <w:t xml:space="preserve">Impact &amp; Résultat Attendus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9E">
            <w:pPr>
              <w:spacing w:after="60" w:before="60" w:lineRule="auto"/>
              <w:rPr/>
            </w:pPr>
            <w:r w:rsidDel="00000000" w:rsidR="00000000" w:rsidRPr="00000000">
              <w:rPr>
                <w:rFonts w:ascii="Arial" w:cs="Arial" w:eastAsia="Arial" w:hAnsi="Arial"/>
                <w:color w:val="1e293b"/>
                <w:sz w:val="16"/>
                <w:szCs w:val="16"/>
                <w:rtl w:val="0"/>
              </w:rPr>
              <w:t xml:space="preserve">1er Septembre 2026</w:t>
            </w:r>
            <w:r w:rsidDel="00000000" w:rsidR="00000000" w:rsidRPr="00000000">
              <w:rPr>
                <w:rtl w:val="0"/>
              </w:rPr>
            </w:r>
          </w:p>
        </w:tc>
        <w:tc>
          <w:tcPr>
            <w:shd w:fill="f8fafc" w:val="clear"/>
          </w:tcPr>
          <w:p w:rsidR="00000000" w:rsidDel="00000000" w:rsidP="00000000" w:rsidRDefault="00000000" w:rsidRPr="00000000" w14:paraId="0000009F">
            <w:pPr>
              <w:spacing w:after="60" w:before="60" w:lineRule="auto"/>
              <w:rPr/>
            </w:pPr>
            <w:r w:rsidDel="00000000" w:rsidR="00000000" w:rsidRPr="00000000">
              <w:rPr>
                <w:rFonts w:ascii="Arial" w:cs="Arial" w:eastAsia="Arial" w:hAnsi="Arial"/>
                <w:color w:val="1e293b"/>
                <w:sz w:val="16"/>
                <w:szCs w:val="16"/>
                <w:rtl w:val="0"/>
              </w:rPr>
              <w:t xml:space="preserve">L1.1 Lancement Pacte &amp; Direction Projet (2.5j/sem)</w:t>
            </w:r>
            <w:r w:rsidDel="00000000" w:rsidR="00000000" w:rsidRPr="00000000">
              <w:rPr>
                <w:rtl w:val="0"/>
              </w:rPr>
            </w:r>
          </w:p>
        </w:tc>
        <w:tc>
          <w:tcPr>
            <w:shd w:fill="f8fafc" w:val="clear"/>
          </w:tcPr>
          <w:p w:rsidR="00000000" w:rsidDel="00000000" w:rsidP="00000000" w:rsidRDefault="00000000" w:rsidRPr="00000000" w14:paraId="000000A0">
            <w:pPr>
              <w:spacing w:after="60" w:before="60" w:lineRule="auto"/>
              <w:rPr/>
            </w:pPr>
            <w:r w:rsidDel="00000000" w:rsidR="00000000" w:rsidRPr="00000000">
              <w:rPr>
                <w:rFonts w:ascii="Arial" w:cs="Arial" w:eastAsia="Arial" w:hAnsi="Arial"/>
                <w:color w:val="1e293b"/>
                <w:sz w:val="16"/>
                <w:szCs w:val="16"/>
                <w:rtl w:val="0"/>
              </w:rPr>
              <w:t xml:space="preserve">16,25 k€</w:t>
            </w:r>
            <w:r w:rsidDel="00000000" w:rsidR="00000000" w:rsidRPr="00000000">
              <w:rPr>
                <w:rtl w:val="0"/>
              </w:rPr>
            </w:r>
          </w:p>
        </w:tc>
        <w:tc>
          <w:tcPr>
            <w:shd w:fill="f8fafc" w:val="clear"/>
          </w:tcPr>
          <w:p w:rsidR="00000000" w:rsidDel="00000000" w:rsidP="00000000" w:rsidRDefault="00000000" w:rsidRPr="00000000" w14:paraId="000000A1">
            <w:pPr>
              <w:spacing w:after="60" w:before="60" w:lineRule="auto"/>
              <w:rPr/>
            </w:pPr>
            <w:r w:rsidDel="00000000" w:rsidR="00000000" w:rsidRPr="00000000">
              <w:rPr>
                <w:rFonts w:ascii="Arial" w:cs="Arial" w:eastAsia="Arial" w:hAnsi="Arial"/>
                <w:color w:val="1e293b"/>
                <w:sz w:val="16"/>
                <w:szCs w:val="16"/>
                <w:rtl w:val="0"/>
              </w:rPr>
              <w:t xml:space="preserve">Cadrage opérationnel &amp; gouvernance.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2">
            <w:pPr>
              <w:spacing w:after="60" w:before="60" w:lineRule="auto"/>
              <w:rPr/>
            </w:pPr>
            <w:r w:rsidDel="00000000" w:rsidR="00000000" w:rsidRPr="00000000">
              <w:rPr>
                <w:rFonts w:ascii="Arial" w:cs="Arial" w:eastAsia="Arial" w:hAnsi="Arial"/>
                <w:color w:val="1e293b"/>
                <w:sz w:val="16"/>
                <w:szCs w:val="16"/>
                <w:rtl w:val="0"/>
              </w:rPr>
              <w:t xml:space="preserve">15 Septembre 2026</w:t>
            </w:r>
            <w:r w:rsidDel="00000000" w:rsidR="00000000" w:rsidRPr="00000000">
              <w:rPr>
                <w:rtl w:val="0"/>
              </w:rPr>
            </w:r>
          </w:p>
        </w:tc>
        <w:tc>
          <w:tcPr>
            <w:shd w:fill="ffffff" w:val="clear"/>
          </w:tcPr>
          <w:p w:rsidR="00000000" w:rsidDel="00000000" w:rsidP="00000000" w:rsidRDefault="00000000" w:rsidRPr="00000000" w14:paraId="000000A3">
            <w:pPr>
              <w:spacing w:after="60" w:before="60" w:lineRule="auto"/>
              <w:rPr/>
            </w:pPr>
            <w:r w:rsidDel="00000000" w:rsidR="00000000" w:rsidRPr="00000000">
              <w:rPr>
                <w:rFonts w:ascii="Arial" w:cs="Arial" w:eastAsia="Arial" w:hAnsi="Arial"/>
                <w:color w:val="1e293b"/>
                <w:sz w:val="16"/>
                <w:szCs w:val="16"/>
                <w:rtl w:val="0"/>
              </w:rPr>
              <w:t xml:space="preserve">L1.2 Bureau Candidature Binationale Gigafactory</w:t>
            </w:r>
            <w:r w:rsidDel="00000000" w:rsidR="00000000" w:rsidRPr="00000000">
              <w:rPr>
                <w:rtl w:val="0"/>
              </w:rPr>
            </w:r>
          </w:p>
        </w:tc>
        <w:tc>
          <w:tcPr>
            <w:shd w:fill="ffffff" w:val="clear"/>
          </w:tcPr>
          <w:p w:rsidR="00000000" w:rsidDel="00000000" w:rsidP="00000000" w:rsidRDefault="00000000" w:rsidRPr="00000000" w14:paraId="000000A4">
            <w:pPr>
              <w:spacing w:after="60" w:before="60" w:lineRule="auto"/>
              <w:rPr/>
            </w:pPr>
            <w:r w:rsidDel="00000000" w:rsidR="00000000" w:rsidRPr="00000000">
              <w:rPr>
                <w:rFonts w:ascii="Arial" w:cs="Arial" w:eastAsia="Arial" w:hAnsi="Arial"/>
                <w:color w:val="1e293b"/>
                <w:sz w:val="16"/>
                <w:szCs w:val="16"/>
                <w:rtl w:val="0"/>
              </w:rPr>
              <w:t xml:space="preserve">35,00 k€</w:t>
            </w:r>
            <w:r w:rsidDel="00000000" w:rsidR="00000000" w:rsidRPr="00000000">
              <w:rPr>
                <w:rtl w:val="0"/>
              </w:rPr>
            </w:r>
          </w:p>
        </w:tc>
        <w:tc>
          <w:tcPr>
            <w:shd w:fill="ffffff" w:val="clear"/>
          </w:tcPr>
          <w:p w:rsidR="00000000" w:rsidDel="00000000" w:rsidP="00000000" w:rsidRDefault="00000000" w:rsidRPr="00000000" w14:paraId="000000A5">
            <w:pPr>
              <w:spacing w:after="60" w:before="60" w:lineRule="auto"/>
              <w:rPr/>
            </w:pPr>
            <w:r w:rsidDel="00000000" w:rsidR="00000000" w:rsidRPr="00000000">
              <w:rPr>
                <w:rFonts w:ascii="Arial" w:cs="Arial" w:eastAsia="Arial" w:hAnsi="Arial"/>
                <w:color w:val="1e293b"/>
                <w:sz w:val="16"/>
                <w:szCs w:val="16"/>
                <w:rtl w:val="0"/>
              </w:rPr>
              <w:t xml:space="preserve">Dossier 500 M€ UE co-rédigé Monaco.</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A6">
            <w:pPr>
              <w:spacing w:after="60" w:before="60" w:lineRule="auto"/>
              <w:rPr/>
            </w:pPr>
            <w:r w:rsidDel="00000000" w:rsidR="00000000" w:rsidRPr="00000000">
              <w:rPr>
                <w:rFonts w:ascii="Arial" w:cs="Arial" w:eastAsia="Arial" w:hAnsi="Arial"/>
                <w:color w:val="1e293b"/>
                <w:sz w:val="16"/>
                <w:szCs w:val="16"/>
                <w:rtl w:val="0"/>
              </w:rPr>
              <w:t xml:space="preserve">1er Octobre 2026</w:t>
            </w:r>
            <w:r w:rsidDel="00000000" w:rsidR="00000000" w:rsidRPr="00000000">
              <w:rPr>
                <w:rtl w:val="0"/>
              </w:rPr>
            </w:r>
          </w:p>
        </w:tc>
        <w:tc>
          <w:tcPr>
            <w:shd w:fill="f8fafc" w:val="clear"/>
          </w:tcPr>
          <w:p w:rsidR="00000000" w:rsidDel="00000000" w:rsidP="00000000" w:rsidRDefault="00000000" w:rsidRPr="00000000" w14:paraId="000000A7">
            <w:pPr>
              <w:spacing w:after="60" w:before="60" w:lineRule="auto"/>
              <w:rPr/>
            </w:pPr>
            <w:r w:rsidDel="00000000" w:rsidR="00000000" w:rsidRPr="00000000">
              <w:rPr>
                <w:rFonts w:ascii="Arial" w:cs="Arial" w:eastAsia="Arial" w:hAnsi="Arial"/>
                <w:color w:val="1e293b"/>
                <w:sz w:val="16"/>
                <w:szCs w:val="16"/>
                <w:rtl w:val="0"/>
              </w:rPr>
              <w:t xml:space="preserve">L1.3 Délibération Métropolitaine &amp; AI Act</w:t>
            </w:r>
            <w:r w:rsidDel="00000000" w:rsidR="00000000" w:rsidRPr="00000000">
              <w:rPr>
                <w:rtl w:val="0"/>
              </w:rPr>
            </w:r>
          </w:p>
        </w:tc>
        <w:tc>
          <w:tcPr>
            <w:shd w:fill="f8fafc" w:val="clear"/>
          </w:tcPr>
          <w:p w:rsidR="00000000" w:rsidDel="00000000" w:rsidP="00000000" w:rsidRDefault="00000000" w:rsidRPr="00000000" w14:paraId="000000A8">
            <w:pPr>
              <w:spacing w:after="60" w:before="60" w:lineRule="auto"/>
              <w:rPr/>
            </w:pPr>
            <w:r w:rsidDel="00000000" w:rsidR="00000000" w:rsidRPr="00000000">
              <w:rPr>
                <w:rFonts w:ascii="Arial" w:cs="Arial" w:eastAsia="Arial" w:hAnsi="Arial"/>
                <w:color w:val="1e293b"/>
                <w:sz w:val="16"/>
                <w:szCs w:val="16"/>
                <w:rtl w:val="0"/>
              </w:rPr>
              <w:t xml:space="preserve">20,00 k€</w:t>
            </w:r>
            <w:r w:rsidDel="00000000" w:rsidR="00000000" w:rsidRPr="00000000">
              <w:rPr>
                <w:rtl w:val="0"/>
              </w:rPr>
            </w:r>
          </w:p>
        </w:tc>
        <w:tc>
          <w:tcPr>
            <w:shd w:fill="f8fafc" w:val="clear"/>
          </w:tcPr>
          <w:p w:rsidR="00000000" w:rsidDel="00000000" w:rsidP="00000000" w:rsidRDefault="00000000" w:rsidRPr="00000000" w14:paraId="000000A9">
            <w:pPr>
              <w:spacing w:after="60" w:before="60" w:lineRule="auto"/>
              <w:rPr/>
            </w:pPr>
            <w:r w:rsidDel="00000000" w:rsidR="00000000" w:rsidRPr="00000000">
              <w:rPr>
                <w:rFonts w:ascii="Arial" w:cs="Arial" w:eastAsia="Arial" w:hAnsi="Arial"/>
                <w:color w:val="1e293b"/>
                <w:sz w:val="16"/>
                <w:szCs w:val="16"/>
                <w:rtl w:val="0"/>
              </w:rPr>
              <w:t xml:space="preserve">Vote cadre juridique &amp; éthique.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A">
            <w:pPr>
              <w:spacing w:after="60" w:before="60" w:lineRule="auto"/>
              <w:rPr/>
            </w:pPr>
            <w:r w:rsidDel="00000000" w:rsidR="00000000" w:rsidRPr="00000000">
              <w:rPr>
                <w:rFonts w:ascii="Arial" w:cs="Arial" w:eastAsia="Arial" w:hAnsi="Arial"/>
                <w:color w:val="1e293b"/>
                <w:sz w:val="16"/>
                <w:szCs w:val="16"/>
                <w:rtl w:val="0"/>
              </w:rPr>
              <w:t xml:space="preserve">15 Octobre 2026</w:t>
            </w:r>
            <w:r w:rsidDel="00000000" w:rsidR="00000000" w:rsidRPr="00000000">
              <w:rPr>
                <w:rtl w:val="0"/>
              </w:rPr>
            </w:r>
          </w:p>
        </w:tc>
        <w:tc>
          <w:tcPr>
            <w:shd w:fill="ffffff" w:val="clear"/>
          </w:tcPr>
          <w:p w:rsidR="00000000" w:rsidDel="00000000" w:rsidP="00000000" w:rsidRDefault="00000000" w:rsidRPr="00000000" w14:paraId="000000AB">
            <w:pPr>
              <w:spacing w:after="60" w:before="60" w:lineRule="auto"/>
              <w:rPr/>
            </w:pPr>
            <w:r w:rsidDel="00000000" w:rsidR="00000000" w:rsidRPr="00000000">
              <w:rPr>
                <w:rFonts w:ascii="Arial" w:cs="Arial" w:eastAsia="Arial" w:hAnsi="Arial"/>
                <w:color w:val="1e293b"/>
                <w:sz w:val="16"/>
                <w:szCs w:val="16"/>
                <w:rtl w:val="0"/>
              </w:rPr>
              <w:t xml:space="preserve">L1.4 Audit CSU &amp; Fibre Monaco Cloud</w:t>
            </w:r>
            <w:r w:rsidDel="00000000" w:rsidR="00000000" w:rsidRPr="00000000">
              <w:rPr>
                <w:rtl w:val="0"/>
              </w:rPr>
            </w:r>
          </w:p>
        </w:tc>
        <w:tc>
          <w:tcPr>
            <w:shd w:fill="ffffff" w:val="clear"/>
          </w:tcPr>
          <w:p w:rsidR="00000000" w:rsidDel="00000000" w:rsidP="00000000" w:rsidRDefault="00000000" w:rsidRPr="00000000" w14:paraId="000000AC">
            <w:pPr>
              <w:spacing w:after="60" w:before="60" w:lineRule="auto"/>
              <w:rPr/>
            </w:pPr>
            <w:r w:rsidDel="00000000" w:rsidR="00000000" w:rsidRPr="00000000">
              <w:rPr>
                <w:rFonts w:ascii="Arial" w:cs="Arial" w:eastAsia="Arial" w:hAnsi="Arial"/>
                <w:color w:val="1e293b"/>
                <w:sz w:val="16"/>
                <w:szCs w:val="16"/>
                <w:rtl w:val="0"/>
              </w:rPr>
              <w:t xml:space="preserve">38,75 k€</w:t>
            </w:r>
            <w:r w:rsidDel="00000000" w:rsidR="00000000" w:rsidRPr="00000000">
              <w:rPr>
                <w:rtl w:val="0"/>
              </w:rPr>
            </w:r>
          </w:p>
        </w:tc>
        <w:tc>
          <w:tcPr>
            <w:shd w:fill="ffffff" w:val="clear"/>
          </w:tcPr>
          <w:p w:rsidR="00000000" w:rsidDel="00000000" w:rsidP="00000000" w:rsidRDefault="00000000" w:rsidRPr="00000000" w14:paraId="000000AD">
            <w:pPr>
              <w:spacing w:after="60" w:before="60" w:lineRule="auto"/>
              <w:rPr/>
            </w:pPr>
            <w:r w:rsidDel="00000000" w:rsidR="00000000" w:rsidRPr="00000000">
              <w:rPr>
                <w:rFonts w:ascii="Arial" w:cs="Arial" w:eastAsia="Arial" w:hAnsi="Arial"/>
                <w:color w:val="1e293b"/>
                <w:sz w:val="16"/>
                <w:szCs w:val="16"/>
                <w:rtl w:val="0"/>
              </w:rPr>
              <w:t xml:space="preserve">Cahier des charges interconnexion.</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AE">
            <w:pPr>
              <w:spacing w:after="60" w:before="60" w:lineRule="auto"/>
              <w:rPr/>
            </w:pPr>
            <w:r w:rsidDel="00000000" w:rsidR="00000000" w:rsidRPr="00000000">
              <w:rPr>
                <w:rFonts w:ascii="Arial" w:cs="Arial" w:eastAsia="Arial" w:hAnsi="Arial"/>
                <w:color w:val="1e293b"/>
                <w:sz w:val="16"/>
                <w:szCs w:val="16"/>
                <w:rtl w:val="0"/>
              </w:rPr>
              <w:t xml:space="preserve">12 Novembre 2026</w:t>
            </w:r>
            <w:r w:rsidDel="00000000" w:rsidR="00000000" w:rsidRPr="00000000">
              <w:rPr>
                <w:rtl w:val="0"/>
              </w:rPr>
            </w:r>
          </w:p>
        </w:tc>
        <w:tc>
          <w:tcPr>
            <w:shd w:fill="f8fafc" w:val="clear"/>
          </w:tcPr>
          <w:p w:rsidR="00000000" w:rsidDel="00000000" w:rsidP="00000000" w:rsidRDefault="00000000" w:rsidRPr="00000000" w14:paraId="000000AF">
            <w:pPr>
              <w:spacing w:after="60" w:before="60" w:lineRule="auto"/>
              <w:rPr/>
            </w:pPr>
            <w:r w:rsidDel="00000000" w:rsidR="00000000" w:rsidRPr="00000000">
              <w:rPr>
                <w:rFonts w:ascii="Arial" w:cs="Arial" w:eastAsia="Arial" w:hAnsi="Arial"/>
                <w:color w:val="1e293b"/>
                <w:sz w:val="16"/>
                <w:szCs w:val="16"/>
                <w:rtl w:val="0"/>
              </w:rPr>
              <w:t xml:space="preserve">L2.1 Dépôt Dossier Gigafactory UE (COUPERET)</w:t>
            </w:r>
            <w:r w:rsidDel="00000000" w:rsidR="00000000" w:rsidRPr="00000000">
              <w:rPr>
                <w:rtl w:val="0"/>
              </w:rPr>
            </w:r>
          </w:p>
        </w:tc>
        <w:tc>
          <w:tcPr>
            <w:shd w:fill="f8fafc" w:val="clear"/>
          </w:tcPr>
          <w:p w:rsidR="00000000" w:rsidDel="00000000" w:rsidP="00000000" w:rsidRDefault="00000000" w:rsidRPr="00000000" w14:paraId="000000B0">
            <w:pPr>
              <w:spacing w:after="60" w:before="60" w:lineRule="auto"/>
              <w:rPr/>
            </w:pPr>
            <w:r w:rsidDel="00000000" w:rsidR="00000000" w:rsidRPr="00000000">
              <w:rPr>
                <w:rFonts w:ascii="Arial" w:cs="Arial" w:eastAsia="Arial" w:hAnsi="Arial"/>
                <w:color w:val="1e293b"/>
                <w:sz w:val="16"/>
                <w:szCs w:val="16"/>
                <w:rtl w:val="0"/>
              </w:rPr>
              <w:t xml:space="preserve">10,00 k€</w:t>
            </w:r>
            <w:r w:rsidDel="00000000" w:rsidR="00000000" w:rsidRPr="00000000">
              <w:rPr>
                <w:rtl w:val="0"/>
              </w:rPr>
            </w:r>
          </w:p>
        </w:tc>
        <w:tc>
          <w:tcPr>
            <w:shd w:fill="f8fafc" w:val="clear"/>
          </w:tcPr>
          <w:p w:rsidR="00000000" w:rsidDel="00000000" w:rsidP="00000000" w:rsidRDefault="00000000" w:rsidRPr="00000000" w14:paraId="000000B1">
            <w:pPr>
              <w:spacing w:after="60" w:before="60" w:lineRule="auto"/>
              <w:rPr/>
            </w:pPr>
            <w:r w:rsidDel="00000000" w:rsidR="00000000" w:rsidRPr="00000000">
              <w:rPr>
                <w:rFonts w:ascii="Arial" w:cs="Arial" w:eastAsia="Arial" w:hAnsi="Arial"/>
                <w:color w:val="1e293b"/>
                <w:sz w:val="16"/>
                <w:szCs w:val="16"/>
                <w:rtl w:val="0"/>
              </w:rPr>
              <w:t xml:space="preserve">Candidature officielle 500 M€ 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2">
            <w:pPr>
              <w:spacing w:after="60" w:before="60" w:lineRule="auto"/>
              <w:rPr/>
            </w:pPr>
            <w:r w:rsidDel="00000000" w:rsidR="00000000" w:rsidRPr="00000000">
              <w:rPr>
                <w:rFonts w:ascii="Arial" w:cs="Arial" w:eastAsia="Arial" w:hAnsi="Arial"/>
                <w:color w:val="1e293b"/>
                <w:sz w:val="16"/>
                <w:szCs w:val="16"/>
                <w:rtl w:val="0"/>
              </w:rPr>
              <w:t xml:space="preserve">15 Décembre 2026</w:t>
            </w:r>
            <w:r w:rsidDel="00000000" w:rsidR="00000000" w:rsidRPr="00000000">
              <w:rPr>
                <w:rtl w:val="0"/>
              </w:rPr>
            </w:r>
          </w:p>
        </w:tc>
        <w:tc>
          <w:tcPr>
            <w:shd w:fill="ffffff" w:val="clear"/>
          </w:tcPr>
          <w:p w:rsidR="00000000" w:rsidDel="00000000" w:rsidP="00000000" w:rsidRDefault="00000000" w:rsidRPr="00000000" w14:paraId="000000B3">
            <w:pPr>
              <w:spacing w:after="60" w:before="60" w:lineRule="auto"/>
              <w:rPr/>
            </w:pPr>
            <w:r w:rsidDel="00000000" w:rsidR="00000000" w:rsidRPr="00000000">
              <w:rPr>
                <w:rFonts w:ascii="Arial" w:cs="Arial" w:eastAsia="Arial" w:hAnsi="Arial"/>
                <w:color w:val="1e293b"/>
                <w:sz w:val="16"/>
                <w:szCs w:val="16"/>
                <w:rtl w:val="0"/>
              </w:rPr>
              <w:t xml:space="preserve">L2.2 Filtrage VSA CSU (4 300 caméras)</w:t>
            </w:r>
            <w:r w:rsidDel="00000000" w:rsidR="00000000" w:rsidRPr="00000000">
              <w:rPr>
                <w:rtl w:val="0"/>
              </w:rPr>
            </w:r>
          </w:p>
        </w:tc>
        <w:tc>
          <w:tcPr>
            <w:shd w:fill="ffffff" w:val="clear"/>
          </w:tcPr>
          <w:p w:rsidR="00000000" w:rsidDel="00000000" w:rsidP="00000000" w:rsidRDefault="00000000" w:rsidRPr="00000000" w14:paraId="000000B4">
            <w:pPr>
              <w:spacing w:after="60" w:before="60" w:lineRule="auto"/>
              <w:rPr/>
            </w:pPr>
            <w:r w:rsidDel="00000000" w:rsidR="00000000" w:rsidRPr="00000000">
              <w:rPr>
                <w:rFonts w:ascii="Arial" w:cs="Arial" w:eastAsia="Arial" w:hAnsi="Arial"/>
                <w:color w:val="1e293b"/>
                <w:sz w:val="16"/>
                <w:szCs w:val="16"/>
                <w:rtl w:val="0"/>
              </w:rPr>
              <w:t xml:space="preserve">55,00 k€</w:t>
            </w:r>
            <w:r w:rsidDel="00000000" w:rsidR="00000000" w:rsidRPr="00000000">
              <w:rPr>
                <w:rtl w:val="0"/>
              </w:rPr>
            </w:r>
          </w:p>
        </w:tc>
        <w:tc>
          <w:tcPr>
            <w:shd w:fill="ffffff" w:val="clear"/>
          </w:tcPr>
          <w:p w:rsidR="00000000" w:rsidDel="00000000" w:rsidP="00000000" w:rsidRDefault="00000000" w:rsidRPr="00000000" w14:paraId="000000B5">
            <w:pPr>
              <w:spacing w:after="60" w:before="60" w:lineRule="auto"/>
              <w:rPr/>
            </w:pPr>
            <w:r w:rsidDel="00000000" w:rsidR="00000000" w:rsidRPr="00000000">
              <w:rPr>
                <w:rFonts w:ascii="Arial" w:cs="Arial" w:eastAsia="Arial" w:hAnsi="Arial"/>
                <w:color w:val="1e293b"/>
                <w:sz w:val="16"/>
                <w:szCs w:val="16"/>
                <w:rtl w:val="0"/>
              </w:rPr>
              <w:t xml:space="preserve">Alertes incivilités en temps réel.</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B6">
            <w:pPr>
              <w:spacing w:after="60" w:before="60" w:lineRule="auto"/>
              <w:rPr/>
            </w:pPr>
            <w:r w:rsidDel="00000000" w:rsidR="00000000" w:rsidRPr="00000000">
              <w:rPr>
                <w:rFonts w:ascii="Arial" w:cs="Arial" w:eastAsia="Arial" w:hAnsi="Arial"/>
                <w:color w:val="1e293b"/>
                <w:sz w:val="16"/>
                <w:szCs w:val="16"/>
                <w:rtl w:val="0"/>
              </w:rPr>
              <w:t xml:space="preserve">15 Janvier 2027</w:t>
            </w:r>
            <w:r w:rsidDel="00000000" w:rsidR="00000000" w:rsidRPr="00000000">
              <w:rPr>
                <w:rtl w:val="0"/>
              </w:rPr>
            </w:r>
          </w:p>
        </w:tc>
        <w:tc>
          <w:tcPr>
            <w:shd w:fill="f8fafc" w:val="clear"/>
          </w:tcPr>
          <w:p w:rsidR="00000000" w:rsidDel="00000000" w:rsidP="00000000" w:rsidRDefault="00000000" w:rsidRPr="00000000" w14:paraId="000000B7">
            <w:pPr>
              <w:spacing w:after="60" w:before="60" w:lineRule="auto"/>
              <w:rPr/>
            </w:pPr>
            <w:r w:rsidDel="00000000" w:rsidR="00000000" w:rsidRPr="00000000">
              <w:rPr>
                <w:rFonts w:ascii="Arial" w:cs="Arial" w:eastAsia="Arial" w:hAnsi="Arial"/>
                <w:color w:val="1e293b"/>
                <w:sz w:val="16"/>
                <w:szCs w:val="16"/>
                <w:rtl w:val="0"/>
              </w:rPr>
              <w:t xml:space="preserve">L2.3 Géolocalisation &amp; Dispatching PM</w:t>
            </w:r>
            <w:r w:rsidDel="00000000" w:rsidR="00000000" w:rsidRPr="00000000">
              <w:rPr>
                <w:rtl w:val="0"/>
              </w:rPr>
            </w:r>
          </w:p>
        </w:tc>
        <w:tc>
          <w:tcPr>
            <w:shd w:fill="f8fafc" w:val="clear"/>
          </w:tcPr>
          <w:p w:rsidR="00000000" w:rsidDel="00000000" w:rsidP="00000000" w:rsidRDefault="00000000" w:rsidRPr="00000000" w14:paraId="000000B8">
            <w:pPr>
              <w:spacing w:after="60" w:before="60" w:lineRule="auto"/>
              <w:rPr/>
            </w:pPr>
            <w:r w:rsidDel="00000000" w:rsidR="00000000" w:rsidRPr="00000000">
              <w:rPr>
                <w:rFonts w:ascii="Arial" w:cs="Arial" w:eastAsia="Arial" w:hAnsi="Arial"/>
                <w:color w:val="1e293b"/>
                <w:sz w:val="16"/>
                <w:szCs w:val="16"/>
                <w:rtl w:val="0"/>
              </w:rPr>
              <w:t xml:space="preserve">33,75 k€</w:t>
            </w:r>
            <w:r w:rsidDel="00000000" w:rsidR="00000000" w:rsidRPr="00000000">
              <w:rPr>
                <w:rtl w:val="0"/>
              </w:rPr>
            </w:r>
          </w:p>
        </w:tc>
        <w:tc>
          <w:tcPr>
            <w:shd w:fill="f8fafc" w:val="clear"/>
          </w:tcPr>
          <w:p w:rsidR="00000000" w:rsidDel="00000000" w:rsidP="00000000" w:rsidRDefault="00000000" w:rsidRPr="00000000" w14:paraId="000000B9">
            <w:pPr>
              <w:spacing w:after="60" w:before="60" w:lineRule="auto"/>
              <w:rPr/>
            </w:pPr>
            <w:r w:rsidDel="00000000" w:rsidR="00000000" w:rsidRPr="00000000">
              <w:rPr>
                <w:rFonts w:ascii="Arial" w:cs="Arial" w:eastAsia="Arial" w:hAnsi="Arial"/>
                <w:color w:val="1e293b"/>
                <w:sz w:val="16"/>
                <w:szCs w:val="16"/>
                <w:rtl w:val="0"/>
              </w:rPr>
              <w:t xml:space="preserve">Patrouilles physiques &lt; 6 min.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A">
            <w:pPr>
              <w:spacing w:after="60" w:before="60" w:lineRule="auto"/>
              <w:rPr/>
            </w:pPr>
            <w:r w:rsidDel="00000000" w:rsidR="00000000" w:rsidRPr="00000000">
              <w:rPr>
                <w:rFonts w:ascii="Arial" w:cs="Arial" w:eastAsia="Arial" w:hAnsi="Arial"/>
                <w:color w:val="1e293b"/>
                <w:sz w:val="16"/>
                <w:szCs w:val="16"/>
                <w:rtl w:val="0"/>
              </w:rPr>
              <w:t xml:space="preserve">1er Février 2027</w:t>
            </w:r>
            <w:r w:rsidDel="00000000" w:rsidR="00000000" w:rsidRPr="00000000">
              <w:rPr>
                <w:rtl w:val="0"/>
              </w:rPr>
            </w:r>
          </w:p>
        </w:tc>
        <w:tc>
          <w:tcPr>
            <w:shd w:fill="ffffff" w:val="clear"/>
          </w:tcPr>
          <w:p w:rsidR="00000000" w:rsidDel="00000000" w:rsidP="00000000" w:rsidRDefault="00000000" w:rsidRPr="00000000" w14:paraId="000000BB">
            <w:pPr>
              <w:spacing w:after="60" w:before="60" w:lineRule="auto"/>
              <w:rPr/>
            </w:pPr>
            <w:r w:rsidDel="00000000" w:rsidR="00000000" w:rsidRPr="00000000">
              <w:rPr>
                <w:rFonts w:ascii="Arial" w:cs="Arial" w:eastAsia="Arial" w:hAnsi="Arial"/>
                <w:color w:val="1e293b"/>
                <w:sz w:val="16"/>
                <w:szCs w:val="16"/>
                <w:rtl w:val="0"/>
              </w:rPr>
              <w:t xml:space="preserve">L2.4 Ingestion Marchés Publics (Pilote 50M€)</w:t>
            </w:r>
            <w:r w:rsidDel="00000000" w:rsidR="00000000" w:rsidRPr="00000000">
              <w:rPr>
                <w:rtl w:val="0"/>
              </w:rPr>
            </w:r>
          </w:p>
        </w:tc>
        <w:tc>
          <w:tcPr>
            <w:shd w:fill="ffffff" w:val="clear"/>
          </w:tcPr>
          <w:p w:rsidR="00000000" w:rsidDel="00000000" w:rsidP="00000000" w:rsidRDefault="00000000" w:rsidRPr="00000000" w14:paraId="000000BC">
            <w:pPr>
              <w:spacing w:after="60" w:before="60" w:lineRule="auto"/>
              <w:rPr/>
            </w:pPr>
            <w:r w:rsidDel="00000000" w:rsidR="00000000" w:rsidRPr="00000000">
              <w:rPr>
                <w:rFonts w:ascii="Arial" w:cs="Arial" w:eastAsia="Arial" w:hAnsi="Arial"/>
                <w:color w:val="1e293b"/>
                <w:sz w:val="16"/>
                <w:szCs w:val="16"/>
                <w:rtl w:val="0"/>
              </w:rPr>
              <w:t xml:space="preserve">16,25 k€</w:t>
            </w:r>
            <w:r w:rsidDel="00000000" w:rsidR="00000000" w:rsidRPr="00000000">
              <w:rPr>
                <w:rtl w:val="0"/>
              </w:rPr>
            </w:r>
          </w:p>
        </w:tc>
        <w:tc>
          <w:tcPr>
            <w:shd w:fill="ffffff" w:val="clear"/>
          </w:tcPr>
          <w:p w:rsidR="00000000" w:rsidDel="00000000" w:rsidP="00000000" w:rsidRDefault="00000000" w:rsidRPr="00000000" w14:paraId="000000BD">
            <w:pPr>
              <w:spacing w:after="60" w:before="60" w:lineRule="auto"/>
              <w:rPr/>
            </w:pPr>
            <w:r w:rsidDel="00000000" w:rsidR="00000000" w:rsidRPr="00000000">
              <w:rPr>
                <w:rFonts w:ascii="Arial" w:cs="Arial" w:eastAsia="Arial" w:hAnsi="Arial"/>
                <w:color w:val="1e293b"/>
                <w:sz w:val="16"/>
                <w:szCs w:val="16"/>
                <w:rtl w:val="0"/>
              </w:rPr>
              <w:t xml:space="preserve">Ingénierie &amp; recettes sémantiques.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BE">
            <w:pPr>
              <w:spacing w:after="60" w:before="60" w:lineRule="auto"/>
              <w:rPr/>
            </w:pPr>
            <w:r w:rsidDel="00000000" w:rsidR="00000000" w:rsidRPr="00000000">
              <w:rPr>
                <w:rFonts w:ascii="Arial" w:cs="Arial" w:eastAsia="Arial" w:hAnsi="Arial"/>
                <w:color w:val="1e293b"/>
                <w:sz w:val="16"/>
                <w:szCs w:val="16"/>
                <w:rtl w:val="0"/>
              </w:rPr>
              <w:t xml:space="preserve">15 Mars 2027</w:t>
            </w:r>
            <w:r w:rsidDel="00000000" w:rsidR="00000000" w:rsidRPr="00000000">
              <w:rPr>
                <w:rtl w:val="0"/>
              </w:rPr>
            </w:r>
          </w:p>
        </w:tc>
        <w:tc>
          <w:tcPr>
            <w:shd w:fill="f8fafc" w:val="clear"/>
          </w:tcPr>
          <w:p w:rsidR="00000000" w:rsidDel="00000000" w:rsidP="00000000" w:rsidRDefault="00000000" w:rsidRPr="00000000" w14:paraId="000000BF">
            <w:pPr>
              <w:spacing w:after="60" w:before="60" w:lineRule="auto"/>
              <w:rPr/>
            </w:pPr>
            <w:r w:rsidDel="00000000" w:rsidR="00000000" w:rsidRPr="00000000">
              <w:rPr>
                <w:rFonts w:ascii="Arial" w:cs="Arial" w:eastAsia="Arial" w:hAnsi="Arial"/>
                <w:color w:val="1e293b"/>
                <w:sz w:val="16"/>
                <w:szCs w:val="16"/>
                <w:rtl w:val="0"/>
              </w:rPr>
              <w:t xml:space="preserve">L3.1 Audit Commande Publique Généralisé (300M€)</w:t>
            </w:r>
            <w:r w:rsidDel="00000000" w:rsidR="00000000" w:rsidRPr="00000000">
              <w:rPr>
                <w:rtl w:val="0"/>
              </w:rPr>
            </w:r>
          </w:p>
        </w:tc>
        <w:tc>
          <w:tcPr>
            <w:shd w:fill="f8fafc" w:val="clear"/>
          </w:tcPr>
          <w:p w:rsidR="00000000" w:rsidDel="00000000" w:rsidP="00000000" w:rsidRDefault="00000000" w:rsidRPr="00000000" w14:paraId="000000C0">
            <w:pPr>
              <w:spacing w:after="60" w:before="60" w:lineRule="auto"/>
              <w:rPr/>
            </w:pPr>
            <w:r w:rsidDel="00000000" w:rsidR="00000000" w:rsidRPr="00000000">
              <w:rPr>
                <w:rFonts w:ascii="Arial" w:cs="Arial" w:eastAsia="Arial" w:hAnsi="Arial"/>
                <w:color w:val="1e293b"/>
                <w:sz w:val="16"/>
                <w:szCs w:val="16"/>
                <w:rtl w:val="0"/>
              </w:rPr>
              <w:t xml:space="preserve">45,00 k€</w:t>
            </w:r>
            <w:r w:rsidDel="00000000" w:rsidR="00000000" w:rsidRPr="00000000">
              <w:rPr>
                <w:rtl w:val="0"/>
              </w:rPr>
            </w:r>
          </w:p>
        </w:tc>
        <w:tc>
          <w:tcPr>
            <w:shd w:fill="f8fafc" w:val="clear"/>
          </w:tcPr>
          <w:p w:rsidR="00000000" w:rsidDel="00000000" w:rsidP="00000000" w:rsidRDefault="00000000" w:rsidRPr="00000000" w14:paraId="000000C1">
            <w:pPr>
              <w:spacing w:after="60" w:before="60" w:lineRule="auto"/>
              <w:rPr/>
            </w:pPr>
            <w:r w:rsidDel="00000000" w:rsidR="00000000" w:rsidRPr="00000000">
              <w:rPr>
                <w:rFonts w:ascii="Arial" w:cs="Arial" w:eastAsia="Arial" w:hAnsi="Arial"/>
                <w:color w:val="1e293b"/>
                <w:sz w:val="16"/>
                <w:szCs w:val="16"/>
                <w:rtl w:val="0"/>
              </w:rPr>
              <w:t xml:space="preserve">Filtrage erreurs &amp; doublons BPU.</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2">
            <w:pPr>
              <w:spacing w:after="60" w:before="60" w:lineRule="auto"/>
              <w:rPr/>
            </w:pPr>
            <w:r w:rsidDel="00000000" w:rsidR="00000000" w:rsidRPr="00000000">
              <w:rPr>
                <w:rFonts w:ascii="Arial" w:cs="Arial" w:eastAsia="Arial" w:hAnsi="Arial"/>
                <w:color w:val="1e293b"/>
                <w:sz w:val="16"/>
                <w:szCs w:val="16"/>
                <w:rtl w:val="0"/>
              </w:rPr>
              <w:t xml:space="preserve">1er Avril 2027</w:t>
            </w:r>
            <w:r w:rsidDel="00000000" w:rsidR="00000000" w:rsidRPr="00000000">
              <w:rPr>
                <w:rtl w:val="0"/>
              </w:rPr>
            </w:r>
          </w:p>
        </w:tc>
        <w:tc>
          <w:tcPr>
            <w:shd w:fill="ffffff" w:val="clear"/>
          </w:tcPr>
          <w:p w:rsidR="00000000" w:rsidDel="00000000" w:rsidP="00000000" w:rsidRDefault="00000000" w:rsidRPr="00000000" w14:paraId="000000C3">
            <w:pPr>
              <w:spacing w:after="60" w:before="60" w:lineRule="auto"/>
              <w:rPr/>
            </w:pPr>
            <w:r w:rsidDel="00000000" w:rsidR="00000000" w:rsidRPr="00000000">
              <w:rPr>
                <w:rFonts w:ascii="Arial" w:cs="Arial" w:eastAsia="Arial" w:hAnsi="Arial"/>
                <w:color w:val="1e293b"/>
                <w:sz w:val="16"/>
                <w:szCs w:val="16"/>
                <w:rtl w:val="0"/>
              </w:rPr>
              <w:t xml:space="preserve">L3.2 SOC Cyber NIS 2 Autonome Air-Gap</w:t>
            </w:r>
            <w:r w:rsidDel="00000000" w:rsidR="00000000" w:rsidRPr="00000000">
              <w:rPr>
                <w:rtl w:val="0"/>
              </w:rPr>
            </w:r>
          </w:p>
        </w:tc>
        <w:tc>
          <w:tcPr>
            <w:shd w:fill="ffffff" w:val="clear"/>
          </w:tcPr>
          <w:p w:rsidR="00000000" w:rsidDel="00000000" w:rsidP="00000000" w:rsidRDefault="00000000" w:rsidRPr="00000000" w14:paraId="000000C4">
            <w:pPr>
              <w:spacing w:after="60" w:before="60" w:lineRule="auto"/>
              <w:rPr/>
            </w:pPr>
            <w:r w:rsidDel="00000000" w:rsidR="00000000" w:rsidRPr="00000000">
              <w:rPr>
                <w:rFonts w:ascii="Arial" w:cs="Arial" w:eastAsia="Arial" w:hAnsi="Arial"/>
                <w:color w:val="1e293b"/>
                <w:sz w:val="16"/>
                <w:szCs w:val="16"/>
                <w:rtl w:val="0"/>
              </w:rPr>
              <w:t xml:space="preserve">28,75 k€</w:t>
            </w:r>
            <w:r w:rsidDel="00000000" w:rsidR="00000000" w:rsidRPr="00000000">
              <w:rPr>
                <w:rtl w:val="0"/>
              </w:rPr>
            </w:r>
          </w:p>
        </w:tc>
        <w:tc>
          <w:tcPr>
            <w:shd w:fill="ffffff" w:val="clear"/>
          </w:tcPr>
          <w:p w:rsidR="00000000" w:rsidDel="00000000" w:rsidP="00000000" w:rsidRDefault="00000000" w:rsidRPr="00000000" w14:paraId="000000C5">
            <w:pPr>
              <w:spacing w:after="60" w:before="60" w:lineRule="auto"/>
              <w:rPr/>
            </w:pPr>
            <w:r w:rsidDel="00000000" w:rsidR="00000000" w:rsidRPr="00000000">
              <w:rPr>
                <w:rFonts w:ascii="Arial" w:cs="Arial" w:eastAsia="Arial" w:hAnsi="Arial"/>
                <w:color w:val="1e293b"/>
                <w:sz w:val="16"/>
                <w:szCs w:val="16"/>
                <w:rtl w:val="0"/>
              </w:rPr>
              <w:t xml:space="preserve">Protection inviolable du CSU.</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C6">
            <w:pPr>
              <w:spacing w:after="60" w:before="60" w:lineRule="auto"/>
              <w:rPr/>
            </w:pPr>
            <w:r w:rsidDel="00000000" w:rsidR="00000000" w:rsidRPr="00000000">
              <w:rPr>
                <w:rFonts w:ascii="Arial" w:cs="Arial" w:eastAsia="Arial" w:hAnsi="Arial"/>
                <w:color w:val="1e293b"/>
                <w:sz w:val="16"/>
                <w:szCs w:val="16"/>
                <w:rtl w:val="0"/>
              </w:rPr>
              <w:t xml:space="preserve">15 Mai 2027</w:t>
            </w:r>
            <w:r w:rsidDel="00000000" w:rsidR="00000000" w:rsidRPr="00000000">
              <w:rPr>
                <w:rtl w:val="0"/>
              </w:rPr>
            </w:r>
          </w:p>
        </w:tc>
        <w:tc>
          <w:tcPr>
            <w:shd w:fill="f8fafc" w:val="clear"/>
          </w:tcPr>
          <w:p w:rsidR="00000000" w:rsidDel="00000000" w:rsidP="00000000" w:rsidRDefault="00000000" w:rsidRPr="00000000" w14:paraId="000000C7">
            <w:pPr>
              <w:spacing w:after="60" w:before="60" w:lineRule="auto"/>
              <w:rPr/>
            </w:pPr>
            <w:r w:rsidDel="00000000" w:rsidR="00000000" w:rsidRPr="00000000">
              <w:rPr>
                <w:rFonts w:ascii="Arial" w:cs="Arial" w:eastAsia="Arial" w:hAnsi="Arial"/>
                <w:color w:val="1e293b"/>
                <w:sz w:val="16"/>
                <w:szCs w:val="16"/>
                <w:rtl w:val="0"/>
              </w:rPr>
              <w:t xml:space="preserve">L3.3 IA Einstein Concertation (1ers Quartiers)</w:t>
            </w:r>
            <w:r w:rsidDel="00000000" w:rsidR="00000000" w:rsidRPr="00000000">
              <w:rPr>
                <w:rtl w:val="0"/>
              </w:rPr>
            </w:r>
          </w:p>
        </w:tc>
        <w:tc>
          <w:tcPr>
            <w:shd w:fill="f8fafc" w:val="clear"/>
          </w:tcPr>
          <w:p w:rsidR="00000000" w:rsidDel="00000000" w:rsidP="00000000" w:rsidRDefault="00000000" w:rsidRPr="00000000" w14:paraId="000000C8">
            <w:pPr>
              <w:spacing w:after="60" w:before="60" w:lineRule="auto"/>
              <w:rPr/>
            </w:pPr>
            <w:r w:rsidDel="00000000" w:rsidR="00000000" w:rsidRPr="00000000">
              <w:rPr>
                <w:rFonts w:ascii="Arial" w:cs="Arial" w:eastAsia="Arial" w:hAnsi="Arial"/>
                <w:color w:val="1e293b"/>
                <w:sz w:val="16"/>
                <w:szCs w:val="16"/>
                <w:rtl w:val="0"/>
              </w:rPr>
              <w:t xml:space="preserve">15,00 k€</w:t>
            </w:r>
            <w:r w:rsidDel="00000000" w:rsidR="00000000" w:rsidRPr="00000000">
              <w:rPr>
                <w:rtl w:val="0"/>
              </w:rPr>
            </w:r>
          </w:p>
        </w:tc>
        <w:tc>
          <w:tcPr>
            <w:shd w:fill="f8fafc" w:val="clear"/>
          </w:tcPr>
          <w:p w:rsidR="00000000" w:rsidDel="00000000" w:rsidP="00000000" w:rsidRDefault="00000000" w:rsidRPr="00000000" w14:paraId="000000C9">
            <w:pPr>
              <w:spacing w:after="60" w:before="60" w:lineRule="auto"/>
              <w:rPr/>
            </w:pPr>
            <w:r w:rsidDel="00000000" w:rsidR="00000000" w:rsidRPr="00000000">
              <w:rPr>
                <w:rFonts w:ascii="Arial" w:cs="Arial" w:eastAsia="Arial" w:hAnsi="Arial"/>
                <w:color w:val="1e293b"/>
                <w:sz w:val="16"/>
                <w:szCs w:val="16"/>
                <w:rtl w:val="0"/>
              </w:rPr>
              <w:t xml:space="preserve">Restitution citoyenne augmentée.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A">
            <w:pPr>
              <w:spacing w:after="60" w:before="60" w:lineRule="auto"/>
              <w:rPr/>
            </w:pPr>
            <w:r w:rsidDel="00000000" w:rsidR="00000000" w:rsidRPr="00000000">
              <w:rPr>
                <w:rFonts w:ascii="Arial" w:cs="Arial" w:eastAsia="Arial" w:hAnsi="Arial"/>
                <w:color w:val="1e293b"/>
                <w:sz w:val="16"/>
                <w:szCs w:val="16"/>
                <w:rtl w:val="0"/>
              </w:rPr>
              <w:t xml:space="preserve">15 Juin 2027</w:t>
            </w:r>
            <w:r w:rsidDel="00000000" w:rsidR="00000000" w:rsidRPr="00000000">
              <w:rPr>
                <w:rtl w:val="0"/>
              </w:rPr>
            </w:r>
          </w:p>
        </w:tc>
        <w:tc>
          <w:tcPr>
            <w:shd w:fill="ffffff" w:val="clear"/>
          </w:tcPr>
          <w:p w:rsidR="00000000" w:rsidDel="00000000" w:rsidP="00000000" w:rsidRDefault="00000000" w:rsidRPr="00000000" w14:paraId="000000CB">
            <w:pPr>
              <w:spacing w:after="60" w:before="60" w:lineRule="auto"/>
              <w:rPr/>
            </w:pPr>
            <w:r w:rsidDel="00000000" w:rsidR="00000000" w:rsidRPr="00000000">
              <w:rPr>
                <w:rFonts w:ascii="Arial" w:cs="Arial" w:eastAsia="Arial" w:hAnsi="Arial"/>
                <w:color w:val="1e293b"/>
                <w:sz w:val="16"/>
                <w:szCs w:val="16"/>
                <w:rtl w:val="0"/>
              </w:rPr>
              <w:t xml:space="preserve">L4.1 Généralisation Audit Commande Publique</w:t>
            </w:r>
            <w:r w:rsidDel="00000000" w:rsidR="00000000" w:rsidRPr="00000000">
              <w:rPr>
                <w:rtl w:val="0"/>
              </w:rPr>
            </w:r>
          </w:p>
        </w:tc>
        <w:tc>
          <w:tcPr>
            <w:shd w:fill="ffffff" w:val="clear"/>
          </w:tcPr>
          <w:p w:rsidR="00000000" w:rsidDel="00000000" w:rsidP="00000000" w:rsidRDefault="00000000" w:rsidRPr="00000000" w14:paraId="000000CC">
            <w:pPr>
              <w:spacing w:after="60" w:before="60" w:lineRule="auto"/>
              <w:rPr/>
            </w:pPr>
            <w:r w:rsidDel="00000000" w:rsidR="00000000" w:rsidRPr="00000000">
              <w:rPr>
                <w:rFonts w:ascii="Arial" w:cs="Arial" w:eastAsia="Arial" w:hAnsi="Arial"/>
                <w:color w:val="1e293b"/>
                <w:sz w:val="16"/>
                <w:szCs w:val="16"/>
                <w:rtl w:val="0"/>
              </w:rPr>
              <w:t xml:space="preserve">45,00 k€</w:t>
            </w:r>
            <w:r w:rsidDel="00000000" w:rsidR="00000000" w:rsidRPr="00000000">
              <w:rPr>
                <w:rtl w:val="0"/>
              </w:rPr>
            </w:r>
          </w:p>
        </w:tc>
        <w:tc>
          <w:tcPr>
            <w:shd w:fill="ffffff" w:val="clear"/>
          </w:tcPr>
          <w:p w:rsidR="00000000" w:rsidDel="00000000" w:rsidP="00000000" w:rsidRDefault="00000000" w:rsidRPr="00000000" w14:paraId="000000CD">
            <w:pPr>
              <w:spacing w:after="60" w:before="60" w:lineRule="auto"/>
              <w:rPr/>
            </w:pPr>
            <w:r w:rsidDel="00000000" w:rsidR="00000000" w:rsidRPr="00000000">
              <w:rPr>
                <w:rFonts w:ascii="Arial" w:cs="Arial" w:eastAsia="Arial" w:hAnsi="Arial"/>
                <w:color w:val="1e293b"/>
                <w:sz w:val="16"/>
                <w:szCs w:val="16"/>
                <w:rtl w:val="0"/>
              </w:rPr>
              <w:t xml:space="preserve">Rentrée de +2,5 M€/an certifiés.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CE">
            <w:pPr>
              <w:spacing w:after="60" w:before="60" w:lineRule="auto"/>
              <w:rPr/>
            </w:pPr>
            <w:r w:rsidDel="00000000" w:rsidR="00000000" w:rsidRPr="00000000">
              <w:rPr>
                <w:rFonts w:ascii="Arial" w:cs="Arial" w:eastAsia="Arial" w:hAnsi="Arial"/>
                <w:color w:val="1e293b"/>
                <w:sz w:val="16"/>
                <w:szCs w:val="16"/>
                <w:rtl w:val="0"/>
              </w:rPr>
              <w:t xml:space="preserve">15 Juillet 2027</w:t>
            </w:r>
            <w:r w:rsidDel="00000000" w:rsidR="00000000" w:rsidRPr="00000000">
              <w:rPr>
                <w:rtl w:val="0"/>
              </w:rPr>
            </w:r>
          </w:p>
        </w:tc>
        <w:tc>
          <w:tcPr>
            <w:shd w:fill="f8fafc" w:val="clear"/>
          </w:tcPr>
          <w:p w:rsidR="00000000" w:rsidDel="00000000" w:rsidP="00000000" w:rsidRDefault="00000000" w:rsidRPr="00000000" w14:paraId="000000CF">
            <w:pPr>
              <w:spacing w:after="60" w:before="60" w:lineRule="auto"/>
              <w:rPr/>
            </w:pPr>
            <w:r w:rsidDel="00000000" w:rsidR="00000000" w:rsidRPr="00000000">
              <w:rPr>
                <w:rFonts w:ascii="Arial" w:cs="Arial" w:eastAsia="Arial" w:hAnsi="Arial"/>
                <w:color w:val="1e293b"/>
                <w:sz w:val="16"/>
                <w:szCs w:val="16"/>
                <w:rtl w:val="0"/>
              </w:rPr>
              <w:t xml:space="preserve">L4.2 Recette Sécurité Monaco Cloud AMSN</w:t>
            </w:r>
            <w:r w:rsidDel="00000000" w:rsidR="00000000" w:rsidRPr="00000000">
              <w:rPr>
                <w:rtl w:val="0"/>
              </w:rPr>
            </w:r>
          </w:p>
        </w:tc>
        <w:tc>
          <w:tcPr>
            <w:shd w:fill="f8fafc" w:val="clear"/>
          </w:tcPr>
          <w:p w:rsidR="00000000" w:rsidDel="00000000" w:rsidP="00000000" w:rsidRDefault="00000000" w:rsidRPr="00000000" w14:paraId="000000D0">
            <w:pPr>
              <w:spacing w:after="60" w:before="60" w:lineRule="auto"/>
              <w:rPr/>
            </w:pPr>
            <w:r w:rsidDel="00000000" w:rsidR="00000000" w:rsidRPr="00000000">
              <w:rPr>
                <w:rFonts w:ascii="Arial" w:cs="Arial" w:eastAsia="Arial" w:hAnsi="Arial"/>
                <w:color w:val="1e293b"/>
                <w:sz w:val="16"/>
                <w:szCs w:val="16"/>
                <w:rtl w:val="0"/>
              </w:rPr>
              <w:t xml:space="preserve">23,75 k€</w:t>
            </w:r>
            <w:r w:rsidDel="00000000" w:rsidR="00000000" w:rsidRPr="00000000">
              <w:rPr>
                <w:rtl w:val="0"/>
              </w:rPr>
            </w:r>
          </w:p>
        </w:tc>
        <w:tc>
          <w:tcPr>
            <w:shd w:fill="f8fafc" w:val="clear"/>
          </w:tcPr>
          <w:p w:rsidR="00000000" w:rsidDel="00000000" w:rsidP="00000000" w:rsidRDefault="00000000" w:rsidRPr="00000000" w14:paraId="000000D1">
            <w:pPr>
              <w:spacing w:after="60" w:before="60" w:lineRule="auto"/>
              <w:rPr/>
            </w:pPr>
            <w:r w:rsidDel="00000000" w:rsidR="00000000" w:rsidRPr="00000000">
              <w:rPr>
                <w:rFonts w:ascii="Arial" w:cs="Arial" w:eastAsia="Arial" w:hAnsi="Arial"/>
                <w:color w:val="1e293b"/>
                <w:sz w:val="16"/>
                <w:szCs w:val="16"/>
                <w:rtl w:val="0"/>
              </w:rPr>
              <w:t xml:space="preserve">Certification Cloud Souverain.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2">
            <w:pPr>
              <w:spacing w:after="60" w:before="60" w:lineRule="auto"/>
              <w:rPr/>
            </w:pPr>
            <w:r w:rsidDel="00000000" w:rsidR="00000000" w:rsidRPr="00000000">
              <w:rPr>
                <w:rFonts w:ascii="Arial" w:cs="Arial" w:eastAsia="Arial" w:hAnsi="Arial"/>
                <w:color w:val="1e293b"/>
                <w:sz w:val="16"/>
                <w:szCs w:val="16"/>
                <w:rtl w:val="0"/>
              </w:rPr>
              <w:t xml:space="preserve">31 Août 2027</w:t>
            </w:r>
            <w:r w:rsidDel="00000000" w:rsidR="00000000" w:rsidRPr="00000000">
              <w:rPr>
                <w:rtl w:val="0"/>
              </w:rPr>
            </w:r>
          </w:p>
        </w:tc>
        <w:tc>
          <w:tcPr>
            <w:shd w:fill="ffffff" w:val="clear"/>
          </w:tcPr>
          <w:p w:rsidR="00000000" w:rsidDel="00000000" w:rsidP="00000000" w:rsidRDefault="00000000" w:rsidRPr="00000000" w14:paraId="000000D3">
            <w:pPr>
              <w:spacing w:after="60" w:before="60" w:lineRule="auto"/>
              <w:rPr/>
            </w:pPr>
            <w:r w:rsidDel="00000000" w:rsidR="00000000" w:rsidRPr="00000000">
              <w:rPr>
                <w:rFonts w:ascii="Arial" w:cs="Arial" w:eastAsia="Arial" w:hAnsi="Arial"/>
                <w:color w:val="1e293b"/>
                <w:sz w:val="16"/>
                <w:szCs w:val="16"/>
                <w:rtl w:val="0"/>
              </w:rPr>
              <w:t xml:space="preserve">L4.3 Bilan Année 1 &amp; Arbitrages Citoyens</w:t>
            </w:r>
            <w:r w:rsidDel="00000000" w:rsidR="00000000" w:rsidRPr="00000000">
              <w:rPr>
                <w:rtl w:val="0"/>
              </w:rPr>
            </w:r>
          </w:p>
        </w:tc>
        <w:tc>
          <w:tcPr>
            <w:shd w:fill="ffffff" w:val="clear"/>
          </w:tcPr>
          <w:p w:rsidR="00000000" w:rsidDel="00000000" w:rsidP="00000000" w:rsidRDefault="00000000" w:rsidRPr="00000000" w14:paraId="000000D4">
            <w:pPr>
              <w:spacing w:after="60" w:before="60" w:lineRule="auto"/>
              <w:rPr/>
            </w:pPr>
            <w:r w:rsidDel="00000000" w:rsidR="00000000" w:rsidRPr="00000000">
              <w:rPr>
                <w:rFonts w:ascii="Arial" w:cs="Arial" w:eastAsia="Arial" w:hAnsi="Arial"/>
                <w:color w:val="1e293b"/>
                <w:sz w:val="16"/>
                <w:szCs w:val="16"/>
                <w:rtl w:val="0"/>
              </w:rPr>
              <w:t xml:space="preserve">20,00 k€</w:t>
            </w:r>
            <w:r w:rsidDel="00000000" w:rsidR="00000000" w:rsidRPr="00000000">
              <w:rPr>
                <w:rtl w:val="0"/>
              </w:rPr>
            </w:r>
          </w:p>
        </w:tc>
        <w:tc>
          <w:tcPr>
            <w:shd w:fill="ffffff" w:val="clear"/>
          </w:tcPr>
          <w:p w:rsidR="00000000" w:rsidDel="00000000" w:rsidP="00000000" w:rsidRDefault="00000000" w:rsidRPr="00000000" w14:paraId="000000D5">
            <w:pPr>
              <w:spacing w:after="60" w:before="60" w:lineRule="auto"/>
              <w:rPr/>
            </w:pPr>
            <w:r w:rsidDel="00000000" w:rsidR="00000000" w:rsidRPr="00000000">
              <w:rPr>
                <w:rFonts w:ascii="Arial" w:cs="Arial" w:eastAsia="Arial" w:hAnsi="Arial"/>
                <w:color w:val="1e293b"/>
                <w:sz w:val="16"/>
                <w:szCs w:val="16"/>
                <w:rtl w:val="0"/>
              </w:rPr>
              <w:t xml:space="preserve">+2,5 M€ d'économies &amp; bilan VSA.</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D6">
            <w:pPr>
              <w:spacing w:after="60" w:before="60" w:lineRule="auto"/>
              <w:rPr/>
            </w:pPr>
            <w:r w:rsidDel="00000000" w:rsidR="00000000" w:rsidRPr="00000000">
              <w:rPr>
                <w:rFonts w:ascii="Arial" w:cs="Arial" w:eastAsia="Arial" w:hAnsi="Arial"/>
                <w:color w:val="1e293b"/>
                <w:sz w:val="16"/>
                <w:szCs w:val="16"/>
                <w:rtl w:val="0"/>
              </w:rPr>
              <w:t xml:space="preserve">Sept 2027 — Fév 2028</w:t>
            </w:r>
            <w:r w:rsidDel="00000000" w:rsidR="00000000" w:rsidRPr="00000000">
              <w:rPr>
                <w:rtl w:val="0"/>
              </w:rPr>
            </w:r>
          </w:p>
        </w:tc>
        <w:tc>
          <w:tcPr>
            <w:shd w:fill="f8fafc" w:val="clear"/>
          </w:tcPr>
          <w:p w:rsidR="00000000" w:rsidDel="00000000" w:rsidP="00000000" w:rsidRDefault="00000000" w:rsidRPr="00000000" w14:paraId="000000D7">
            <w:pPr>
              <w:spacing w:after="60" w:before="60" w:lineRule="auto"/>
              <w:rPr/>
            </w:pPr>
            <w:r w:rsidDel="00000000" w:rsidR="00000000" w:rsidRPr="00000000">
              <w:rPr>
                <w:rFonts w:ascii="Arial" w:cs="Arial" w:eastAsia="Arial" w:hAnsi="Arial"/>
                <w:color w:val="1e293b"/>
                <w:sz w:val="16"/>
                <w:szCs w:val="16"/>
                <w:rtl w:val="0"/>
              </w:rPr>
              <w:t xml:space="preserve">L5.1 Guichet Vocal Allo Niçois Séniors 24/7</w:t>
            </w:r>
            <w:r w:rsidDel="00000000" w:rsidR="00000000" w:rsidRPr="00000000">
              <w:rPr>
                <w:rtl w:val="0"/>
              </w:rPr>
            </w:r>
          </w:p>
        </w:tc>
        <w:tc>
          <w:tcPr>
            <w:shd w:fill="f8fafc" w:val="clear"/>
          </w:tcPr>
          <w:p w:rsidR="00000000" w:rsidDel="00000000" w:rsidP="00000000" w:rsidRDefault="00000000" w:rsidRPr="00000000" w14:paraId="000000D8">
            <w:pPr>
              <w:spacing w:after="60" w:before="60" w:lineRule="auto"/>
              <w:rPr/>
            </w:pPr>
            <w:r w:rsidDel="00000000" w:rsidR="00000000" w:rsidRPr="00000000">
              <w:rPr>
                <w:rFonts w:ascii="Arial" w:cs="Arial" w:eastAsia="Arial" w:hAnsi="Arial"/>
                <w:color w:val="1e293b"/>
                <w:sz w:val="16"/>
                <w:szCs w:val="16"/>
                <w:rtl w:val="0"/>
              </w:rPr>
              <w:t xml:space="preserve">85,00 k€</w:t>
            </w:r>
            <w:r w:rsidDel="00000000" w:rsidR="00000000" w:rsidRPr="00000000">
              <w:rPr>
                <w:rtl w:val="0"/>
              </w:rPr>
            </w:r>
          </w:p>
        </w:tc>
        <w:tc>
          <w:tcPr>
            <w:shd w:fill="f8fafc" w:val="clear"/>
          </w:tcPr>
          <w:p w:rsidR="00000000" w:rsidDel="00000000" w:rsidP="00000000" w:rsidRDefault="00000000" w:rsidRPr="00000000" w14:paraId="000000D9">
            <w:pPr>
              <w:spacing w:after="60" w:before="60" w:lineRule="auto"/>
              <w:rPr/>
            </w:pPr>
            <w:r w:rsidDel="00000000" w:rsidR="00000000" w:rsidRPr="00000000">
              <w:rPr>
                <w:rFonts w:ascii="Arial" w:cs="Arial" w:eastAsia="Arial" w:hAnsi="Arial"/>
                <w:color w:val="1e293b"/>
                <w:sz w:val="16"/>
                <w:szCs w:val="16"/>
                <w:rtl w:val="0"/>
              </w:rPr>
              <w:t xml:space="preserve">Assistance 24/7 &amp; d'urgence.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A">
            <w:pPr>
              <w:spacing w:after="60" w:before="60" w:lineRule="auto"/>
              <w:rPr/>
            </w:pPr>
            <w:r w:rsidDel="00000000" w:rsidR="00000000" w:rsidRPr="00000000">
              <w:rPr>
                <w:rFonts w:ascii="Arial" w:cs="Arial" w:eastAsia="Arial" w:hAnsi="Arial"/>
                <w:color w:val="1e293b"/>
                <w:sz w:val="16"/>
                <w:szCs w:val="16"/>
                <w:rtl w:val="0"/>
              </w:rPr>
              <w:t xml:space="preserve">Sept 2027 — Fév 2028</w:t>
            </w:r>
            <w:r w:rsidDel="00000000" w:rsidR="00000000" w:rsidRPr="00000000">
              <w:rPr>
                <w:rtl w:val="0"/>
              </w:rPr>
            </w:r>
          </w:p>
        </w:tc>
        <w:tc>
          <w:tcPr>
            <w:shd w:fill="ffffff" w:val="clear"/>
          </w:tcPr>
          <w:p w:rsidR="00000000" w:rsidDel="00000000" w:rsidP="00000000" w:rsidRDefault="00000000" w:rsidRPr="00000000" w14:paraId="000000DB">
            <w:pPr>
              <w:spacing w:after="60" w:before="60" w:lineRule="auto"/>
              <w:rPr/>
            </w:pPr>
            <w:r w:rsidDel="00000000" w:rsidR="00000000" w:rsidRPr="00000000">
              <w:rPr>
                <w:rFonts w:ascii="Arial" w:cs="Arial" w:eastAsia="Arial" w:hAnsi="Arial"/>
                <w:color w:val="1e293b"/>
                <w:sz w:val="16"/>
                <w:szCs w:val="16"/>
                <w:rtl w:val="0"/>
              </w:rPr>
              <w:t xml:space="preserve">L5.2 VSA Propreté &amp; Routage Bennes</w:t>
            </w:r>
            <w:r w:rsidDel="00000000" w:rsidR="00000000" w:rsidRPr="00000000">
              <w:rPr>
                <w:rtl w:val="0"/>
              </w:rPr>
            </w:r>
          </w:p>
        </w:tc>
        <w:tc>
          <w:tcPr>
            <w:shd w:fill="ffffff" w:val="clear"/>
          </w:tcPr>
          <w:p w:rsidR="00000000" w:rsidDel="00000000" w:rsidP="00000000" w:rsidRDefault="00000000" w:rsidRPr="00000000" w14:paraId="000000DC">
            <w:pPr>
              <w:spacing w:after="60" w:before="60" w:lineRule="auto"/>
              <w:rPr/>
            </w:pPr>
            <w:r w:rsidDel="00000000" w:rsidR="00000000" w:rsidRPr="00000000">
              <w:rPr>
                <w:rFonts w:ascii="Arial" w:cs="Arial" w:eastAsia="Arial" w:hAnsi="Arial"/>
                <w:color w:val="1e293b"/>
                <w:sz w:val="16"/>
                <w:szCs w:val="16"/>
                <w:rtl w:val="0"/>
              </w:rPr>
              <w:t xml:space="preserve">65,00 k€</w:t>
            </w:r>
            <w:r w:rsidDel="00000000" w:rsidR="00000000" w:rsidRPr="00000000">
              <w:rPr>
                <w:rtl w:val="0"/>
              </w:rPr>
            </w:r>
          </w:p>
        </w:tc>
        <w:tc>
          <w:tcPr>
            <w:shd w:fill="ffffff" w:val="clear"/>
          </w:tcPr>
          <w:p w:rsidR="00000000" w:rsidDel="00000000" w:rsidP="00000000" w:rsidRDefault="00000000" w:rsidRPr="00000000" w14:paraId="000000DD">
            <w:pPr>
              <w:spacing w:after="60" w:before="60" w:lineRule="auto"/>
              <w:rPr/>
            </w:pPr>
            <w:r w:rsidDel="00000000" w:rsidR="00000000" w:rsidRPr="00000000">
              <w:rPr>
                <w:rFonts w:ascii="Arial" w:cs="Arial" w:eastAsia="Arial" w:hAnsi="Arial"/>
                <w:color w:val="1e293b"/>
                <w:sz w:val="16"/>
                <w:szCs w:val="16"/>
                <w:rtl w:val="0"/>
              </w:rPr>
              <w:t xml:space="preserve">Rues propres &amp; -18% carburant.</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DE">
            <w:pPr>
              <w:spacing w:after="60" w:before="60" w:lineRule="auto"/>
              <w:rPr/>
            </w:pPr>
            <w:r w:rsidDel="00000000" w:rsidR="00000000" w:rsidRPr="00000000">
              <w:rPr>
                <w:rFonts w:ascii="Arial" w:cs="Arial" w:eastAsia="Arial" w:hAnsi="Arial"/>
                <w:color w:val="1e293b"/>
                <w:sz w:val="16"/>
                <w:szCs w:val="16"/>
                <w:rtl w:val="0"/>
              </w:rPr>
              <w:t xml:space="preserve">Mars 2028 — Août 2028</w:t>
            </w:r>
            <w:r w:rsidDel="00000000" w:rsidR="00000000" w:rsidRPr="00000000">
              <w:rPr>
                <w:rtl w:val="0"/>
              </w:rPr>
            </w:r>
          </w:p>
        </w:tc>
        <w:tc>
          <w:tcPr>
            <w:shd w:fill="f8fafc" w:val="clear"/>
          </w:tcPr>
          <w:p w:rsidR="00000000" w:rsidDel="00000000" w:rsidP="00000000" w:rsidRDefault="00000000" w:rsidRPr="00000000" w14:paraId="000000DF">
            <w:pPr>
              <w:spacing w:after="60" w:before="60" w:lineRule="auto"/>
              <w:rPr/>
            </w:pPr>
            <w:r w:rsidDel="00000000" w:rsidR="00000000" w:rsidRPr="00000000">
              <w:rPr>
                <w:rFonts w:ascii="Arial" w:cs="Arial" w:eastAsia="Arial" w:hAnsi="Arial"/>
                <w:color w:val="1e293b"/>
                <w:sz w:val="16"/>
                <w:szCs w:val="16"/>
                <w:rtl w:val="0"/>
              </w:rPr>
              <w:t xml:space="preserve">L6.1 Pôle Excellence PME/PMI &amp; Bibliothèque Cas Usage</w:t>
            </w:r>
            <w:r w:rsidDel="00000000" w:rsidR="00000000" w:rsidRPr="00000000">
              <w:rPr>
                <w:rtl w:val="0"/>
              </w:rPr>
            </w:r>
          </w:p>
        </w:tc>
        <w:tc>
          <w:tcPr>
            <w:shd w:fill="f8fafc" w:val="clear"/>
          </w:tcPr>
          <w:p w:rsidR="00000000" w:rsidDel="00000000" w:rsidP="00000000" w:rsidRDefault="00000000" w:rsidRPr="00000000" w14:paraId="000000E0">
            <w:pPr>
              <w:spacing w:after="60" w:before="60" w:lineRule="auto"/>
              <w:rPr/>
            </w:pPr>
            <w:r w:rsidDel="00000000" w:rsidR="00000000" w:rsidRPr="00000000">
              <w:rPr>
                <w:rFonts w:ascii="Arial" w:cs="Arial" w:eastAsia="Arial" w:hAnsi="Arial"/>
                <w:color w:val="1e293b"/>
                <w:sz w:val="16"/>
                <w:szCs w:val="16"/>
                <w:rtl w:val="0"/>
              </w:rPr>
              <w:t xml:space="preserve">85,00 k€</w:t>
            </w:r>
            <w:r w:rsidDel="00000000" w:rsidR="00000000" w:rsidRPr="00000000">
              <w:rPr>
                <w:rtl w:val="0"/>
              </w:rPr>
            </w:r>
          </w:p>
        </w:tc>
        <w:tc>
          <w:tcPr>
            <w:shd w:fill="f8fafc" w:val="clear"/>
          </w:tcPr>
          <w:p w:rsidR="00000000" w:rsidDel="00000000" w:rsidP="00000000" w:rsidRDefault="00000000" w:rsidRPr="00000000" w14:paraId="000000E1">
            <w:pPr>
              <w:spacing w:after="60" w:before="60" w:lineRule="auto"/>
              <w:rPr/>
            </w:pPr>
            <w:r w:rsidDel="00000000" w:rsidR="00000000" w:rsidRPr="00000000">
              <w:rPr>
                <w:rFonts w:ascii="Arial" w:cs="Arial" w:eastAsia="Arial" w:hAnsi="Arial"/>
                <w:color w:val="1e293b"/>
                <w:sz w:val="16"/>
                <w:szCs w:val="16"/>
                <w:rtl w:val="0"/>
              </w:rPr>
              <w:t xml:space="preserve">Migration IA de 200 PME/PMI.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2">
            <w:pPr>
              <w:spacing w:after="60" w:before="60" w:lineRule="auto"/>
              <w:rPr/>
            </w:pPr>
            <w:r w:rsidDel="00000000" w:rsidR="00000000" w:rsidRPr="00000000">
              <w:rPr>
                <w:rFonts w:ascii="Arial" w:cs="Arial" w:eastAsia="Arial" w:hAnsi="Arial"/>
                <w:color w:val="1e293b"/>
                <w:sz w:val="16"/>
                <w:szCs w:val="16"/>
                <w:rtl w:val="0"/>
              </w:rPr>
              <w:t xml:space="preserve">Mars 2028 — Août 2028</w:t>
            </w:r>
            <w:r w:rsidDel="00000000" w:rsidR="00000000" w:rsidRPr="00000000">
              <w:rPr>
                <w:rtl w:val="0"/>
              </w:rPr>
            </w:r>
          </w:p>
        </w:tc>
        <w:tc>
          <w:tcPr>
            <w:shd w:fill="ffffff" w:val="clear"/>
          </w:tcPr>
          <w:p w:rsidR="00000000" w:rsidDel="00000000" w:rsidP="00000000" w:rsidRDefault="00000000" w:rsidRPr="00000000" w14:paraId="000000E3">
            <w:pPr>
              <w:spacing w:after="60" w:before="60" w:lineRule="auto"/>
              <w:rPr/>
            </w:pPr>
            <w:r w:rsidDel="00000000" w:rsidR="00000000" w:rsidRPr="00000000">
              <w:rPr>
                <w:rFonts w:ascii="Arial" w:cs="Arial" w:eastAsia="Arial" w:hAnsi="Arial"/>
                <w:color w:val="1e293b"/>
                <w:sz w:val="16"/>
                <w:szCs w:val="16"/>
                <w:rtl w:val="0"/>
              </w:rPr>
              <w:t xml:space="preserve">L6.2 Concertation Einstein Récurrente</w:t>
            </w:r>
            <w:r w:rsidDel="00000000" w:rsidR="00000000" w:rsidRPr="00000000">
              <w:rPr>
                <w:rtl w:val="0"/>
              </w:rPr>
            </w:r>
          </w:p>
        </w:tc>
        <w:tc>
          <w:tcPr>
            <w:shd w:fill="ffffff" w:val="clear"/>
          </w:tcPr>
          <w:p w:rsidR="00000000" w:rsidDel="00000000" w:rsidP="00000000" w:rsidRDefault="00000000" w:rsidRPr="00000000" w14:paraId="000000E4">
            <w:pPr>
              <w:spacing w:after="60" w:before="60" w:lineRule="auto"/>
              <w:rPr/>
            </w:pPr>
            <w:r w:rsidDel="00000000" w:rsidR="00000000" w:rsidRPr="00000000">
              <w:rPr>
                <w:rFonts w:ascii="Arial" w:cs="Arial" w:eastAsia="Arial" w:hAnsi="Arial"/>
                <w:color w:val="1e293b"/>
                <w:sz w:val="16"/>
                <w:szCs w:val="16"/>
                <w:rtl w:val="0"/>
              </w:rPr>
              <w:t xml:space="preserve">60,00 k€</w:t>
            </w:r>
            <w:r w:rsidDel="00000000" w:rsidR="00000000" w:rsidRPr="00000000">
              <w:rPr>
                <w:rtl w:val="0"/>
              </w:rPr>
            </w:r>
          </w:p>
        </w:tc>
        <w:tc>
          <w:tcPr>
            <w:shd w:fill="ffffff" w:val="clear"/>
          </w:tcPr>
          <w:p w:rsidR="00000000" w:rsidDel="00000000" w:rsidP="00000000" w:rsidRDefault="00000000" w:rsidRPr="00000000" w14:paraId="000000E5">
            <w:pPr>
              <w:spacing w:after="60" w:before="60" w:lineRule="auto"/>
              <w:rPr/>
            </w:pPr>
            <w:r w:rsidDel="00000000" w:rsidR="00000000" w:rsidRPr="00000000">
              <w:rPr>
                <w:rFonts w:ascii="Arial" w:cs="Arial" w:eastAsia="Arial" w:hAnsi="Arial"/>
                <w:color w:val="1e293b"/>
                <w:sz w:val="16"/>
                <w:szCs w:val="16"/>
                <w:rtl w:val="0"/>
              </w:rPr>
              <w:t xml:space="preserve">Ingestion avis par quartier.</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E6">
            <w:pPr>
              <w:spacing w:after="60" w:before="60" w:lineRule="auto"/>
              <w:rPr/>
            </w:pPr>
            <w:r w:rsidDel="00000000" w:rsidR="00000000" w:rsidRPr="00000000">
              <w:rPr>
                <w:rFonts w:ascii="Arial" w:cs="Arial" w:eastAsia="Arial" w:hAnsi="Arial"/>
                <w:color w:val="1e293b"/>
                <w:sz w:val="16"/>
                <w:szCs w:val="16"/>
                <w:rtl w:val="0"/>
              </w:rPr>
              <w:t xml:space="preserve">1er Janvier 2029</w:t>
            </w:r>
            <w:r w:rsidDel="00000000" w:rsidR="00000000" w:rsidRPr="00000000">
              <w:rPr>
                <w:rtl w:val="0"/>
              </w:rPr>
            </w:r>
          </w:p>
        </w:tc>
        <w:tc>
          <w:tcPr>
            <w:shd w:fill="f8fafc" w:val="clear"/>
          </w:tcPr>
          <w:p w:rsidR="00000000" w:rsidDel="00000000" w:rsidP="00000000" w:rsidRDefault="00000000" w:rsidRPr="00000000" w14:paraId="000000E7">
            <w:pPr>
              <w:spacing w:after="60" w:before="60" w:lineRule="auto"/>
              <w:rPr/>
            </w:pPr>
            <w:r w:rsidDel="00000000" w:rsidR="00000000" w:rsidRPr="00000000">
              <w:rPr>
                <w:rFonts w:ascii="Arial" w:cs="Arial" w:eastAsia="Arial" w:hAnsi="Arial"/>
                <w:color w:val="1e293b"/>
                <w:sz w:val="16"/>
                <w:szCs w:val="16"/>
                <w:rtl w:val="0"/>
              </w:rPr>
              <w:t xml:space="preserve">L7.1 Supercalculateur AI Gigafactory</w:t>
            </w:r>
            <w:r w:rsidDel="00000000" w:rsidR="00000000" w:rsidRPr="00000000">
              <w:rPr>
                <w:rtl w:val="0"/>
              </w:rPr>
            </w:r>
          </w:p>
        </w:tc>
        <w:tc>
          <w:tcPr>
            <w:shd w:fill="f8fafc" w:val="clear"/>
          </w:tcPr>
          <w:p w:rsidR="00000000" w:rsidDel="00000000" w:rsidP="00000000" w:rsidRDefault="00000000" w:rsidRPr="00000000" w14:paraId="000000E8">
            <w:pPr>
              <w:spacing w:after="60" w:before="60" w:lineRule="auto"/>
              <w:rPr/>
            </w:pPr>
            <w:r w:rsidDel="00000000" w:rsidR="00000000" w:rsidRPr="00000000">
              <w:rPr>
                <w:rFonts w:ascii="Arial" w:cs="Arial" w:eastAsia="Arial" w:hAnsi="Arial"/>
                <w:color w:val="1e293b"/>
                <w:sz w:val="16"/>
                <w:szCs w:val="16"/>
                <w:rtl w:val="0"/>
              </w:rPr>
              <w:t xml:space="preserve">160,00 k€</w:t>
            </w:r>
            <w:r w:rsidDel="00000000" w:rsidR="00000000" w:rsidRPr="00000000">
              <w:rPr>
                <w:rtl w:val="0"/>
              </w:rPr>
            </w:r>
          </w:p>
        </w:tc>
        <w:tc>
          <w:tcPr>
            <w:shd w:fill="f8fafc" w:val="clear"/>
          </w:tcPr>
          <w:p w:rsidR="00000000" w:rsidDel="00000000" w:rsidP="00000000" w:rsidRDefault="00000000" w:rsidRPr="00000000" w14:paraId="000000E9">
            <w:pPr>
              <w:spacing w:after="60" w:before="60" w:lineRule="auto"/>
              <w:rPr/>
            </w:pPr>
            <w:r w:rsidDel="00000000" w:rsidR="00000000" w:rsidRPr="00000000">
              <w:rPr>
                <w:rFonts w:ascii="Arial" w:cs="Arial" w:eastAsia="Arial" w:hAnsi="Arial"/>
                <w:color w:val="1e293b"/>
                <w:sz w:val="16"/>
                <w:szCs w:val="16"/>
                <w:rtl w:val="0"/>
              </w:rPr>
              <w:t xml:space="preserve">Mise en service opérationnelle.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A">
            <w:pPr>
              <w:spacing w:after="60" w:before="60" w:lineRule="auto"/>
              <w:rPr/>
            </w:pPr>
            <w:r w:rsidDel="00000000" w:rsidR="00000000" w:rsidRPr="00000000">
              <w:rPr>
                <w:rFonts w:ascii="Arial" w:cs="Arial" w:eastAsia="Arial" w:hAnsi="Arial"/>
                <w:color w:val="1e293b"/>
                <w:sz w:val="16"/>
                <w:szCs w:val="16"/>
                <w:rtl w:val="0"/>
              </w:rPr>
              <w:t xml:space="preserve">Sept 2028 — Août 2029</w:t>
            </w:r>
            <w:r w:rsidDel="00000000" w:rsidR="00000000" w:rsidRPr="00000000">
              <w:rPr>
                <w:rtl w:val="0"/>
              </w:rPr>
            </w:r>
          </w:p>
        </w:tc>
        <w:tc>
          <w:tcPr>
            <w:shd w:fill="ffffff" w:val="clear"/>
          </w:tcPr>
          <w:p w:rsidR="00000000" w:rsidDel="00000000" w:rsidP="00000000" w:rsidRDefault="00000000" w:rsidRPr="00000000" w14:paraId="000000EB">
            <w:pPr>
              <w:spacing w:after="60" w:before="60" w:lineRule="auto"/>
              <w:rPr/>
            </w:pPr>
            <w:r w:rsidDel="00000000" w:rsidR="00000000" w:rsidRPr="00000000">
              <w:rPr>
                <w:rFonts w:ascii="Arial" w:cs="Arial" w:eastAsia="Arial" w:hAnsi="Arial"/>
                <w:color w:val="1e293b"/>
                <w:sz w:val="16"/>
                <w:szCs w:val="16"/>
                <w:rtl w:val="0"/>
              </w:rPr>
              <w:t xml:space="preserve">L7.2 Industrialisation IA Frugale &amp; Cyber</w:t>
            </w:r>
            <w:r w:rsidDel="00000000" w:rsidR="00000000" w:rsidRPr="00000000">
              <w:rPr>
                <w:rtl w:val="0"/>
              </w:rPr>
            </w:r>
          </w:p>
        </w:tc>
        <w:tc>
          <w:tcPr>
            <w:shd w:fill="ffffff" w:val="clear"/>
          </w:tcPr>
          <w:p w:rsidR="00000000" w:rsidDel="00000000" w:rsidP="00000000" w:rsidRDefault="00000000" w:rsidRPr="00000000" w14:paraId="000000EC">
            <w:pPr>
              <w:spacing w:after="60" w:before="60" w:lineRule="auto"/>
              <w:rPr/>
            </w:pPr>
            <w:r w:rsidDel="00000000" w:rsidR="00000000" w:rsidRPr="00000000">
              <w:rPr>
                <w:rFonts w:ascii="Arial" w:cs="Arial" w:eastAsia="Arial" w:hAnsi="Arial"/>
                <w:color w:val="1e293b"/>
                <w:sz w:val="16"/>
                <w:szCs w:val="16"/>
                <w:rtl w:val="0"/>
              </w:rPr>
              <w:t xml:space="preserve">170,00 k€</w:t>
            </w:r>
            <w:r w:rsidDel="00000000" w:rsidR="00000000" w:rsidRPr="00000000">
              <w:rPr>
                <w:rtl w:val="0"/>
              </w:rPr>
            </w:r>
          </w:p>
        </w:tc>
        <w:tc>
          <w:tcPr>
            <w:shd w:fill="ffffff" w:val="clear"/>
          </w:tcPr>
          <w:p w:rsidR="00000000" w:rsidDel="00000000" w:rsidP="00000000" w:rsidRDefault="00000000" w:rsidRPr="00000000" w14:paraId="000000ED">
            <w:pPr>
              <w:spacing w:after="60" w:before="60" w:lineRule="auto"/>
              <w:rPr/>
            </w:pPr>
            <w:r w:rsidDel="00000000" w:rsidR="00000000" w:rsidRPr="00000000">
              <w:rPr>
                <w:rFonts w:ascii="Arial" w:cs="Arial" w:eastAsia="Arial" w:hAnsi="Arial"/>
                <w:color w:val="1e293b"/>
                <w:sz w:val="16"/>
                <w:szCs w:val="16"/>
                <w:rtl w:val="0"/>
              </w:rPr>
              <w:t xml:space="preserve">Pérennisation &amp; Hub AI Act.</w:t>
            </w:r>
            <w:r w:rsidDel="00000000" w:rsidR="00000000" w:rsidRPr="00000000">
              <w:rPr>
                <w:rtl w:val="0"/>
              </w:rPr>
            </w:r>
          </w:p>
        </w:tc>
      </w:tr>
    </w:tbl>
    <w:p w:rsidR="00000000" w:rsidDel="00000000" w:rsidP="00000000" w:rsidRDefault="00000000" w:rsidRPr="00000000" w14:paraId="000000EE">
      <w:pPr>
        <w:spacing w:after="200" w:lineRule="auto"/>
        <w:rPr/>
      </w:pPr>
      <w:r w:rsidDel="00000000" w:rsidR="00000000" w:rsidRPr="00000000">
        <w:rPr>
          <w:rtl w:val="0"/>
        </w:rPr>
      </w:r>
    </w:p>
    <w:p w:rsidR="00000000" w:rsidDel="00000000" w:rsidP="00000000" w:rsidRDefault="00000000" w:rsidRPr="00000000" w14:paraId="000000EF">
      <w:pPr>
        <w:pStyle w:val="Heading2"/>
        <w:keepNext w:val="1"/>
        <w:spacing w:after="120" w:before="280" w:lineRule="auto"/>
        <w:rPr>
          <w:rFonts w:ascii="Georgia" w:cs="Georgia" w:eastAsia="Georgia" w:hAnsi="Georgia"/>
          <w:b w:val="1"/>
          <w:bCs w:val="1"/>
          <w:color w:val="1e3a8a"/>
          <w:sz w:val="25"/>
          <w:szCs w:val="25"/>
        </w:rPr>
      </w:pPr>
      <w:r w:rsidDel="00000000" w:rsidR="00000000" w:rsidRPr="00000000">
        <w:rPr>
          <w:rFonts w:ascii="Georgia" w:cs="Georgia" w:eastAsia="Georgia" w:hAnsi="Georgia"/>
          <w:b w:val="1"/>
          <w:bCs w:val="1"/>
          <w:color w:val="1e3a8a"/>
          <w:sz w:val="25"/>
          <w:szCs w:val="25"/>
          <w:rtl w:val="0"/>
        </w:rPr>
        <w:t xml:space="preserve">5.3 Résumé Consolidé du Coût par Année Budgétaire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Rendement Budgétaire Net</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Pour chaque année d'exécution, la dépense brute de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435 000 €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est co-financée à 50 % par l'UE, ne laissant que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217 500 € net</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à la Métropole, face à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+2 500 000 € d'économies certifiées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dégageant un bénéfice net réinjecté dans le service public de </w:t>
      </w: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+2 282 500 € par an</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r>
    </w:p>
    <w:tbl>
      <w:tblPr>
        <w:tblStyle w:val="Table3"/>
        <w:tblW w:w="9646.0" w:type="dxa"/>
        <w:jc w:val="center"/>
        <w:tblLayout w:type="fixed"/>
        <w:tblLook w:val="0400"/>
      </w:tblPr>
      <w:tblGrid>
        <w:gridCol w:w="1378"/>
        <w:gridCol w:w="1378"/>
        <w:gridCol w:w="1378"/>
        <w:gridCol w:w="1378"/>
        <w:gridCol w:w="1378"/>
        <w:gridCol w:w="1378"/>
        <w:gridCol w:w="1378"/>
        <w:tblGridChange w:id="0">
          <w:tblGrid>
            <w:gridCol w:w="1378"/>
            <w:gridCol w:w="1378"/>
            <w:gridCol w:w="1378"/>
            <w:gridCol w:w="1378"/>
            <w:gridCol w:w="1378"/>
            <w:gridCol w:w="1378"/>
            <w:gridCol w:w="1378"/>
          </w:tblGrid>
        </w:tblGridChange>
      </w:tblGrid>
      <w:tr>
        <w:trPr>
          <w:cantSplit w:val="0"/>
          <w:tblHeader w:val="0"/>
        </w:trPr>
        <w:tc>
          <w:tcPr>
            <w:shd w:fill="1e293b" w:val="clear"/>
          </w:tcPr>
          <w:p w:rsidR="00000000" w:rsidDel="00000000" w:rsidP="00000000" w:rsidRDefault="00000000" w:rsidRPr="00000000" w14:paraId="000000F2">
            <w:pPr>
              <w:spacing w:after="60" w:before="60" w:lineRule="auto"/>
              <w:rPr/>
            </w:pPr>
            <w:r w:rsidDel="00000000" w:rsidR="00000000" w:rsidRPr="00000000">
              <w:rPr>
                <w:rFonts w:ascii="Arial" w:cs="Arial" w:eastAsia="Arial" w:hAnsi="Arial"/>
                <w:b w:val="1"/>
                <w:bCs w:val="1"/>
                <w:color w:val="ffffff"/>
                <w:sz w:val="16"/>
                <w:szCs w:val="16"/>
                <w:rtl w:val="0"/>
              </w:rPr>
              <w:t xml:space="preserve">Année Budgétaire</w:t>
            </w:r>
            <w:r w:rsidDel="00000000" w:rsidR="00000000" w:rsidRPr="00000000">
              <w:rPr>
                <w:rtl w:val="0"/>
              </w:rPr>
            </w:r>
          </w:p>
        </w:tc>
        <w:tc>
          <w:tcPr>
            <w:shd w:fill="1e293b" w:val="clear"/>
          </w:tcPr>
          <w:p w:rsidR="00000000" w:rsidDel="00000000" w:rsidP="00000000" w:rsidRDefault="00000000" w:rsidRPr="00000000" w14:paraId="000000F3">
            <w:pPr>
              <w:spacing w:after="60" w:before="60" w:lineRule="auto"/>
              <w:rPr/>
            </w:pPr>
            <w:r w:rsidDel="00000000" w:rsidR="00000000" w:rsidRPr="00000000">
              <w:rPr>
                <w:rFonts w:ascii="Arial" w:cs="Arial" w:eastAsia="Arial" w:hAnsi="Arial"/>
                <w:b w:val="1"/>
                <w:bCs w:val="1"/>
                <w:color w:val="ffffff"/>
                <w:sz w:val="16"/>
                <w:szCs w:val="16"/>
                <w:rtl w:val="0"/>
              </w:rPr>
              <w:t xml:space="preserve">Période Précise de Réalisation</w:t>
            </w:r>
            <w:r w:rsidDel="00000000" w:rsidR="00000000" w:rsidRPr="00000000">
              <w:rPr>
                <w:rtl w:val="0"/>
              </w:rPr>
            </w:r>
          </w:p>
        </w:tc>
        <w:tc>
          <w:tcPr>
            <w:shd w:fill="1e293b" w:val="clear"/>
          </w:tcPr>
          <w:p w:rsidR="00000000" w:rsidDel="00000000" w:rsidP="00000000" w:rsidRDefault="00000000" w:rsidRPr="00000000" w14:paraId="000000F4">
            <w:pPr>
              <w:spacing w:after="60" w:before="60" w:lineRule="auto"/>
              <w:rPr/>
            </w:pPr>
            <w:r w:rsidDel="00000000" w:rsidR="00000000" w:rsidRPr="00000000">
              <w:rPr>
                <w:rFonts w:ascii="Arial" w:cs="Arial" w:eastAsia="Arial" w:hAnsi="Arial"/>
                <w:b w:val="1"/>
                <w:bCs w:val="1"/>
                <w:color w:val="ffffff"/>
                <w:sz w:val="16"/>
                <w:szCs w:val="16"/>
                <w:rtl w:val="0"/>
              </w:rPr>
              <w:t xml:space="preserve">Budget Brut</w:t>
            </w:r>
            <w:r w:rsidDel="00000000" w:rsidR="00000000" w:rsidRPr="00000000">
              <w:rPr>
                <w:rtl w:val="0"/>
              </w:rPr>
            </w:r>
          </w:p>
        </w:tc>
        <w:tc>
          <w:tcPr>
            <w:shd w:fill="1e293b" w:val="clear"/>
          </w:tcPr>
          <w:p w:rsidR="00000000" w:rsidDel="00000000" w:rsidP="00000000" w:rsidRDefault="00000000" w:rsidRPr="00000000" w14:paraId="000000F5">
            <w:pPr>
              <w:spacing w:after="60" w:before="60" w:lineRule="auto"/>
              <w:rPr/>
            </w:pPr>
            <w:r w:rsidDel="00000000" w:rsidR="00000000" w:rsidRPr="00000000">
              <w:rPr>
                <w:rFonts w:ascii="Arial" w:cs="Arial" w:eastAsia="Arial" w:hAnsi="Arial"/>
                <w:b w:val="1"/>
                <w:bCs w:val="1"/>
                <w:color w:val="ffffff"/>
                <w:sz w:val="16"/>
                <w:szCs w:val="16"/>
                <w:rtl w:val="0"/>
              </w:rPr>
              <w:t xml:space="preserve">Co-financement UE (50%)</w:t>
            </w:r>
            <w:r w:rsidDel="00000000" w:rsidR="00000000" w:rsidRPr="00000000">
              <w:rPr>
                <w:rtl w:val="0"/>
              </w:rPr>
            </w:r>
          </w:p>
        </w:tc>
        <w:tc>
          <w:tcPr>
            <w:shd w:fill="1e293b" w:val="clear"/>
          </w:tcPr>
          <w:p w:rsidR="00000000" w:rsidDel="00000000" w:rsidP="00000000" w:rsidRDefault="00000000" w:rsidRPr="00000000" w14:paraId="000000F6">
            <w:pPr>
              <w:spacing w:after="60" w:before="60" w:lineRule="auto"/>
              <w:rPr/>
            </w:pPr>
            <w:r w:rsidDel="00000000" w:rsidR="00000000" w:rsidRPr="00000000">
              <w:rPr>
                <w:rFonts w:ascii="Arial" w:cs="Arial" w:eastAsia="Arial" w:hAnsi="Arial"/>
                <w:b w:val="1"/>
                <w:bCs w:val="1"/>
                <w:color w:val="ffffff"/>
                <w:sz w:val="16"/>
                <w:szCs w:val="16"/>
                <w:rtl w:val="0"/>
              </w:rPr>
              <w:t xml:space="preserve">Reste à Charge Net</w:t>
            </w:r>
            <w:r w:rsidDel="00000000" w:rsidR="00000000" w:rsidRPr="00000000">
              <w:rPr>
                <w:rtl w:val="0"/>
              </w:rPr>
            </w:r>
          </w:p>
        </w:tc>
        <w:tc>
          <w:tcPr>
            <w:shd w:fill="1e293b" w:val="clear"/>
          </w:tcPr>
          <w:p w:rsidR="00000000" w:rsidDel="00000000" w:rsidP="00000000" w:rsidRDefault="00000000" w:rsidRPr="00000000" w14:paraId="000000F7">
            <w:pPr>
              <w:spacing w:after="60" w:before="60" w:lineRule="auto"/>
              <w:rPr/>
            </w:pPr>
            <w:r w:rsidDel="00000000" w:rsidR="00000000" w:rsidRPr="00000000">
              <w:rPr>
                <w:rFonts w:ascii="Arial" w:cs="Arial" w:eastAsia="Arial" w:hAnsi="Arial"/>
                <w:b w:val="1"/>
                <w:bCs w:val="1"/>
                <w:color w:val="ffffff"/>
                <w:sz w:val="16"/>
                <w:szCs w:val="16"/>
                <w:rtl w:val="0"/>
              </w:rPr>
              <w:t xml:space="preserve">Gains Certifiés</w:t>
            </w:r>
            <w:r w:rsidDel="00000000" w:rsidR="00000000" w:rsidRPr="00000000">
              <w:rPr>
                <w:rtl w:val="0"/>
              </w:rPr>
            </w:r>
          </w:p>
        </w:tc>
        <w:tc>
          <w:tcPr>
            <w:shd w:fill="1e293b" w:val="clear"/>
          </w:tcPr>
          <w:p w:rsidR="00000000" w:rsidDel="00000000" w:rsidP="00000000" w:rsidRDefault="00000000" w:rsidRPr="00000000" w14:paraId="000000F8">
            <w:pPr>
              <w:spacing w:after="60" w:before="60" w:lineRule="auto"/>
              <w:rPr/>
            </w:pPr>
            <w:r w:rsidDel="00000000" w:rsidR="00000000" w:rsidRPr="00000000">
              <w:rPr>
                <w:rFonts w:ascii="Arial" w:cs="Arial" w:eastAsia="Arial" w:hAnsi="Arial"/>
                <w:b w:val="1"/>
                <w:bCs w:val="1"/>
                <w:color w:val="ffffff"/>
                <w:sz w:val="16"/>
                <w:szCs w:val="16"/>
                <w:rtl w:val="0"/>
              </w:rPr>
              <w:t xml:space="preserve">Bénéfice Net Métropole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F9">
            <w:pPr>
              <w:spacing w:after="60" w:before="60" w:lineRule="auto"/>
              <w:rPr/>
            </w:pPr>
            <w:r w:rsidDel="00000000" w:rsidR="00000000" w:rsidRPr="00000000">
              <w:rPr>
                <w:rFonts w:ascii="Arial" w:cs="Arial" w:eastAsia="Arial" w:hAnsi="Arial"/>
                <w:color w:val="1e293b"/>
                <w:sz w:val="16"/>
                <w:szCs w:val="16"/>
                <w:rtl w:val="0"/>
              </w:rPr>
              <w:t xml:space="preserve">ANNÉE 1</w:t>
            </w:r>
            <w:r w:rsidDel="00000000" w:rsidR="00000000" w:rsidRPr="00000000">
              <w:rPr>
                <w:rtl w:val="0"/>
              </w:rPr>
            </w:r>
          </w:p>
        </w:tc>
        <w:tc>
          <w:tcPr>
            <w:shd w:fill="f8fafc" w:val="clear"/>
          </w:tcPr>
          <w:p w:rsidR="00000000" w:rsidDel="00000000" w:rsidP="00000000" w:rsidRDefault="00000000" w:rsidRPr="00000000" w14:paraId="000000FA">
            <w:pPr>
              <w:spacing w:after="60" w:before="60" w:lineRule="auto"/>
              <w:rPr/>
            </w:pPr>
            <w:r w:rsidDel="00000000" w:rsidR="00000000" w:rsidRPr="00000000">
              <w:rPr>
                <w:rFonts w:ascii="Arial" w:cs="Arial" w:eastAsia="Arial" w:hAnsi="Arial"/>
                <w:color w:val="1e293b"/>
                <w:sz w:val="16"/>
                <w:szCs w:val="16"/>
                <w:rtl w:val="0"/>
              </w:rPr>
              <w:t xml:space="preserve">Septembre 2026 — Août 2027</w:t>
            </w:r>
            <w:r w:rsidDel="00000000" w:rsidR="00000000" w:rsidRPr="00000000">
              <w:rPr>
                <w:rtl w:val="0"/>
              </w:rPr>
            </w:r>
          </w:p>
        </w:tc>
        <w:tc>
          <w:tcPr>
            <w:shd w:fill="f8fafc" w:val="clear"/>
          </w:tcPr>
          <w:p w:rsidR="00000000" w:rsidDel="00000000" w:rsidP="00000000" w:rsidRDefault="00000000" w:rsidRPr="00000000" w14:paraId="000000FB">
            <w:pPr>
              <w:spacing w:after="60" w:before="60" w:lineRule="auto"/>
              <w:rPr/>
            </w:pPr>
            <w:r w:rsidDel="00000000" w:rsidR="00000000" w:rsidRPr="00000000">
              <w:rPr>
                <w:rFonts w:ascii="Arial" w:cs="Arial" w:eastAsia="Arial" w:hAnsi="Arial"/>
                <w:color w:val="1e293b"/>
                <w:sz w:val="16"/>
                <w:szCs w:val="16"/>
                <w:rtl w:val="0"/>
              </w:rPr>
              <w:t xml:space="preserve">435 000 €</w:t>
            </w:r>
            <w:r w:rsidDel="00000000" w:rsidR="00000000" w:rsidRPr="00000000">
              <w:rPr>
                <w:rtl w:val="0"/>
              </w:rPr>
            </w:r>
          </w:p>
        </w:tc>
        <w:tc>
          <w:tcPr>
            <w:shd w:fill="f8fafc" w:val="clear"/>
          </w:tcPr>
          <w:p w:rsidR="00000000" w:rsidDel="00000000" w:rsidP="00000000" w:rsidRDefault="00000000" w:rsidRPr="00000000" w14:paraId="000000FC">
            <w:pPr>
              <w:spacing w:after="60" w:before="60" w:lineRule="auto"/>
              <w:rPr/>
            </w:pPr>
            <w:r w:rsidDel="00000000" w:rsidR="00000000" w:rsidRPr="00000000">
              <w:rPr>
                <w:rFonts w:ascii="Arial" w:cs="Arial" w:eastAsia="Arial" w:hAnsi="Arial"/>
                <w:color w:val="1e293b"/>
                <w:sz w:val="16"/>
                <w:szCs w:val="16"/>
                <w:rtl w:val="0"/>
              </w:rPr>
              <w:t xml:space="preserve">217 500 €</w:t>
            </w:r>
            <w:r w:rsidDel="00000000" w:rsidR="00000000" w:rsidRPr="00000000">
              <w:rPr>
                <w:rtl w:val="0"/>
              </w:rPr>
            </w:r>
          </w:p>
        </w:tc>
        <w:tc>
          <w:tcPr>
            <w:shd w:fill="f8fafc" w:val="clear"/>
          </w:tcPr>
          <w:p w:rsidR="00000000" w:rsidDel="00000000" w:rsidP="00000000" w:rsidRDefault="00000000" w:rsidRPr="00000000" w14:paraId="000000FD">
            <w:pPr>
              <w:spacing w:after="60" w:before="60" w:lineRule="auto"/>
              <w:rPr/>
            </w:pPr>
            <w:r w:rsidDel="00000000" w:rsidR="00000000" w:rsidRPr="00000000">
              <w:rPr>
                <w:rFonts w:ascii="Arial" w:cs="Arial" w:eastAsia="Arial" w:hAnsi="Arial"/>
                <w:color w:val="1e293b"/>
                <w:sz w:val="16"/>
                <w:szCs w:val="16"/>
                <w:rtl w:val="0"/>
              </w:rPr>
              <w:t xml:space="preserve">217 500 €</w:t>
            </w:r>
            <w:r w:rsidDel="00000000" w:rsidR="00000000" w:rsidRPr="00000000">
              <w:rPr>
                <w:rtl w:val="0"/>
              </w:rPr>
            </w:r>
          </w:p>
        </w:tc>
        <w:tc>
          <w:tcPr>
            <w:shd w:fill="f8fafc" w:val="clear"/>
          </w:tcPr>
          <w:p w:rsidR="00000000" w:rsidDel="00000000" w:rsidP="00000000" w:rsidRDefault="00000000" w:rsidRPr="00000000" w14:paraId="000000FE">
            <w:pPr>
              <w:spacing w:after="60" w:before="60" w:lineRule="auto"/>
              <w:rPr/>
            </w:pPr>
            <w:r w:rsidDel="00000000" w:rsidR="00000000" w:rsidRPr="00000000">
              <w:rPr>
                <w:rFonts w:ascii="Arial" w:cs="Arial" w:eastAsia="Arial" w:hAnsi="Arial"/>
                <w:color w:val="1e293b"/>
                <w:sz w:val="16"/>
                <w:szCs w:val="16"/>
                <w:rtl w:val="0"/>
              </w:rPr>
              <w:t xml:space="preserve">+2 500 000 €</w:t>
            </w:r>
            <w:r w:rsidDel="00000000" w:rsidR="00000000" w:rsidRPr="00000000">
              <w:rPr>
                <w:rtl w:val="0"/>
              </w:rPr>
            </w:r>
          </w:p>
        </w:tc>
        <w:tc>
          <w:tcPr>
            <w:shd w:fill="f8fafc" w:val="clear"/>
          </w:tcPr>
          <w:p w:rsidR="00000000" w:rsidDel="00000000" w:rsidP="00000000" w:rsidRDefault="00000000" w:rsidRPr="00000000" w14:paraId="000000FF">
            <w:pPr>
              <w:spacing w:after="60" w:before="60" w:lineRule="auto"/>
              <w:rPr/>
            </w:pPr>
            <w:r w:rsidDel="00000000" w:rsidR="00000000" w:rsidRPr="00000000">
              <w:rPr>
                <w:rFonts w:ascii="Arial" w:cs="Arial" w:eastAsia="Arial" w:hAnsi="Arial"/>
                <w:color w:val="1e293b"/>
                <w:sz w:val="16"/>
                <w:szCs w:val="16"/>
                <w:rtl w:val="0"/>
              </w:rPr>
              <w:t xml:space="preserve">+2 282 500 €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0">
            <w:pPr>
              <w:spacing w:after="60" w:before="60" w:lineRule="auto"/>
              <w:rPr/>
            </w:pPr>
            <w:r w:rsidDel="00000000" w:rsidR="00000000" w:rsidRPr="00000000">
              <w:rPr>
                <w:rFonts w:ascii="Arial" w:cs="Arial" w:eastAsia="Arial" w:hAnsi="Arial"/>
                <w:color w:val="1e293b"/>
                <w:sz w:val="16"/>
                <w:szCs w:val="16"/>
                <w:rtl w:val="0"/>
              </w:rPr>
              <w:t xml:space="preserve">ANNÉE 2</w:t>
            </w:r>
            <w:r w:rsidDel="00000000" w:rsidR="00000000" w:rsidRPr="00000000">
              <w:rPr>
                <w:rtl w:val="0"/>
              </w:rPr>
            </w:r>
          </w:p>
        </w:tc>
        <w:tc>
          <w:tcPr>
            <w:shd w:fill="ffffff" w:val="clear"/>
          </w:tcPr>
          <w:p w:rsidR="00000000" w:rsidDel="00000000" w:rsidP="00000000" w:rsidRDefault="00000000" w:rsidRPr="00000000" w14:paraId="00000101">
            <w:pPr>
              <w:spacing w:after="60" w:before="60" w:lineRule="auto"/>
              <w:rPr/>
            </w:pPr>
            <w:r w:rsidDel="00000000" w:rsidR="00000000" w:rsidRPr="00000000">
              <w:rPr>
                <w:rFonts w:ascii="Arial" w:cs="Arial" w:eastAsia="Arial" w:hAnsi="Arial"/>
                <w:color w:val="1e293b"/>
                <w:sz w:val="16"/>
                <w:szCs w:val="16"/>
                <w:rtl w:val="0"/>
              </w:rPr>
              <w:t xml:space="preserve">Septembre 2027 — Août 2028</w:t>
            </w:r>
            <w:r w:rsidDel="00000000" w:rsidR="00000000" w:rsidRPr="00000000">
              <w:rPr>
                <w:rtl w:val="0"/>
              </w:rPr>
            </w:r>
          </w:p>
        </w:tc>
        <w:tc>
          <w:tcPr>
            <w:shd w:fill="ffffff" w:val="clear"/>
          </w:tcPr>
          <w:p w:rsidR="00000000" w:rsidDel="00000000" w:rsidP="00000000" w:rsidRDefault="00000000" w:rsidRPr="00000000" w14:paraId="00000102">
            <w:pPr>
              <w:spacing w:after="60" w:before="60" w:lineRule="auto"/>
              <w:rPr/>
            </w:pPr>
            <w:r w:rsidDel="00000000" w:rsidR="00000000" w:rsidRPr="00000000">
              <w:rPr>
                <w:rFonts w:ascii="Arial" w:cs="Arial" w:eastAsia="Arial" w:hAnsi="Arial"/>
                <w:color w:val="1e293b"/>
                <w:sz w:val="16"/>
                <w:szCs w:val="16"/>
                <w:rtl w:val="0"/>
              </w:rPr>
              <w:t xml:space="preserve">435 000 €</w:t>
            </w:r>
            <w:r w:rsidDel="00000000" w:rsidR="00000000" w:rsidRPr="00000000">
              <w:rPr>
                <w:rtl w:val="0"/>
              </w:rPr>
            </w:r>
          </w:p>
        </w:tc>
        <w:tc>
          <w:tcPr>
            <w:shd w:fill="ffffff" w:val="clear"/>
          </w:tcPr>
          <w:p w:rsidR="00000000" w:rsidDel="00000000" w:rsidP="00000000" w:rsidRDefault="00000000" w:rsidRPr="00000000" w14:paraId="00000103">
            <w:pPr>
              <w:spacing w:after="60" w:before="60" w:lineRule="auto"/>
              <w:rPr/>
            </w:pPr>
            <w:r w:rsidDel="00000000" w:rsidR="00000000" w:rsidRPr="00000000">
              <w:rPr>
                <w:rFonts w:ascii="Arial" w:cs="Arial" w:eastAsia="Arial" w:hAnsi="Arial"/>
                <w:color w:val="1e293b"/>
                <w:sz w:val="16"/>
                <w:szCs w:val="16"/>
                <w:rtl w:val="0"/>
              </w:rPr>
              <w:t xml:space="preserve">217 500 €</w:t>
            </w:r>
            <w:r w:rsidDel="00000000" w:rsidR="00000000" w:rsidRPr="00000000">
              <w:rPr>
                <w:rtl w:val="0"/>
              </w:rPr>
            </w:r>
          </w:p>
        </w:tc>
        <w:tc>
          <w:tcPr>
            <w:shd w:fill="ffffff" w:val="clear"/>
          </w:tcPr>
          <w:p w:rsidR="00000000" w:rsidDel="00000000" w:rsidP="00000000" w:rsidRDefault="00000000" w:rsidRPr="00000000" w14:paraId="00000104">
            <w:pPr>
              <w:spacing w:after="60" w:before="60" w:lineRule="auto"/>
              <w:rPr/>
            </w:pPr>
            <w:r w:rsidDel="00000000" w:rsidR="00000000" w:rsidRPr="00000000">
              <w:rPr>
                <w:rFonts w:ascii="Arial" w:cs="Arial" w:eastAsia="Arial" w:hAnsi="Arial"/>
                <w:color w:val="1e293b"/>
                <w:sz w:val="16"/>
                <w:szCs w:val="16"/>
                <w:rtl w:val="0"/>
              </w:rPr>
              <w:t xml:space="preserve">217 500 €</w:t>
            </w:r>
            <w:r w:rsidDel="00000000" w:rsidR="00000000" w:rsidRPr="00000000">
              <w:rPr>
                <w:rtl w:val="0"/>
              </w:rPr>
            </w:r>
          </w:p>
        </w:tc>
        <w:tc>
          <w:tcPr>
            <w:shd w:fill="ffffff" w:val="clear"/>
          </w:tcPr>
          <w:p w:rsidR="00000000" w:rsidDel="00000000" w:rsidP="00000000" w:rsidRDefault="00000000" w:rsidRPr="00000000" w14:paraId="00000105">
            <w:pPr>
              <w:spacing w:after="60" w:before="60" w:lineRule="auto"/>
              <w:rPr/>
            </w:pPr>
            <w:r w:rsidDel="00000000" w:rsidR="00000000" w:rsidRPr="00000000">
              <w:rPr>
                <w:rFonts w:ascii="Arial" w:cs="Arial" w:eastAsia="Arial" w:hAnsi="Arial"/>
                <w:color w:val="1e293b"/>
                <w:sz w:val="16"/>
                <w:szCs w:val="16"/>
                <w:rtl w:val="0"/>
              </w:rPr>
              <w:t xml:space="preserve">+2 500 000 €</w:t>
            </w:r>
            <w:r w:rsidDel="00000000" w:rsidR="00000000" w:rsidRPr="00000000">
              <w:rPr>
                <w:rtl w:val="0"/>
              </w:rPr>
            </w:r>
          </w:p>
        </w:tc>
        <w:tc>
          <w:tcPr>
            <w:shd w:fill="ffffff" w:val="clear"/>
          </w:tcPr>
          <w:p w:rsidR="00000000" w:rsidDel="00000000" w:rsidP="00000000" w:rsidRDefault="00000000" w:rsidRPr="00000000" w14:paraId="00000106">
            <w:pPr>
              <w:spacing w:after="60" w:before="60" w:lineRule="auto"/>
              <w:rPr/>
            </w:pPr>
            <w:r w:rsidDel="00000000" w:rsidR="00000000" w:rsidRPr="00000000">
              <w:rPr>
                <w:rFonts w:ascii="Arial" w:cs="Arial" w:eastAsia="Arial" w:hAnsi="Arial"/>
                <w:color w:val="1e293b"/>
                <w:sz w:val="16"/>
                <w:szCs w:val="16"/>
                <w:rtl w:val="0"/>
              </w:rPr>
              <w:t xml:space="preserve">+2 282 500 €</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07">
            <w:pPr>
              <w:spacing w:after="60" w:before="60" w:lineRule="auto"/>
              <w:rPr/>
            </w:pPr>
            <w:r w:rsidDel="00000000" w:rsidR="00000000" w:rsidRPr="00000000">
              <w:rPr>
                <w:rFonts w:ascii="Arial" w:cs="Arial" w:eastAsia="Arial" w:hAnsi="Arial"/>
                <w:color w:val="1e293b"/>
                <w:sz w:val="16"/>
                <w:szCs w:val="16"/>
                <w:rtl w:val="0"/>
              </w:rPr>
              <w:t xml:space="preserve">ANNÉE 3</w:t>
            </w:r>
            <w:r w:rsidDel="00000000" w:rsidR="00000000" w:rsidRPr="00000000">
              <w:rPr>
                <w:rtl w:val="0"/>
              </w:rPr>
            </w:r>
          </w:p>
        </w:tc>
        <w:tc>
          <w:tcPr>
            <w:shd w:fill="f8fafc" w:val="clear"/>
          </w:tcPr>
          <w:p w:rsidR="00000000" w:rsidDel="00000000" w:rsidP="00000000" w:rsidRDefault="00000000" w:rsidRPr="00000000" w14:paraId="00000108">
            <w:pPr>
              <w:spacing w:after="60" w:before="60" w:lineRule="auto"/>
              <w:rPr/>
            </w:pPr>
            <w:r w:rsidDel="00000000" w:rsidR="00000000" w:rsidRPr="00000000">
              <w:rPr>
                <w:rFonts w:ascii="Arial" w:cs="Arial" w:eastAsia="Arial" w:hAnsi="Arial"/>
                <w:color w:val="1e293b"/>
                <w:sz w:val="16"/>
                <w:szCs w:val="16"/>
                <w:rtl w:val="0"/>
              </w:rPr>
              <w:t xml:space="preserve">Septembre 2028 — Août 2029</w:t>
            </w:r>
            <w:r w:rsidDel="00000000" w:rsidR="00000000" w:rsidRPr="00000000">
              <w:rPr>
                <w:rtl w:val="0"/>
              </w:rPr>
            </w:r>
          </w:p>
        </w:tc>
        <w:tc>
          <w:tcPr>
            <w:shd w:fill="f8fafc" w:val="clear"/>
          </w:tcPr>
          <w:p w:rsidR="00000000" w:rsidDel="00000000" w:rsidP="00000000" w:rsidRDefault="00000000" w:rsidRPr="00000000" w14:paraId="00000109">
            <w:pPr>
              <w:spacing w:after="60" w:before="60" w:lineRule="auto"/>
              <w:rPr/>
            </w:pPr>
            <w:r w:rsidDel="00000000" w:rsidR="00000000" w:rsidRPr="00000000">
              <w:rPr>
                <w:rFonts w:ascii="Arial" w:cs="Arial" w:eastAsia="Arial" w:hAnsi="Arial"/>
                <w:color w:val="1e293b"/>
                <w:sz w:val="16"/>
                <w:szCs w:val="16"/>
                <w:rtl w:val="0"/>
              </w:rPr>
              <w:t xml:space="preserve">435 000 €</w:t>
            </w:r>
            <w:r w:rsidDel="00000000" w:rsidR="00000000" w:rsidRPr="00000000">
              <w:rPr>
                <w:rtl w:val="0"/>
              </w:rPr>
            </w:r>
          </w:p>
        </w:tc>
        <w:tc>
          <w:tcPr>
            <w:shd w:fill="f8fafc" w:val="clear"/>
          </w:tcPr>
          <w:p w:rsidR="00000000" w:rsidDel="00000000" w:rsidP="00000000" w:rsidRDefault="00000000" w:rsidRPr="00000000" w14:paraId="0000010A">
            <w:pPr>
              <w:spacing w:after="60" w:before="60" w:lineRule="auto"/>
              <w:rPr/>
            </w:pPr>
            <w:r w:rsidDel="00000000" w:rsidR="00000000" w:rsidRPr="00000000">
              <w:rPr>
                <w:rFonts w:ascii="Arial" w:cs="Arial" w:eastAsia="Arial" w:hAnsi="Arial"/>
                <w:color w:val="1e293b"/>
                <w:sz w:val="16"/>
                <w:szCs w:val="16"/>
                <w:rtl w:val="0"/>
              </w:rPr>
              <w:t xml:space="preserve">217 500 €</w:t>
            </w:r>
            <w:r w:rsidDel="00000000" w:rsidR="00000000" w:rsidRPr="00000000">
              <w:rPr>
                <w:rtl w:val="0"/>
              </w:rPr>
            </w:r>
          </w:p>
        </w:tc>
        <w:tc>
          <w:tcPr>
            <w:shd w:fill="f8fafc" w:val="clear"/>
          </w:tcPr>
          <w:p w:rsidR="00000000" w:rsidDel="00000000" w:rsidP="00000000" w:rsidRDefault="00000000" w:rsidRPr="00000000" w14:paraId="0000010B">
            <w:pPr>
              <w:spacing w:after="60" w:before="60" w:lineRule="auto"/>
              <w:rPr/>
            </w:pPr>
            <w:r w:rsidDel="00000000" w:rsidR="00000000" w:rsidRPr="00000000">
              <w:rPr>
                <w:rFonts w:ascii="Arial" w:cs="Arial" w:eastAsia="Arial" w:hAnsi="Arial"/>
                <w:color w:val="1e293b"/>
                <w:sz w:val="16"/>
                <w:szCs w:val="16"/>
                <w:rtl w:val="0"/>
              </w:rPr>
              <w:t xml:space="preserve">217 500 €</w:t>
            </w:r>
            <w:r w:rsidDel="00000000" w:rsidR="00000000" w:rsidRPr="00000000">
              <w:rPr>
                <w:rtl w:val="0"/>
              </w:rPr>
            </w:r>
          </w:p>
        </w:tc>
        <w:tc>
          <w:tcPr>
            <w:shd w:fill="f8fafc" w:val="clear"/>
          </w:tcPr>
          <w:p w:rsidR="00000000" w:rsidDel="00000000" w:rsidP="00000000" w:rsidRDefault="00000000" w:rsidRPr="00000000" w14:paraId="0000010C">
            <w:pPr>
              <w:spacing w:after="60" w:before="60" w:lineRule="auto"/>
              <w:rPr/>
            </w:pPr>
            <w:r w:rsidDel="00000000" w:rsidR="00000000" w:rsidRPr="00000000">
              <w:rPr>
                <w:rFonts w:ascii="Arial" w:cs="Arial" w:eastAsia="Arial" w:hAnsi="Arial"/>
                <w:color w:val="1e293b"/>
                <w:sz w:val="16"/>
                <w:szCs w:val="16"/>
                <w:rtl w:val="0"/>
              </w:rPr>
              <w:t xml:space="preserve">+2 500 000 €</w:t>
            </w:r>
            <w:r w:rsidDel="00000000" w:rsidR="00000000" w:rsidRPr="00000000">
              <w:rPr>
                <w:rtl w:val="0"/>
              </w:rPr>
            </w:r>
          </w:p>
        </w:tc>
        <w:tc>
          <w:tcPr>
            <w:shd w:fill="f8fafc" w:val="clear"/>
          </w:tcPr>
          <w:p w:rsidR="00000000" w:rsidDel="00000000" w:rsidP="00000000" w:rsidRDefault="00000000" w:rsidRPr="00000000" w14:paraId="0000010D">
            <w:pPr>
              <w:spacing w:after="60" w:before="60" w:lineRule="auto"/>
              <w:rPr/>
            </w:pPr>
            <w:r w:rsidDel="00000000" w:rsidR="00000000" w:rsidRPr="00000000">
              <w:rPr>
                <w:rFonts w:ascii="Arial" w:cs="Arial" w:eastAsia="Arial" w:hAnsi="Arial"/>
                <w:color w:val="1e293b"/>
                <w:sz w:val="16"/>
                <w:szCs w:val="16"/>
                <w:rtl w:val="0"/>
              </w:rPr>
              <w:t xml:space="preserve">+2 282 500 €</w:t>
            </w:r>
            <w:r w:rsidDel="00000000" w:rsidR="00000000" w:rsidRPr="00000000">
              <w:rPr>
                <w:rtl w:val="0"/>
              </w:rPr>
            </w:r>
          </w:p>
        </w:tc>
      </w:tr>
      <w:tr>
        <w:trPr>
          <w:cantSplit w:val="0"/>
          <w:tblHeader w:val="0"/>
        </w:trPr>
        <w:tc>
          <w:tcPr>
            <w:shd w:fill="0f172a" w:val="clear"/>
          </w:tcPr>
          <w:p w:rsidR="00000000" w:rsidDel="00000000" w:rsidP="00000000" w:rsidRDefault="00000000" w:rsidRPr="00000000" w14:paraId="0000010E">
            <w:pPr>
              <w:spacing w:after="60" w:before="60" w:lineRule="auto"/>
              <w:rPr/>
            </w:pPr>
            <w:r w:rsidDel="00000000" w:rsidR="00000000" w:rsidRPr="00000000">
              <w:rPr>
                <w:rFonts w:ascii="Arial" w:cs="Arial" w:eastAsia="Arial" w:hAnsi="Arial"/>
                <w:b w:val="1"/>
                <w:bCs w:val="1"/>
                <w:color w:val="ffffff"/>
                <w:sz w:val="16"/>
                <w:szCs w:val="16"/>
                <w:rtl w:val="0"/>
              </w:rPr>
              <w:t xml:space="preserve">TOTAL 3 ANS</w:t>
            </w:r>
            <w:r w:rsidDel="00000000" w:rsidR="00000000" w:rsidRPr="00000000">
              <w:rPr>
                <w:rtl w:val="0"/>
              </w:rPr>
            </w:r>
          </w:p>
        </w:tc>
        <w:tc>
          <w:tcPr>
            <w:shd w:fill="0f172a" w:val="clear"/>
          </w:tcPr>
          <w:p w:rsidR="00000000" w:rsidDel="00000000" w:rsidP="00000000" w:rsidRDefault="00000000" w:rsidRPr="00000000" w14:paraId="0000010F">
            <w:pPr>
              <w:spacing w:after="60" w:before="60" w:lineRule="auto"/>
              <w:rPr/>
            </w:pPr>
            <w:r w:rsidDel="00000000" w:rsidR="00000000" w:rsidRPr="00000000">
              <w:rPr>
                <w:rFonts w:ascii="Arial" w:cs="Arial" w:eastAsia="Arial" w:hAnsi="Arial"/>
                <w:b w:val="1"/>
                <w:bCs w:val="1"/>
                <w:color w:val="ffffff"/>
                <w:sz w:val="16"/>
                <w:szCs w:val="16"/>
                <w:rtl w:val="0"/>
              </w:rPr>
              <w:t xml:space="preserve">1er Sept 2026 — 31 Août 2029</w:t>
            </w:r>
            <w:r w:rsidDel="00000000" w:rsidR="00000000" w:rsidRPr="00000000">
              <w:rPr>
                <w:rtl w:val="0"/>
              </w:rPr>
            </w:r>
          </w:p>
        </w:tc>
        <w:tc>
          <w:tcPr>
            <w:shd w:fill="0f172a" w:val="clear"/>
          </w:tcPr>
          <w:p w:rsidR="00000000" w:rsidDel="00000000" w:rsidP="00000000" w:rsidRDefault="00000000" w:rsidRPr="00000000" w14:paraId="00000110">
            <w:pPr>
              <w:spacing w:after="60" w:before="60" w:lineRule="auto"/>
              <w:rPr/>
            </w:pPr>
            <w:r w:rsidDel="00000000" w:rsidR="00000000" w:rsidRPr="00000000">
              <w:rPr>
                <w:rFonts w:ascii="Arial" w:cs="Arial" w:eastAsia="Arial" w:hAnsi="Arial"/>
                <w:b w:val="1"/>
                <w:bCs w:val="1"/>
                <w:color w:val="ffffff"/>
                <w:sz w:val="16"/>
                <w:szCs w:val="16"/>
                <w:rtl w:val="0"/>
              </w:rPr>
              <w:t xml:space="preserve">1 305 000 €</w:t>
            </w:r>
            <w:r w:rsidDel="00000000" w:rsidR="00000000" w:rsidRPr="00000000">
              <w:rPr>
                <w:rtl w:val="0"/>
              </w:rPr>
            </w:r>
          </w:p>
        </w:tc>
        <w:tc>
          <w:tcPr>
            <w:shd w:fill="0f172a" w:val="clear"/>
          </w:tcPr>
          <w:p w:rsidR="00000000" w:rsidDel="00000000" w:rsidP="00000000" w:rsidRDefault="00000000" w:rsidRPr="00000000" w14:paraId="00000111">
            <w:pPr>
              <w:spacing w:after="60" w:before="60" w:lineRule="auto"/>
              <w:rPr/>
            </w:pPr>
            <w:r w:rsidDel="00000000" w:rsidR="00000000" w:rsidRPr="00000000">
              <w:rPr>
                <w:rFonts w:ascii="Arial" w:cs="Arial" w:eastAsia="Arial" w:hAnsi="Arial"/>
                <w:b w:val="1"/>
                <w:bCs w:val="1"/>
                <w:color w:val="ffffff"/>
                <w:sz w:val="16"/>
                <w:szCs w:val="16"/>
                <w:rtl w:val="0"/>
              </w:rPr>
              <w:t xml:space="preserve">652 500 €</w:t>
            </w:r>
            <w:r w:rsidDel="00000000" w:rsidR="00000000" w:rsidRPr="00000000">
              <w:rPr>
                <w:rtl w:val="0"/>
              </w:rPr>
            </w:r>
          </w:p>
        </w:tc>
        <w:tc>
          <w:tcPr>
            <w:shd w:fill="0f172a" w:val="clear"/>
          </w:tcPr>
          <w:p w:rsidR="00000000" w:rsidDel="00000000" w:rsidP="00000000" w:rsidRDefault="00000000" w:rsidRPr="00000000" w14:paraId="00000112">
            <w:pPr>
              <w:spacing w:after="60" w:before="60" w:lineRule="auto"/>
              <w:rPr/>
            </w:pPr>
            <w:r w:rsidDel="00000000" w:rsidR="00000000" w:rsidRPr="00000000">
              <w:rPr>
                <w:rFonts w:ascii="Arial" w:cs="Arial" w:eastAsia="Arial" w:hAnsi="Arial"/>
                <w:b w:val="1"/>
                <w:bCs w:val="1"/>
                <w:color w:val="ffffff"/>
                <w:sz w:val="16"/>
                <w:szCs w:val="16"/>
                <w:rtl w:val="0"/>
              </w:rPr>
              <w:t xml:space="preserve">652 500 €</w:t>
            </w:r>
            <w:r w:rsidDel="00000000" w:rsidR="00000000" w:rsidRPr="00000000">
              <w:rPr>
                <w:rtl w:val="0"/>
              </w:rPr>
            </w:r>
          </w:p>
        </w:tc>
        <w:tc>
          <w:tcPr>
            <w:shd w:fill="0f172a" w:val="clear"/>
          </w:tcPr>
          <w:p w:rsidR="00000000" w:rsidDel="00000000" w:rsidP="00000000" w:rsidRDefault="00000000" w:rsidRPr="00000000" w14:paraId="00000113">
            <w:pPr>
              <w:spacing w:after="60" w:before="60" w:lineRule="auto"/>
              <w:rPr/>
            </w:pPr>
            <w:r w:rsidDel="00000000" w:rsidR="00000000" w:rsidRPr="00000000">
              <w:rPr>
                <w:rFonts w:ascii="Arial" w:cs="Arial" w:eastAsia="Arial" w:hAnsi="Arial"/>
                <w:b w:val="1"/>
                <w:bCs w:val="1"/>
                <w:color w:val="ffffff"/>
                <w:sz w:val="16"/>
                <w:szCs w:val="16"/>
                <w:rtl w:val="0"/>
              </w:rPr>
              <w:t xml:space="preserve">+7 500 000 €</w:t>
            </w:r>
            <w:r w:rsidDel="00000000" w:rsidR="00000000" w:rsidRPr="00000000">
              <w:rPr>
                <w:rtl w:val="0"/>
              </w:rPr>
            </w:r>
          </w:p>
        </w:tc>
        <w:tc>
          <w:tcPr>
            <w:shd w:fill="0f172a" w:val="clear"/>
          </w:tcPr>
          <w:p w:rsidR="00000000" w:rsidDel="00000000" w:rsidP="00000000" w:rsidRDefault="00000000" w:rsidRPr="00000000" w14:paraId="00000114">
            <w:pPr>
              <w:spacing w:after="60" w:before="60" w:lineRule="auto"/>
              <w:rPr/>
            </w:pPr>
            <w:r w:rsidDel="00000000" w:rsidR="00000000" w:rsidRPr="00000000">
              <w:rPr>
                <w:rFonts w:ascii="Arial" w:cs="Arial" w:eastAsia="Arial" w:hAnsi="Arial"/>
                <w:b w:val="1"/>
                <w:bCs w:val="1"/>
                <w:color w:val="ffffff"/>
                <w:sz w:val="16"/>
                <w:szCs w:val="16"/>
                <w:rtl w:val="0"/>
              </w:rPr>
              <w:t xml:space="preserve">+6 847 500 €</w:t>
            </w:r>
            <w:r w:rsidDel="00000000" w:rsidR="00000000" w:rsidRPr="00000000">
              <w:rPr>
                <w:rtl w:val="0"/>
              </w:rPr>
            </w:r>
          </w:p>
        </w:tc>
      </w:tr>
    </w:tbl>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keepNext w:val="1"/>
        <w:spacing w:after="160" w:before="360" w:lineRule="auto"/>
        <w:rPr/>
      </w:pPr>
      <w:r w:rsidDel="00000000" w:rsidR="00000000" w:rsidRPr="00000000">
        <w:rPr>
          <w:rFonts w:ascii="Georgia" w:cs="Georgia" w:eastAsia="Georgia" w:hAnsi="Georgia"/>
          <w:b w:val="1"/>
          <w:bCs w:val="1"/>
          <w:color w:val="0f172a"/>
          <w:sz w:val="30"/>
          <w:szCs w:val="30"/>
          <w:rtl w:val="0"/>
        </w:rPr>
        <w:t xml:space="preserve">6. Annexe : Justifications des Gains &amp; Sources Documentaires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1. Calcul des gains Audit Commande Publique (+2,5 M€/an)</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Ingestion de 300 M€ de factures/BPU. Taux d'erreur moyen documenté par la DGFiP : 0,5% à 2,0%. Hypothèse conservatrice retenue à 0,83% = 2,50 M€/an d'économies nettes certifiées.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2. Calcul des coûts évités Cybersécurité NIS 2 (1,8 M€ à 3 M€/an)</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Coût moyen d'une crise de ransomware pour une métropole (Marseille, Lille, Caen) : 5 M€ à 10 M€ tous les 3 ans = 1,8 M€ à 3,3 M€/an d'amortissement de risque évité.</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3. Calcul des économies Monaco Cloud (1,5 M€ à 2,8 M€/an + 8-12M€ CAPEX)</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Économie de maintenance et d'hébergement privé (OPEX) + non-construction d'un Datacenter propre (CAPEX).</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4. Note Strategique « Opération Prométhée » — Le Grand Continent (Juillet 2026)</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Plan national souverain de 700 Md$ sur 3 ans (12 GW, 1 700 chercheurs).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5. Appel d'Offres Européen AI Gigafactories (30 Juillet 2026)</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Programme EuroHPC JU (Lot 1) — 30 Md€ d'enveloppe, subvention directe de 500 M€ par site.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6. AI Act Européen — Règlement (UE) 2024/1689 du 13 juin 2024</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Encadrement légal et labellisation des systèmes IA.</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7. Loi n° 2023-380 du 19 mai 2023 (Loi JOP 2024 - Art. 10)</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Cadre expérimental VSA pour la détection d'événements sur la voie publique.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8. Jurisprudence du Conseil d'État (30 janvier 2026 - Commune de Nice)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Validation des protocoles municipaux d'expérimentation VSA.</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9. Rapport Institut 3IA Côte d'Azur &amp; UCA (2025/2026)</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Bilan des &gt; 100 chaires de recherche d'excellence en IA.</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10. Technopole Sophia Antipolis &amp; Invest in Côte d'Azur (2025/2026)</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Chiffres clés (2 700 entreprises, 46 000 emplois, 5 500 chercheurs).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04"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11. Programme Extended Monaco &amp; Monaco Cloud (gouv.mc / monacocloud.mc)</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 Data Center Souverain d'État certifié AMSN.</w:t>
      </w:r>
      <w:r w:rsidDel="00000000" w:rsidR="00000000" w:rsidRPr="00000000">
        <w:rPr>
          <w:rtl w:val="0"/>
        </w:rPr>
      </w:r>
    </w:p>
    <w:sectPr>
      <w:pgSz w:h="15840" w:w="12240" w:orient="portrait"/>
      <w:pgMar w:bottom="518.5039370078755" w:top="850.393700787401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