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8685CF4" w14:textId="5EF50284" w:rsidR="008B5BA7" w:rsidRDefault="00FC575D">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986387" w:history="1">
            <w:r w:rsidR="008B5BA7" w:rsidRPr="00693E6F">
              <w:rPr>
                <w:rStyle w:val="Lienhypertexte"/>
                <w:noProof/>
              </w:rPr>
              <w:t>II.</w:t>
            </w:r>
            <w:r w:rsidR="008B5BA7">
              <w:rPr>
                <w:rFonts w:asciiTheme="minorHAnsi" w:eastAsiaTheme="minorEastAsia" w:hAnsiTheme="minorHAnsi"/>
                <w:noProof/>
                <w:sz w:val="22"/>
                <w:lang w:eastAsia="fr-FR"/>
              </w:rPr>
              <w:tab/>
            </w:r>
            <w:r w:rsidR="008B5BA7" w:rsidRPr="00693E6F">
              <w:rPr>
                <w:rStyle w:val="Lienhypertexte"/>
                <w:noProof/>
              </w:rPr>
              <w:t>Introduction</w:t>
            </w:r>
            <w:r w:rsidR="008B5BA7">
              <w:rPr>
                <w:noProof/>
                <w:webHidden/>
              </w:rPr>
              <w:tab/>
            </w:r>
            <w:r w:rsidR="008B5BA7">
              <w:rPr>
                <w:noProof/>
                <w:webHidden/>
              </w:rPr>
              <w:fldChar w:fldCharType="begin"/>
            </w:r>
            <w:r w:rsidR="008B5BA7">
              <w:rPr>
                <w:noProof/>
                <w:webHidden/>
              </w:rPr>
              <w:instrText xml:space="preserve"> PAGEREF _Toc71986387 \h </w:instrText>
            </w:r>
            <w:r w:rsidR="008B5BA7">
              <w:rPr>
                <w:noProof/>
                <w:webHidden/>
              </w:rPr>
            </w:r>
            <w:r w:rsidR="008B5BA7">
              <w:rPr>
                <w:noProof/>
                <w:webHidden/>
              </w:rPr>
              <w:fldChar w:fldCharType="separate"/>
            </w:r>
            <w:r w:rsidR="008B5BA7">
              <w:rPr>
                <w:noProof/>
                <w:webHidden/>
              </w:rPr>
              <w:t>3</w:t>
            </w:r>
            <w:r w:rsidR="008B5BA7">
              <w:rPr>
                <w:noProof/>
                <w:webHidden/>
              </w:rPr>
              <w:fldChar w:fldCharType="end"/>
            </w:r>
          </w:hyperlink>
        </w:p>
        <w:p w14:paraId="16C2C5C6" w14:textId="0D5E217A" w:rsidR="008B5BA7" w:rsidRDefault="00417AED">
          <w:pPr>
            <w:pStyle w:val="TM1"/>
            <w:tabs>
              <w:tab w:val="left" w:pos="660"/>
              <w:tab w:val="right" w:leader="dot" w:pos="9062"/>
            </w:tabs>
            <w:rPr>
              <w:rFonts w:asciiTheme="minorHAnsi" w:eastAsiaTheme="minorEastAsia" w:hAnsiTheme="minorHAnsi"/>
              <w:noProof/>
              <w:sz w:val="22"/>
              <w:lang w:eastAsia="fr-FR"/>
            </w:rPr>
          </w:pPr>
          <w:hyperlink w:anchor="_Toc71986388" w:history="1">
            <w:r w:rsidR="008B5BA7" w:rsidRPr="00693E6F">
              <w:rPr>
                <w:rStyle w:val="Lienhypertexte"/>
                <w:noProof/>
                <w:lang w:val="en-GB"/>
              </w:rPr>
              <w:t>III.</w:t>
            </w:r>
            <w:r w:rsidR="008B5BA7">
              <w:rPr>
                <w:rFonts w:asciiTheme="minorHAnsi" w:eastAsiaTheme="minorEastAsia" w:hAnsiTheme="minorHAnsi"/>
                <w:noProof/>
                <w:sz w:val="22"/>
                <w:lang w:eastAsia="fr-FR"/>
              </w:rPr>
              <w:tab/>
            </w:r>
            <w:r w:rsidR="008B5BA7" w:rsidRPr="00693E6F">
              <w:rPr>
                <w:rStyle w:val="Lienhypertexte"/>
                <w:noProof/>
                <w:lang w:val="en-GB"/>
              </w:rPr>
              <w:t>Architecture du site</w:t>
            </w:r>
            <w:r w:rsidR="008B5BA7">
              <w:rPr>
                <w:noProof/>
                <w:webHidden/>
              </w:rPr>
              <w:tab/>
            </w:r>
            <w:r w:rsidR="008B5BA7">
              <w:rPr>
                <w:noProof/>
                <w:webHidden/>
              </w:rPr>
              <w:fldChar w:fldCharType="begin"/>
            </w:r>
            <w:r w:rsidR="008B5BA7">
              <w:rPr>
                <w:noProof/>
                <w:webHidden/>
              </w:rPr>
              <w:instrText xml:space="preserve"> PAGEREF _Toc71986388 \h </w:instrText>
            </w:r>
            <w:r w:rsidR="008B5BA7">
              <w:rPr>
                <w:noProof/>
                <w:webHidden/>
              </w:rPr>
            </w:r>
            <w:r w:rsidR="008B5BA7">
              <w:rPr>
                <w:noProof/>
                <w:webHidden/>
              </w:rPr>
              <w:fldChar w:fldCharType="separate"/>
            </w:r>
            <w:r w:rsidR="008B5BA7">
              <w:rPr>
                <w:noProof/>
                <w:webHidden/>
              </w:rPr>
              <w:t>3</w:t>
            </w:r>
            <w:r w:rsidR="008B5BA7">
              <w:rPr>
                <w:noProof/>
                <w:webHidden/>
              </w:rPr>
              <w:fldChar w:fldCharType="end"/>
            </w:r>
          </w:hyperlink>
        </w:p>
        <w:p w14:paraId="4929FB32" w14:textId="0585C73D" w:rsidR="008B5BA7" w:rsidRDefault="00417AED">
          <w:pPr>
            <w:pStyle w:val="TM1"/>
            <w:tabs>
              <w:tab w:val="left" w:pos="660"/>
              <w:tab w:val="right" w:leader="dot" w:pos="9062"/>
            </w:tabs>
            <w:rPr>
              <w:rFonts w:asciiTheme="minorHAnsi" w:eastAsiaTheme="minorEastAsia" w:hAnsiTheme="minorHAnsi"/>
              <w:noProof/>
              <w:sz w:val="22"/>
              <w:lang w:eastAsia="fr-FR"/>
            </w:rPr>
          </w:pPr>
          <w:hyperlink w:anchor="_Toc71986389" w:history="1">
            <w:r w:rsidR="008B5BA7" w:rsidRPr="00693E6F">
              <w:rPr>
                <w:rStyle w:val="Lienhypertexte"/>
                <w:noProof/>
              </w:rPr>
              <w:t>IV.</w:t>
            </w:r>
            <w:r w:rsidR="008B5BA7">
              <w:rPr>
                <w:rFonts w:asciiTheme="minorHAnsi" w:eastAsiaTheme="minorEastAsia" w:hAnsiTheme="minorHAnsi"/>
                <w:noProof/>
                <w:sz w:val="22"/>
                <w:lang w:eastAsia="fr-FR"/>
              </w:rPr>
              <w:tab/>
            </w:r>
            <w:r w:rsidR="008B5BA7" w:rsidRPr="00693E6F">
              <w:rPr>
                <w:rStyle w:val="Lienhypertexte"/>
                <w:noProof/>
              </w:rPr>
              <w:t>Schéma conceptuel de la base de données</w:t>
            </w:r>
            <w:r w:rsidR="008B5BA7">
              <w:rPr>
                <w:noProof/>
                <w:webHidden/>
              </w:rPr>
              <w:tab/>
            </w:r>
            <w:r w:rsidR="008B5BA7">
              <w:rPr>
                <w:noProof/>
                <w:webHidden/>
              </w:rPr>
              <w:fldChar w:fldCharType="begin"/>
            </w:r>
            <w:r w:rsidR="008B5BA7">
              <w:rPr>
                <w:noProof/>
                <w:webHidden/>
              </w:rPr>
              <w:instrText xml:space="preserve"> PAGEREF _Toc71986389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6A9684D4" w14:textId="073678CA"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0" w:history="1">
            <w:r w:rsidR="008B5BA7" w:rsidRPr="00693E6F">
              <w:rPr>
                <w:rStyle w:val="Lienhypertexte"/>
                <w:noProof/>
                <w:lang w:val="en-GB"/>
              </w:rPr>
              <w:t>A.</w:t>
            </w:r>
            <w:r w:rsidR="008B5BA7">
              <w:rPr>
                <w:rFonts w:asciiTheme="minorHAnsi" w:eastAsiaTheme="minorEastAsia" w:hAnsiTheme="minorHAnsi"/>
                <w:noProof/>
                <w:sz w:val="22"/>
                <w:lang w:eastAsia="fr-FR"/>
              </w:rPr>
              <w:tab/>
            </w:r>
            <w:r w:rsidR="008B5BA7" w:rsidRPr="00693E6F">
              <w:rPr>
                <w:rStyle w:val="Lienhypertexte"/>
                <w:noProof/>
                <w:lang w:val="en-GB"/>
              </w:rPr>
              <w:t>Modèle conceptuel</w:t>
            </w:r>
            <w:r w:rsidR="008B5BA7">
              <w:rPr>
                <w:noProof/>
                <w:webHidden/>
              </w:rPr>
              <w:tab/>
            </w:r>
            <w:r w:rsidR="008B5BA7">
              <w:rPr>
                <w:noProof/>
                <w:webHidden/>
              </w:rPr>
              <w:fldChar w:fldCharType="begin"/>
            </w:r>
            <w:r w:rsidR="008B5BA7">
              <w:rPr>
                <w:noProof/>
                <w:webHidden/>
              </w:rPr>
              <w:instrText xml:space="preserve"> PAGEREF _Toc71986390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2B72A6CA" w14:textId="6BB49033"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1" w:history="1">
            <w:r w:rsidR="008B5BA7" w:rsidRPr="00693E6F">
              <w:rPr>
                <w:rStyle w:val="Lienhypertexte"/>
                <w:noProof/>
                <w:lang w:val="en-GB"/>
              </w:rPr>
              <w:t>B.</w:t>
            </w:r>
            <w:r w:rsidR="008B5BA7">
              <w:rPr>
                <w:rFonts w:asciiTheme="minorHAnsi" w:eastAsiaTheme="minorEastAsia" w:hAnsiTheme="minorHAnsi"/>
                <w:noProof/>
                <w:sz w:val="22"/>
                <w:lang w:eastAsia="fr-FR"/>
              </w:rPr>
              <w:tab/>
            </w:r>
            <w:r w:rsidR="008B5BA7" w:rsidRPr="00693E6F">
              <w:rPr>
                <w:rStyle w:val="Lienhypertexte"/>
                <w:noProof/>
                <w:lang w:val="en-GB"/>
              </w:rPr>
              <w:t>Modèle logique</w:t>
            </w:r>
            <w:r w:rsidR="008B5BA7">
              <w:rPr>
                <w:noProof/>
                <w:webHidden/>
              </w:rPr>
              <w:tab/>
            </w:r>
            <w:r w:rsidR="008B5BA7">
              <w:rPr>
                <w:noProof/>
                <w:webHidden/>
              </w:rPr>
              <w:fldChar w:fldCharType="begin"/>
            </w:r>
            <w:r w:rsidR="008B5BA7">
              <w:rPr>
                <w:noProof/>
                <w:webHidden/>
              </w:rPr>
              <w:instrText xml:space="preserve"> PAGEREF _Toc71986391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68754AD4" w14:textId="49489AE0" w:rsidR="008B5BA7" w:rsidRDefault="00417AED">
          <w:pPr>
            <w:pStyle w:val="TM1"/>
            <w:tabs>
              <w:tab w:val="left" w:pos="660"/>
              <w:tab w:val="right" w:leader="dot" w:pos="9062"/>
            </w:tabs>
            <w:rPr>
              <w:rFonts w:asciiTheme="minorHAnsi" w:eastAsiaTheme="minorEastAsia" w:hAnsiTheme="minorHAnsi"/>
              <w:noProof/>
              <w:sz w:val="22"/>
              <w:lang w:eastAsia="fr-FR"/>
            </w:rPr>
          </w:pPr>
          <w:hyperlink w:anchor="_Toc71986392" w:history="1">
            <w:r w:rsidR="008B5BA7" w:rsidRPr="00693E6F">
              <w:rPr>
                <w:rStyle w:val="Lienhypertexte"/>
                <w:noProof/>
              </w:rPr>
              <w:t>V.</w:t>
            </w:r>
            <w:r w:rsidR="008B5BA7">
              <w:rPr>
                <w:rFonts w:asciiTheme="minorHAnsi" w:eastAsiaTheme="minorEastAsia" w:hAnsiTheme="minorHAnsi"/>
                <w:noProof/>
                <w:sz w:val="22"/>
                <w:lang w:eastAsia="fr-FR"/>
              </w:rPr>
              <w:tab/>
            </w:r>
            <w:r w:rsidR="008B5BA7" w:rsidRPr="00693E6F">
              <w:rPr>
                <w:rStyle w:val="Lienhypertexte"/>
                <w:noProof/>
              </w:rPr>
              <w:t>Méthodes et algorithmes significatifs</w:t>
            </w:r>
            <w:r w:rsidR="008B5BA7">
              <w:rPr>
                <w:noProof/>
                <w:webHidden/>
              </w:rPr>
              <w:tab/>
            </w:r>
            <w:r w:rsidR="008B5BA7">
              <w:rPr>
                <w:noProof/>
                <w:webHidden/>
              </w:rPr>
              <w:fldChar w:fldCharType="begin"/>
            </w:r>
            <w:r w:rsidR="008B5BA7">
              <w:rPr>
                <w:noProof/>
                <w:webHidden/>
              </w:rPr>
              <w:instrText xml:space="preserve"> PAGEREF _Toc71986392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76C490BD" w14:textId="4E6BD770"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3" w:history="1">
            <w:r w:rsidR="008B5BA7" w:rsidRPr="00693E6F">
              <w:rPr>
                <w:rStyle w:val="Lienhypertexte"/>
                <w:noProof/>
              </w:rPr>
              <w:t>A.</w:t>
            </w:r>
            <w:r w:rsidR="008B5BA7">
              <w:rPr>
                <w:rFonts w:asciiTheme="minorHAnsi" w:eastAsiaTheme="minorEastAsia" w:hAnsiTheme="minorHAnsi"/>
                <w:noProof/>
                <w:sz w:val="22"/>
                <w:lang w:eastAsia="fr-FR"/>
              </w:rPr>
              <w:tab/>
            </w:r>
            <w:r w:rsidR="008B5BA7" w:rsidRPr="00693E6F">
              <w:rPr>
                <w:rStyle w:val="Lienhypertexte"/>
                <w:noProof/>
                <w:lang w:val="en-GB"/>
              </w:rPr>
              <w:t>Requêtes afficher.</w:t>
            </w:r>
            <w:r w:rsidR="008B5BA7">
              <w:rPr>
                <w:noProof/>
                <w:webHidden/>
              </w:rPr>
              <w:tab/>
            </w:r>
            <w:r w:rsidR="008B5BA7">
              <w:rPr>
                <w:noProof/>
                <w:webHidden/>
              </w:rPr>
              <w:fldChar w:fldCharType="begin"/>
            </w:r>
            <w:r w:rsidR="008B5BA7">
              <w:rPr>
                <w:noProof/>
                <w:webHidden/>
              </w:rPr>
              <w:instrText xml:space="preserve"> PAGEREF _Toc71986393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DF187D0" w14:textId="2E222698"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4" w:history="1">
            <w:r w:rsidR="008B5BA7" w:rsidRPr="00693E6F">
              <w:rPr>
                <w:rStyle w:val="Lienhypertexte"/>
                <w:noProof/>
              </w:rPr>
              <w:t>B.</w:t>
            </w:r>
            <w:r w:rsidR="008B5BA7">
              <w:rPr>
                <w:rFonts w:asciiTheme="minorHAnsi" w:eastAsiaTheme="minorEastAsia" w:hAnsiTheme="minorHAnsi"/>
                <w:noProof/>
                <w:sz w:val="22"/>
                <w:lang w:eastAsia="fr-FR"/>
              </w:rPr>
              <w:tab/>
            </w:r>
            <w:r w:rsidR="008B5BA7" w:rsidRPr="00693E6F">
              <w:rPr>
                <w:rStyle w:val="Lienhypertexte"/>
                <w:noProof/>
              </w:rPr>
              <w:t>Ajout d’un site (avec l’image etc…).</w:t>
            </w:r>
            <w:r w:rsidR="008B5BA7">
              <w:rPr>
                <w:noProof/>
                <w:webHidden/>
              </w:rPr>
              <w:tab/>
            </w:r>
            <w:r w:rsidR="008B5BA7">
              <w:rPr>
                <w:noProof/>
                <w:webHidden/>
              </w:rPr>
              <w:fldChar w:fldCharType="begin"/>
            </w:r>
            <w:r w:rsidR="008B5BA7">
              <w:rPr>
                <w:noProof/>
                <w:webHidden/>
              </w:rPr>
              <w:instrText xml:space="preserve"> PAGEREF _Toc71986394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5F418CB" w14:textId="0B67A309"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5" w:history="1">
            <w:r w:rsidR="008B5BA7" w:rsidRPr="00693E6F">
              <w:rPr>
                <w:rStyle w:val="Lienhypertexte"/>
                <w:noProof/>
              </w:rPr>
              <w:t>C.</w:t>
            </w:r>
            <w:r w:rsidR="008B5BA7">
              <w:rPr>
                <w:rFonts w:asciiTheme="minorHAnsi" w:eastAsiaTheme="minorEastAsia" w:hAnsiTheme="minorHAnsi"/>
                <w:noProof/>
                <w:sz w:val="22"/>
                <w:lang w:eastAsia="fr-FR"/>
              </w:rPr>
              <w:tab/>
            </w:r>
            <w:r w:rsidR="008B5BA7" w:rsidRPr="00693E6F">
              <w:rPr>
                <w:rStyle w:val="Lienhypertexte"/>
                <w:noProof/>
              </w:rPr>
              <w:t>Connexion.</w:t>
            </w:r>
            <w:r w:rsidR="008B5BA7">
              <w:rPr>
                <w:noProof/>
                <w:webHidden/>
              </w:rPr>
              <w:tab/>
            </w:r>
            <w:r w:rsidR="008B5BA7">
              <w:rPr>
                <w:noProof/>
                <w:webHidden/>
              </w:rPr>
              <w:fldChar w:fldCharType="begin"/>
            </w:r>
            <w:r w:rsidR="008B5BA7">
              <w:rPr>
                <w:noProof/>
                <w:webHidden/>
              </w:rPr>
              <w:instrText xml:space="preserve"> PAGEREF _Toc71986395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06802AE" w14:textId="7ADCB7C3"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6" w:history="1">
            <w:r w:rsidR="008B5BA7" w:rsidRPr="00693E6F">
              <w:rPr>
                <w:rStyle w:val="Lienhypertexte"/>
                <w:noProof/>
              </w:rPr>
              <w:t>D.</w:t>
            </w:r>
            <w:r w:rsidR="008B5BA7">
              <w:rPr>
                <w:rFonts w:asciiTheme="minorHAnsi" w:eastAsiaTheme="minorEastAsia" w:hAnsiTheme="minorHAnsi"/>
                <w:noProof/>
                <w:sz w:val="22"/>
                <w:lang w:eastAsia="fr-FR"/>
              </w:rPr>
              <w:tab/>
            </w:r>
            <w:r w:rsidR="008B5BA7" w:rsidRPr="00693E6F">
              <w:rPr>
                <w:rStyle w:val="Lienhypertexte"/>
                <w:noProof/>
              </w:rPr>
              <w:t>Inscription.</w:t>
            </w:r>
            <w:r w:rsidR="008B5BA7">
              <w:rPr>
                <w:noProof/>
                <w:webHidden/>
              </w:rPr>
              <w:tab/>
            </w:r>
            <w:r w:rsidR="008B5BA7">
              <w:rPr>
                <w:noProof/>
                <w:webHidden/>
              </w:rPr>
              <w:fldChar w:fldCharType="begin"/>
            </w:r>
            <w:r w:rsidR="008B5BA7">
              <w:rPr>
                <w:noProof/>
                <w:webHidden/>
              </w:rPr>
              <w:instrText xml:space="preserve"> PAGEREF _Toc71986396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113BAC60" w14:textId="0E65B9AB" w:rsidR="008B5BA7" w:rsidRDefault="00417AED">
          <w:pPr>
            <w:pStyle w:val="TM2"/>
            <w:tabs>
              <w:tab w:val="left" w:pos="660"/>
              <w:tab w:val="right" w:leader="dot" w:pos="9062"/>
            </w:tabs>
            <w:rPr>
              <w:rFonts w:asciiTheme="minorHAnsi" w:eastAsiaTheme="minorEastAsia" w:hAnsiTheme="minorHAnsi"/>
              <w:noProof/>
              <w:sz w:val="22"/>
              <w:lang w:eastAsia="fr-FR"/>
            </w:rPr>
          </w:pPr>
          <w:hyperlink w:anchor="_Toc71986397" w:history="1">
            <w:r w:rsidR="008B5BA7" w:rsidRPr="00693E6F">
              <w:rPr>
                <w:rStyle w:val="Lienhypertexte"/>
                <w:noProof/>
              </w:rPr>
              <w:t>E.</w:t>
            </w:r>
            <w:r w:rsidR="008B5BA7">
              <w:rPr>
                <w:rFonts w:asciiTheme="minorHAnsi" w:eastAsiaTheme="minorEastAsia" w:hAnsiTheme="minorHAnsi"/>
                <w:noProof/>
                <w:sz w:val="22"/>
                <w:lang w:eastAsia="fr-FR"/>
              </w:rPr>
              <w:tab/>
            </w:r>
            <w:r w:rsidR="008B5BA7" w:rsidRPr="00693E6F">
              <w:rPr>
                <w:rStyle w:val="Lienhypertexte"/>
                <w:noProof/>
              </w:rPr>
              <w:t>Affichage du template des commentaires avec les boutons « supprimer » et « afficher ».</w:t>
            </w:r>
            <w:r w:rsidR="008B5BA7">
              <w:rPr>
                <w:noProof/>
                <w:webHidden/>
              </w:rPr>
              <w:tab/>
            </w:r>
            <w:r w:rsidR="008B5BA7">
              <w:rPr>
                <w:noProof/>
                <w:webHidden/>
              </w:rPr>
              <w:fldChar w:fldCharType="begin"/>
            </w:r>
            <w:r w:rsidR="008B5BA7">
              <w:rPr>
                <w:noProof/>
                <w:webHidden/>
              </w:rPr>
              <w:instrText xml:space="preserve"> PAGEREF _Toc71986397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39508637" w14:textId="7157CD31" w:rsidR="008B5BA7" w:rsidRDefault="00417AED">
          <w:pPr>
            <w:pStyle w:val="TM1"/>
            <w:tabs>
              <w:tab w:val="left" w:pos="660"/>
              <w:tab w:val="right" w:leader="dot" w:pos="9062"/>
            </w:tabs>
            <w:rPr>
              <w:rFonts w:asciiTheme="minorHAnsi" w:eastAsiaTheme="minorEastAsia" w:hAnsiTheme="minorHAnsi"/>
              <w:noProof/>
              <w:sz w:val="22"/>
              <w:lang w:eastAsia="fr-FR"/>
            </w:rPr>
          </w:pPr>
          <w:hyperlink w:anchor="_Toc71986398" w:history="1">
            <w:r w:rsidR="008B5BA7" w:rsidRPr="00693E6F">
              <w:rPr>
                <w:rStyle w:val="Lienhypertexte"/>
                <w:noProof/>
              </w:rPr>
              <w:t>VI.</w:t>
            </w:r>
            <w:r w:rsidR="008B5BA7">
              <w:rPr>
                <w:rFonts w:asciiTheme="minorHAnsi" w:eastAsiaTheme="minorEastAsia" w:hAnsiTheme="minorHAnsi"/>
                <w:noProof/>
                <w:sz w:val="22"/>
                <w:lang w:eastAsia="fr-FR"/>
              </w:rPr>
              <w:tab/>
            </w:r>
            <w:r w:rsidR="008B5BA7" w:rsidRPr="00693E6F">
              <w:rPr>
                <w:rStyle w:val="Lienhypertexte"/>
                <w:noProof/>
              </w:rPr>
              <w:t>Conclusion</w:t>
            </w:r>
            <w:r w:rsidR="008B5BA7">
              <w:rPr>
                <w:noProof/>
                <w:webHidden/>
              </w:rPr>
              <w:tab/>
            </w:r>
            <w:r w:rsidR="008B5BA7">
              <w:rPr>
                <w:noProof/>
                <w:webHidden/>
              </w:rPr>
              <w:fldChar w:fldCharType="begin"/>
            </w:r>
            <w:r w:rsidR="008B5BA7">
              <w:rPr>
                <w:noProof/>
                <w:webHidden/>
              </w:rPr>
              <w:instrText xml:space="preserve"> PAGEREF _Toc71986398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139AD51" w14:textId="270576DD"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399" w:history="1">
            <w:r w:rsidR="008B5BA7" w:rsidRPr="00693E6F">
              <w:rPr>
                <w:rStyle w:val="Lienhypertexte"/>
                <w:noProof/>
              </w:rPr>
              <w:t>A.</w:t>
            </w:r>
            <w:r w:rsidR="008B5BA7">
              <w:rPr>
                <w:rFonts w:asciiTheme="minorHAnsi" w:eastAsiaTheme="minorEastAsia" w:hAnsiTheme="minorHAnsi"/>
                <w:noProof/>
                <w:sz w:val="22"/>
                <w:lang w:eastAsia="fr-FR"/>
              </w:rPr>
              <w:tab/>
            </w:r>
            <w:r w:rsidR="008B5BA7" w:rsidRPr="00693E6F">
              <w:rPr>
                <w:rStyle w:val="Lienhypertexte"/>
                <w:noProof/>
                <w:lang w:val="en-GB"/>
              </w:rPr>
              <w:t>Problèmes rencontrés.</w:t>
            </w:r>
            <w:r w:rsidR="008B5BA7">
              <w:rPr>
                <w:noProof/>
                <w:webHidden/>
              </w:rPr>
              <w:tab/>
            </w:r>
            <w:r w:rsidR="008B5BA7">
              <w:rPr>
                <w:noProof/>
                <w:webHidden/>
              </w:rPr>
              <w:fldChar w:fldCharType="begin"/>
            </w:r>
            <w:r w:rsidR="008B5BA7">
              <w:rPr>
                <w:noProof/>
                <w:webHidden/>
              </w:rPr>
              <w:instrText xml:space="preserve"> PAGEREF _Toc71986399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7CBAE53F" w14:textId="4577946C" w:rsidR="008B5BA7" w:rsidRDefault="00417AED">
          <w:pPr>
            <w:pStyle w:val="TM2"/>
            <w:tabs>
              <w:tab w:val="left" w:pos="880"/>
              <w:tab w:val="right" w:leader="dot" w:pos="9062"/>
            </w:tabs>
            <w:rPr>
              <w:rFonts w:asciiTheme="minorHAnsi" w:eastAsiaTheme="minorEastAsia" w:hAnsiTheme="minorHAnsi"/>
              <w:noProof/>
              <w:sz w:val="22"/>
              <w:lang w:eastAsia="fr-FR"/>
            </w:rPr>
          </w:pPr>
          <w:hyperlink w:anchor="_Toc71986400" w:history="1">
            <w:r w:rsidR="008B5BA7" w:rsidRPr="00693E6F">
              <w:rPr>
                <w:rStyle w:val="Lienhypertexte"/>
                <w:noProof/>
              </w:rPr>
              <w:t>B.</w:t>
            </w:r>
            <w:r w:rsidR="008B5BA7">
              <w:rPr>
                <w:rFonts w:asciiTheme="minorHAnsi" w:eastAsiaTheme="minorEastAsia" w:hAnsiTheme="minorHAnsi"/>
                <w:noProof/>
                <w:sz w:val="22"/>
                <w:lang w:eastAsia="fr-FR"/>
              </w:rPr>
              <w:tab/>
            </w:r>
            <w:r w:rsidR="008B5BA7" w:rsidRPr="00693E6F">
              <w:rPr>
                <w:rStyle w:val="Lienhypertexte"/>
                <w:noProof/>
                <w:lang w:val="en-GB"/>
              </w:rPr>
              <w:t>Bilan.</w:t>
            </w:r>
            <w:r w:rsidR="008B5BA7">
              <w:rPr>
                <w:noProof/>
                <w:webHidden/>
              </w:rPr>
              <w:tab/>
            </w:r>
            <w:r w:rsidR="008B5BA7">
              <w:rPr>
                <w:noProof/>
                <w:webHidden/>
              </w:rPr>
              <w:fldChar w:fldCharType="begin"/>
            </w:r>
            <w:r w:rsidR="008B5BA7">
              <w:rPr>
                <w:noProof/>
                <w:webHidden/>
              </w:rPr>
              <w:instrText xml:space="preserve"> PAGEREF _Toc71986400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42A749D0" w14:textId="28F9A683"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86387"/>
      <w:r w:rsidRPr="00FC575D">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1986388"/>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1BE0DA1E">
            <wp:simplePos x="0" y="0"/>
            <wp:positionH relativeFrom="margin">
              <wp:align>right</wp:align>
            </wp:positionH>
            <wp:positionV relativeFrom="paragraph">
              <wp:posOffset>569595</wp:posOffset>
            </wp:positionV>
            <wp:extent cx="5760720" cy="3149600"/>
            <wp:effectExtent l="0" t="0" r="0" b="0"/>
            <wp:wrapThrough wrapText="bothSides">
              <wp:wrapPolygon edited="0">
                <wp:start x="0" y="0"/>
                <wp:lineTo x="0" y="21426"/>
                <wp:lineTo x="21500" y="21426"/>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4960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 xml:space="preserve">Pour l’affichage dynamique des pages, nous avons utilisé le même moteur de </w:t>
      </w:r>
      <w:proofErr w:type="spellStart"/>
      <w:r>
        <w:t>template</w:t>
      </w:r>
      <w:proofErr w:type="spellEnd"/>
      <w:r>
        <w:t xml:space="preserve"> que lors des séances de TD.</w:t>
      </w:r>
    </w:p>
    <w:p w14:paraId="15DC59F3" w14:textId="59EDF535" w:rsidR="009F0FEE" w:rsidRDefault="009F0FEE" w:rsidP="00D727B5">
      <w:pPr>
        <w:ind w:firstLine="708"/>
      </w:pPr>
      <w:r>
        <w:t xml:space="preserve">Nous avons utilisé, pour la forme de notre projet, un </w:t>
      </w:r>
      <w:proofErr w:type="spellStart"/>
      <w:r>
        <w:t>template</w:t>
      </w:r>
      <w:proofErr w:type="spellEnd"/>
      <w:r>
        <w:t xml:space="preserve"> CSS qui donne un aspect professionnel au site. </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1986389"/>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86390"/>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86391"/>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proofErr w:type="spellStart"/>
      <w:r w:rsidRPr="00F87ED5">
        <w:rPr>
          <w:u w:val="single"/>
        </w:rPr>
        <w:t>Idsite</w:t>
      </w:r>
      <w:proofErr w:type="spellEnd"/>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86392"/>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bookmarkStart w:id="6" w:name="_Toc71986393"/>
      <w:r w:rsidRPr="006A6AF1">
        <w:t>Requêtes afficher.</w:t>
      </w:r>
      <w:bookmarkEnd w:id="6"/>
      <w:r w:rsidRPr="006A6AF1">
        <w:t xml:space="preserve"> </w:t>
      </w:r>
    </w:p>
    <w:p w14:paraId="66FD118E" w14:textId="15A50805" w:rsidR="00B6254C" w:rsidRDefault="006A6AF1" w:rsidP="006A6AF1">
      <w:pPr>
        <w:ind w:firstLine="360"/>
      </w:pPr>
      <w:r>
        <w:t>Le site requiert un grand nombre de requêtes, en particulier pour l’affichage des sites, informations et commentaires. Pour éviter les répétitions, nous avons donc créé une classe « </w:t>
      </w:r>
      <w:proofErr w:type="spellStart"/>
      <w:r>
        <w:t>Requete</w:t>
      </w:r>
      <w:proofErr w:type="spellEnd"/>
      <w:r>
        <w:t xml:space="preserve"> », qui </w:t>
      </w:r>
      <w:proofErr w:type="spellStart"/>
      <w:r>
        <w:t>premet</w:t>
      </w:r>
      <w:proofErr w:type="spellEnd"/>
      <w:r>
        <w:t xml:space="preserve"> de créer un objet et d’exécuter les fonctions suivantes : </w:t>
      </w:r>
    </w:p>
    <w:p w14:paraId="1E6C4DEB" w14:textId="63852DEC" w:rsidR="006A6AF1" w:rsidRDefault="006A6AF1" w:rsidP="006A6AF1">
      <w:pPr>
        <w:pStyle w:val="Paragraphedeliste"/>
        <w:numPr>
          <w:ilvl w:val="0"/>
          <w:numId w:val="3"/>
        </w:numPr>
      </w:pPr>
      <w:r>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w:t>
      </w:r>
      <w:r>
        <w:t xml:space="preserve">des noms et valeurs en fonction du </w:t>
      </w:r>
      <w:proofErr w:type="spellStart"/>
      <w:r>
        <w:t>template</w:t>
      </w:r>
      <w:proofErr w:type="spellEnd"/>
      <w:r>
        <w:t xml:space="preserve"> voulu. </w:t>
      </w:r>
    </w:p>
    <w:p w14:paraId="1D1D245E" w14:textId="65C40288" w:rsidR="003C417B" w:rsidRPr="00723E3C" w:rsidRDefault="003C417B" w:rsidP="003C417B">
      <w:pPr>
        <w:pStyle w:val="Titre2"/>
      </w:pPr>
      <w:bookmarkStart w:id="7" w:name="_Toc71986394"/>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w:t>
      </w:r>
      <w:proofErr w:type="spellStart"/>
      <w:r>
        <w:t>Requete</w:t>
      </w:r>
      <w:proofErr w:type="spellEnd"/>
      <w:r>
        <w:t xml:space="preserv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1986395"/>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1986396"/>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1986397"/>
      <w:r>
        <w:t>Affichage</w:t>
      </w:r>
      <w:r w:rsidR="00EA52BC">
        <w:t xml:space="preserve"> du </w:t>
      </w:r>
      <w:proofErr w:type="spellStart"/>
      <w:r w:rsidR="00EA52BC">
        <w:t>template</w:t>
      </w:r>
      <w:proofErr w:type="spellEnd"/>
      <w:r w:rsidR="00EA52BC">
        <w:t xml:space="preserv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w:t>
      </w:r>
      <w:proofErr w:type="spellStart"/>
      <w:r>
        <w:t>template</w:t>
      </w:r>
      <w:proofErr w:type="spellEnd"/>
      <w:r>
        <w:t xml:space="preserve">. La fonction afficher de la classe </w:t>
      </w:r>
      <w:proofErr w:type="spellStart"/>
      <w:r>
        <w:t>Requete</w:t>
      </w:r>
      <w:proofErr w:type="spellEnd"/>
      <w:r>
        <w:t xml:space="preserv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1986398"/>
      <w:r>
        <w:t>Conclusion</w:t>
      </w:r>
      <w:bookmarkEnd w:id="11"/>
    </w:p>
    <w:p w14:paraId="6F9C3F6E" w14:textId="0E2387FF" w:rsidR="00723E3C" w:rsidRPr="00723E3C" w:rsidRDefault="00723E3C" w:rsidP="00B356EB">
      <w:pPr>
        <w:pStyle w:val="Titre2"/>
      </w:pPr>
      <w:bookmarkStart w:id="12" w:name="_Toc71986399"/>
      <w:proofErr w:type="spellStart"/>
      <w:r>
        <w:rPr>
          <w:lang w:val="en-GB"/>
        </w:rPr>
        <w:t>Problèmes</w:t>
      </w:r>
      <w:proofErr w:type="spellEnd"/>
      <w:r>
        <w:rPr>
          <w:lang w:val="en-GB"/>
        </w:rPr>
        <w:t xml:space="preserve"> </w:t>
      </w:r>
      <w:proofErr w:type="spellStart"/>
      <w:r>
        <w:rPr>
          <w:lang w:val="en-GB"/>
        </w:rPr>
        <w:t>rencontrés</w:t>
      </w:r>
      <w:proofErr w:type="spellEnd"/>
      <w:r>
        <w:rPr>
          <w:lang w:val="en-GB"/>
        </w:rPr>
        <w:t>.</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 xml:space="preserve">Premièrement, le </w:t>
      </w:r>
      <w:proofErr w:type="spellStart"/>
      <w:r>
        <w:t>template</w:t>
      </w:r>
      <w:proofErr w:type="spellEnd"/>
      <w:r>
        <w:t xml:space="preserve"> de style que nous utilisons comprend un grand nombre de</w:t>
      </w:r>
      <w:r w:rsidR="00543A59">
        <w:t xml:space="preserve"> </w:t>
      </w:r>
      <w:r>
        <w:t xml:space="preserve">commentaires pour guider les développeurs dans leur travail. Cependant, ces commentaires commencent par BEGIN et terminent par END, ce qui est entré en conflit avec le moteur de </w:t>
      </w:r>
      <w:proofErr w:type="spellStart"/>
      <w:r>
        <w:t>template</w:t>
      </w:r>
      <w:proofErr w:type="spellEnd"/>
      <w:r>
        <w:t xml:space="preserve"> que nous utilisons en TD. </w:t>
      </w:r>
    </w:p>
    <w:p w14:paraId="74DADAFC" w14:textId="428B33A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173E3DD5" w14:textId="0633AFD0" w:rsidR="00723E3C" w:rsidRPr="00723E3C" w:rsidRDefault="00723E3C" w:rsidP="00723E3C">
      <w:pPr>
        <w:pStyle w:val="Titre2"/>
      </w:pPr>
      <w:bookmarkStart w:id="13" w:name="_Toc71986400"/>
      <w:proofErr w:type="spellStart"/>
      <w:r>
        <w:rPr>
          <w:lang w:val="en-GB"/>
        </w:rPr>
        <w:t>Bilan</w:t>
      </w:r>
      <w:proofErr w:type="spellEnd"/>
      <w:r>
        <w:rPr>
          <w:lang w:val="en-GB"/>
        </w:rPr>
        <w:t>.</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67777AC6" w14:textId="1ADFD26B" w:rsidR="00543A59" w:rsidRPr="00312ED9" w:rsidRDefault="00543A59" w:rsidP="00543A59">
      <w:pPr>
        <w:ind w:firstLine="360"/>
      </w:pPr>
      <w:r>
        <w:t xml:space="preserve">La programmation orienté objet permet de limiter drastiquement le nombre de lignes de code, en réutilisant les mêmes fonctions pour plusieurs usages. Un des avantages que nous avons rapidement </w:t>
      </w:r>
      <w:proofErr w:type="gramStart"/>
      <w:r>
        <w:t>remarqué</w:t>
      </w:r>
      <w:proofErr w:type="gramEnd"/>
      <w:r>
        <w:t xml:space="preserve"> est que, lorsqu’un changement ou une amélioration est apportée, elle se répercute automatiquement sur tous les éléments concernés. </w:t>
      </w:r>
    </w:p>
    <w:sectPr w:rsidR="00543A59" w:rsidRPr="00312E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2E60E" w14:textId="77777777" w:rsidR="00417AED" w:rsidRDefault="00417AED" w:rsidP="00E673B5">
      <w:pPr>
        <w:spacing w:after="0" w:line="240" w:lineRule="auto"/>
      </w:pPr>
      <w:r>
        <w:separator/>
      </w:r>
    </w:p>
  </w:endnote>
  <w:endnote w:type="continuationSeparator" w:id="0">
    <w:p w14:paraId="79C5F5D7" w14:textId="77777777" w:rsidR="00417AED" w:rsidRDefault="00417AED"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FDAEE" w14:textId="77777777" w:rsidR="00417AED" w:rsidRDefault="00417AED" w:rsidP="00E673B5">
      <w:pPr>
        <w:spacing w:after="0" w:line="240" w:lineRule="auto"/>
      </w:pPr>
      <w:r>
        <w:separator/>
      </w:r>
    </w:p>
  </w:footnote>
  <w:footnote w:type="continuationSeparator" w:id="0">
    <w:p w14:paraId="10902ACB" w14:textId="77777777" w:rsidR="00417AED" w:rsidRDefault="00417AED"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4F7C"/>
    <w:rsid w:val="003D5A6F"/>
    <w:rsid w:val="003E6197"/>
    <w:rsid w:val="003E73EF"/>
    <w:rsid w:val="003F2B6A"/>
    <w:rsid w:val="003F49BE"/>
    <w:rsid w:val="003F4C68"/>
    <w:rsid w:val="00407709"/>
    <w:rsid w:val="0041075C"/>
    <w:rsid w:val="00413FC0"/>
    <w:rsid w:val="00417AED"/>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10D11"/>
    <w:rsid w:val="00D13310"/>
    <w:rsid w:val="00D21C37"/>
    <w:rsid w:val="00D315E0"/>
    <w:rsid w:val="00D32E3D"/>
    <w:rsid w:val="00D455F8"/>
    <w:rsid w:val="00D45979"/>
    <w:rsid w:val="00D51E79"/>
    <w:rsid w:val="00D5559F"/>
    <w:rsid w:val="00D57157"/>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1257</Words>
  <Characters>6915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95</cp:revision>
  <dcterms:created xsi:type="dcterms:W3CDTF">2021-05-08T10:37:00Z</dcterms:created>
  <dcterms:modified xsi:type="dcterms:W3CDTF">2021-05-15T16:10:00Z</dcterms:modified>
</cp:coreProperties>
</file>