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9" w:lineRule="auto"/>
        <w:rPr>
          <w:rFonts w:ascii="Aptos" w:cs="Aptos" w:eastAsia="Aptos" w:hAnsi="Aptos"/>
          <w:b w:val="1"/>
          <w:bCs w:val="1"/>
          <w:i w:val="0"/>
          <w:iCs w:val="0"/>
          <w:smallCaps w:val="0"/>
          <w:color w:val="0e2740"/>
          <w:sz w:val="26"/>
          <w:szCs w:val="2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color w:val="0e2740"/>
          <w:sz w:val="26"/>
          <w:szCs w:val="26"/>
          <w:rtl w:val="0"/>
        </w:rPr>
        <w:t xml:space="preserve">I highly recommend making a copy of these study guides</w:t>
      </w:r>
      <w:r w:rsidDel="00000000" w:rsidR="00000000" w:rsidRPr="00000000">
        <w:rPr>
          <w:b w:val="1"/>
          <w:bCs w:val="1"/>
          <w:color w:val="0e2740"/>
          <w:sz w:val="26"/>
          <w:szCs w:val="26"/>
          <w:rtl w:val="0"/>
        </w:rPr>
        <w:t xml:space="preserve">, filling them out, and ACTUALLY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color w:val="0e2740"/>
          <w:sz w:val="26"/>
          <w:szCs w:val="26"/>
          <w:rtl w:val="0"/>
        </w:rPr>
        <w:t xml:space="preserve">STUDYING THEM. </w:t>
      </w:r>
      <w:r w:rsidDel="00000000" w:rsidR="00000000" w:rsidRPr="00000000">
        <w:rPr>
          <w:b w:val="1"/>
          <w:bCs w:val="1"/>
          <w:color w:val="0e2740"/>
          <w:sz w:val="26"/>
          <w:szCs w:val="26"/>
          <w:rtl w:val="0"/>
        </w:rPr>
        <w:t xml:space="preserve">C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color w:val="0e2740"/>
          <w:sz w:val="26"/>
          <w:szCs w:val="26"/>
          <w:rtl w:val="0"/>
        </w:rPr>
        <w:t xml:space="preserve">ollaborate with your peers to get the</w:t>
      </w:r>
      <w:r w:rsidDel="00000000" w:rsidR="00000000" w:rsidRPr="00000000">
        <w:rPr>
          <w:b w:val="1"/>
          <w:bCs w:val="1"/>
          <w:color w:val="0e2740"/>
          <w:sz w:val="26"/>
          <w:szCs w:val="26"/>
          <w:rtl w:val="0"/>
        </w:rPr>
        <w:t xml:space="preserve">m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color w:val="0e2740"/>
          <w:sz w:val="26"/>
          <w:szCs w:val="26"/>
          <w:rtl w:val="0"/>
        </w:rPr>
        <w:t xml:space="preserve"> done! Historically, </w:t>
      </w:r>
      <w:r w:rsidDel="00000000" w:rsidR="00000000" w:rsidRPr="00000000">
        <w:rPr>
          <w:b w:val="1"/>
          <w:bCs w:val="1"/>
          <w:color w:val="0e2740"/>
          <w:sz w:val="26"/>
          <w:szCs w:val="26"/>
          <w:rtl w:val="0"/>
        </w:rPr>
        <w:t xml:space="preserve">the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color w:val="0e2740"/>
          <w:sz w:val="26"/>
          <w:szCs w:val="26"/>
          <w:rtl w:val="0"/>
        </w:rPr>
        <w:t xml:space="preserve"> most successful associates fill these study guides out and discuss them</w:t>
      </w:r>
      <w:r w:rsidDel="00000000" w:rsidR="00000000" w:rsidRPr="00000000">
        <w:rPr>
          <w:b w:val="1"/>
          <w:bCs w:val="1"/>
          <w:color w:val="0e2740"/>
          <w:sz w:val="26"/>
          <w:szCs w:val="26"/>
          <w:rtl w:val="0"/>
        </w:rPr>
        <w:t xml:space="preserve">, e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color w:val="0e2740"/>
          <w:sz w:val="26"/>
          <w:szCs w:val="26"/>
          <w:rtl w:val="0"/>
        </w:rPr>
        <w:t xml:space="preserve">ven adding their own questions. </w:t>
      </w:r>
      <w:r w:rsidDel="00000000" w:rsidR="00000000" w:rsidRPr="00000000">
        <w:rPr>
          <w:b w:val="1"/>
          <w:bCs w:val="1"/>
          <w:color w:val="0e2740"/>
          <w:sz w:val="26"/>
          <w:szCs w:val="26"/>
          <w:rtl w:val="0"/>
        </w:rPr>
        <w:t xml:space="preserve">You can even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color w:val="0e2740"/>
          <w:sz w:val="26"/>
          <w:szCs w:val="26"/>
          <w:rtl w:val="0"/>
        </w:rPr>
        <w:t xml:space="preserve">fill out the study guides </w:t>
      </w:r>
      <w:r w:rsidDel="00000000" w:rsidR="00000000" w:rsidRPr="00000000">
        <w:rPr>
          <w:b w:val="1"/>
          <w:bCs w:val="1"/>
          <w:color w:val="0e2740"/>
          <w:sz w:val="26"/>
          <w:szCs w:val="26"/>
          <w:rtl w:val="0"/>
        </w:rPr>
        <w:t xml:space="preserve">as I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color w:val="0e2740"/>
          <w:sz w:val="26"/>
          <w:szCs w:val="26"/>
          <w:rtl w:val="0"/>
        </w:rPr>
        <w:t xml:space="preserve"> lecture</w:t>
      </w:r>
      <w:r w:rsidDel="00000000" w:rsidR="00000000" w:rsidRPr="00000000">
        <w:rPr>
          <w:b w:val="1"/>
          <w:bCs w:val="1"/>
          <w:color w:val="0e2740"/>
          <w:sz w:val="26"/>
          <w:szCs w:val="26"/>
          <w:rtl w:val="0"/>
        </w:rPr>
        <w:t xml:space="preserve"> (which is a good way to not fall asleep)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e27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e2740"/>
          <w:sz w:val="22"/>
          <w:szCs w:val="22"/>
          <w:u w:val="none"/>
          <w:shd w:fill="auto" w:val="clear"/>
          <w:vertAlign w:val="baseline"/>
          <w:rtl w:val="0"/>
        </w:rPr>
        <w:t xml:space="preserve">Also, you should </w:t>
      </w:r>
      <w:r w:rsidDel="00000000" w:rsidR="00000000" w:rsidRPr="00000000">
        <w:rPr>
          <w:b w:val="1"/>
          <w:bCs w:val="1"/>
          <w:color w:val="0e2740"/>
          <w:sz w:val="22"/>
          <w:szCs w:val="22"/>
          <w:rtl w:val="0"/>
        </w:rPr>
        <w:t xml:space="preserve">read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e2740"/>
          <w:sz w:val="22"/>
          <w:szCs w:val="22"/>
          <w:u w:val="none"/>
          <w:shd w:fill="auto" w:val="clear"/>
          <w:vertAlign w:val="baseline"/>
          <w:rtl w:val="0"/>
        </w:rPr>
        <w:t xml:space="preserve"> the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e2740"/>
          <w:sz w:val="22"/>
          <w:szCs w:val="22"/>
          <w:u w:val="none"/>
          <w:shd w:fill="auto" w:val="clear"/>
          <w:vertAlign w:val="baseline"/>
          <w:rtl w:val="0"/>
        </w:rPr>
        <w:t xml:space="preserve">revpro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e2740"/>
          <w:sz w:val="22"/>
          <w:szCs w:val="22"/>
          <w:u w:val="none"/>
          <w:shd w:fill="auto" w:val="clear"/>
          <w:vertAlign w:val="baseline"/>
          <w:rtl w:val="0"/>
        </w:rPr>
        <w:t xml:space="preserve"> curriculum’s resources, not just my notes/demos. They often explain things differently with different examples. </w:t>
      </w:r>
      <w:r w:rsidDel="00000000" w:rsidR="00000000" w:rsidRPr="00000000">
        <w:rPr>
          <w:b w:val="1"/>
          <w:bCs w:val="1"/>
          <w:color w:val="0e2740"/>
          <w:sz w:val="22"/>
          <w:szCs w:val="22"/>
          <w:rtl w:val="0"/>
        </w:rPr>
        <w:t xml:space="preserve">Yes AI and good old Google are cool if you just want to fill these out quickly.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Java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Java?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it considered high or low level?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Define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Strongly/Strictly Typed?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Advantages of Java?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java considered functional or OOP?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JVM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JRE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JDK?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do I declare a variable?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Primitive vs reference variable?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the scopes of a variable?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Null?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data types do we have in Java?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 the arithmetic operators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control flow?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the different loops and conditional statements we’ve learned?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their syntax?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p9nb4vxsj6kl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an enhanced for loop?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a method?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a method signature?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 signature of the main method?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does implementation mean?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parameters?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Instance method vs Class method?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do we create Classes in Java?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an object’s relation to a class?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a constructor? Why do we need them?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do I inherit from a class in Java?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I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nherit more than one class?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a package?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does it mean to import a Class?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access modifiers? How many do I have and what do they do?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NON access modifiers?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does the final keyword do?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It does different things for classes, methods, variables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does the static keyword do?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does the abstract keyword do?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It does different things for classes and methods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static methods access non static methods or variables?</w:t>
      </w:r>
    </w:p>
    <w:p w:rsidR="00000000" w:rsidDel="00000000" w:rsidP="00000000" w:rsidRDefault="00000000" w:rsidRPr="00000000" w14:paraId="0000002F">
      <w:pPr>
        <w:spacing w:line="276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Strings? Are they Objects?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some String methods we’ve used?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Strings mutable or immutable?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I use == or .equals with Strings? Why?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does StringBuilder compare to String?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does StringBuffer compare to StringBuilder?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does the String Pool work? (hint: does not create new String literals that are already in the string pool)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do Interfaces and Abstract Classes differ? How are they the same?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use interfaces vs abstract classes? (Use cases for both?)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keyword lets a Class inherit from an Interface?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do Interfaces relate to the concept of multiple inheritance?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What does the “default” keyword do in an interface?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ind w:left="72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able to describe Arrays - What are they?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static sizing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zero indexing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checked exceptions? Unchecked Exceptions? Errors?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top-level class of exceptions?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to know some other high-level Interfaces/Classes too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do I create custom exceptions?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do I handle exceptions? (two ways)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“finally” in a try/catch block?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a stack trace?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collections framework?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attributes/behaviors do collections share?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 the collections inheritance hierarchy, what Interface is at the top?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difference between a list and set?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ArrayList?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Vector and Stack?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LinkedList?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HashSet?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TreeSet?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Queues?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does FIFO mean?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PriorityQueue?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Maps? Are they collections?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HashMap?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HashTable?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an Iterator?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do we use primitives in Collections? (Hint – Class versions of primitives?)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a generic? Where have we used them in collections?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wqxepgwdqesw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a lambda? Wh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 are they preferable over regular methods?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OOP Concepts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Abstraction? How to accomplish it? Why do we use it?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Polymorphism? How to accomplish it? Why do we use it?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93f3nwanv9rf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method overriding? What is method overloading?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Inheritance? How to accomplish it? Why do we use it?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Encapsulation? How to accomplish it? Why do we use it?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does garbage collection work in Java?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does finalize do?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I force garbage collection?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stack? What is the heap?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Object Class?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some methods in the Object Super Class? (Boilerplate code)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able to explain constructors, toString, hashcode/equals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What is a JEP?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Make sure to have an idea of the Java 17 specific JEPs listed in the curriculum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Gradle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Gradle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What is it used for?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dependencies and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how do they “power up” our applications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 of dependencies we've used thus far?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can we get dependencies?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build.gradle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file? Why is it important?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Difference between Scripts, Tasks, and Plugins?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JUnit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JUnit and why do we use it?</w:t>
      </w:r>
    </w:p>
    <w:p w:rsidR="00000000" w:rsidDel="00000000" w:rsidP="00000000" w:rsidRDefault="00000000" w:rsidRPr="00000000" w14:paraId="0000007B">
      <w:pPr>
        <w:numPr>
          <w:ilvl w:val="2"/>
          <w:numId w:val="1"/>
        </w:numPr>
        <w:spacing w:after="0" w:line="276" w:lineRule="auto"/>
        <w:ind w:left="21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What is a unit test?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some JUnit annotations and their functionality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some assert methods and their functionality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Test Driven Development (TDD)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Steps of TDD?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What is AAA?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Be able to define each step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What is code coverage in regards to tests?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Be able to differentiate between Line vs Branch coverage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Logback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(Not on the curriculum but I</w:t>
      </w: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’ll likely show it. If I didn’t, don’t worry.)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Logback and why do we use it?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do we configure logback in our applications?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the logging levels?</w:t>
      </w:r>
    </w:p>
    <w:p w:rsidR="00000000" w:rsidDel="00000000" w:rsidP="00000000" w:rsidRDefault="00000000" w:rsidRPr="00000000" w14:paraId="0000008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Git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869ozv2jfvy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git? Why is it useful?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GitHub? Is it the same thing as git?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some common git commands you’ve seen or used?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get a remote repo on your local machine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pull in updates from a remote repo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push updates to a remote repo (3 steps)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a .gitignore file?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 vs remote?</w:t>
      </w:r>
    </w:p>
    <w:p w:rsidR="00000000" w:rsidDel="00000000" w:rsidP="00000000" w:rsidRDefault="00000000" w:rsidRPr="00000000" w14:paraId="0000009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b w:val="1"/>
          <w:bCs w:val="1"/>
          <w:rtl w:val="0"/>
        </w:rPr>
        <w:t xml:space="preserve">Some misc topics worth knowing about-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"/>
        </w:numPr>
        <w:spacing w:after="0" w:lineRule="auto"/>
        <w:ind w:left="1440" w:hanging="36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  <w:t xml:space="preserve">Reading from the console with Scanner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2"/>
          <w:numId w:val="1"/>
        </w:numPr>
        <w:spacing w:after="0" w:lineRule="auto"/>
        <w:ind w:left="2160" w:hanging="360"/>
        <w:rPr>
          <w:rFonts w:ascii="Aptos" w:cs="Aptos" w:eastAsia="Aptos" w:hAnsi="Aptos"/>
        </w:rPr>
      </w:pPr>
      <w:bookmarkStart w:colFirst="0" w:colLast="0" w:name="_heading=h.fsdkh5ucbabp" w:id="4"/>
      <w:bookmarkEnd w:id="4"/>
      <w:r w:rsidDel="00000000" w:rsidR="00000000" w:rsidRPr="00000000">
        <w:rPr>
          <w:rtl w:val="0"/>
        </w:rPr>
        <w:t xml:space="preserve">This is just a way to take user input in the console during runtime. We’ll be taking user input in other ways. Gotta know it for QC though.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"/>
        </w:numPr>
        <w:spacing w:after="0" w:lineRule="auto"/>
        <w:ind w:left="1440" w:hanging="36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  <w:t xml:space="preserve">Java’s Compilation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2"/>
          <w:numId w:val="1"/>
        </w:numPr>
        <w:spacing w:after="0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  <w:t xml:space="preserve">Just some under-the-hood info about what happens during compilation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"/>
        </w:numPr>
        <w:spacing w:after="0" w:lineRule="auto"/>
        <w:ind w:left="1440" w:hanging="36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  <w:t xml:space="preserve">Comparable vs Comparator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2"/>
          <w:numId w:val="1"/>
        </w:numPr>
        <w:spacing w:after="0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  <w:t xml:space="preserve">Two Interfaces that let us define how to compare objects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3"/>
          <w:numId w:val="1"/>
        </w:numPr>
        <w:spacing w:after="0" w:lineRule="auto"/>
        <w:ind w:left="2880" w:hanging="36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  <w:t xml:space="preserve">Comparable – defines a single natural ordering with the compareTo()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3"/>
          <w:numId w:val="1"/>
        </w:numPr>
        <w:spacing w:after="0" w:lineRule="auto"/>
        <w:ind w:left="2880" w:hanging="360"/>
        <w:rPr>
          <w:rFonts w:ascii="Aptos" w:cs="Aptos" w:eastAsia="Aptos" w:hAnsi="Aptos"/>
        </w:rPr>
      </w:pPr>
      <w:bookmarkStart w:colFirst="0" w:colLast="0" w:name="_heading=h.aevz618a96lu" w:id="5"/>
      <w:bookmarkEnd w:id="5"/>
      <w:r w:rsidDel="00000000" w:rsidR="00000000" w:rsidRPr="00000000">
        <w:rPr>
          <w:rtl w:val="0"/>
        </w:rPr>
        <w:t xml:space="preserve">Comparator – can define multiple custom orderings with the compare()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"/>
        </w:numPr>
        <w:spacing w:after="0" w:lineRule="auto"/>
        <w:ind w:left="1440" w:hanging="36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  <w:t xml:space="preserve">Debugging/Troubleshooting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2"/>
          <w:numId w:val="1"/>
        </w:numPr>
        <w:spacing w:after="0" w:lineRule="auto"/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  <w:t xml:space="preserve">How are these things different? What are some ways to debug/troubleshoot?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3"/>
          <w:numId w:val="1"/>
        </w:numPr>
        <w:spacing w:after="0" w:lineRule="auto"/>
        <w:ind w:left="2880" w:hanging="36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  <w:t xml:space="preserve">Debugging is more for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3"/>
          <w:numId w:val="1"/>
        </w:numPr>
        <w:spacing w:after="0" w:lineRule="auto"/>
        <w:ind w:left="2880" w:hanging="36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  <w:t xml:space="preserve">Troubleshooting can be for hardware/software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"/>
        </w:numPr>
        <w:spacing w:after="0" w:lineRule="auto"/>
        <w:ind w:left="1440" w:hanging="36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  <w:t xml:space="preserve">Functional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2"/>
          <w:numId w:val="1"/>
        </w:numPr>
        <w:ind w:left="2160" w:hanging="36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  <w:t xml:space="preserve">By definition, a functional interface is an interface with a single abstract method. Lambdas depend on these under the hood.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sd4zdYx4uh8GwFz7CgNjN/357A==">CgMxLjAyDmgucDluYjR2eHNqNmtsMg5oLndxeGVwZ3dkcWVzdzIOaC45M2YzbndhbnY5cmYyDWguODY5b3p2MmpmdnkyDmguZnNka2g1dWNiYWJwMg5oLmFldno2MThhOTZsdTgAciExaUJNYlZxUWJTcDh4dUQwZEEySFcwNEtLWm93OUdHWmw=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0x0101009E8BFE6C1E564948BF392D01C1459CBF</vt:lpwstr>
  </property>
  <property fmtid="{D5CDD505-2E9C-101B-9397-08002B2CF9AE}" pid="3" name="MediaServiceImageTags">
    <vt:lpwstr>MediaServiceImageTags</vt:lpwstr>
  </property>
</Properties>
</file>