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4B4391" w14:textId="21A87DA3" w:rsidR="00C61C07" w:rsidRPr="00C61C07" w:rsidRDefault="00C61C07" w:rsidP="00C61C07">
      <w:r w:rsidRPr="00C61C07">
        <w:rPr>
          <w:noProof/>
        </w:rPr>
        <w:drawing>
          <wp:inline distT="0" distB="0" distL="0" distR="0" wp14:anchorId="62D5C09D" wp14:editId="6998BB7F">
            <wp:extent cx="5943600" cy="5943600"/>
            <wp:effectExtent l="0" t="0" r="0" b="0"/>
            <wp:docPr id="825546870" name="Picture 4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46870" name="Picture 4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5BEC9" w14:textId="2BB2AA37" w:rsidR="00D73028" w:rsidRPr="00D73028" w:rsidRDefault="00D73028" w:rsidP="00D73028">
      <w:r w:rsidRPr="00D73028">
        <w:t xml:space="preserve">Here’s a clean layout plan for pairing </w:t>
      </w:r>
      <w:r w:rsidRPr="00D73028">
        <w:rPr>
          <w:b/>
          <w:bCs/>
        </w:rPr>
        <w:t>16</w:t>
      </w:r>
      <w:r w:rsidRPr="00D73028">
        <w:rPr>
          <w:rFonts w:ascii="Arial" w:hAnsi="Arial" w:cs="Arial"/>
          <w:b/>
          <w:bCs/>
        </w:rPr>
        <w:t> </w:t>
      </w:r>
      <w:r w:rsidRPr="00D73028">
        <w:rPr>
          <w:b/>
          <w:bCs/>
        </w:rPr>
        <w:t>mm marbles</w:t>
      </w:r>
      <w:r w:rsidRPr="00D73028">
        <w:t xml:space="preserve"> with a </w:t>
      </w:r>
      <w:hyperlink r:id="rId6" w:history="1">
        <w:r w:rsidRPr="00D73028">
          <w:rPr>
            <w:rStyle w:val="Hyperlink"/>
            <w:b/>
            <w:bCs/>
          </w:rPr>
          <w:t>60</w:t>
        </w:r>
        <w:r w:rsidRPr="00D73028">
          <w:rPr>
            <w:rStyle w:val="Hyperlink"/>
            <w:rFonts w:ascii="Arial" w:hAnsi="Arial" w:cs="Arial"/>
            <w:b/>
            <w:bCs/>
          </w:rPr>
          <w:t> </w:t>
        </w:r>
        <w:r w:rsidRPr="00D73028">
          <w:rPr>
            <w:rStyle w:val="Hyperlink"/>
            <w:b/>
            <w:bCs/>
          </w:rPr>
          <w:t>LEDs/m WS2812B strip</w:t>
        </w:r>
      </w:hyperlink>
      <w:r w:rsidRPr="00D73028">
        <w:t xml:space="preserve"> (≈</w:t>
      </w:r>
      <w:r w:rsidRPr="00D73028">
        <w:rPr>
          <w:rFonts w:ascii="Arial" w:hAnsi="Arial" w:cs="Arial"/>
        </w:rPr>
        <w:t> </w:t>
      </w:r>
      <w:r w:rsidRPr="00D73028">
        <w:t>16.67</w:t>
      </w:r>
      <w:r w:rsidRPr="00D73028">
        <w:rPr>
          <w:rFonts w:ascii="Arial" w:hAnsi="Arial" w:cs="Arial"/>
        </w:rPr>
        <w:t> </w:t>
      </w:r>
      <w:r w:rsidRPr="00D73028">
        <w:t xml:space="preserve">mm LED pitch) so that each marble gets its own </w:t>
      </w:r>
      <w:r w:rsidRPr="00D73028">
        <w:rPr>
          <w:rFonts w:ascii="Aptos" w:hAnsi="Aptos" w:cs="Aptos"/>
        </w:rPr>
        <w:t>“</w:t>
      </w:r>
      <w:r w:rsidRPr="00D73028">
        <w:t>pixel</w:t>
      </w:r>
      <w:r w:rsidRPr="00D73028">
        <w:rPr>
          <w:rFonts w:ascii="Aptos" w:hAnsi="Aptos" w:cs="Aptos"/>
        </w:rPr>
        <w:t>”</w:t>
      </w:r>
      <w:r w:rsidRPr="00D73028">
        <w:t xml:space="preserve"> without crowding or gaps.</w:t>
      </w:r>
    </w:p>
    <w:p w14:paraId="1054F78E" w14:textId="77777777" w:rsidR="00D73028" w:rsidRPr="00D73028" w:rsidRDefault="00000000" w:rsidP="00D73028">
      <w:r>
        <w:pict w14:anchorId="32C0F63B">
          <v:rect id="_x0000_i1025" style="width:0;height:1.5pt" o:hralign="center" o:hrstd="t" o:hr="t" fillcolor="#a0a0a0" stroked="f"/>
        </w:pict>
      </w:r>
    </w:p>
    <w:p w14:paraId="26A9CC34" w14:textId="77777777" w:rsidR="00D73028" w:rsidRPr="00D73028" w:rsidRDefault="00D73028" w:rsidP="00D73028">
      <w:pPr>
        <w:rPr>
          <w:b/>
          <w:bCs/>
        </w:rPr>
      </w:pPr>
      <w:r w:rsidRPr="00D73028">
        <w:rPr>
          <w:rFonts w:ascii="Segoe UI Emoji" w:hAnsi="Segoe UI Emoji" w:cs="Segoe UI Emoji"/>
          <w:b/>
          <w:bCs/>
        </w:rPr>
        <w:t>📐</w:t>
      </w:r>
      <w:r w:rsidRPr="00D73028">
        <w:rPr>
          <w:b/>
          <w:bCs/>
        </w:rPr>
        <w:t xml:space="preserve"> Core Measurements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7"/>
        <w:gridCol w:w="1589"/>
      </w:tblGrid>
      <w:tr w:rsidR="00D73028" w:rsidRPr="00D73028" w14:paraId="0B80DDDF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B0BBF44" w14:textId="77777777" w:rsidR="00D73028" w:rsidRPr="00D73028" w:rsidRDefault="00D73028" w:rsidP="00D73028">
            <w:pPr>
              <w:rPr>
                <w:b/>
                <w:bCs/>
              </w:rPr>
            </w:pPr>
            <w:r w:rsidRPr="00D73028">
              <w:rPr>
                <w:b/>
                <w:bCs/>
              </w:rPr>
              <w:t>Element</w:t>
            </w:r>
          </w:p>
        </w:tc>
        <w:tc>
          <w:tcPr>
            <w:tcW w:w="0" w:type="auto"/>
            <w:vAlign w:val="center"/>
            <w:hideMark/>
          </w:tcPr>
          <w:p w14:paraId="6CB58A20" w14:textId="77777777" w:rsidR="00D73028" w:rsidRPr="00D73028" w:rsidRDefault="00D73028" w:rsidP="00D73028">
            <w:pPr>
              <w:rPr>
                <w:b/>
                <w:bCs/>
              </w:rPr>
            </w:pPr>
            <w:r w:rsidRPr="00D73028">
              <w:rPr>
                <w:b/>
                <w:bCs/>
              </w:rPr>
              <w:t>Size / Spacing</w:t>
            </w:r>
          </w:p>
        </w:tc>
      </w:tr>
      <w:tr w:rsidR="00D73028" w:rsidRPr="00D73028" w14:paraId="5D49995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CC6B62" w14:textId="77777777" w:rsidR="00D73028" w:rsidRPr="00D73028" w:rsidRDefault="00D73028" w:rsidP="00D73028">
            <w:r w:rsidRPr="00D73028">
              <w:t>Marble diameter</w:t>
            </w:r>
          </w:p>
        </w:tc>
        <w:tc>
          <w:tcPr>
            <w:tcW w:w="0" w:type="auto"/>
            <w:vAlign w:val="center"/>
            <w:hideMark/>
          </w:tcPr>
          <w:p w14:paraId="6240715B" w14:textId="77777777" w:rsidR="00D73028" w:rsidRPr="00D73028" w:rsidRDefault="00D73028" w:rsidP="00D73028">
            <w:r w:rsidRPr="00D73028">
              <w:t>16</w:t>
            </w:r>
            <w:r w:rsidRPr="00D73028">
              <w:rPr>
                <w:rFonts w:ascii="Arial" w:hAnsi="Arial" w:cs="Arial"/>
              </w:rPr>
              <w:t> </w:t>
            </w:r>
            <w:r w:rsidRPr="00D73028">
              <w:t>mm</w:t>
            </w:r>
          </w:p>
        </w:tc>
      </w:tr>
      <w:tr w:rsidR="00D73028" w:rsidRPr="00D73028" w14:paraId="345326F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8C3395" w14:textId="77777777" w:rsidR="00D73028" w:rsidRPr="00D73028" w:rsidRDefault="00D73028" w:rsidP="00D73028">
            <w:r w:rsidRPr="00D73028">
              <w:t>LED pitch (center</w:t>
            </w:r>
            <w:r w:rsidRPr="00D73028">
              <w:noBreakHyphen/>
              <w:t>to</w:t>
            </w:r>
            <w:r w:rsidRPr="00D73028">
              <w:noBreakHyphen/>
              <w:t>center)</w:t>
            </w:r>
          </w:p>
        </w:tc>
        <w:tc>
          <w:tcPr>
            <w:tcW w:w="0" w:type="auto"/>
            <w:vAlign w:val="center"/>
            <w:hideMark/>
          </w:tcPr>
          <w:p w14:paraId="7CA3D5EF" w14:textId="77777777" w:rsidR="00D73028" w:rsidRPr="00D73028" w:rsidRDefault="00D73028" w:rsidP="00D73028">
            <w:r w:rsidRPr="00D73028">
              <w:t>16.67</w:t>
            </w:r>
            <w:r w:rsidRPr="00D73028">
              <w:rPr>
                <w:rFonts w:ascii="Arial" w:hAnsi="Arial" w:cs="Arial"/>
              </w:rPr>
              <w:t> </w:t>
            </w:r>
            <w:r w:rsidRPr="00D73028">
              <w:t>mm</w:t>
            </w:r>
          </w:p>
        </w:tc>
      </w:tr>
      <w:tr w:rsidR="00D73028" w:rsidRPr="00D73028" w14:paraId="70CFB9C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099B6D" w14:textId="77777777" w:rsidR="00D73028" w:rsidRPr="00D73028" w:rsidRDefault="00D73028" w:rsidP="00D73028">
            <w:r w:rsidRPr="00D73028">
              <w:t>Recommended hole center spacing</w:t>
            </w:r>
          </w:p>
        </w:tc>
        <w:tc>
          <w:tcPr>
            <w:tcW w:w="0" w:type="auto"/>
            <w:vAlign w:val="center"/>
            <w:hideMark/>
          </w:tcPr>
          <w:p w14:paraId="0C9CA76D" w14:textId="77777777" w:rsidR="00D73028" w:rsidRPr="00D73028" w:rsidRDefault="00D73028" w:rsidP="00D73028">
            <w:r w:rsidRPr="00D73028">
              <w:t>16.7</w:t>
            </w:r>
            <w:r w:rsidRPr="00D73028">
              <w:rPr>
                <w:rFonts w:ascii="Arial" w:hAnsi="Arial" w:cs="Arial"/>
              </w:rPr>
              <w:t> </w:t>
            </w:r>
            <w:r w:rsidRPr="00D73028">
              <w:t>mm</w:t>
            </w:r>
          </w:p>
        </w:tc>
      </w:tr>
      <w:tr w:rsidR="00D73028" w:rsidRPr="00D73028" w14:paraId="1941273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1684BE" w14:textId="77777777" w:rsidR="00D73028" w:rsidRPr="00D73028" w:rsidRDefault="00D73028" w:rsidP="00D73028">
            <w:r w:rsidRPr="00D73028">
              <w:t>Recommended hole diameter</w:t>
            </w:r>
          </w:p>
        </w:tc>
        <w:tc>
          <w:tcPr>
            <w:tcW w:w="0" w:type="auto"/>
            <w:vAlign w:val="center"/>
            <w:hideMark/>
          </w:tcPr>
          <w:p w14:paraId="36EF66A2" w14:textId="77777777" w:rsidR="00D73028" w:rsidRPr="00D73028" w:rsidRDefault="00D73028" w:rsidP="00D73028">
            <w:r w:rsidRPr="00D73028">
              <w:t>15.8–16.0</w:t>
            </w:r>
            <w:r w:rsidRPr="00D73028">
              <w:rPr>
                <w:rFonts w:ascii="Arial" w:hAnsi="Arial" w:cs="Arial"/>
              </w:rPr>
              <w:t> </w:t>
            </w:r>
            <w:r w:rsidRPr="00D73028">
              <w:t>mm</w:t>
            </w:r>
          </w:p>
        </w:tc>
      </w:tr>
    </w:tbl>
    <w:p w14:paraId="73899AE7" w14:textId="77777777" w:rsidR="00D73028" w:rsidRPr="00D73028" w:rsidRDefault="00000000" w:rsidP="00D73028">
      <w:r>
        <w:lastRenderedPageBreak/>
        <w:pict w14:anchorId="2FB30396">
          <v:rect id="_x0000_i1026" style="width:0;height:1.5pt" o:hralign="center" o:hrstd="t" o:hr="t" fillcolor="#a0a0a0" stroked="f"/>
        </w:pict>
      </w:r>
    </w:p>
    <w:p w14:paraId="010885C9" w14:textId="77777777" w:rsidR="00D73028" w:rsidRPr="00D73028" w:rsidRDefault="00D73028" w:rsidP="00D73028">
      <w:pPr>
        <w:rPr>
          <w:b/>
          <w:bCs/>
        </w:rPr>
      </w:pPr>
      <w:r w:rsidRPr="00D73028">
        <w:rPr>
          <w:rFonts w:ascii="Segoe UI Symbol" w:hAnsi="Segoe UI Symbol" w:cs="Segoe UI Symbol"/>
          <w:b/>
          <w:bCs/>
        </w:rPr>
        <w:t>🛠</w:t>
      </w:r>
      <w:r w:rsidRPr="00D73028">
        <w:rPr>
          <w:b/>
          <w:bCs/>
        </w:rPr>
        <w:t xml:space="preserve"> Grid Layout Tips</w:t>
      </w:r>
    </w:p>
    <w:p w14:paraId="3F0118DB" w14:textId="77777777" w:rsidR="00D73028" w:rsidRPr="00D73028" w:rsidRDefault="00D73028" w:rsidP="00D73028">
      <w:pPr>
        <w:numPr>
          <w:ilvl w:val="0"/>
          <w:numId w:val="1"/>
        </w:numPr>
      </w:pPr>
      <w:r w:rsidRPr="00D73028">
        <w:rPr>
          <w:b/>
          <w:bCs/>
        </w:rPr>
        <w:t>1:1 mapping</w:t>
      </w:r>
      <w:r w:rsidRPr="00D73028">
        <w:t>: Align each marble center directly over its LED center.</w:t>
      </w:r>
    </w:p>
    <w:p w14:paraId="2823632D" w14:textId="77777777" w:rsidR="00D73028" w:rsidRPr="00D73028" w:rsidRDefault="00D73028" w:rsidP="00D73028">
      <w:pPr>
        <w:numPr>
          <w:ilvl w:val="0"/>
          <w:numId w:val="1"/>
        </w:numPr>
      </w:pPr>
      <w:r w:rsidRPr="00D73028">
        <w:rPr>
          <w:b/>
          <w:bCs/>
        </w:rPr>
        <w:t>Frame thickness</w:t>
      </w:r>
      <w:r w:rsidRPr="00D73028">
        <w:t>: Leave ~0.5–1</w:t>
      </w:r>
      <w:r w:rsidRPr="00D73028">
        <w:rPr>
          <w:rFonts w:ascii="Arial" w:hAnsi="Arial" w:cs="Arial"/>
        </w:rPr>
        <w:t> </w:t>
      </w:r>
      <w:r w:rsidRPr="00D73028">
        <w:t>mm wall between each hole for strength (material permitting).</w:t>
      </w:r>
    </w:p>
    <w:p w14:paraId="70A07D93" w14:textId="77777777" w:rsidR="00D73028" w:rsidRPr="00D73028" w:rsidRDefault="00D73028" w:rsidP="00D73028">
      <w:pPr>
        <w:numPr>
          <w:ilvl w:val="0"/>
          <w:numId w:val="1"/>
        </w:numPr>
      </w:pPr>
      <w:r w:rsidRPr="00D73028">
        <w:rPr>
          <w:b/>
          <w:bCs/>
        </w:rPr>
        <w:t>Alignment tolerance</w:t>
      </w:r>
      <w:r w:rsidRPr="00D73028">
        <w:t>: ±0.2</w:t>
      </w:r>
      <w:r w:rsidRPr="00D73028">
        <w:rPr>
          <w:rFonts w:ascii="Arial" w:hAnsi="Arial" w:cs="Arial"/>
        </w:rPr>
        <w:t> </w:t>
      </w:r>
      <w:r w:rsidRPr="00D73028">
        <w:t xml:space="preserve">mm is fine </w:t>
      </w:r>
      <w:r w:rsidRPr="00D73028">
        <w:rPr>
          <w:rFonts w:ascii="Aptos" w:hAnsi="Aptos" w:cs="Aptos"/>
        </w:rPr>
        <w:t>—</w:t>
      </w:r>
      <w:r w:rsidRPr="00D73028">
        <w:t xml:space="preserve"> LEDs emit wide enough light to fill marble face.</w:t>
      </w:r>
    </w:p>
    <w:p w14:paraId="57FE7480" w14:textId="77777777" w:rsidR="00D73028" w:rsidRPr="00D73028" w:rsidRDefault="00D73028" w:rsidP="00D73028">
      <w:pPr>
        <w:numPr>
          <w:ilvl w:val="0"/>
          <w:numId w:val="1"/>
        </w:numPr>
      </w:pPr>
      <w:r w:rsidRPr="00D73028">
        <w:rPr>
          <w:b/>
          <w:bCs/>
        </w:rPr>
        <w:t>Edge spacing</w:t>
      </w:r>
      <w:r w:rsidRPr="00D73028">
        <w:t>: Keep 8–10</w:t>
      </w:r>
      <w:r w:rsidRPr="00D73028">
        <w:rPr>
          <w:rFonts w:ascii="Arial" w:hAnsi="Arial" w:cs="Arial"/>
        </w:rPr>
        <w:t> </w:t>
      </w:r>
      <w:r w:rsidRPr="00D73028">
        <w:t>mm margin between first marble center and frame edge for wiring.</w:t>
      </w:r>
    </w:p>
    <w:p w14:paraId="57C83554" w14:textId="77777777" w:rsidR="00D73028" w:rsidRPr="00D73028" w:rsidRDefault="00000000" w:rsidP="00D73028">
      <w:r>
        <w:pict w14:anchorId="019D5648">
          <v:rect id="_x0000_i1027" style="width:0;height:1.5pt" o:hralign="center" o:hrstd="t" o:hr="t" fillcolor="#a0a0a0" stroked="f"/>
        </w:pict>
      </w:r>
    </w:p>
    <w:p w14:paraId="36B2C7C2" w14:textId="77777777" w:rsidR="00D73028" w:rsidRPr="00D73028" w:rsidRDefault="00D73028" w:rsidP="00D73028">
      <w:pPr>
        <w:rPr>
          <w:b/>
          <w:bCs/>
        </w:rPr>
      </w:pPr>
      <w:r w:rsidRPr="00D73028">
        <w:rPr>
          <w:rFonts w:ascii="Segoe UI Emoji" w:hAnsi="Segoe UI Emoji" w:cs="Segoe UI Emoji"/>
          <w:b/>
          <w:bCs/>
        </w:rPr>
        <w:t>🔲</w:t>
      </w:r>
      <w:r w:rsidRPr="00D73028">
        <w:rPr>
          <w:b/>
          <w:bCs/>
        </w:rPr>
        <w:t xml:space="preserve"> Example Panel Dimensions</w:t>
      </w:r>
    </w:p>
    <w:p w14:paraId="03A63B11" w14:textId="77777777" w:rsidR="00D73028" w:rsidRPr="00D73028" w:rsidRDefault="00D73028" w:rsidP="00D73028">
      <w:r w:rsidRPr="00D73028">
        <w:t xml:space="preserve">For a </w:t>
      </w:r>
      <w:r w:rsidRPr="00D73028">
        <w:rPr>
          <w:b/>
          <w:bCs/>
        </w:rPr>
        <w:t>10 × 10 marble panel</w:t>
      </w:r>
      <w:r w:rsidRPr="00D73028">
        <w:t>:</w:t>
      </w:r>
    </w:p>
    <w:p w14:paraId="1B34A9A2" w14:textId="77777777" w:rsidR="00D73028" w:rsidRPr="00D73028" w:rsidRDefault="00D73028" w:rsidP="00D73028">
      <w:pPr>
        <w:numPr>
          <w:ilvl w:val="0"/>
          <w:numId w:val="2"/>
        </w:numPr>
      </w:pPr>
      <w:r w:rsidRPr="00D73028">
        <w:rPr>
          <w:b/>
          <w:bCs/>
        </w:rPr>
        <w:t>Active area</w:t>
      </w:r>
      <w:r w:rsidRPr="00D73028">
        <w:t xml:space="preserve"> = 9</w:t>
      </w:r>
      <w:r w:rsidRPr="00D73028">
        <w:rPr>
          <w:rFonts w:ascii="Arial" w:hAnsi="Arial" w:cs="Arial"/>
        </w:rPr>
        <w:t> </w:t>
      </w:r>
      <w:r w:rsidRPr="00D73028">
        <w:rPr>
          <w:rFonts w:ascii="Aptos" w:hAnsi="Aptos" w:cs="Aptos"/>
        </w:rPr>
        <w:t>×</w:t>
      </w:r>
      <w:r w:rsidRPr="00D73028">
        <w:rPr>
          <w:rFonts w:ascii="Arial" w:hAnsi="Arial" w:cs="Arial"/>
        </w:rPr>
        <w:t> </w:t>
      </w:r>
      <w:r w:rsidRPr="00D73028">
        <w:t>16.67</w:t>
      </w:r>
      <w:r w:rsidRPr="00D73028">
        <w:rPr>
          <w:rFonts w:ascii="Arial" w:hAnsi="Arial" w:cs="Arial"/>
        </w:rPr>
        <w:t> </w:t>
      </w:r>
      <w:r w:rsidRPr="00D73028">
        <w:t>mm horizontal spacing by 9</w:t>
      </w:r>
      <w:r w:rsidRPr="00D73028">
        <w:rPr>
          <w:rFonts w:ascii="Arial" w:hAnsi="Arial" w:cs="Arial"/>
        </w:rPr>
        <w:t> </w:t>
      </w:r>
      <w:r w:rsidRPr="00D73028">
        <w:rPr>
          <w:rFonts w:ascii="Aptos" w:hAnsi="Aptos" w:cs="Aptos"/>
        </w:rPr>
        <w:t>×</w:t>
      </w:r>
      <w:r w:rsidRPr="00D73028">
        <w:rPr>
          <w:rFonts w:ascii="Arial" w:hAnsi="Arial" w:cs="Arial"/>
        </w:rPr>
        <w:t> </w:t>
      </w:r>
      <w:r w:rsidRPr="00D73028">
        <w:t>16.67</w:t>
      </w:r>
      <w:r w:rsidRPr="00D73028">
        <w:rPr>
          <w:rFonts w:ascii="Arial" w:hAnsi="Arial" w:cs="Arial"/>
        </w:rPr>
        <w:t> </w:t>
      </w:r>
      <w:r w:rsidRPr="00D73028">
        <w:t>mm vertical spacing</w:t>
      </w:r>
      <w:r w:rsidRPr="00D73028">
        <w:br/>
      </w:r>
      <w:r w:rsidRPr="00D73028">
        <w:rPr>
          <w:rFonts w:ascii="Aptos" w:hAnsi="Aptos" w:cs="Aptos"/>
        </w:rPr>
        <w:t>≈</w:t>
      </w:r>
      <w:r w:rsidRPr="00D73028">
        <w:rPr>
          <w:rFonts w:ascii="Arial" w:hAnsi="Arial" w:cs="Arial"/>
        </w:rPr>
        <w:t> </w:t>
      </w:r>
      <w:r w:rsidRPr="00D73028">
        <w:t>150</w:t>
      </w:r>
      <w:r w:rsidRPr="00D73028">
        <w:rPr>
          <w:rFonts w:ascii="Arial" w:hAnsi="Arial" w:cs="Arial"/>
        </w:rPr>
        <w:t> </w:t>
      </w:r>
      <w:r w:rsidRPr="00D73028">
        <w:rPr>
          <w:rFonts w:ascii="Aptos" w:hAnsi="Aptos" w:cs="Aptos"/>
        </w:rPr>
        <w:t>×</w:t>
      </w:r>
      <w:r w:rsidRPr="00D73028">
        <w:rPr>
          <w:rFonts w:ascii="Arial" w:hAnsi="Arial" w:cs="Arial"/>
        </w:rPr>
        <w:t> </w:t>
      </w:r>
      <w:r w:rsidRPr="00D73028">
        <w:t>150</w:t>
      </w:r>
      <w:r w:rsidRPr="00D73028">
        <w:rPr>
          <w:rFonts w:ascii="Arial" w:hAnsi="Arial" w:cs="Arial"/>
        </w:rPr>
        <w:t> </w:t>
      </w:r>
      <w:r w:rsidRPr="00D73028">
        <w:t>mm of marble grid.</w:t>
      </w:r>
    </w:p>
    <w:p w14:paraId="4E5C7701" w14:textId="77777777" w:rsidR="00D73028" w:rsidRPr="00D73028" w:rsidRDefault="00D73028" w:rsidP="00D73028">
      <w:pPr>
        <w:numPr>
          <w:ilvl w:val="0"/>
          <w:numId w:val="2"/>
        </w:numPr>
      </w:pPr>
      <w:r w:rsidRPr="00D73028">
        <w:rPr>
          <w:b/>
          <w:bCs/>
        </w:rPr>
        <w:t>Outer frame</w:t>
      </w:r>
      <w:r w:rsidRPr="00D73028">
        <w:t xml:space="preserve"> (with edge margins) ≈</w:t>
      </w:r>
      <w:r w:rsidRPr="00D73028">
        <w:rPr>
          <w:rFonts w:ascii="Arial" w:hAnsi="Arial" w:cs="Arial"/>
        </w:rPr>
        <w:t> </w:t>
      </w:r>
      <w:r w:rsidRPr="00D73028">
        <w:t>166</w:t>
      </w:r>
      <w:r w:rsidRPr="00D73028">
        <w:rPr>
          <w:rFonts w:ascii="Arial" w:hAnsi="Arial" w:cs="Arial"/>
        </w:rPr>
        <w:t> </w:t>
      </w:r>
      <w:r w:rsidRPr="00D73028">
        <w:rPr>
          <w:rFonts w:ascii="Aptos" w:hAnsi="Aptos" w:cs="Aptos"/>
        </w:rPr>
        <w:t>×</w:t>
      </w:r>
      <w:r w:rsidRPr="00D73028">
        <w:rPr>
          <w:rFonts w:ascii="Arial" w:hAnsi="Arial" w:cs="Arial"/>
        </w:rPr>
        <w:t> </w:t>
      </w:r>
      <w:r w:rsidRPr="00D73028">
        <w:t>166</w:t>
      </w:r>
      <w:r w:rsidRPr="00D73028">
        <w:rPr>
          <w:rFonts w:ascii="Arial" w:hAnsi="Arial" w:cs="Arial"/>
        </w:rPr>
        <w:t> </w:t>
      </w:r>
      <w:r w:rsidRPr="00D73028">
        <w:t>mm.</w:t>
      </w:r>
    </w:p>
    <w:p w14:paraId="4C4E4252" w14:textId="77777777" w:rsidR="00D73028" w:rsidRPr="00D73028" w:rsidRDefault="00000000" w:rsidP="00D73028">
      <w:r>
        <w:pict w14:anchorId="0C03B1E5">
          <v:rect id="_x0000_i1028" style="width:0;height:1.5pt" o:hralign="center" o:hrstd="t" o:hr="t" fillcolor="#a0a0a0" stroked="f"/>
        </w:pict>
      </w:r>
    </w:p>
    <w:p w14:paraId="71531F46" w14:textId="77777777" w:rsidR="00D73028" w:rsidRPr="00D73028" w:rsidRDefault="00D73028" w:rsidP="00D73028">
      <w:pPr>
        <w:rPr>
          <w:b/>
          <w:bCs/>
        </w:rPr>
      </w:pPr>
      <w:r w:rsidRPr="00D73028">
        <w:rPr>
          <w:rFonts w:ascii="Segoe UI Emoji" w:hAnsi="Segoe UI Emoji" w:cs="Segoe UI Emoji"/>
          <w:b/>
          <w:bCs/>
        </w:rPr>
        <w:t>💡</w:t>
      </w:r>
      <w:r w:rsidRPr="00D73028">
        <w:rPr>
          <w:b/>
          <w:bCs/>
        </w:rPr>
        <w:t xml:space="preserve"> Build Notes</w:t>
      </w:r>
    </w:p>
    <w:p w14:paraId="1CE3B851" w14:textId="77777777" w:rsidR="00D73028" w:rsidRPr="00D73028" w:rsidRDefault="00D73028" w:rsidP="00D73028">
      <w:pPr>
        <w:numPr>
          <w:ilvl w:val="0"/>
          <w:numId w:val="3"/>
        </w:numPr>
      </w:pPr>
      <w:r w:rsidRPr="00D73028">
        <w:rPr>
          <w:b/>
          <w:bCs/>
        </w:rPr>
        <w:t>Light cups</w:t>
      </w:r>
      <w:r w:rsidRPr="00D73028">
        <w:t>: Small reflective wells behind each LED help direct light into marble.</w:t>
      </w:r>
    </w:p>
    <w:p w14:paraId="6722C6E0" w14:textId="77777777" w:rsidR="00D73028" w:rsidRPr="00D73028" w:rsidRDefault="00D73028" w:rsidP="00D73028">
      <w:pPr>
        <w:numPr>
          <w:ilvl w:val="0"/>
          <w:numId w:val="3"/>
        </w:numPr>
      </w:pPr>
      <w:r w:rsidRPr="00D73028">
        <w:rPr>
          <w:b/>
          <w:bCs/>
        </w:rPr>
        <w:t>Diffusion control</w:t>
      </w:r>
      <w:r w:rsidRPr="00D73028">
        <w:t>: For sharper pixel edges, mask or paint backs so only LED</w:t>
      </w:r>
      <w:r w:rsidRPr="00D73028">
        <w:noBreakHyphen/>
        <w:t>lit face glows.</w:t>
      </w:r>
    </w:p>
    <w:p w14:paraId="3C347C35" w14:textId="77777777" w:rsidR="00D73028" w:rsidRPr="00D73028" w:rsidRDefault="00D73028" w:rsidP="00D73028">
      <w:pPr>
        <w:numPr>
          <w:ilvl w:val="0"/>
          <w:numId w:val="3"/>
        </w:numPr>
      </w:pPr>
      <w:r w:rsidRPr="00D73028">
        <w:rPr>
          <w:b/>
          <w:bCs/>
        </w:rPr>
        <w:t>Modularity</w:t>
      </w:r>
      <w:r w:rsidRPr="00D73028">
        <w:t>: Keep panel in even increments so you can tile multiple modules seamlessly.</w:t>
      </w:r>
    </w:p>
    <w:p w14:paraId="75B51819" w14:textId="77777777" w:rsidR="00C61C07" w:rsidRPr="00D73028" w:rsidRDefault="00000000" w:rsidP="00C61C07">
      <w:r>
        <w:pict w14:anchorId="3A8404B3">
          <v:rect id="_x0000_i1029" style="width:0;height:1.5pt" o:hralign="center" o:hrstd="t" o:hr="t" fillcolor="#a0a0a0" stroked="f"/>
        </w:pict>
      </w:r>
    </w:p>
    <w:p w14:paraId="693CB19B" w14:textId="3CDCEA83" w:rsidR="001B75F6" w:rsidRDefault="001B75F6" w:rsidP="00C61C07">
      <w:pPr>
        <w:pStyle w:val="Heading1"/>
      </w:pPr>
      <w:r>
        <w:t>Hardware Notes</w:t>
      </w:r>
    </w:p>
    <w:p w14:paraId="566D9176" w14:textId="77777777" w:rsidR="007C5C2D" w:rsidRPr="001B75F6" w:rsidRDefault="007C5C2D" w:rsidP="001B75F6">
      <w:pPr>
        <w:pStyle w:val="ListParagraph"/>
        <w:numPr>
          <w:ilvl w:val="0"/>
          <w:numId w:val="5"/>
        </w:numPr>
      </w:pPr>
      <w:r>
        <w:t>For reference, the kaleidoscope has 20 x 39 = 780 pixels</w:t>
      </w:r>
    </w:p>
    <w:p w14:paraId="3E67CD65" w14:textId="09403AB9" w:rsidR="001B75F6" w:rsidRDefault="001B75F6" w:rsidP="001B75F6">
      <w:pPr>
        <w:pStyle w:val="ListParagraph"/>
        <w:numPr>
          <w:ilvl w:val="0"/>
          <w:numId w:val="5"/>
        </w:numPr>
      </w:pPr>
      <w:r>
        <w:t xml:space="preserve">A ‘standard’ marble is </w:t>
      </w:r>
      <w:r w:rsidR="007C5C2D">
        <w:t>14-16</w:t>
      </w:r>
      <w:r>
        <w:t>mm in diameter</w:t>
      </w:r>
    </w:p>
    <w:p w14:paraId="08D51C5B" w14:textId="03381768" w:rsidR="001B75F6" w:rsidRDefault="001B75F6" w:rsidP="001B75F6">
      <w:pPr>
        <w:pStyle w:val="ListParagraph"/>
        <w:numPr>
          <w:ilvl w:val="0"/>
          <w:numId w:val="5"/>
        </w:numPr>
      </w:pPr>
      <w:r>
        <w:t xml:space="preserve">A </w:t>
      </w:r>
      <w:hyperlink r:id="rId7" w:history="1">
        <w:r w:rsidRPr="00D73028">
          <w:rPr>
            <w:rStyle w:val="Hyperlink"/>
            <w:b/>
            <w:bCs/>
          </w:rPr>
          <w:t>60</w:t>
        </w:r>
        <w:r w:rsidRPr="00D73028">
          <w:rPr>
            <w:rStyle w:val="Hyperlink"/>
            <w:rFonts w:ascii="Arial" w:hAnsi="Arial" w:cs="Arial"/>
            <w:b/>
            <w:bCs/>
          </w:rPr>
          <w:t> </w:t>
        </w:r>
        <w:r w:rsidRPr="00D73028">
          <w:rPr>
            <w:rStyle w:val="Hyperlink"/>
            <w:b/>
            <w:bCs/>
          </w:rPr>
          <w:t>LEDs/m WS2812B strip</w:t>
        </w:r>
      </w:hyperlink>
      <w:r w:rsidRPr="001B75F6">
        <w:t xml:space="preserve"> has a </w:t>
      </w:r>
      <w:r w:rsidRPr="00D73028">
        <w:t>16.67mm LED pitch</w:t>
      </w:r>
    </w:p>
    <w:p w14:paraId="7D56DCA3" w14:textId="77777777" w:rsidR="00D25E33" w:rsidRDefault="001B75F6" w:rsidP="00D25E33">
      <w:pPr>
        <w:pStyle w:val="ListParagraph"/>
        <w:numPr>
          <w:ilvl w:val="1"/>
          <w:numId w:val="5"/>
        </w:numPr>
      </w:pPr>
      <w:r>
        <w:t>Dave’s 3D printer has a print volume of 350 x 350 x 325 mm</w:t>
      </w:r>
      <w:r w:rsidR="00D25E33">
        <w:t xml:space="preserve"> or 20 x 20 = 400 marbles.</w:t>
      </w:r>
    </w:p>
    <w:p w14:paraId="2895EA4F" w14:textId="0C6DBEC8" w:rsidR="007921A9" w:rsidRDefault="00C61C07" w:rsidP="00C61C07">
      <w:pPr>
        <w:pStyle w:val="Heading1"/>
      </w:pPr>
      <w:r>
        <w:t>Software Notes</w:t>
      </w:r>
    </w:p>
    <w:p w14:paraId="7F8BB66F" w14:textId="2DE2C28D" w:rsidR="00FB19A8" w:rsidRDefault="00FB19A8" w:rsidP="00C61C07">
      <w:pPr>
        <w:pStyle w:val="ListParagraph"/>
        <w:numPr>
          <w:ilvl w:val="0"/>
          <w:numId w:val="4"/>
        </w:numPr>
      </w:pPr>
      <w:r>
        <w:t>marble clock</w:t>
      </w:r>
    </w:p>
    <w:p w14:paraId="2E2D4CA9" w14:textId="0D8C2E03" w:rsidR="00FB19A8" w:rsidRDefault="00FB19A8" w:rsidP="00C61C07">
      <w:pPr>
        <w:pStyle w:val="ListParagraph"/>
        <w:numPr>
          <w:ilvl w:val="0"/>
          <w:numId w:val="4"/>
        </w:numPr>
      </w:pPr>
      <w:r>
        <w:t>marble roller</w:t>
      </w:r>
    </w:p>
    <w:p w14:paraId="350096D5" w14:textId="4FA8B784" w:rsidR="00C61C07" w:rsidRDefault="00C61C07" w:rsidP="00C61C07">
      <w:pPr>
        <w:pStyle w:val="ListParagraph"/>
        <w:numPr>
          <w:ilvl w:val="0"/>
          <w:numId w:val="4"/>
        </w:numPr>
      </w:pPr>
      <w:r>
        <w:t xml:space="preserve">Display static </w:t>
      </w:r>
      <w:r w:rsidR="00FB19A8">
        <w:t>patterns/</w:t>
      </w:r>
      <w:r>
        <w:t>images</w:t>
      </w:r>
    </w:p>
    <w:p w14:paraId="5692104B" w14:textId="722D2C9A" w:rsidR="00C61C07" w:rsidRDefault="00C61C07" w:rsidP="00C61C07">
      <w:pPr>
        <w:pStyle w:val="ListParagraph"/>
        <w:numPr>
          <w:ilvl w:val="0"/>
          <w:numId w:val="4"/>
        </w:numPr>
      </w:pPr>
      <w:r>
        <w:t xml:space="preserve">Display dynamic </w:t>
      </w:r>
      <w:r w:rsidR="00FB19A8">
        <w:t>patterns/</w:t>
      </w:r>
      <w:r>
        <w:t>images</w:t>
      </w:r>
    </w:p>
    <w:p w14:paraId="59B2A985" w14:textId="138D26AF" w:rsidR="00C61C07" w:rsidRDefault="00C61C07" w:rsidP="00C61C07">
      <w:pPr>
        <w:pStyle w:val="ListParagraph"/>
        <w:numPr>
          <w:ilvl w:val="0"/>
          <w:numId w:val="4"/>
        </w:numPr>
      </w:pPr>
      <w:r>
        <w:t>Animated transitions</w:t>
      </w:r>
    </w:p>
    <w:p w14:paraId="2B4410BD" w14:textId="7251EE22" w:rsidR="00C61C07" w:rsidRDefault="00C61C07" w:rsidP="00E13033">
      <w:pPr>
        <w:pStyle w:val="ListParagraph"/>
        <w:numPr>
          <w:ilvl w:val="1"/>
          <w:numId w:val="4"/>
        </w:numPr>
      </w:pPr>
      <w:r>
        <w:t>Marbles ‘fall’ from the top down in a random pattern ala connect 4</w:t>
      </w:r>
    </w:p>
    <w:p w14:paraId="3B4FB75D" w14:textId="77777777" w:rsidR="00E13033" w:rsidRDefault="00E13033" w:rsidP="00E13033">
      <w:pPr>
        <w:pStyle w:val="ListParagraph"/>
        <w:numPr>
          <w:ilvl w:val="1"/>
          <w:numId w:val="4"/>
        </w:numPr>
      </w:pPr>
      <w:r>
        <w:lastRenderedPageBreak/>
        <w:t>Marbles ‘fall’ out the bottom ala Connect 4</w:t>
      </w:r>
    </w:p>
    <w:p w14:paraId="00C558B1" w14:textId="6A949E81" w:rsidR="00C61C07" w:rsidRDefault="00C61C07" w:rsidP="00E13033">
      <w:pPr>
        <w:pStyle w:val="ListParagraph"/>
        <w:numPr>
          <w:ilvl w:val="1"/>
          <w:numId w:val="4"/>
        </w:numPr>
      </w:pPr>
      <w:r>
        <w:t>Marbles ‘roll’ down from row to row filling in the picture</w:t>
      </w:r>
    </w:p>
    <w:p w14:paraId="72833E8C" w14:textId="52BF9455" w:rsidR="00E13033" w:rsidRDefault="00F640F6" w:rsidP="00E13033">
      <w:pPr>
        <w:pStyle w:val="ListParagraph"/>
        <w:numPr>
          <w:ilvl w:val="1"/>
          <w:numId w:val="4"/>
        </w:numPr>
      </w:pPr>
      <w:r>
        <w:t>Standard transitions:</w:t>
      </w:r>
    </w:p>
    <w:p w14:paraId="07B74377" w14:textId="769E84BE" w:rsidR="00F640F6" w:rsidRDefault="00F640F6" w:rsidP="00F640F6">
      <w:pPr>
        <w:pStyle w:val="ListParagraph"/>
        <w:numPr>
          <w:ilvl w:val="2"/>
          <w:numId w:val="4"/>
        </w:numPr>
      </w:pPr>
      <w:r>
        <w:t>Simple Cut</w:t>
      </w:r>
    </w:p>
    <w:p w14:paraId="45E39C4D" w14:textId="5C4CDE90" w:rsidR="00F640F6" w:rsidRDefault="00F640F6" w:rsidP="00F640F6">
      <w:pPr>
        <w:pStyle w:val="ListParagraph"/>
        <w:numPr>
          <w:ilvl w:val="2"/>
          <w:numId w:val="4"/>
        </w:numPr>
      </w:pPr>
      <w:r>
        <w:t>Fade to/from black</w:t>
      </w:r>
    </w:p>
    <w:p w14:paraId="01466DAC" w14:textId="29C277EC" w:rsidR="00F640F6" w:rsidRPr="00C61C07" w:rsidRDefault="00F640F6" w:rsidP="00F640F6">
      <w:pPr>
        <w:pStyle w:val="ListParagraph"/>
        <w:numPr>
          <w:ilvl w:val="2"/>
          <w:numId w:val="4"/>
        </w:numPr>
      </w:pPr>
      <w:r>
        <w:t>Alpha blend to next picture</w:t>
      </w:r>
    </w:p>
    <w:p w14:paraId="7067BF77" w14:textId="751E793E" w:rsidR="00F640F6" w:rsidRDefault="00F640F6" w:rsidP="00F640F6">
      <w:pPr>
        <w:pStyle w:val="ListParagraph"/>
        <w:numPr>
          <w:ilvl w:val="2"/>
          <w:numId w:val="4"/>
        </w:numPr>
      </w:pPr>
      <w:r>
        <w:t>Wipe</w:t>
      </w:r>
    </w:p>
    <w:p w14:paraId="4866C28F" w14:textId="2875C0E0" w:rsidR="00F640F6" w:rsidRDefault="00F640F6" w:rsidP="00F640F6">
      <w:pPr>
        <w:pStyle w:val="ListParagraph"/>
        <w:numPr>
          <w:ilvl w:val="2"/>
          <w:numId w:val="4"/>
        </w:numPr>
      </w:pPr>
      <w:r>
        <w:t>Push/slide from left/right/top/bottom - old slide out, new slide in</w:t>
      </w:r>
    </w:p>
    <w:sectPr w:rsidR="00F640F6" w:rsidSect="00D25E3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C61F5"/>
    <w:multiLevelType w:val="hybridMultilevel"/>
    <w:tmpl w:val="872E8D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32CEE"/>
    <w:multiLevelType w:val="multilevel"/>
    <w:tmpl w:val="DA489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56457E"/>
    <w:multiLevelType w:val="multilevel"/>
    <w:tmpl w:val="91B8C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802FA8"/>
    <w:multiLevelType w:val="multilevel"/>
    <w:tmpl w:val="FBC68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6D28B7"/>
    <w:multiLevelType w:val="multilevel"/>
    <w:tmpl w:val="7ECE2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B6677B"/>
    <w:multiLevelType w:val="multilevel"/>
    <w:tmpl w:val="3D8C8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904603"/>
    <w:multiLevelType w:val="hybridMultilevel"/>
    <w:tmpl w:val="369C6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051429"/>
    <w:multiLevelType w:val="multilevel"/>
    <w:tmpl w:val="2C1A6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327FC1"/>
    <w:multiLevelType w:val="multilevel"/>
    <w:tmpl w:val="AB08E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6A7EC1"/>
    <w:multiLevelType w:val="multilevel"/>
    <w:tmpl w:val="00366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A94C86"/>
    <w:multiLevelType w:val="multilevel"/>
    <w:tmpl w:val="D8420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A452FB"/>
    <w:multiLevelType w:val="multilevel"/>
    <w:tmpl w:val="7FB6C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620147"/>
    <w:multiLevelType w:val="multilevel"/>
    <w:tmpl w:val="4252C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7910334">
    <w:abstractNumId w:val="8"/>
  </w:num>
  <w:num w:numId="2" w16cid:durableId="584995834">
    <w:abstractNumId w:val="4"/>
  </w:num>
  <w:num w:numId="3" w16cid:durableId="1271744846">
    <w:abstractNumId w:val="11"/>
  </w:num>
  <w:num w:numId="4" w16cid:durableId="1343703191">
    <w:abstractNumId w:val="0"/>
  </w:num>
  <w:num w:numId="5" w16cid:durableId="785658607">
    <w:abstractNumId w:val="6"/>
  </w:num>
  <w:num w:numId="6" w16cid:durableId="877475588">
    <w:abstractNumId w:val="2"/>
  </w:num>
  <w:num w:numId="7" w16cid:durableId="1094983538">
    <w:abstractNumId w:val="10"/>
  </w:num>
  <w:num w:numId="8" w16cid:durableId="697051663">
    <w:abstractNumId w:val="9"/>
  </w:num>
  <w:num w:numId="9" w16cid:durableId="149492030">
    <w:abstractNumId w:val="3"/>
  </w:num>
  <w:num w:numId="10" w16cid:durableId="584265807">
    <w:abstractNumId w:val="5"/>
  </w:num>
  <w:num w:numId="11" w16cid:durableId="1975137507">
    <w:abstractNumId w:val="12"/>
  </w:num>
  <w:num w:numId="12" w16cid:durableId="2097818201">
    <w:abstractNumId w:val="1"/>
  </w:num>
  <w:num w:numId="13" w16cid:durableId="4176743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028"/>
    <w:rsid w:val="001167A2"/>
    <w:rsid w:val="001B75F6"/>
    <w:rsid w:val="001E4D9E"/>
    <w:rsid w:val="00305469"/>
    <w:rsid w:val="005227B5"/>
    <w:rsid w:val="007921A9"/>
    <w:rsid w:val="007C5C2D"/>
    <w:rsid w:val="00A04FC0"/>
    <w:rsid w:val="00B729D0"/>
    <w:rsid w:val="00BD577F"/>
    <w:rsid w:val="00C101C9"/>
    <w:rsid w:val="00C45AD9"/>
    <w:rsid w:val="00C61C07"/>
    <w:rsid w:val="00D25E33"/>
    <w:rsid w:val="00D73028"/>
    <w:rsid w:val="00E13033"/>
    <w:rsid w:val="00F640F6"/>
    <w:rsid w:val="00FB1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01AD1"/>
  <w15:chartTrackingRefBased/>
  <w15:docId w15:val="{0260A0BD-95D9-4951-AF07-0695EBB45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30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30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30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30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30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30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30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30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30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30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730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30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30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30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30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30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30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30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30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30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30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30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30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30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30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30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30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30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302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7302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30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101C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amazon.com/dp/B01CDTE9UC?th=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amazon.com/dp/B01CDTE9UC?th=1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1633</TotalTime>
  <Pages>1</Pages>
  <Words>303</Words>
  <Characters>1731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Peart</dc:creator>
  <cp:keywords/>
  <dc:description/>
  <cp:lastModifiedBy>Ben Peart</cp:lastModifiedBy>
  <cp:revision>5</cp:revision>
  <dcterms:created xsi:type="dcterms:W3CDTF">2025-08-21T00:58:00Z</dcterms:created>
  <dcterms:modified xsi:type="dcterms:W3CDTF">2025-08-22T17:02:00Z</dcterms:modified>
</cp:coreProperties>
</file>