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AEAC63" w14:textId="77777777" w:rsidR="00561A5E" w:rsidRDefault="00561A5E" w:rsidP="00047FBF"/>
    <w:p w14:paraId="3F182BE1" w14:textId="63520D9F" w:rsidR="00561A5E" w:rsidRDefault="00561A5E" w:rsidP="00047FBF">
      <w:r>
        <w:t>A note on the project:</w:t>
      </w:r>
    </w:p>
    <w:p w14:paraId="74F65891" w14:textId="55E55D83" w:rsidR="00047FBF" w:rsidRDefault="00047FBF" w:rsidP="00047FBF">
      <w:r>
        <w:tab/>
        <w:t xml:space="preserve">For my project I’ve been collecting a data set of 50K beer reviews scraped from RateBeer.com. The following </w:t>
      </w:r>
      <w:proofErr w:type="gramStart"/>
      <w:r>
        <w:t>set of reviews represent</w:t>
      </w:r>
      <w:proofErr w:type="gramEnd"/>
      <w:r>
        <w:t xml:space="preserve"> different possible directions I could take this project.  </w:t>
      </w:r>
      <w:r w:rsidR="00E002F1">
        <w:t>T</w:t>
      </w:r>
      <w:r>
        <w:t xml:space="preserve">here are two directions I’m currently considering. The first makes use of the multiple dimensions of ratings supplied with each review. In addition to an overall score, reviewers explicitly give ratings on four dimensions - taste, aroma, palate and appearance.  This first direction would consist of an exploration of supervised learning along these different aspects.  Do we find that that prediction is more difficult between the aspects? What kind of hypotheses can we encode through feature engineering that aid in this task? </w:t>
      </w:r>
      <w:r w:rsidR="00E002F1">
        <w:t>Tangentially,</w:t>
      </w:r>
      <w:r>
        <w:t xml:space="preserve"> can we recover </w:t>
      </w:r>
      <w:r w:rsidR="00E002F1">
        <w:t>the</w:t>
      </w:r>
      <w:r>
        <w:t xml:space="preserve"> different aspects being talked about using techniques such as topic modeling? Along these lines I review</w:t>
      </w:r>
      <w:r w:rsidR="00E002F1">
        <w:t xml:space="preserve"> the seminal work in sentiment classification </w:t>
      </w:r>
      <w:r>
        <w:t xml:space="preserve">by Pang, Lee &amp; </w:t>
      </w:r>
      <w:proofErr w:type="spellStart"/>
      <w:r>
        <w:t>Viathyanathan</w:t>
      </w:r>
      <w:proofErr w:type="spellEnd"/>
      <w:r>
        <w:t xml:space="preserve"> (2002), as well as work by </w:t>
      </w:r>
      <w:proofErr w:type="spellStart"/>
      <w:r>
        <w:t>McAuely</w:t>
      </w:r>
      <w:proofErr w:type="spellEnd"/>
      <w:r>
        <w:t xml:space="preserve">, </w:t>
      </w:r>
      <w:proofErr w:type="spellStart"/>
      <w:r>
        <w:t>Leskovec</w:t>
      </w:r>
      <w:proofErr w:type="spellEnd"/>
      <w:r>
        <w:t xml:space="preserve"> &amp; </w:t>
      </w:r>
      <w:proofErr w:type="spellStart"/>
      <w:r>
        <w:t>Jurafsky</w:t>
      </w:r>
      <w:proofErr w:type="spellEnd"/>
      <w:r>
        <w:t xml:space="preserve"> (2012) who looked </w:t>
      </w:r>
      <w:r w:rsidR="00E002F1">
        <w:t xml:space="preserve">at </w:t>
      </w:r>
      <w:r>
        <w:t xml:space="preserve">multi-aspect classification </w:t>
      </w:r>
      <w:r w:rsidR="00E002F1">
        <w:t>RateBeer.com data</w:t>
      </w:r>
      <w:r>
        <w:t>.</w:t>
      </w:r>
    </w:p>
    <w:p w14:paraId="3EB059ED" w14:textId="27E5D5C6" w:rsidR="00047FBF" w:rsidRDefault="00047FBF" w:rsidP="00047FBF">
      <w:r>
        <w:tab/>
        <w:t xml:space="preserve">Another direction I might take the </w:t>
      </w:r>
      <w:r w:rsidR="00E002F1">
        <w:t xml:space="preserve">project makes use of the unique </w:t>
      </w:r>
      <w:r>
        <w:t xml:space="preserve">information I’m collecting.  Previous RateBeer.com investigations focused on </w:t>
      </w:r>
      <w:r w:rsidRPr="00047FBF">
        <w:rPr>
          <w:i/>
        </w:rPr>
        <w:t xml:space="preserve">beer </w:t>
      </w:r>
      <w:r>
        <w:rPr>
          <w:i/>
        </w:rPr>
        <w:t xml:space="preserve">level </w:t>
      </w:r>
      <w:r>
        <w:t xml:space="preserve">information as opposed to </w:t>
      </w:r>
      <w:r w:rsidRPr="00047FBF">
        <w:rPr>
          <w:i/>
        </w:rPr>
        <w:t xml:space="preserve">user level </w:t>
      </w:r>
      <w:r>
        <w:t xml:space="preserve">information. The reason why I’m scraping this data set myself is so I can also collect user information including the number of beers, countries and locations the user has reviewed, as well as their country of origin. </w:t>
      </w:r>
      <w:r w:rsidR="00811C6F">
        <w:t xml:space="preserve"> Given this user-specific level data we can investigate hypothesis about the influence of experience and expertise on language use. </w:t>
      </w:r>
      <w:r w:rsidR="00E002F1">
        <w:t xml:space="preserve">The second set of reviews includes </w:t>
      </w:r>
      <w:r w:rsidR="00811C6F">
        <w:t xml:space="preserve">work </w:t>
      </w:r>
      <w:r w:rsidR="00E002F1">
        <w:t xml:space="preserve">examining </w:t>
      </w:r>
      <w:r w:rsidR="00811C6F">
        <w:t xml:space="preserve">expertise </w:t>
      </w:r>
      <w:r w:rsidR="00E002F1">
        <w:t>detection and expertise effects on language use</w:t>
      </w:r>
      <w:r w:rsidR="00811C6F">
        <w:t>.</w:t>
      </w:r>
    </w:p>
    <w:p w14:paraId="4455F86F" w14:textId="77777777" w:rsidR="00047FBF" w:rsidRDefault="00047FBF"/>
    <w:p w14:paraId="582EA491" w14:textId="5B414CD2" w:rsidR="00397CF3" w:rsidRDefault="00E002F1">
      <w:pPr>
        <w:rPr>
          <w:b/>
          <w:i/>
        </w:rPr>
      </w:pPr>
      <w:r>
        <w:rPr>
          <w:b/>
          <w:i/>
        </w:rPr>
        <w:br w:type="page"/>
      </w:r>
      <w:r w:rsidR="00397CF3" w:rsidRPr="00E54DB4">
        <w:rPr>
          <w:b/>
          <w:i/>
        </w:rPr>
        <w:lastRenderedPageBreak/>
        <w:t>“Thumbs Up? Sentiment Classification using Machine Learning Techniques”</w:t>
      </w:r>
    </w:p>
    <w:p w14:paraId="4C962371" w14:textId="2357673D" w:rsidR="00561A5E" w:rsidRPr="00561A5E" w:rsidRDefault="00561A5E">
      <w:r w:rsidRPr="00561A5E">
        <w:t xml:space="preserve">Pang, </w:t>
      </w:r>
      <w:r>
        <w:t xml:space="preserve">Lee &amp; </w:t>
      </w:r>
      <w:proofErr w:type="spellStart"/>
      <w:r>
        <w:t>Viathyanathan</w:t>
      </w:r>
      <w:proofErr w:type="spellEnd"/>
      <w:r w:rsidRPr="00561A5E">
        <w:t xml:space="preserve"> (2002)</w:t>
      </w:r>
    </w:p>
    <w:p w14:paraId="0698FCBD" w14:textId="15825A74" w:rsidR="00397CF3" w:rsidRDefault="00E002F1">
      <w:r>
        <w:tab/>
        <w:t xml:space="preserve">Pang, Lee &amp; </w:t>
      </w:r>
      <w:proofErr w:type="spellStart"/>
      <w:r>
        <w:t>Viathyanathan’s</w:t>
      </w:r>
      <w:proofErr w:type="spellEnd"/>
      <w:r>
        <w:t xml:space="preserve"> (2002)</w:t>
      </w:r>
      <w:r w:rsidR="00397CF3">
        <w:t xml:space="preserve"> seminal work on sentiment classification applied three machine-learning methods to determine positive and negative sentiment in movie review data. While the methodology used in the paper may seem relatively simple today – training three </w:t>
      </w:r>
      <w:proofErr w:type="gramStart"/>
      <w:r>
        <w:t>machine</w:t>
      </w:r>
      <w:proofErr w:type="gramEnd"/>
      <w:r>
        <w:t xml:space="preserve"> </w:t>
      </w:r>
      <w:r w:rsidR="00397CF3">
        <w:t xml:space="preserve">learning </w:t>
      </w:r>
      <w:r>
        <w:t xml:space="preserve">(ML) </w:t>
      </w:r>
      <w:r w:rsidR="00397CF3">
        <w:t xml:space="preserve">algorithms with limited feature engineering – in 2002 this represented a novel application of existing classification methods to a new domain. </w:t>
      </w:r>
    </w:p>
    <w:p w14:paraId="362485C6" w14:textId="0E44F282" w:rsidR="00397CF3" w:rsidRDefault="00397CF3" w:rsidP="00397CF3">
      <w:pPr>
        <w:ind w:firstLine="720"/>
      </w:pPr>
      <w:r>
        <w:t>At the time</w:t>
      </w:r>
      <w:r w:rsidR="00D55D72">
        <w:t>,</w:t>
      </w:r>
      <w:r>
        <w:t xml:space="preserve"> previous work </w:t>
      </w:r>
      <w:r w:rsidR="00D55D72">
        <w:t xml:space="preserve">in machine learning classification had </w:t>
      </w:r>
      <w:r>
        <w:t xml:space="preserve">focused on </w:t>
      </w:r>
      <w:r w:rsidR="00D55D72">
        <w:t>topic</w:t>
      </w:r>
      <w:r>
        <w:t xml:space="preserve"> categorization. That is</w:t>
      </w:r>
      <w:r w:rsidR="00D55D72">
        <w:t>,</w:t>
      </w:r>
      <w:r>
        <w:t xml:space="preserve"> researchers attempted to sort documents according to their subject matter using </w:t>
      </w:r>
      <w:r w:rsidR="00E002F1">
        <w:t xml:space="preserve">ML </w:t>
      </w:r>
      <w:r>
        <w:t>methods such as Naïve</w:t>
      </w:r>
      <w:r w:rsidR="00D55D72">
        <w:t xml:space="preserve"> Bayes, </w:t>
      </w:r>
      <w:proofErr w:type="spellStart"/>
      <w:r w:rsidR="00D55D72">
        <w:t>Max</w:t>
      </w:r>
      <w:r>
        <w:t>Ent</w:t>
      </w:r>
      <w:proofErr w:type="spellEnd"/>
      <w:r w:rsidR="00D55D72">
        <w:t xml:space="preserve"> </w:t>
      </w:r>
      <w:r>
        <w:t>and SVM classifiers. With the rising popularity of review sites such as Rotten Tomatoes and IMDB in which reviews were paired with ratings there was an abundance of labeled data available for supervised learning tasks to deal with sentiment directly.</w:t>
      </w:r>
    </w:p>
    <w:p w14:paraId="322CCFBA" w14:textId="7B0266DB" w:rsidR="00397CF3" w:rsidRDefault="00E002F1" w:rsidP="00397CF3">
      <w:pPr>
        <w:ind w:firstLine="720"/>
      </w:pPr>
      <w:r>
        <w:t>T</w:t>
      </w:r>
      <w:r w:rsidR="00397CF3">
        <w:t>he authors chose to focus on the domain of classifying sentiment in movie reviews.  Using data from the Internet Movie Database (</w:t>
      </w:r>
      <w:proofErr w:type="spellStart"/>
      <w:r w:rsidR="00397CF3">
        <w:t>IMDb</w:t>
      </w:r>
      <w:proofErr w:type="spellEnd"/>
      <w:r w:rsidR="00397CF3">
        <w:t>) archive</w:t>
      </w:r>
      <w:r w:rsidR="00D55D72">
        <w:t>,</w:t>
      </w:r>
      <w:r w:rsidR="00397CF3">
        <w:t xml:space="preserve"> the author’s selected reviews in which the author explicitly gave a star rating</w:t>
      </w:r>
      <w:r w:rsidR="00D55D72">
        <w:t xml:space="preserve">, converting the </w:t>
      </w:r>
      <w:r w:rsidR="00397CF3">
        <w:t>rating</w:t>
      </w:r>
      <w:r w:rsidR="00D55D72">
        <w:t>s into one of three categories: positive, neutral and negative</w:t>
      </w:r>
      <w:r w:rsidR="00397CF3">
        <w:t xml:space="preserve">.  </w:t>
      </w:r>
      <w:r w:rsidR="002345D4">
        <w:t xml:space="preserve">In total they collected a </w:t>
      </w:r>
      <w:r w:rsidR="00D55D72">
        <w:t>corpus of 752 negative and 1301 positive reviews with a total of 144 reviewers.</w:t>
      </w:r>
      <w:r w:rsidR="009656ED">
        <w:t xml:space="preserve"> In terms of text normalization the authors did not use stemming or </w:t>
      </w:r>
      <w:proofErr w:type="spellStart"/>
      <w:r w:rsidR="009656ED">
        <w:t>stoplists</w:t>
      </w:r>
      <w:proofErr w:type="spellEnd"/>
      <w:r w:rsidR="009656ED">
        <w:t xml:space="preserve">. However, in order to address negation they did introduce a “_NOT” tag to every word between a negation </w:t>
      </w:r>
      <w:proofErr w:type="gramStart"/>
      <w:r w:rsidR="009656ED">
        <w:t>word</w:t>
      </w:r>
      <w:proofErr w:type="gramEnd"/>
      <w:r w:rsidR="009656ED">
        <w:t xml:space="preserve"> (“not”, “isn’t”, </w:t>
      </w:r>
      <w:proofErr w:type="spellStart"/>
      <w:r w:rsidR="009656ED">
        <w:t>etc</w:t>
      </w:r>
      <w:proofErr w:type="spellEnd"/>
      <w:r w:rsidR="009656ED">
        <w:t>) for unigram features.</w:t>
      </w:r>
    </w:p>
    <w:p w14:paraId="7C29E164" w14:textId="21E1031F" w:rsidR="00D55D72" w:rsidRDefault="00D55D72" w:rsidP="00397CF3">
      <w:pPr>
        <w:ind w:firstLine="720"/>
      </w:pPr>
      <w:r>
        <w:t xml:space="preserve">The chief objective of this project was to </w:t>
      </w:r>
      <w:r w:rsidRPr="00D55D72">
        <w:rPr>
          <w:i/>
        </w:rPr>
        <w:t xml:space="preserve">explore </w:t>
      </w:r>
      <w:r>
        <w:t xml:space="preserve">the “difficulty” of sentiment classification and lay the groundwork for future optimization. “Difficulty” was relative to performance using similar </w:t>
      </w:r>
      <w:r w:rsidR="002345D4">
        <w:t>ML</w:t>
      </w:r>
      <w:r>
        <w:t xml:space="preserve"> on the topic categorization task.</w:t>
      </w:r>
      <w:r w:rsidR="00676766">
        <w:t xml:space="preserve">  For a baseline algorithm the author’s used human generated sentiment lexicons to make classification</w:t>
      </w:r>
      <w:r w:rsidR="003B690D">
        <w:t>s</w:t>
      </w:r>
      <w:r w:rsidR="00676766">
        <w:t xml:space="preserve"> based solely on the counts of items from each lexicon present in a given document. Baseline performance reached 58% and 64% on a data set in which random choice performance would achieve 50% (data set split 50% positive and negative). The author’s extended this human-generated baseline by directly examining the test set and creating 7-word positive and negative lexicons improving</w:t>
      </w:r>
      <w:r w:rsidR="003B690D">
        <w:t xml:space="preserve"> baseline</w:t>
      </w:r>
      <w:r w:rsidR="00676766">
        <w:t xml:space="preserve"> accuracy to 69%. </w:t>
      </w:r>
    </w:p>
    <w:p w14:paraId="6DB8BCD3" w14:textId="7C737448" w:rsidR="009656ED" w:rsidRDefault="00676766" w:rsidP="009656ED">
      <w:pPr>
        <w:ind w:firstLine="720"/>
      </w:pPr>
      <w:r>
        <w:t>Following these baselines the author’s investigate performance for a Naïve Bayes</w:t>
      </w:r>
      <w:r w:rsidR="002345D4">
        <w:t xml:space="preserve"> (NB)</w:t>
      </w:r>
      <w:r>
        <w:t xml:space="preserve"> classifier, a </w:t>
      </w:r>
      <w:proofErr w:type="spellStart"/>
      <w:r>
        <w:t>MaxEnt</w:t>
      </w:r>
      <w:proofErr w:type="spellEnd"/>
      <w:r w:rsidR="002345D4">
        <w:t xml:space="preserve"> (ME)</w:t>
      </w:r>
      <w:r>
        <w:t xml:space="preserve"> classifier and SVM. Performance was assessed across these three learners as well as a number of feature dimensions including unigrams, </w:t>
      </w:r>
      <w:proofErr w:type="spellStart"/>
      <w:r>
        <w:t>binarized</w:t>
      </w:r>
      <w:proofErr w:type="spellEnd"/>
      <w:r>
        <w:t xml:space="preserve"> unigrams, unigrams + bigrams, bigrams, unigrams + POS tags, adjectives, top 2633 unigrams, and unigrams + position information. </w:t>
      </w:r>
      <w:r w:rsidR="009656ED">
        <w:t>Due to efficiency concerns the authors imposed a cutoff of at least four occurrences for all unigram and bigram features.</w:t>
      </w:r>
    </w:p>
    <w:p w14:paraId="6330E276" w14:textId="33E459C5" w:rsidR="00676766" w:rsidRDefault="009656ED" w:rsidP="00397CF3">
      <w:pPr>
        <w:ind w:firstLine="720"/>
      </w:pPr>
      <w:r>
        <w:t xml:space="preserve">Accuracy assessed </w:t>
      </w:r>
      <w:r w:rsidR="003B690D">
        <w:t>via</w:t>
      </w:r>
      <w:r>
        <w:t xml:space="preserve"> three-fold cross-validation for all the learners was well above the random choice baseline and also outperformed the human-selected-unigram feature baseline (81%, 80% and 83% for </w:t>
      </w:r>
      <w:proofErr w:type="spellStart"/>
      <w:r>
        <w:t>binarized</w:t>
      </w:r>
      <w:proofErr w:type="spellEnd"/>
      <w:r>
        <w:t xml:space="preserve"> unigrams for NB, ME, and SVM, respectively). While a distinct improvement over baseline, these numbers were still significantly lower than the 90% accuracies achieved in topic categorization tasks using similar features and learning algorithms. The author’s argued this provided evidence that sentiment classification was more “difficult” than topic classification.</w:t>
      </w:r>
    </w:p>
    <w:p w14:paraId="163A2DF1" w14:textId="1A98C215" w:rsidR="00245131" w:rsidRDefault="00245131" w:rsidP="00245131">
      <w:pPr>
        <w:ind w:firstLine="720"/>
      </w:pPr>
      <w:r>
        <w:t>The result of this paper was a framework for addressing a new problem – sentiment classification using machine learning methods. While model performance did not reach levels achieved in topic classification settings, the author’s showed that learning algorithms could provide a significant improvement over human-based-lexicon classifiers. Furthermore, the author’s demonstrated potential in this domain – both because of the easily accessible labeled data as well as the room for improvement either through improved feature engineering or learning methods.</w:t>
      </w:r>
      <w:r w:rsidR="002345D4">
        <w:t xml:space="preserve"> Any project investigating supervised learning algorithms to recover sentiment or sentiment like aspects from ratings can trace itself back to this influential work.</w:t>
      </w:r>
    </w:p>
    <w:p w14:paraId="42990951" w14:textId="77777777" w:rsidR="00F8205A" w:rsidRDefault="00F8205A" w:rsidP="00245131">
      <w:pPr>
        <w:ind w:firstLine="720"/>
      </w:pPr>
    </w:p>
    <w:p w14:paraId="25D0B904" w14:textId="64604BDD" w:rsidR="00F8205A" w:rsidRPr="00E54DB4" w:rsidRDefault="00F8205A" w:rsidP="00F8205A">
      <w:pPr>
        <w:rPr>
          <w:b/>
          <w:i/>
        </w:rPr>
      </w:pPr>
      <w:r w:rsidRPr="00E54DB4">
        <w:rPr>
          <w:b/>
          <w:i/>
        </w:rPr>
        <w:t>“</w:t>
      </w:r>
      <w:r w:rsidR="00DA5F07" w:rsidRPr="00E54DB4">
        <w:rPr>
          <w:b/>
          <w:i/>
        </w:rPr>
        <w:t>Learning Attitudes and Attributes from Multi-Aspect Reviews</w:t>
      </w:r>
      <w:r w:rsidRPr="00E54DB4">
        <w:rPr>
          <w:b/>
          <w:i/>
        </w:rPr>
        <w:t>”</w:t>
      </w:r>
    </w:p>
    <w:p w14:paraId="36DA7FAA" w14:textId="6966AF13" w:rsidR="00561A5E" w:rsidRDefault="00DA5F07" w:rsidP="00F8205A">
      <w:proofErr w:type="spellStart"/>
      <w:r>
        <w:t>McAuely</w:t>
      </w:r>
      <w:proofErr w:type="spellEnd"/>
      <w:r>
        <w:t xml:space="preserve">, </w:t>
      </w:r>
      <w:proofErr w:type="spellStart"/>
      <w:r>
        <w:t>Leskovec</w:t>
      </w:r>
      <w:proofErr w:type="spellEnd"/>
      <w:r>
        <w:t xml:space="preserve"> &amp; </w:t>
      </w:r>
      <w:proofErr w:type="spellStart"/>
      <w:r>
        <w:t>Jurafsky</w:t>
      </w:r>
      <w:proofErr w:type="spellEnd"/>
      <w:r w:rsidR="00F8205A">
        <w:t xml:space="preserve"> (</w:t>
      </w:r>
      <w:r>
        <w:t>2012</w:t>
      </w:r>
      <w:r w:rsidR="00F8205A">
        <w:t>)</w:t>
      </w:r>
    </w:p>
    <w:p w14:paraId="089EE5C1" w14:textId="68850A74" w:rsidR="00DA5F07" w:rsidRDefault="00DA5F07" w:rsidP="005150EA">
      <w:pPr>
        <w:ind w:firstLine="720"/>
      </w:pPr>
      <w:r>
        <w:t xml:space="preserve">In “Learning Attitudes and Attributes from Multi-Aspect Reviews” the authors attempt to move beyond basic sentiment classification of online review text into the realm of automatically learning the </w:t>
      </w:r>
      <w:r>
        <w:rPr>
          <w:i/>
        </w:rPr>
        <w:t xml:space="preserve">aspects </w:t>
      </w:r>
      <w:r>
        <w:t xml:space="preserve">that contribute to such reviews.  To do so they consider product ratings systems in which </w:t>
      </w:r>
      <w:r w:rsidR="00AB0BD3">
        <w:t xml:space="preserve">aspects are made explicit. </w:t>
      </w:r>
      <w:r>
        <w:t xml:space="preserve"> </w:t>
      </w:r>
      <w:r w:rsidR="00AB0BD3">
        <w:t>That is</w:t>
      </w:r>
      <w:r>
        <w:t xml:space="preserve">, users give both overall ratings of the products as well as ratings among product dimensions. As an example, a single review by a user on the site RateBeer.com contains a single overall score as wells as scores for </w:t>
      </w:r>
      <w:r>
        <w:rPr>
          <w:i/>
        </w:rPr>
        <w:t>taste, aroma, appearance and palate.</w:t>
      </w:r>
      <w:r>
        <w:t xml:space="preserve"> </w:t>
      </w:r>
    </w:p>
    <w:p w14:paraId="19F2871B" w14:textId="2255612C" w:rsidR="00AB0BD3" w:rsidRDefault="00AB0BD3" w:rsidP="00DA5F07">
      <w:pPr>
        <w:ind w:firstLine="720"/>
      </w:pPr>
      <w:r>
        <w:t>Among the significant contributions from this work the authors introduce a new data set of approximately five million reviews from different review sites that include multiple aspect ratings with over ten thousand manually annotated sentences. While there has been previous work focused on multi-aspect segmentation and summarization</w:t>
      </w:r>
      <w:r w:rsidR="005150EA">
        <w:t>,</w:t>
      </w:r>
      <w:r>
        <w:t xml:space="preserve"> those studies have dealt mostly with data sets of </w:t>
      </w:r>
      <w:r w:rsidR="003E4B7D">
        <w:t>ten</w:t>
      </w:r>
      <w:r>
        <w:t>s of thousands of observations.  The author’s introduce a new model</w:t>
      </w:r>
      <w:r w:rsidR="00573999">
        <w:t xml:space="preserve"> </w:t>
      </w:r>
      <w:r w:rsidR="00573999">
        <w:br/>
      </w:r>
      <w:r w:rsidR="00573999" w:rsidRPr="00573999">
        <w:rPr>
          <w:i/>
        </w:rPr>
        <w:t xml:space="preserve">Preference and Attribute Learning from Labeled </w:t>
      </w:r>
      <w:proofErr w:type="spellStart"/>
      <w:r w:rsidR="00573999" w:rsidRPr="00573999">
        <w:rPr>
          <w:i/>
        </w:rPr>
        <w:t>Groundtruth</w:t>
      </w:r>
      <w:proofErr w:type="spellEnd"/>
      <w:r w:rsidR="00573999" w:rsidRPr="00573999">
        <w:rPr>
          <w:i/>
        </w:rPr>
        <w:t xml:space="preserve"> and Explicit Ratings </w:t>
      </w:r>
      <w:r w:rsidR="00573999">
        <w:t>(PALE LAGER)</w:t>
      </w:r>
      <w:r>
        <w:t>, which can handle data sets in the millions of observations and under a variety of training scenarios including unsupervised, weakly supervised and fully supervised.</w:t>
      </w:r>
      <w:r w:rsidR="003E4B7D">
        <w:t xml:space="preserve"> Finally, the model itself separately models words that discuss aspect and words that </w:t>
      </w:r>
      <w:r w:rsidR="00573999">
        <w:t>discuss sentiment</w:t>
      </w:r>
      <w:r w:rsidR="003E4B7D">
        <w:t xml:space="preserve"> about an aspect. </w:t>
      </w:r>
      <w:r w:rsidR="00AB1A2D">
        <w:t xml:space="preserve">Unlike </w:t>
      </w:r>
      <w:r w:rsidR="003E4B7D">
        <w:t xml:space="preserve">a topic model approach in </w:t>
      </w:r>
      <w:r w:rsidR="00573999">
        <w:t>which topics are represented as distributions over words, the PALE LAGER model learn</w:t>
      </w:r>
      <w:r w:rsidR="00AB1A2D">
        <w:t>s</w:t>
      </w:r>
      <w:r w:rsidR="00573999">
        <w:t xml:space="preserve"> sentiment neutral lexicons of words </w:t>
      </w:r>
      <w:r w:rsidR="005150EA">
        <w:t>that</w:t>
      </w:r>
      <w:r w:rsidR="00573999">
        <w:t xml:space="preserve"> describe an aspect (mostly nouns) as well as sentiment lexicons for each aspect (mostly adjectives).</w:t>
      </w:r>
    </w:p>
    <w:p w14:paraId="7A06CCC9" w14:textId="671770A1" w:rsidR="00573999" w:rsidRDefault="00E002F1" w:rsidP="00DA5F07">
      <w:pPr>
        <w:ind w:firstLine="720"/>
      </w:pPr>
      <w:r>
        <w:rPr>
          <w:noProof/>
        </w:rPr>
        <w:drawing>
          <wp:anchor distT="0" distB="0" distL="114300" distR="114300" simplePos="0" relativeHeight="251658240" behindDoc="0" locked="0" layoutInCell="1" allowOverlap="1" wp14:anchorId="20926D95" wp14:editId="03DE5B26">
            <wp:simplePos x="0" y="0"/>
            <wp:positionH relativeFrom="column">
              <wp:posOffset>1828800</wp:posOffset>
            </wp:positionH>
            <wp:positionV relativeFrom="paragraph">
              <wp:posOffset>1355090</wp:posOffset>
            </wp:positionV>
            <wp:extent cx="2280721" cy="1028700"/>
            <wp:effectExtent l="0" t="0" r="5715" b="0"/>
            <wp:wrapNone/>
            <wp:docPr id="1" name="Picture 1" descr="Macintosh HD:Users:benpeloquin:Desktop:pale_lager_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enpeloquin:Desktop:pale_lager_eq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0721"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3B690D">
        <w:t>PALE LAGER</w:t>
      </w:r>
      <w:r w:rsidR="00AB1A2D">
        <w:t xml:space="preserve"> models aspects and aspect ratings as a function of word</w:t>
      </w:r>
      <w:r w:rsidR="003B690D">
        <w:t>s</w:t>
      </w:r>
      <w:r w:rsidR="00AB1A2D">
        <w:t xml:space="preserve"> at the sentence level. They assume that each sentence in a review discusses a single aspect. This could of course be extended to the word, or paragraph level however this design choice matched previous work. In order to differentiate words that describe aspect from words that discuss the related sentiment they separate the model into two parameter vectors, </w:t>
      </w:r>
      <m:oMath>
        <m:r>
          <w:rPr>
            <w:rFonts w:ascii="Cambria Math" w:hAnsi="Cambria Math"/>
          </w:rPr>
          <m:t xml:space="preserve">θ, </m:t>
        </m:r>
        <w:proofErr w:type="gramStart"/>
        <m:r>
          <w:rPr>
            <w:rFonts w:ascii="Cambria Math" w:hAnsi="Cambria Math"/>
          </w:rPr>
          <m:t>ϕ</m:t>
        </m:r>
        <w:proofErr w:type="gramEnd"/>
        <m:r>
          <w:rPr>
            <w:rFonts w:ascii="Cambria Math" w:hAnsi="Cambria Math"/>
          </w:rPr>
          <m:t xml:space="preserve"> </m:t>
        </m:r>
      </m:oMath>
      <w:r w:rsidR="00AB1A2D">
        <w:t xml:space="preserve">which encode this distinction. In their model the probability that a sentence </w:t>
      </w:r>
      <w:r w:rsidR="00AB1A2D">
        <w:rPr>
          <w:i/>
        </w:rPr>
        <w:t>s</w:t>
      </w:r>
      <w:r w:rsidR="00AB1A2D">
        <w:t xml:space="preserve"> discusses a particular aspect </w:t>
      </w:r>
      <w:r w:rsidR="00AB1A2D">
        <w:rPr>
          <w:i/>
        </w:rPr>
        <w:t>k</w:t>
      </w:r>
      <w:r w:rsidR="00AB1A2D">
        <w:t xml:space="preserve">, given the ratings </w:t>
      </w:r>
      <w:r w:rsidR="00AB1A2D">
        <w:rPr>
          <w:i/>
        </w:rPr>
        <w:t>v</w:t>
      </w:r>
      <w:r w:rsidR="00B82D0D">
        <w:t xml:space="preserve"> associated with a review is:</w:t>
      </w:r>
    </w:p>
    <w:p w14:paraId="04074438" w14:textId="2B259C2C" w:rsidR="00F8205A" w:rsidRDefault="00B82D0D" w:rsidP="00AB0BD3">
      <w:pPr>
        <w:tabs>
          <w:tab w:val="left" w:pos="3531"/>
        </w:tabs>
      </w:pPr>
      <w:r>
        <w:t xml:space="preserve">The authors explore three learning schemes using increasing levels of supervision in the form of sentence labels. While increased supervision lead to better results overall, the authors argue that unsupervised results were also promising. </w:t>
      </w:r>
    </w:p>
    <w:p w14:paraId="349F4139" w14:textId="07815384" w:rsidR="00B82D0D" w:rsidRDefault="00B82D0D" w:rsidP="00B82D0D">
      <w:r>
        <w:tab/>
        <w:t xml:space="preserve">They evaluated the model on three tasks: segmentation, summarization and rating prediction. The </w:t>
      </w:r>
      <w:r w:rsidRPr="00B82D0D">
        <w:rPr>
          <w:i/>
        </w:rPr>
        <w:t>segmentation</w:t>
      </w:r>
      <w:r>
        <w:t xml:space="preserve"> task required the model to predict aspect labels for a given sentence in a review. The </w:t>
      </w:r>
      <w:r w:rsidRPr="00B82D0D">
        <w:rPr>
          <w:i/>
        </w:rPr>
        <w:t>summarization</w:t>
      </w:r>
      <w:r>
        <w:t xml:space="preserve"> task required the model to assign each aspect a representative sentence from a review. The rating prediction task attempted to predict numerical aspect ratings. Since this last task is most closely aligned with our project we’ll consider it more closely here.</w:t>
      </w:r>
    </w:p>
    <w:p w14:paraId="54457409" w14:textId="559C256E" w:rsidR="00B82D0D" w:rsidRDefault="00B82D0D" w:rsidP="00B82D0D">
      <w:r>
        <w:tab/>
        <w:t xml:space="preserve">To measure performance on the ratings prediction task they </w:t>
      </w:r>
      <w:r w:rsidR="00861E50">
        <w:t>trained on half of the reviews to predict ratings on the other half. They found that ratings predicted from unsegment text were less accurate</w:t>
      </w:r>
      <w:r w:rsidR="003B690D">
        <w:t xml:space="preserve">, </w:t>
      </w:r>
      <w:r w:rsidR="00861E50">
        <w:t xml:space="preserve">citing the issue of conflicting sentiments appearing for different aspects. Interestingly, model performance did not improve when they introduced segmented text. </w:t>
      </w:r>
      <w:r w:rsidR="003B690D">
        <w:t>Performance</w:t>
      </w:r>
      <w:r w:rsidR="00861E50">
        <w:t xml:space="preserve"> in this case was on par with simple Support Vector Regression baselines and the </w:t>
      </w:r>
      <w:r w:rsidR="009C72A3">
        <w:t>authors</w:t>
      </w:r>
      <w:r w:rsidR="00861E50">
        <w:t xml:space="preserve"> argued that this </w:t>
      </w:r>
      <w:r w:rsidR="00A5322F">
        <w:t>occurred</w:t>
      </w:r>
      <w:r w:rsidR="00861E50">
        <w:t xml:space="preserve"> because aspect ratings </w:t>
      </w:r>
      <w:r w:rsidR="00A5322F">
        <w:t>were</w:t>
      </w:r>
      <w:r w:rsidR="00861E50">
        <w:t xml:space="preserve"> correlated and “predicting ratings from segmented text fails to account for this correlation.”</w:t>
      </w:r>
    </w:p>
    <w:p w14:paraId="44694A24" w14:textId="607604A6" w:rsidR="004B1863" w:rsidRDefault="004B1863" w:rsidP="00B82D0D">
      <w:r>
        <w:tab/>
        <w:t>In summary the authors made several interesting contributions – a corpora o</w:t>
      </w:r>
      <w:r w:rsidR="003B690D">
        <w:t>f five million reviews, a model</w:t>
      </w:r>
      <w:r w:rsidR="00204953">
        <w:t xml:space="preserve"> that </w:t>
      </w:r>
      <w:r>
        <w:t xml:space="preserve">simultaneously modeled aspect and associated sentiment by learning lexicons </w:t>
      </w:r>
      <w:r w:rsidR="003B690D">
        <w:t>for</w:t>
      </w:r>
      <w:r>
        <w:t xml:space="preserve"> both of these dimensions. Furthermore modeling both the aspect and associated sentiment lexicons allowed them to determine</w:t>
      </w:r>
      <w:r w:rsidR="003775A1">
        <w:t xml:space="preserve"> </w:t>
      </w:r>
      <w:r>
        <w:t xml:space="preserve">which parts of a review correspond to each </w:t>
      </w:r>
      <w:r w:rsidR="00204953">
        <w:t>rated</w:t>
      </w:r>
      <w:r>
        <w:t xml:space="preserve"> aspect, which sentences best summarize</w:t>
      </w:r>
      <w:r w:rsidR="003B690D">
        <w:t>d</w:t>
      </w:r>
      <w:r>
        <w:t xml:space="preserve"> a review and finally to predict aspect ratings from reviews.</w:t>
      </w:r>
    </w:p>
    <w:p w14:paraId="2291B246" w14:textId="77777777" w:rsidR="008F2234" w:rsidRDefault="008F2234" w:rsidP="00B82D0D"/>
    <w:p w14:paraId="287BAD41" w14:textId="6254CB4B" w:rsidR="008F2234" w:rsidRDefault="008F2234" w:rsidP="008F2234">
      <w:pPr>
        <w:rPr>
          <w:b/>
          <w:i/>
        </w:rPr>
      </w:pPr>
      <w:r w:rsidRPr="00E54DB4">
        <w:rPr>
          <w:b/>
          <w:i/>
        </w:rPr>
        <w:t>“From Amateurs to Connoisseurs: Modeling the Evolution of User Expertise through Online Reviews”</w:t>
      </w:r>
    </w:p>
    <w:p w14:paraId="6FE1D624" w14:textId="45E12574" w:rsidR="00561A5E" w:rsidRPr="00561A5E" w:rsidRDefault="00561A5E" w:rsidP="008F2234">
      <w:proofErr w:type="spellStart"/>
      <w:r>
        <w:t>McAuley</w:t>
      </w:r>
      <w:proofErr w:type="spellEnd"/>
      <w:r>
        <w:t xml:space="preserve"> &amp; </w:t>
      </w:r>
      <w:proofErr w:type="spellStart"/>
      <w:r>
        <w:t>Leskovec</w:t>
      </w:r>
      <w:proofErr w:type="spellEnd"/>
      <w:r>
        <w:t xml:space="preserve"> (2013)</w:t>
      </w:r>
    </w:p>
    <w:p w14:paraId="681EFE2D" w14:textId="2A9D2F0B" w:rsidR="008F2234" w:rsidRDefault="008F2234" w:rsidP="008F2234">
      <w:r>
        <w:tab/>
        <w:t xml:space="preserve">In </w:t>
      </w:r>
      <w:proofErr w:type="spellStart"/>
      <w:r>
        <w:t>McAuley</w:t>
      </w:r>
      <w:proofErr w:type="spellEnd"/>
      <w:r>
        <w:t xml:space="preserve"> &amp; </w:t>
      </w:r>
      <w:proofErr w:type="spellStart"/>
      <w:r>
        <w:t>Leskovec</w:t>
      </w:r>
      <w:proofErr w:type="spellEnd"/>
      <w:r>
        <w:t xml:space="preserve"> (2013) the author</w:t>
      </w:r>
      <w:r w:rsidR="003B690D">
        <w:t>s</w:t>
      </w:r>
      <w:r>
        <w:t xml:space="preserve"> implement a latent factor recommendation system that models user expertise change over time. Using a data set of 15 million user ratings, the model outperforms existing latent factor recommendation systems on a rating prediction task.  Following a summarization of model implementation and evaluation the authors use the models “expertise” latent factors to run additional analysis comparing experts to non-experts along a number of dimensions. For the purpose of this review we’ll talk about the modeling, the assumptions made in operationalizing “expertise” and spend the most time on the expert </w:t>
      </w:r>
      <w:proofErr w:type="spellStart"/>
      <w:r>
        <w:t>vs</w:t>
      </w:r>
      <w:proofErr w:type="spellEnd"/>
      <w:r>
        <w:t xml:space="preserve"> non-expert analysis they conducted.</w:t>
      </w:r>
    </w:p>
    <w:p w14:paraId="528B1E0C" w14:textId="73239F38" w:rsidR="00E555A3" w:rsidRDefault="008F2234" w:rsidP="008F2234">
      <w:r>
        <w:tab/>
        <w:t>The author’s modeled a user’s experience level using a series of latent parameters constrained to be monotonically non-decreasing over time. In this formulation a user becomes more experience</w:t>
      </w:r>
      <w:r w:rsidR="003B690D">
        <w:t>d</w:t>
      </w:r>
      <w:r>
        <w:t xml:space="preserve"> (or </w:t>
      </w:r>
      <w:r w:rsidR="003B690D">
        <w:t xml:space="preserve">stays </w:t>
      </w:r>
      <w:r>
        <w:t>at the same experience level) as they rate additional products. They learned a late</w:t>
      </w:r>
      <w:r w:rsidR="003B690D">
        <w:t>nt-factor recommendation system</w:t>
      </w:r>
      <w:r w:rsidR="00E555A3">
        <w:t xml:space="preserve"> for different experience levels, so users were modeled as “progressing” between recommendation systems as they gained experience.</w:t>
      </w:r>
      <w:r w:rsidR="00FE0959">
        <w:t xml:space="preserve"> </w:t>
      </w:r>
      <w:r w:rsidR="00E555A3">
        <w:t xml:space="preserve">Importantly, the notion of “expertise” in this project is an interpretation of the model’s latent parameters. </w:t>
      </w:r>
    </w:p>
    <w:p w14:paraId="207D921D" w14:textId="452AD0E8" w:rsidR="00E555A3" w:rsidRDefault="00E555A3" w:rsidP="008F2234">
      <w:r>
        <w:tab/>
        <w:t xml:space="preserve"> In total, the author’s examine four models. The core differences between the four </w:t>
      </w:r>
      <w:r w:rsidR="003B690D">
        <w:t>models</w:t>
      </w:r>
      <w:r>
        <w:t xml:space="preserve"> is in how the</w:t>
      </w:r>
      <w:r w:rsidR="00FE0959">
        <w:t>y</w:t>
      </w:r>
      <w:r>
        <w:t xml:space="preserve"> model </w:t>
      </w:r>
      <w:r w:rsidR="00FE0959">
        <w:t xml:space="preserve">user progression </w:t>
      </w:r>
      <w:r>
        <w:t xml:space="preserve">through stages – 1) as a group at uniform intervals 2) as individuals at uniform intervals, 3) as a group at learned intervals 4) as individuals at learned </w:t>
      </w:r>
      <w:r w:rsidR="003B690D">
        <w:t>intervals</w:t>
      </w:r>
      <w:r>
        <w:t>. While the fourth model appears to mirror intuition around user-level progression in expertise, it also introduce</w:t>
      </w:r>
      <w:r w:rsidR="003B690D">
        <w:t>s</w:t>
      </w:r>
      <w:r>
        <w:t xml:space="preserve"> the potential to </w:t>
      </w:r>
      <w:proofErr w:type="spellStart"/>
      <w:r>
        <w:t>overfit</w:t>
      </w:r>
      <w:proofErr w:type="spellEnd"/>
      <w:r w:rsidR="003B690D">
        <w:t xml:space="preserve"> and is flexible enough to subsume the previous three models</w:t>
      </w:r>
      <w:r>
        <w:t>.</w:t>
      </w:r>
    </w:p>
    <w:p w14:paraId="121BA467" w14:textId="13D6AF7F" w:rsidR="00E555A3" w:rsidRDefault="00E555A3" w:rsidP="008F2234">
      <w:r>
        <w:tab/>
        <w:t>The authors evaluate the four models and a classic latent factor model comparing MSE on two tests – one being the most recent reviews for each user and one being a random sample of reviews from each user. The fourth model outperforms all other models across these data sets (which include data from seven different rating websites).</w:t>
      </w:r>
    </w:p>
    <w:p w14:paraId="0E591778" w14:textId="18F8AA73" w:rsidR="006A635B" w:rsidRDefault="006A635B" w:rsidP="008F2234">
      <w:r>
        <w:tab/>
        <w:t>Given the models expertise assignments (a categorical variable ranging from 1 – 5) the authors then proceed to conduct a qualitative analysis of “expert” and “novice” users. They define “experts” as user</w:t>
      </w:r>
      <w:r w:rsidR="003B690D">
        <w:t>s</w:t>
      </w:r>
      <w:r>
        <w:t xml:space="preserve"> who have been assigned a latent factor value of 5, while “novices” </w:t>
      </w:r>
      <w:r w:rsidR="003B690D">
        <w:t>have been</w:t>
      </w:r>
      <w:r>
        <w:t xml:space="preserve"> assigned latent factors 1. Here I enumerate a number of their findings, some of which I believe we can replicate in our study</w:t>
      </w:r>
      <w:r w:rsidR="00FE0959">
        <w:t xml:space="preserve"> using “number of reviews” as a proxy for expertise</w:t>
      </w:r>
      <w:r>
        <w:t>:</w:t>
      </w:r>
    </w:p>
    <w:p w14:paraId="2BA5A777" w14:textId="7F68FC55" w:rsidR="006A635B" w:rsidRDefault="006A635B" w:rsidP="00AF6CBE">
      <w:pPr>
        <w:pStyle w:val="ListParagraph"/>
        <w:numPr>
          <w:ilvl w:val="0"/>
          <w:numId w:val="1"/>
        </w:numPr>
        <w:ind w:left="360"/>
      </w:pPr>
      <w:r>
        <w:t>Expert’s ratings are more predictable (lowest MSE) by their model. Interestingly, they found that the user group level most difficult to model were the “near experts” (latent factor values of 4), so predictability was not a linear function of expertise.</w:t>
      </w:r>
    </w:p>
    <w:p w14:paraId="3981D454" w14:textId="77777777" w:rsidR="006A635B" w:rsidRDefault="006A635B" w:rsidP="00AF6CBE">
      <w:pPr>
        <w:pStyle w:val="ListParagraph"/>
        <w:numPr>
          <w:ilvl w:val="0"/>
          <w:numId w:val="1"/>
        </w:numPr>
        <w:tabs>
          <w:tab w:val="left" w:pos="360"/>
        </w:tabs>
        <w:ind w:left="360"/>
      </w:pPr>
      <w:r>
        <w:t>Experts tend to have cohesive ratings – they agree with each other more than other groups. To assess this the authors examined rating agreement for matching products among users at matching experience level, computing the variance of these ratings.</w:t>
      </w:r>
    </w:p>
    <w:p w14:paraId="1D527757" w14:textId="77777777" w:rsidR="006A635B" w:rsidRDefault="006A635B" w:rsidP="00AF6CBE">
      <w:pPr>
        <w:pStyle w:val="ListParagraph"/>
        <w:numPr>
          <w:ilvl w:val="0"/>
          <w:numId w:val="1"/>
        </w:numPr>
        <w:ind w:left="360"/>
      </w:pPr>
      <w:r>
        <w:t>Experts have more extreme views – that is experts give “better” products higher ratings and “worse” products lower ratings. The author’s frame this as</w:t>
      </w:r>
      <w:r w:rsidRPr="006A635B">
        <w:rPr>
          <w:i/>
        </w:rPr>
        <w:t xml:space="preserve"> </w:t>
      </w:r>
      <w:r>
        <w:t xml:space="preserve">type of </w:t>
      </w:r>
      <w:r w:rsidRPr="006A635B">
        <w:rPr>
          <w:i/>
        </w:rPr>
        <w:t>acquired taste</w:t>
      </w:r>
      <w:r>
        <w:t xml:space="preserve"> where it takes more expertise to appreciate the finer products.</w:t>
      </w:r>
    </w:p>
    <w:p w14:paraId="0B5BEA21" w14:textId="77777777" w:rsidR="00FC364E" w:rsidRDefault="006A635B" w:rsidP="00AF6CBE">
      <w:pPr>
        <w:pStyle w:val="ListParagraph"/>
        <w:numPr>
          <w:ilvl w:val="0"/>
          <w:numId w:val="1"/>
        </w:numPr>
        <w:ind w:left="360"/>
      </w:pPr>
      <w:r>
        <w:t xml:space="preserve">There are cohesive </w:t>
      </w:r>
      <w:r>
        <w:rPr>
          <w:i/>
        </w:rPr>
        <w:t>genres</w:t>
      </w:r>
      <w:r>
        <w:t xml:space="preserve"> of products (beer styles in RateBeer.com) that experts tend to like or novices tend to like. For example, the authors found that experts tended to like strong ales more than non-experts, while non-experts tended to enjoy lagers more. These findings are apparently consistent with beer drinker intuitions.</w:t>
      </w:r>
    </w:p>
    <w:p w14:paraId="0D97CE6C" w14:textId="34556C9D" w:rsidR="00E555A3" w:rsidRPr="008F2234" w:rsidRDefault="00FC364E" w:rsidP="00FC364E">
      <w:pPr>
        <w:ind w:firstLine="720"/>
      </w:pPr>
      <w:r>
        <w:t>This</w:t>
      </w:r>
      <w:r w:rsidR="006A635B">
        <w:t xml:space="preserve"> w</w:t>
      </w:r>
      <w:r>
        <w:t xml:space="preserve">ork provides a nice basis for an analysis of expertise in our paper. Interestingly, </w:t>
      </w:r>
      <w:r w:rsidR="00E555A3">
        <w:tab/>
      </w:r>
      <w:r>
        <w:t xml:space="preserve">the author’s </w:t>
      </w:r>
      <w:r w:rsidR="00AF6CBE">
        <w:t xml:space="preserve">did not make </w:t>
      </w:r>
      <w:r>
        <w:t xml:space="preserve">use of the actual number of total ratings by users, rather only the cumulative number of ratings during a given time period. As a starting point we should be able to segment users based on the total number of ratings they’ve given. While we can look at the four expert insights they provided here, we can additionally provide a language analysis of </w:t>
      </w:r>
      <w:proofErr w:type="gramStart"/>
      <w:r>
        <w:t>experts</w:t>
      </w:r>
      <w:proofErr w:type="gramEnd"/>
      <w:r>
        <w:t xml:space="preserve"> </w:t>
      </w:r>
      <w:proofErr w:type="spellStart"/>
      <w:r>
        <w:t>vs</w:t>
      </w:r>
      <w:proofErr w:type="spellEnd"/>
      <w:r>
        <w:t xml:space="preserve"> non-</w:t>
      </w:r>
      <w:proofErr w:type="spellStart"/>
      <w:r>
        <w:t>experts</w:t>
      </w:r>
      <w:r w:rsidR="00AF6CBE">
        <w:t>in</w:t>
      </w:r>
      <w:proofErr w:type="spellEnd"/>
      <w:r w:rsidR="00AF6CBE">
        <w:t xml:space="preserve"> our work</w:t>
      </w:r>
      <w:r>
        <w:t>.</w:t>
      </w:r>
    </w:p>
    <w:p w14:paraId="2BB25F38" w14:textId="24D05A25" w:rsidR="008F2234" w:rsidRDefault="008F2234" w:rsidP="008F2234"/>
    <w:p w14:paraId="6DCA043C" w14:textId="0184F96A" w:rsidR="003A0350" w:rsidRPr="00E54DB4" w:rsidRDefault="003A0350" w:rsidP="003A0350">
      <w:pPr>
        <w:rPr>
          <w:b/>
          <w:i/>
        </w:rPr>
      </w:pPr>
      <w:r w:rsidRPr="00E54DB4">
        <w:rPr>
          <w:b/>
          <w:i/>
        </w:rPr>
        <w:t>“No Country for Old Members: User Lifecycle and Linguistic change in Online Communities”</w:t>
      </w:r>
    </w:p>
    <w:p w14:paraId="4A70F761" w14:textId="6B2041E2" w:rsidR="008F2234" w:rsidRDefault="003A0350" w:rsidP="00B82D0D">
      <w:proofErr w:type="spellStart"/>
      <w:r>
        <w:t>Danescu-Niculescu-Mizil</w:t>
      </w:r>
      <w:proofErr w:type="spellEnd"/>
      <w:r>
        <w:t>, et al. (2013)</w:t>
      </w:r>
    </w:p>
    <w:p w14:paraId="5CADC721" w14:textId="36886E5C" w:rsidR="00EC65AF" w:rsidRDefault="00EC65AF" w:rsidP="00B82D0D">
      <w:r>
        <w:tab/>
      </w:r>
      <w:proofErr w:type="spellStart"/>
      <w:r>
        <w:t>Danescu-Niculescu-Mizil</w:t>
      </w:r>
      <w:proofErr w:type="spellEnd"/>
      <w:r>
        <w:t>, et al</w:t>
      </w:r>
      <w:r w:rsidR="004E1B8B">
        <w:t>.</w:t>
      </w:r>
      <w:r>
        <w:t xml:space="preserve"> (2013) </w:t>
      </w:r>
      <w:proofErr w:type="gramStart"/>
      <w:r>
        <w:t>propose</w:t>
      </w:r>
      <w:proofErr w:type="gramEnd"/>
      <w:r>
        <w:t xml:space="preserve"> a framework for studying linguistic change using </w:t>
      </w:r>
      <w:proofErr w:type="spellStart"/>
      <w:r>
        <w:t>RateBeer</w:t>
      </w:r>
      <w:proofErr w:type="spellEnd"/>
      <w:r>
        <w:t xml:space="preserve"> and </w:t>
      </w:r>
      <w:proofErr w:type="spellStart"/>
      <w:r>
        <w:t>BeerAdvocate</w:t>
      </w:r>
      <w:proofErr w:type="spellEnd"/>
      <w:r>
        <w:t xml:space="preserve"> review corpora. They find that users show a measurable lifecycle with respect to linguistic change. In particular, new users tend to display higher degrees of receptiveness to linguistic norms of the community up to around a third of the their eventual lifespan in the community a</w:t>
      </w:r>
      <w:r w:rsidR="00561A5E">
        <w:t xml:space="preserve">t which point the user reaches </w:t>
      </w:r>
      <w:r>
        <w:t>“maximum synchrony with the language of the community.” Following this period, users tend to become increasingly unreceptive to changing linguistic norms until the moment they abandon the site. The authors show that the basic form of this trend is robust across user lifespans</w:t>
      </w:r>
      <w:r w:rsidR="004E1B8B">
        <w:t xml:space="preserve"> (e.g. </w:t>
      </w:r>
      <w:r>
        <w:t>it holds for users who use the site for shorter and longer periods</w:t>
      </w:r>
      <w:r w:rsidR="004E1B8B">
        <w:t>)</w:t>
      </w:r>
      <w:r>
        <w:t>.</w:t>
      </w:r>
    </w:p>
    <w:p w14:paraId="1C37C8DC" w14:textId="2AFE8E07" w:rsidR="00EC65AF" w:rsidRDefault="00EC65AF" w:rsidP="00B82D0D">
      <w:r>
        <w:tab/>
        <w:t>Building from these observations the authors</w:t>
      </w:r>
      <w:r w:rsidR="000A3C4F">
        <w:t xml:space="preserve"> show</w:t>
      </w:r>
      <w:r>
        <w:t xml:space="preserve"> that a user’s patterns of linguistic change can be used to make predictions about that user’s </w:t>
      </w:r>
      <w:r w:rsidR="000A3C4F">
        <w:t>future lifetime in a community. Engineering features to capture the rate at which a member conforms to a community</w:t>
      </w:r>
      <w:r w:rsidR="004E1B8B">
        <w:t>,</w:t>
      </w:r>
      <w:r w:rsidR="000A3C4F">
        <w:t xml:space="preserve"> the authors employ </w:t>
      </w:r>
      <w:r w:rsidR="00561A5E">
        <w:t xml:space="preserve">ML </w:t>
      </w:r>
      <w:r w:rsidR="000A3C4F">
        <w:t>models to predict a user’s total lifetime within a community using language from their first few reviews.</w:t>
      </w:r>
    </w:p>
    <w:p w14:paraId="313B499C" w14:textId="45DD8EC4" w:rsidR="000A3C4F" w:rsidRPr="000A3C4F" w:rsidRDefault="000A3C4F" w:rsidP="00B82D0D">
      <w:r>
        <w:tab/>
        <w:t>To measure the relationship between a given user</w:t>
      </w:r>
      <w:r w:rsidR="00561A5E">
        <w:t>’</w:t>
      </w:r>
      <w:r>
        <w:t xml:space="preserve">s language and that of the community, the authors employ a series of “snapshot language models” – essentially language models for each month in the life of the community. Formally, these are bigram models with Katz </w:t>
      </w:r>
      <w:proofErr w:type="gramStart"/>
      <w:r>
        <w:t>back-off</w:t>
      </w:r>
      <w:proofErr w:type="gramEnd"/>
      <w:r>
        <w:t xml:space="preserve"> smoothing estimated from a held-out set of posts from each month. For a given post </w:t>
      </w:r>
      <w:r>
        <w:rPr>
          <w:i/>
        </w:rPr>
        <w:t>p</w:t>
      </w:r>
      <w:r>
        <w:t xml:space="preserve"> the authors can then quantify how surprising </w:t>
      </w:r>
      <w:r w:rsidRPr="000A3C4F">
        <w:rPr>
          <w:i/>
        </w:rPr>
        <w:t>p</w:t>
      </w:r>
      <w:r>
        <w:rPr>
          <w:i/>
        </w:rPr>
        <w:t>’s</w:t>
      </w:r>
      <w:r>
        <w:t xml:space="preserve"> </w:t>
      </w:r>
      <w:r w:rsidRPr="000A3C4F">
        <w:t>language</w:t>
      </w:r>
      <w:r>
        <w:t xml:space="preserve"> is with respect to the language the community during the same month by calculating </w:t>
      </w:r>
      <w:r>
        <w:rPr>
          <w:i/>
        </w:rPr>
        <w:t>p</w:t>
      </w:r>
      <w:r>
        <w:t>’s cross-entropy according the snapshot language model (SLM) for that month:</w:t>
      </w:r>
      <m:oMath>
        <m:r>
          <w:rPr>
            <w:rFonts w:ascii="Cambria Math" w:hAnsi="Cambria Math"/>
          </w:rPr>
          <m:t xml:space="preserve"> </m:t>
        </m:r>
        <m:r>
          <w:rPr>
            <w:rFonts w:ascii="Cambria Math" w:hAnsi="Cambria Math"/>
          </w:rPr>
          <m:t>H</m:t>
        </m:r>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SLM</m:t>
                </m:r>
              </m:e>
              <m:sub>
                <m:r>
                  <w:rPr>
                    <w:rFonts w:ascii="Cambria Math" w:hAnsi="Cambria Math"/>
                  </w:rPr>
                  <m:t>m</m:t>
                </m:r>
                <m:d>
                  <m:dPr>
                    <m:ctrlPr>
                      <w:rPr>
                        <w:rFonts w:ascii="Cambria Math" w:hAnsi="Cambria Math"/>
                        <w:i/>
                      </w:rPr>
                    </m:ctrlPr>
                  </m:dPr>
                  <m:e>
                    <m:r>
                      <w:rPr>
                        <w:rFonts w:ascii="Cambria Math" w:hAnsi="Cambria Math"/>
                      </w:rPr>
                      <m:t>p</m:t>
                    </m:r>
                  </m:e>
                </m:d>
              </m:sub>
            </m:sSub>
          </m:e>
        </m:d>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e>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SLM</m:t>
                    </m:r>
                  </m:e>
                  <m:sub>
                    <m:r>
                      <w:rPr>
                        <w:rFonts w:ascii="Cambria Math" w:hAnsi="Cambria Math"/>
                      </w:rPr>
                      <m:t>m</m:t>
                    </m:r>
                    <m:d>
                      <m:dPr>
                        <m:ctrlPr>
                          <w:rPr>
                            <w:rFonts w:ascii="Cambria Math" w:hAnsi="Cambria Math"/>
                            <w:i/>
                          </w:rPr>
                        </m:ctrlPr>
                      </m:dPr>
                      <m:e>
                        <m:r>
                          <w:rPr>
                            <w:rFonts w:ascii="Cambria Math" w:hAnsi="Cambria Math"/>
                          </w:rPr>
                          <m:t>p</m:t>
                        </m:r>
                      </m:e>
                    </m:d>
                  </m:sub>
                </m:sSub>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m:t>
            </m:r>
          </m:e>
        </m:nary>
      </m:oMath>
    </w:p>
    <w:p w14:paraId="0B659CA7" w14:textId="5A7A48AF" w:rsidR="000A3C4F" w:rsidRDefault="000A3C4F" w:rsidP="00B82D0D">
      <w:proofErr w:type="gramStart"/>
      <w:r>
        <w:t>where</w:t>
      </w:r>
      <w:proofErr w:type="gramEnd"/>
      <w:r>
        <w:t xml:space="preserve"> </w:t>
      </w:r>
      <w:r>
        <w:rPr>
          <w:i/>
        </w:rPr>
        <w:t xml:space="preserve">p </w:t>
      </w:r>
      <w:r>
        <w:t xml:space="preserve">is the current post, </w:t>
      </w:r>
      <w:r w:rsidRPr="00B0476C">
        <w:rPr>
          <w:i/>
        </w:rPr>
        <w:t xml:space="preserve">SLM </w:t>
      </w:r>
      <w:r>
        <w:t xml:space="preserve">is the snapshot model, </w:t>
      </w:r>
      <w:r w:rsidR="00B0476C">
        <w:t xml:space="preserve">and </w:t>
      </w:r>
      <w:r w:rsidR="00B0476C">
        <w:rPr>
          <w:i/>
        </w:rPr>
        <w:t>b</w:t>
      </w:r>
      <w:r w:rsidR="00B0476C">
        <w:t xml:space="preserve"> is the bigram under </w:t>
      </w:r>
      <w:r w:rsidR="00B0476C" w:rsidRPr="00B0476C">
        <w:rPr>
          <w:i/>
        </w:rPr>
        <w:t>SLM</w:t>
      </w:r>
      <w:r w:rsidR="00B0476C">
        <w:t>. Higher cross-entropy values indicate posts that deviate the most from the linguistic state of the community at that particular point in time.</w:t>
      </w:r>
    </w:p>
    <w:p w14:paraId="7FFC20BC" w14:textId="1A38C69B" w:rsidR="000363C0" w:rsidRDefault="000363C0" w:rsidP="00B82D0D">
      <w:r>
        <w:tab/>
        <w:t>The authors examine t</w:t>
      </w:r>
      <w:r w:rsidR="00561A5E">
        <w:t xml:space="preserve">wo types of linguistic change: </w:t>
      </w:r>
      <w:r>
        <w:t xml:space="preserve">1) at the user level and 2) at the community level. At the user level the authors found that use of singular first-person pronouns </w:t>
      </w:r>
      <w:r w:rsidRPr="000363C0">
        <w:rPr>
          <w:i/>
        </w:rPr>
        <w:t>decreases</w:t>
      </w:r>
      <w:r>
        <w:t xml:space="preserve"> as the user contributes more reviews. Alternatively, a users use of beer specific vocabulary </w:t>
      </w:r>
      <w:r w:rsidRPr="000363C0">
        <w:rPr>
          <w:i/>
        </w:rPr>
        <w:t>increases</w:t>
      </w:r>
      <w:r>
        <w:t xml:space="preserve"> with experience in the community. At the community level, the authors note two interesting conventions – the gradual adoption of “smell” over “aroma” and the introduction of more “fruity” words over the course of the community </w:t>
      </w:r>
      <w:proofErr w:type="gramStart"/>
      <w:r>
        <w:t>life-cycle</w:t>
      </w:r>
      <w:proofErr w:type="gramEnd"/>
      <w:r>
        <w:t xml:space="preserve">. Interestingly, the authors also find that community language entropy across months declines as the community matures – so the community as a whole becomes more “cohesive” or predictable across the nearly 7-year </w:t>
      </w:r>
      <w:proofErr w:type="gramStart"/>
      <w:r>
        <w:t>time-frame</w:t>
      </w:r>
      <w:proofErr w:type="gramEnd"/>
      <w:r>
        <w:t xml:space="preserve"> that the </w:t>
      </w:r>
      <w:r w:rsidR="00DA4D86">
        <w:t>authors</w:t>
      </w:r>
      <w:r>
        <w:t xml:space="preserve"> consider.</w:t>
      </w:r>
    </w:p>
    <w:p w14:paraId="4EF4FFD4" w14:textId="5F04AF8F" w:rsidR="00DA4D86" w:rsidRDefault="00DA4D86" w:rsidP="00B82D0D">
      <w:r>
        <w:tab/>
        <w:t xml:space="preserve">Moving from </w:t>
      </w:r>
      <w:r w:rsidR="006F16D8">
        <w:t xml:space="preserve">analyzing </w:t>
      </w:r>
      <w:r>
        <w:t xml:space="preserve">user and community linguistic change in isolation, the </w:t>
      </w:r>
      <w:r w:rsidR="006F16D8">
        <w:t xml:space="preserve">authors attempt to measure a user’s reaction to linguistic change at a given stage in their community-life. They find that a user’s average cross-entropy across their life-span </w:t>
      </w:r>
      <w:r w:rsidR="004E1B8B">
        <w:t>follows</w:t>
      </w:r>
      <w:r w:rsidR="006F16D8">
        <w:t xml:space="preserve"> a U-shape – when th</w:t>
      </w:r>
      <w:r w:rsidR="004E1B8B">
        <w:t>ey first</w:t>
      </w:r>
      <w:r w:rsidR="006F16D8">
        <w:t xml:space="preserve"> join their language is far from that of the community (high cross-entropy), then they gradually adopt language closer to community convention (decreasing cross-entropy), then once again distancing from the community until eventually leaving. Interestingly, users tend to move away from community norms towards the end of their </w:t>
      </w:r>
      <w:proofErr w:type="gramStart"/>
      <w:r w:rsidR="006F16D8">
        <w:t>life-cycle</w:t>
      </w:r>
      <w:proofErr w:type="gramEnd"/>
      <w:r w:rsidR="006F16D8">
        <w:t xml:space="preserve">. There are two possible </w:t>
      </w:r>
      <w:r w:rsidR="00E54DB4">
        <w:t>explanations</w:t>
      </w:r>
      <w:r w:rsidR="006F16D8">
        <w:t xml:space="preserve"> for this – either the user is moving away from the community and starting to use language that is foreign to the current state of the community or the user has stopped adapting to the community norms.</w:t>
      </w:r>
    </w:p>
    <w:p w14:paraId="1F2EE94D" w14:textId="1135B9BA" w:rsidR="006F16D8" w:rsidRDefault="006F16D8" w:rsidP="00B82D0D">
      <w:r>
        <w:tab/>
        <w:t>To examine these hypotheses the author’s examine</w:t>
      </w:r>
      <w:r w:rsidR="00C051E6">
        <w:t xml:space="preserve"> the similarity between a given </w:t>
      </w:r>
      <w:r>
        <w:t>user’s post and the</w:t>
      </w:r>
      <w:r w:rsidR="00C051E6">
        <w:t>ir</w:t>
      </w:r>
      <w:r>
        <w:t xml:space="preserve"> preceding 10 posts using </w:t>
      </w:r>
      <w:proofErr w:type="spellStart"/>
      <w:r>
        <w:t>Jaccard</w:t>
      </w:r>
      <w:proofErr w:type="spellEnd"/>
      <w:r>
        <w:t xml:space="preserve"> similarity</w:t>
      </w:r>
      <w:r w:rsidR="00C051E6">
        <w:t>.  They find that on average users</w:t>
      </w:r>
      <w:r w:rsidR="004E1B8B">
        <w:t>’</w:t>
      </w:r>
      <w:r w:rsidR="00C051E6">
        <w:t xml:space="preserve"> language stabilizes in the first third of their lifespan and then rigidifies</w:t>
      </w:r>
      <w:r w:rsidR="00E54DB4">
        <w:t>,</w:t>
      </w:r>
      <w:r w:rsidR="00C051E6">
        <w:t xml:space="preserve"> a finding</w:t>
      </w:r>
      <w:r w:rsidR="00E54DB4">
        <w:t xml:space="preserve"> that</w:t>
      </w:r>
      <w:r w:rsidR="00C051E6">
        <w:t xml:space="preserve"> largely supports the second hypothesis.</w:t>
      </w:r>
      <w:r w:rsidR="003E0DDF">
        <w:t xml:space="preserve"> Among some other interesting findings from this paper, the authors find that users tend use language learned earlier in their </w:t>
      </w:r>
      <w:proofErr w:type="gramStart"/>
      <w:r w:rsidR="003E0DDF">
        <w:t>life-cycle</w:t>
      </w:r>
      <w:proofErr w:type="gramEnd"/>
      <w:r w:rsidR="003E0DDF">
        <w:t xml:space="preserve">, employing a metric they call </w:t>
      </w:r>
      <w:r w:rsidR="003E0DDF">
        <w:rPr>
          <w:i/>
        </w:rPr>
        <w:t>linguistic progressiveness</w:t>
      </w:r>
      <w:r w:rsidR="003E0DDF">
        <w:t xml:space="preserve"> which finds the month with lowest cross-entropy in +/- 12 month window.  They find that users employ increasingly progressive language through their linguistic adolescence and then use language that is more </w:t>
      </w:r>
      <w:proofErr w:type="gramStart"/>
      <w:r w:rsidR="003E0DDF">
        <w:t>past-leaning</w:t>
      </w:r>
      <w:proofErr w:type="gramEnd"/>
      <w:r w:rsidR="003E0DDF">
        <w:t xml:space="preserve"> and tie this finding to the sociolinguistic adult language stability assumption.</w:t>
      </w:r>
    </w:p>
    <w:p w14:paraId="0EEC503C" w14:textId="417328A5" w:rsidR="003E0DDF" w:rsidRDefault="003E0DDF" w:rsidP="00B82D0D">
      <w:r>
        <w:tab/>
        <w:t xml:space="preserve">Finally, using insights from their initial analysis the authors attempt to predict for each user whether they will have ‘departed’ or still belong to the community given each user’s first </w:t>
      </w:r>
      <w:r>
        <w:rPr>
          <w:i/>
        </w:rPr>
        <w:t xml:space="preserve">w </w:t>
      </w:r>
      <w:r>
        <w:t>post</w:t>
      </w:r>
      <w:r w:rsidR="00E54DB4">
        <w:t>s</w:t>
      </w:r>
      <w:r>
        <w:t xml:space="preserve"> (for some small </w:t>
      </w:r>
      <w:r>
        <w:rPr>
          <w:i/>
        </w:rPr>
        <w:t>w</w:t>
      </w:r>
      <w:r>
        <w:t xml:space="preserve"> like </w:t>
      </w:r>
      <w:r>
        <w:rPr>
          <w:i/>
        </w:rPr>
        <w:t>w = 20</w:t>
      </w:r>
      <w:r w:rsidRPr="003E0DDF">
        <w:t>)</w:t>
      </w:r>
      <w:r>
        <w:t xml:space="preserve">. A user </w:t>
      </w:r>
      <w:r w:rsidR="00E54DB4">
        <w:t xml:space="preserve">is </w:t>
      </w:r>
      <w:r>
        <w:t xml:space="preserve">in the “departed” class if she abandoned the community before writing </w:t>
      </w:r>
      <w:r>
        <w:rPr>
          <w:i/>
        </w:rPr>
        <w:t>m</w:t>
      </w:r>
      <w:r>
        <w:t xml:space="preserve"> more posts for a small </w:t>
      </w:r>
      <w:r>
        <w:rPr>
          <w:i/>
        </w:rPr>
        <w:t xml:space="preserve">m </w:t>
      </w:r>
      <w:r w:rsidRPr="003E0DDF">
        <w:t>(</w:t>
      </w:r>
      <w:proofErr w:type="spellStart"/>
      <w:r w:rsidRPr="003E0DDF">
        <w:t>eg</w:t>
      </w:r>
      <w:proofErr w:type="spellEnd"/>
      <w:r w:rsidRPr="003E0DDF">
        <w:t>. m = 30)</w:t>
      </w:r>
      <w:r>
        <w:t>.</w:t>
      </w:r>
      <w:r w:rsidR="00F71095">
        <w:t xml:space="preserve"> They use the following features:</w:t>
      </w:r>
    </w:p>
    <w:p w14:paraId="679C40AB" w14:textId="5649BB64" w:rsidR="00F71095" w:rsidRDefault="00F71095" w:rsidP="00B82D0D">
      <w:r>
        <w:rPr>
          <w:b/>
        </w:rPr>
        <w:t xml:space="preserve">- </w:t>
      </w:r>
      <w:r w:rsidRPr="00F71095">
        <w:rPr>
          <w:b/>
        </w:rPr>
        <w:t>Cross-entropy</w:t>
      </w:r>
      <w:r>
        <w:t xml:space="preserve"> for the post according to a snapshot language model of that month.</w:t>
      </w:r>
    </w:p>
    <w:p w14:paraId="4D7EAAE8" w14:textId="6206E2FB" w:rsidR="00F71095" w:rsidRDefault="00F71095" w:rsidP="00F71095">
      <w:r>
        <w:rPr>
          <w:b/>
        </w:rPr>
        <w:t xml:space="preserve">- </w:t>
      </w:r>
      <w:proofErr w:type="spellStart"/>
      <w:r>
        <w:rPr>
          <w:b/>
        </w:rPr>
        <w:t>Jaccard</w:t>
      </w:r>
      <w:proofErr w:type="spellEnd"/>
      <w:r>
        <w:rPr>
          <w:b/>
        </w:rPr>
        <w:t xml:space="preserve"> self-similarity</w:t>
      </w:r>
      <w:r>
        <w:t xml:space="preserve"> of the current post with ten immediately preceding posts.</w:t>
      </w:r>
    </w:p>
    <w:p w14:paraId="29EC1C50" w14:textId="7B9769C7" w:rsidR="00F71095" w:rsidRDefault="00F71095" w:rsidP="00F71095">
      <w:r>
        <w:rPr>
          <w:b/>
        </w:rPr>
        <w:t xml:space="preserve">- Adoption of lexical innovations </w:t>
      </w:r>
      <w:r>
        <w:t xml:space="preserve">an indicator </w:t>
      </w:r>
      <w:proofErr w:type="gramStart"/>
      <w:r>
        <w:t>function which is true if the current post contains a lexical innovation</w:t>
      </w:r>
      <w:proofErr w:type="gramEnd"/>
      <w:r>
        <w:t xml:space="preserve"> introduced in the community in the previous three months.</w:t>
      </w:r>
    </w:p>
    <w:p w14:paraId="2629E1F2" w14:textId="34A6A87C" w:rsidR="00F71095" w:rsidRDefault="00F71095" w:rsidP="00F71095">
      <w:r>
        <w:rPr>
          <w:b/>
        </w:rPr>
        <w:t xml:space="preserve">- </w:t>
      </w:r>
      <w:r w:rsidR="00FB0E91">
        <w:rPr>
          <w:b/>
        </w:rPr>
        <w:t>Number of words</w:t>
      </w:r>
      <w:r w:rsidR="00FB0E91">
        <w:t>: the authors found that long-term contributors generally wrote longer reviews.</w:t>
      </w:r>
    </w:p>
    <w:p w14:paraId="205C693F" w14:textId="7104F09B" w:rsidR="00AE68E0" w:rsidRPr="00AE68E0" w:rsidRDefault="00AE68E0" w:rsidP="00F71095">
      <w:r>
        <w:tab/>
        <w:t xml:space="preserve">As a baseline the authors fit a logistic regression model with only two features, “frequency”  (the average time between posts) and “month” the month of the last review. They find significant model improvement incorporating the five linguistic features (plus the baseline “activity” features) on both precision and recall. Best model performance (F1 = 56.0) occurs with a full model, </w:t>
      </w:r>
      <w:r>
        <w:rPr>
          <w:i/>
        </w:rPr>
        <w:t>w = 20</w:t>
      </w:r>
      <w:r>
        <w:t xml:space="preserve"> and the departed range 20-50.</w:t>
      </w:r>
    </w:p>
    <w:p w14:paraId="7E06647B" w14:textId="77777777" w:rsidR="00F71095" w:rsidRPr="003E0DDF" w:rsidRDefault="00F71095" w:rsidP="00B82D0D">
      <w:pPr>
        <w:rPr>
          <w:i/>
        </w:rPr>
      </w:pPr>
    </w:p>
    <w:p w14:paraId="6B2FDE54" w14:textId="061DDCF9" w:rsidR="00BB5A1F" w:rsidRDefault="00BB5A1F" w:rsidP="00BB5A1F">
      <w:pPr>
        <w:rPr>
          <w:b/>
          <w:i/>
        </w:rPr>
      </w:pPr>
      <w:r w:rsidRPr="00E54DB4">
        <w:rPr>
          <w:b/>
          <w:i/>
        </w:rPr>
        <w:t>“</w:t>
      </w:r>
      <w:r>
        <w:rPr>
          <w:b/>
          <w:i/>
        </w:rPr>
        <w:t>Early Detection of Potential Experts in Question Answering Communities</w:t>
      </w:r>
      <w:r w:rsidRPr="00E54DB4">
        <w:rPr>
          <w:b/>
          <w:i/>
        </w:rPr>
        <w:t>”</w:t>
      </w:r>
    </w:p>
    <w:p w14:paraId="548757D4" w14:textId="6741555A" w:rsidR="004E1B8B" w:rsidRPr="004E1B8B" w:rsidRDefault="004E1B8B" w:rsidP="00BB5A1F">
      <w:r w:rsidRPr="004E1B8B">
        <w:t>Pal et al. (2011)</w:t>
      </w:r>
    </w:p>
    <w:p w14:paraId="671C518E" w14:textId="6C566DD2" w:rsidR="00BB5A1F" w:rsidRDefault="00BB5A1F" w:rsidP="00BB5A1F">
      <w:r>
        <w:tab/>
        <w:t>In Pal et al. (20</w:t>
      </w:r>
      <w:r w:rsidR="004E1B8B">
        <w:t>11</w:t>
      </w:r>
      <w:r>
        <w:t xml:space="preserve">) the authors build expert identification models using machine learning on a question answering community data set. Question answering communities provide information to users who </w:t>
      </w:r>
      <w:r w:rsidR="004E1B8B">
        <w:t>participate</w:t>
      </w:r>
      <w:r>
        <w:t xml:space="preserve"> in social </w:t>
      </w:r>
      <w:r w:rsidR="004E1B8B">
        <w:t>interactions</w:t>
      </w:r>
      <w:r>
        <w:t xml:space="preserve"> with another. Importantly, these communities are largely sustained by the involvement of “experts” – a small set (roughly 0.01% of the population) of community members that provide a substantial portion of best answers.  The current community of interest is the TurboTax Live Community (TLLC), a community </w:t>
      </w:r>
      <w:r w:rsidR="00BF6BA9">
        <w:t xml:space="preserve">that </w:t>
      </w:r>
      <w:r>
        <w:t>allows users to ask and answer task related questions.</w:t>
      </w:r>
    </w:p>
    <w:p w14:paraId="5A3C39A3" w14:textId="6B9EDEE4" w:rsidR="00BB5A1F" w:rsidRDefault="00BB5A1F" w:rsidP="00BB5A1F">
      <w:pPr>
        <w:ind w:firstLine="720"/>
      </w:pPr>
      <w:r>
        <w:t xml:space="preserve">Given the importance of expert contributions in communities like TLLC companies invest in methods for identifying and cultivating these members, often giving them special status once they’ve been identified. At the time of this project Intuit (the company that runs TLLC) had a team of employees, which manually identified experts, a </w:t>
      </w:r>
      <w:r w:rsidR="00BF6BA9">
        <w:t xml:space="preserve">high precision, low recall and overall </w:t>
      </w:r>
      <w:r>
        <w:t xml:space="preserve">time consuming enterprise. </w:t>
      </w:r>
      <w:r w:rsidR="00B35A4D">
        <w:t xml:space="preserve">The </w:t>
      </w:r>
      <w:r w:rsidR="00BF6BA9">
        <w:t xml:space="preserve">primary </w:t>
      </w:r>
      <w:r w:rsidR="00B35A4D">
        <w:t xml:space="preserve">objective of this </w:t>
      </w:r>
      <w:r w:rsidR="00BF6BA9">
        <w:t xml:space="preserve">work </w:t>
      </w:r>
      <w:r w:rsidR="00B35A4D">
        <w:t xml:space="preserve">was to use machine learning to </w:t>
      </w:r>
      <w:r w:rsidR="00BF6BA9">
        <w:t xml:space="preserve">automatically </w:t>
      </w:r>
      <w:r w:rsidR="00B35A4D">
        <w:t xml:space="preserve">identify high-potential users in the first few weeks </w:t>
      </w:r>
      <w:r w:rsidR="00BF6BA9">
        <w:t>o</w:t>
      </w:r>
      <w:r w:rsidR="00B35A4D">
        <w:t xml:space="preserve">f participation. </w:t>
      </w:r>
    </w:p>
    <w:p w14:paraId="53FC323D" w14:textId="2D0D5FCB" w:rsidR="00B35A4D" w:rsidRDefault="00B35A4D" w:rsidP="00BB5A1F">
      <w:pPr>
        <w:ind w:firstLine="720"/>
      </w:pPr>
      <w:r>
        <w:t>The authors identified two primary dimensions for feature engineering, which the called “motivation” and “ability.” Motivation captures the idea that an expert should be highly motivated to help others and was operationalized through the features:</w:t>
      </w:r>
    </w:p>
    <w:p w14:paraId="75670D75" w14:textId="5962CFC7" w:rsidR="00B35A4D" w:rsidRDefault="00B35A4D" w:rsidP="00B35A4D">
      <w:pPr>
        <w:pStyle w:val="ListParagraph"/>
        <w:numPr>
          <w:ilvl w:val="0"/>
          <w:numId w:val="3"/>
        </w:numPr>
      </w:pPr>
      <w:r>
        <w:t>Quantity of contributions</w:t>
      </w:r>
    </w:p>
    <w:p w14:paraId="4613C7C3" w14:textId="6FD610EA" w:rsidR="00B35A4D" w:rsidRDefault="00B35A4D" w:rsidP="00B35A4D">
      <w:pPr>
        <w:pStyle w:val="ListParagraph"/>
        <w:numPr>
          <w:ilvl w:val="0"/>
          <w:numId w:val="3"/>
        </w:numPr>
      </w:pPr>
      <w:r>
        <w:t>Frequency of contributions</w:t>
      </w:r>
    </w:p>
    <w:p w14:paraId="53482E75" w14:textId="6A9EFBA8" w:rsidR="00B35A4D" w:rsidRDefault="00B35A4D" w:rsidP="00B35A4D">
      <w:pPr>
        <w:pStyle w:val="ListParagraph"/>
        <w:numPr>
          <w:ilvl w:val="0"/>
          <w:numId w:val="3"/>
        </w:numPr>
      </w:pPr>
      <w:r>
        <w:t>Commitment towards the community (# of logins and time on site)</w:t>
      </w:r>
    </w:p>
    <w:p w14:paraId="7520B015" w14:textId="406B7B03" w:rsidR="00B35A4D" w:rsidRDefault="00B35A4D" w:rsidP="00B35A4D">
      <w:r>
        <w:t>Ability captures the idea that the expert should have the ability to answer questions correctly and was operationalized through the features:</w:t>
      </w:r>
    </w:p>
    <w:p w14:paraId="0A7EE031" w14:textId="455E516F" w:rsidR="00B35A4D" w:rsidRDefault="00B35A4D" w:rsidP="00B35A4D">
      <w:pPr>
        <w:pStyle w:val="ListParagraph"/>
        <w:numPr>
          <w:ilvl w:val="0"/>
          <w:numId w:val="3"/>
        </w:numPr>
      </w:pPr>
      <w:r>
        <w:t>Domain knowledge - # of best answers</w:t>
      </w:r>
    </w:p>
    <w:p w14:paraId="765AF94E" w14:textId="72CB1201" w:rsidR="00B35A4D" w:rsidRDefault="00B35A4D" w:rsidP="00B35A4D">
      <w:pPr>
        <w:pStyle w:val="ListParagraph"/>
        <w:numPr>
          <w:ilvl w:val="0"/>
          <w:numId w:val="3"/>
        </w:numPr>
      </w:pPr>
      <w:r>
        <w:t>Trustworthiness - # of votes on answers, # of positively voted answers, ratio of answers with negative votes to positively voted answers.</w:t>
      </w:r>
    </w:p>
    <w:p w14:paraId="3CFF4242" w14:textId="7F5D389F" w:rsidR="00B35A4D" w:rsidRDefault="00B35A4D" w:rsidP="00B35A4D">
      <w:pPr>
        <w:pStyle w:val="ListParagraph"/>
        <w:numPr>
          <w:ilvl w:val="0"/>
          <w:numId w:val="4"/>
        </w:numPr>
      </w:pPr>
      <w:r>
        <w:t>Politeness and clarity – language analysis with the following features:</w:t>
      </w:r>
    </w:p>
    <w:p w14:paraId="3F166C9B" w14:textId="519132F7" w:rsidR="00B35A4D" w:rsidRDefault="00B35A4D" w:rsidP="00B35A4D">
      <w:pPr>
        <w:pStyle w:val="ListParagraph"/>
        <w:numPr>
          <w:ilvl w:val="1"/>
          <w:numId w:val="4"/>
        </w:numPr>
      </w:pPr>
      <w:r>
        <w:t>Spelling mistakes</w:t>
      </w:r>
    </w:p>
    <w:p w14:paraId="4E4BEB5D" w14:textId="3E79E1F6" w:rsidR="00B35A4D" w:rsidRDefault="00B35A4D" w:rsidP="00B35A4D">
      <w:pPr>
        <w:pStyle w:val="ListParagraph"/>
        <w:numPr>
          <w:ilvl w:val="1"/>
          <w:numId w:val="4"/>
        </w:numPr>
      </w:pPr>
      <w:r>
        <w:t>Bad words</w:t>
      </w:r>
    </w:p>
    <w:p w14:paraId="15E2F266" w14:textId="639FFAD5" w:rsidR="00B35A4D" w:rsidRDefault="00BF6BA9" w:rsidP="00B35A4D">
      <w:pPr>
        <w:pStyle w:val="ListParagraph"/>
        <w:numPr>
          <w:ilvl w:val="1"/>
          <w:numId w:val="4"/>
        </w:numPr>
      </w:pPr>
      <w:r>
        <w:t>SMS</w:t>
      </w:r>
      <w:r w:rsidR="00B35A4D">
        <w:t xml:space="preserve"> language</w:t>
      </w:r>
    </w:p>
    <w:p w14:paraId="6E46EA38" w14:textId="16F75F90" w:rsidR="00B35A4D" w:rsidRDefault="00B35A4D" w:rsidP="00B35A4D">
      <w:pPr>
        <w:pStyle w:val="ListParagraph"/>
        <w:numPr>
          <w:ilvl w:val="1"/>
          <w:numId w:val="4"/>
        </w:numPr>
      </w:pPr>
      <w:r>
        <w:t>Usage of singular pronouns</w:t>
      </w:r>
    </w:p>
    <w:p w14:paraId="1E493C4A" w14:textId="0AE66FD5" w:rsidR="00B35A4D" w:rsidRDefault="00B35A4D" w:rsidP="00B35A4D">
      <w:pPr>
        <w:pStyle w:val="ListParagraph"/>
        <w:numPr>
          <w:ilvl w:val="1"/>
          <w:numId w:val="4"/>
        </w:numPr>
      </w:pPr>
      <w:r>
        <w:t>Usage of negative terms</w:t>
      </w:r>
    </w:p>
    <w:p w14:paraId="22D4EF82" w14:textId="06F93044" w:rsidR="00B35A4D" w:rsidRDefault="00B35A4D" w:rsidP="00B35A4D">
      <w:pPr>
        <w:pStyle w:val="ListParagraph"/>
        <w:numPr>
          <w:ilvl w:val="1"/>
          <w:numId w:val="4"/>
        </w:numPr>
      </w:pPr>
      <w:r>
        <w:t>Usage of greetings</w:t>
      </w:r>
    </w:p>
    <w:p w14:paraId="5DDBB00E" w14:textId="3D439301" w:rsidR="00B35A4D" w:rsidRDefault="00B35A4D" w:rsidP="00B35A4D">
      <w:pPr>
        <w:pStyle w:val="ListParagraph"/>
        <w:numPr>
          <w:ilvl w:val="1"/>
          <w:numId w:val="4"/>
        </w:numPr>
      </w:pPr>
      <w:r>
        <w:t>Usage of special characters</w:t>
      </w:r>
    </w:p>
    <w:p w14:paraId="646B5B96" w14:textId="7B3CA012" w:rsidR="00B35A4D" w:rsidRDefault="00B35A4D" w:rsidP="00B35A4D">
      <w:pPr>
        <w:ind w:firstLine="720"/>
      </w:pPr>
      <w:r>
        <w:t xml:space="preserve">Using the set of features outlined above the authors compared a SVM classifier and C4.5 a Decision Tree classifier </w:t>
      </w:r>
      <w:r w:rsidR="00BF6BA9">
        <w:t>using</w:t>
      </w:r>
      <w:r>
        <w:t xml:space="preserve"> 10-fold cross-validation.</w:t>
      </w:r>
      <w:r w:rsidR="00C86059">
        <w:t xml:space="preserve"> Overall the authors found a fairly large discrepancy in terms of precision and recall between these two methods with C4.5 performing better on Recall and getting a better F1 score overall (0.37 for SVM and 0.5 for C4.5</w:t>
      </w:r>
      <w:r w:rsidR="007F3782">
        <w:t>).</w:t>
      </w:r>
    </w:p>
    <w:p w14:paraId="2CBC004B" w14:textId="1A705102" w:rsidR="007F3782" w:rsidRDefault="007F3782" w:rsidP="00B35A4D">
      <w:pPr>
        <w:ind w:firstLine="720"/>
      </w:pPr>
      <w:r>
        <w:t xml:space="preserve">Having identified a set of users from their classifiers the authors asked Intuit employees experienced with the task of expert identification evaluate the machine classified users. Overall about half the users identified by the learning algorithm were confirmed to have the potential to become a successful super-user and over </w:t>
      </w:r>
      <w:r w:rsidR="006E0263">
        <w:t>three quarters were believed to have potential to become a super-user.</w:t>
      </w:r>
    </w:p>
    <w:p w14:paraId="5FD5CF85" w14:textId="74702BCC" w:rsidR="00BF6BA9" w:rsidRDefault="00BF6BA9" w:rsidP="00B35A4D">
      <w:pPr>
        <w:ind w:firstLine="720"/>
      </w:pPr>
      <w:r>
        <w:t>This work is relevant to our current study in th</w:t>
      </w:r>
      <w:bookmarkStart w:id="0" w:name="_GoBack"/>
      <w:bookmarkEnd w:id="0"/>
      <w:r>
        <w:t>at the authors used language-level features to identify experts. In our current work we can investigate the inverse problem – what are the salient language features that are unique to experts vs. non-experts.</w:t>
      </w:r>
    </w:p>
    <w:p w14:paraId="0E4D191D" w14:textId="3EC92582" w:rsidR="00BF6BA9" w:rsidRPr="00BF6BA9" w:rsidRDefault="00BF6BA9" w:rsidP="00BF6BA9">
      <w:pPr>
        <w:rPr>
          <w:b/>
        </w:rPr>
      </w:pPr>
      <w:r w:rsidRPr="00BF6BA9">
        <w:rPr>
          <w:b/>
        </w:rPr>
        <w:t>Summary</w:t>
      </w:r>
    </w:p>
    <w:p w14:paraId="33F0FAB6" w14:textId="4BC27C61" w:rsidR="00EC65AF" w:rsidRPr="00B82D0D" w:rsidRDefault="00BF6BA9" w:rsidP="00B82D0D">
      <w:r>
        <w:tab/>
        <w:t>In summary, I’ve presented five different papers, which involve two primary directions I could take this project, the first investigating ML applications of multi-aspect review classification and potentially topic modeling. The second involving the effects of experience and expertise on language use.  I believe it will be most productive to start out concentrating on one of these directions, however one certainly doesn’t preclude the other. As a general framework that unifies both directions and the papers I’ve presented here is the sense that I’d like the investigation to be interpretable – I don’t simply want to build the best classifier possible for sentiment rating or expertise detection. Rather I’d like to apply ML in a way that allows us to draw some conclusions about the relationship of language use and the learning task at hand either through examining different aspect dimensions or the language behaviors of experts and non-experts.</w:t>
      </w:r>
    </w:p>
    <w:sectPr w:rsidR="00EC65AF" w:rsidRPr="00B82D0D" w:rsidSect="00AA21AA">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025274" w14:textId="77777777" w:rsidR="004E1B8B" w:rsidRDefault="004E1B8B" w:rsidP="00E002F1">
      <w:r>
        <w:separator/>
      </w:r>
    </w:p>
  </w:endnote>
  <w:endnote w:type="continuationSeparator" w:id="0">
    <w:p w14:paraId="1E377994" w14:textId="77777777" w:rsidR="004E1B8B" w:rsidRDefault="004E1B8B" w:rsidP="00E00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84F9DD" w14:textId="77777777" w:rsidR="004E1B8B" w:rsidRDefault="004E1B8B" w:rsidP="00E002F1">
      <w:r>
        <w:separator/>
      </w:r>
    </w:p>
  </w:footnote>
  <w:footnote w:type="continuationSeparator" w:id="0">
    <w:p w14:paraId="1363B811" w14:textId="77777777" w:rsidR="004E1B8B" w:rsidRDefault="004E1B8B" w:rsidP="00E002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96B11" w14:textId="207947FD" w:rsidR="004E1B8B" w:rsidRDefault="004E1B8B" w:rsidP="00E002F1">
    <w:pPr>
      <w:pStyle w:val="Header"/>
      <w:tabs>
        <w:tab w:val="clear" w:pos="4320"/>
        <w:tab w:val="clear" w:pos="8640"/>
        <w:tab w:val="left" w:pos="1377"/>
      </w:tabs>
    </w:pPr>
    <w:r>
      <w:t>CS224U Literature Review Ben Peloquin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960EE"/>
    <w:multiLevelType w:val="hybridMultilevel"/>
    <w:tmpl w:val="A4B8B67A"/>
    <w:lvl w:ilvl="0" w:tplc="DE3C39B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85E69FF"/>
    <w:multiLevelType w:val="hybridMultilevel"/>
    <w:tmpl w:val="3EAA8092"/>
    <w:lvl w:ilvl="0" w:tplc="DE3C39B0">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1D4736"/>
    <w:multiLevelType w:val="hybridMultilevel"/>
    <w:tmpl w:val="31A29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9A4540A"/>
    <w:multiLevelType w:val="hybridMultilevel"/>
    <w:tmpl w:val="C99CF4D2"/>
    <w:lvl w:ilvl="0" w:tplc="EA349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CF3"/>
    <w:rsid w:val="000363C0"/>
    <w:rsid w:val="00047FBF"/>
    <w:rsid w:val="000A3C4F"/>
    <w:rsid w:val="00191101"/>
    <w:rsid w:val="00204953"/>
    <w:rsid w:val="002345D4"/>
    <w:rsid w:val="00245131"/>
    <w:rsid w:val="003775A1"/>
    <w:rsid w:val="00397CF3"/>
    <w:rsid w:val="003A0350"/>
    <w:rsid w:val="003B690D"/>
    <w:rsid w:val="003E0DDF"/>
    <w:rsid w:val="003E4B7D"/>
    <w:rsid w:val="00450B1F"/>
    <w:rsid w:val="004B1863"/>
    <w:rsid w:val="004E1B8B"/>
    <w:rsid w:val="005150EA"/>
    <w:rsid w:val="00561A5E"/>
    <w:rsid w:val="00573999"/>
    <w:rsid w:val="00676766"/>
    <w:rsid w:val="006A635B"/>
    <w:rsid w:val="006E0263"/>
    <w:rsid w:val="006F16D8"/>
    <w:rsid w:val="007F3782"/>
    <w:rsid w:val="007F6560"/>
    <w:rsid w:val="00811C6F"/>
    <w:rsid w:val="00861E50"/>
    <w:rsid w:val="008F2234"/>
    <w:rsid w:val="009656ED"/>
    <w:rsid w:val="009C72A3"/>
    <w:rsid w:val="00A5322F"/>
    <w:rsid w:val="00AA21AA"/>
    <w:rsid w:val="00AB0BD3"/>
    <w:rsid w:val="00AB1A2D"/>
    <w:rsid w:val="00AE68E0"/>
    <w:rsid w:val="00AF6CBE"/>
    <w:rsid w:val="00B0476C"/>
    <w:rsid w:val="00B35A4D"/>
    <w:rsid w:val="00B82D0D"/>
    <w:rsid w:val="00BB5A1F"/>
    <w:rsid w:val="00BF6BA9"/>
    <w:rsid w:val="00C051E6"/>
    <w:rsid w:val="00C33E7E"/>
    <w:rsid w:val="00C86059"/>
    <w:rsid w:val="00D55D72"/>
    <w:rsid w:val="00DA4D86"/>
    <w:rsid w:val="00DA5F07"/>
    <w:rsid w:val="00E002F1"/>
    <w:rsid w:val="00E54DB4"/>
    <w:rsid w:val="00E555A3"/>
    <w:rsid w:val="00EC65AF"/>
    <w:rsid w:val="00F71095"/>
    <w:rsid w:val="00F8205A"/>
    <w:rsid w:val="00FB0E91"/>
    <w:rsid w:val="00FC364E"/>
    <w:rsid w:val="00FE09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903F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1A2D"/>
    <w:rPr>
      <w:color w:val="808080"/>
    </w:rPr>
  </w:style>
  <w:style w:type="paragraph" w:styleId="BalloonText">
    <w:name w:val="Balloon Text"/>
    <w:basedOn w:val="Normal"/>
    <w:link w:val="BalloonTextChar"/>
    <w:uiPriority w:val="99"/>
    <w:semiHidden/>
    <w:unhideWhenUsed/>
    <w:rsid w:val="00AB1A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1A2D"/>
    <w:rPr>
      <w:rFonts w:ascii="Lucida Grande" w:hAnsi="Lucida Grande" w:cs="Lucida Grande"/>
      <w:sz w:val="18"/>
      <w:szCs w:val="18"/>
    </w:rPr>
  </w:style>
  <w:style w:type="paragraph" w:styleId="ListParagraph">
    <w:name w:val="List Paragraph"/>
    <w:basedOn w:val="Normal"/>
    <w:uiPriority w:val="34"/>
    <w:qFormat/>
    <w:rsid w:val="006A635B"/>
    <w:pPr>
      <w:ind w:left="720"/>
      <w:contextualSpacing/>
    </w:pPr>
  </w:style>
  <w:style w:type="paragraph" w:styleId="Header">
    <w:name w:val="header"/>
    <w:basedOn w:val="Normal"/>
    <w:link w:val="HeaderChar"/>
    <w:uiPriority w:val="99"/>
    <w:unhideWhenUsed/>
    <w:rsid w:val="00E002F1"/>
    <w:pPr>
      <w:tabs>
        <w:tab w:val="center" w:pos="4320"/>
        <w:tab w:val="right" w:pos="8640"/>
      </w:tabs>
    </w:pPr>
  </w:style>
  <w:style w:type="character" w:customStyle="1" w:styleId="HeaderChar">
    <w:name w:val="Header Char"/>
    <w:basedOn w:val="DefaultParagraphFont"/>
    <w:link w:val="Header"/>
    <w:uiPriority w:val="99"/>
    <w:rsid w:val="00E002F1"/>
  </w:style>
  <w:style w:type="paragraph" w:styleId="Footer">
    <w:name w:val="footer"/>
    <w:basedOn w:val="Normal"/>
    <w:link w:val="FooterChar"/>
    <w:uiPriority w:val="99"/>
    <w:unhideWhenUsed/>
    <w:rsid w:val="00E002F1"/>
    <w:pPr>
      <w:tabs>
        <w:tab w:val="center" w:pos="4320"/>
        <w:tab w:val="right" w:pos="8640"/>
      </w:tabs>
    </w:pPr>
  </w:style>
  <w:style w:type="character" w:customStyle="1" w:styleId="FooterChar">
    <w:name w:val="Footer Char"/>
    <w:basedOn w:val="DefaultParagraphFont"/>
    <w:link w:val="Footer"/>
    <w:uiPriority w:val="99"/>
    <w:rsid w:val="00E002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1A2D"/>
    <w:rPr>
      <w:color w:val="808080"/>
    </w:rPr>
  </w:style>
  <w:style w:type="paragraph" w:styleId="BalloonText">
    <w:name w:val="Balloon Text"/>
    <w:basedOn w:val="Normal"/>
    <w:link w:val="BalloonTextChar"/>
    <w:uiPriority w:val="99"/>
    <w:semiHidden/>
    <w:unhideWhenUsed/>
    <w:rsid w:val="00AB1A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1A2D"/>
    <w:rPr>
      <w:rFonts w:ascii="Lucida Grande" w:hAnsi="Lucida Grande" w:cs="Lucida Grande"/>
      <w:sz w:val="18"/>
      <w:szCs w:val="18"/>
    </w:rPr>
  </w:style>
  <w:style w:type="paragraph" w:styleId="ListParagraph">
    <w:name w:val="List Paragraph"/>
    <w:basedOn w:val="Normal"/>
    <w:uiPriority w:val="34"/>
    <w:qFormat/>
    <w:rsid w:val="006A635B"/>
    <w:pPr>
      <w:ind w:left="720"/>
      <w:contextualSpacing/>
    </w:pPr>
  </w:style>
  <w:style w:type="paragraph" w:styleId="Header">
    <w:name w:val="header"/>
    <w:basedOn w:val="Normal"/>
    <w:link w:val="HeaderChar"/>
    <w:uiPriority w:val="99"/>
    <w:unhideWhenUsed/>
    <w:rsid w:val="00E002F1"/>
    <w:pPr>
      <w:tabs>
        <w:tab w:val="center" w:pos="4320"/>
        <w:tab w:val="right" w:pos="8640"/>
      </w:tabs>
    </w:pPr>
  </w:style>
  <w:style w:type="character" w:customStyle="1" w:styleId="HeaderChar">
    <w:name w:val="Header Char"/>
    <w:basedOn w:val="DefaultParagraphFont"/>
    <w:link w:val="Header"/>
    <w:uiPriority w:val="99"/>
    <w:rsid w:val="00E002F1"/>
  </w:style>
  <w:style w:type="paragraph" w:styleId="Footer">
    <w:name w:val="footer"/>
    <w:basedOn w:val="Normal"/>
    <w:link w:val="FooterChar"/>
    <w:uiPriority w:val="99"/>
    <w:unhideWhenUsed/>
    <w:rsid w:val="00E002F1"/>
    <w:pPr>
      <w:tabs>
        <w:tab w:val="center" w:pos="4320"/>
        <w:tab w:val="right" w:pos="8640"/>
      </w:tabs>
    </w:pPr>
  </w:style>
  <w:style w:type="character" w:customStyle="1" w:styleId="FooterChar">
    <w:name w:val="Footer Char"/>
    <w:basedOn w:val="DefaultParagraphFont"/>
    <w:link w:val="Footer"/>
    <w:uiPriority w:val="99"/>
    <w:rsid w:val="00E00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8</Pages>
  <Words>3638</Words>
  <Characters>20739</Characters>
  <Application>Microsoft Macintosh Word</Application>
  <DocSecurity>0</DocSecurity>
  <Lines>172</Lines>
  <Paragraphs>48</Paragraphs>
  <ScaleCrop>false</ScaleCrop>
  <Company/>
  <LinksUpToDate>false</LinksUpToDate>
  <CharactersWithSpaces>24329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Peloquin</dc:creator>
  <cp:keywords/>
  <dc:description/>
  <cp:lastModifiedBy>Benjamin Peloquin</cp:lastModifiedBy>
  <cp:revision>35</cp:revision>
  <dcterms:created xsi:type="dcterms:W3CDTF">2016-04-27T20:55:00Z</dcterms:created>
  <dcterms:modified xsi:type="dcterms:W3CDTF">2016-05-03T23:01:00Z</dcterms:modified>
</cp:coreProperties>
</file>