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F69F2" w14:textId="38EEF720" w:rsidR="00E25E82" w:rsidRPr="00603F3B" w:rsidRDefault="00603F3B" w:rsidP="00E25E82">
      <w:pPr>
        <w:pStyle w:val="ThesisHeading3"/>
        <w:spacing w:line="360" w:lineRule="auto"/>
        <w:rPr>
          <w:i w:val="0"/>
          <w:iCs w:val="0"/>
          <w:sz w:val="28"/>
          <w:szCs w:val="28"/>
        </w:rPr>
      </w:pPr>
      <w:bookmarkStart w:id="0" w:name="_Toc55383807"/>
      <w:r w:rsidRPr="00603F3B">
        <w:rPr>
          <w:i w:val="0"/>
          <w:iCs w:val="0"/>
          <w:sz w:val="28"/>
          <w:szCs w:val="28"/>
        </w:rPr>
        <w:t xml:space="preserve">1. </w:t>
      </w:r>
      <w:r w:rsidR="00E25E82" w:rsidRPr="00603F3B">
        <w:rPr>
          <w:i w:val="0"/>
          <w:iCs w:val="0"/>
          <w:sz w:val="28"/>
          <w:szCs w:val="28"/>
        </w:rPr>
        <w:t>Introduction</w:t>
      </w:r>
    </w:p>
    <w:p w14:paraId="0EBF9328" w14:textId="3DA21D55" w:rsidR="007F7154" w:rsidRDefault="00E25E82" w:rsidP="007F7154">
      <w:pPr>
        <w:pStyle w:val="ThesisHeading3"/>
        <w:spacing w:line="276" w:lineRule="auto"/>
        <w:jc w:val="both"/>
        <w:rPr>
          <w:b w:val="0"/>
          <w:bCs w:val="0"/>
          <w:i w:val="0"/>
          <w:iCs w:val="0"/>
        </w:rPr>
      </w:pPr>
      <w:r w:rsidRPr="006637A4">
        <w:rPr>
          <w:b w:val="0"/>
          <w:bCs w:val="0"/>
          <w:i w:val="0"/>
          <w:iCs w:val="0"/>
        </w:rPr>
        <w:t>This appendix details the</w:t>
      </w:r>
      <w:r w:rsidR="003C0946">
        <w:rPr>
          <w:b w:val="0"/>
          <w:bCs w:val="0"/>
          <w:i w:val="0"/>
          <w:iCs w:val="0"/>
        </w:rPr>
        <w:t xml:space="preserve"> intuitive</w:t>
      </w:r>
      <w:r w:rsidRPr="006637A4">
        <w:rPr>
          <w:b w:val="0"/>
          <w:bCs w:val="0"/>
          <w:i w:val="0"/>
          <w:iCs w:val="0"/>
        </w:rPr>
        <w:t xml:space="preserve"> logic</w:t>
      </w:r>
      <w:r w:rsidR="00A7719F">
        <w:rPr>
          <w:b w:val="0"/>
          <w:bCs w:val="0"/>
          <w:i w:val="0"/>
          <w:iCs w:val="0"/>
        </w:rPr>
        <w:t xml:space="preserve"> and procedural steps</w:t>
      </w:r>
      <w:r w:rsidRPr="006637A4">
        <w:rPr>
          <w:b w:val="0"/>
          <w:bCs w:val="0"/>
          <w:i w:val="0"/>
          <w:iCs w:val="0"/>
        </w:rPr>
        <w:t xml:space="preserve"> of System A and B supplementing the </w:t>
      </w:r>
      <w:r w:rsidR="00A7719F">
        <w:rPr>
          <w:b w:val="0"/>
          <w:bCs w:val="0"/>
          <w:i w:val="0"/>
          <w:iCs w:val="0"/>
        </w:rPr>
        <w:t>discussions</w:t>
      </w:r>
      <w:r w:rsidRPr="006637A4">
        <w:rPr>
          <w:b w:val="0"/>
          <w:bCs w:val="0"/>
          <w:i w:val="0"/>
          <w:iCs w:val="0"/>
        </w:rPr>
        <w:t xml:space="preserve"> in </w:t>
      </w:r>
      <w:r w:rsidR="007F7154">
        <w:rPr>
          <w:b w:val="0"/>
          <w:bCs w:val="0"/>
          <w:i w:val="0"/>
          <w:iCs w:val="0"/>
        </w:rPr>
        <w:t>t</w:t>
      </w:r>
      <w:r w:rsidRPr="006637A4">
        <w:rPr>
          <w:b w:val="0"/>
          <w:bCs w:val="0"/>
          <w:i w:val="0"/>
          <w:iCs w:val="0"/>
        </w:rPr>
        <w:t xml:space="preserve">he main thesis </w:t>
      </w:r>
      <w:r w:rsidR="007F7154">
        <w:rPr>
          <w:b w:val="0"/>
          <w:bCs w:val="0"/>
          <w:i w:val="0"/>
          <w:iCs w:val="0"/>
        </w:rPr>
        <w:t>and the</w:t>
      </w:r>
      <w:r w:rsidRPr="006637A4">
        <w:rPr>
          <w:b w:val="0"/>
          <w:bCs w:val="0"/>
          <w:i w:val="0"/>
          <w:iCs w:val="0"/>
        </w:rPr>
        <w:t xml:space="preserve"> </w:t>
      </w:r>
      <w:r w:rsidR="003C0946">
        <w:rPr>
          <w:b w:val="0"/>
          <w:bCs w:val="0"/>
          <w:i w:val="0"/>
          <w:iCs w:val="0"/>
        </w:rPr>
        <w:t xml:space="preserve">actual </w:t>
      </w:r>
      <w:r w:rsidRPr="006637A4">
        <w:rPr>
          <w:b w:val="0"/>
          <w:bCs w:val="0"/>
          <w:i w:val="0"/>
          <w:iCs w:val="0"/>
        </w:rPr>
        <w:t xml:space="preserve">R </w:t>
      </w:r>
      <w:r w:rsidR="00A7719F">
        <w:rPr>
          <w:b w:val="0"/>
          <w:bCs w:val="0"/>
          <w:i w:val="0"/>
          <w:iCs w:val="0"/>
        </w:rPr>
        <w:t>programs</w:t>
      </w:r>
      <w:r w:rsidRPr="006637A4">
        <w:rPr>
          <w:b w:val="0"/>
          <w:bCs w:val="0"/>
          <w:i w:val="0"/>
          <w:iCs w:val="0"/>
        </w:rPr>
        <w:t xml:space="preserve"> for both systems</w:t>
      </w:r>
      <w:r w:rsidR="00F61063">
        <w:rPr>
          <w:b w:val="0"/>
          <w:bCs w:val="0"/>
          <w:i w:val="0"/>
          <w:iCs w:val="0"/>
        </w:rPr>
        <w:t xml:space="preserve"> captured in </w:t>
      </w:r>
      <w:r w:rsidR="00F61063" w:rsidRPr="002A346C">
        <w:rPr>
          <w:i w:val="0"/>
          <w:iCs w:val="0"/>
        </w:rPr>
        <w:t>Appendix C.1</w:t>
      </w:r>
      <w:r w:rsidR="007F7154">
        <w:rPr>
          <w:i w:val="0"/>
          <w:iCs w:val="0"/>
        </w:rPr>
        <w:t>.</w:t>
      </w:r>
      <w:r w:rsidR="00342B11">
        <w:rPr>
          <w:b w:val="0"/>
          <w:bCs w:val="0"/>
          <w:i w:val="0"/>
          <w:iCs w:val="0"/>
        </w:rPr>
        <w:t xml:space="preserve"> </w:t>
      </w:r>
    </w:p>
    <w:p w14:paraId="35A291E9" w14:textId="77777777" w:rsidR="006D00B9" w:rsidRDefault="006D00B9" w:rsidP="007F7154">
      <w:pPr>
        <w:pStyle w:val="ThesisHeading3"/>
        <w:spacing w:line="276" w:lineRule="auto"/>
        <w:jc w:val="both"/>
        <w:rPr>
          <w:b w:val="0"/>
          <w:bCs w:val="0"/>
          <w:i w:val="0"/>
          <w:iCs w:val="0"/>
        </w:rPr>
      </w:pPr>
    </w:p>
    <w:p w14:paraId="3EB05B41" w14:textId="0685FFD9" w:rsidR="007F7154" w:rsidRDefault="003C0946" w:rsidP="007F7154">
      <w:pPr>
        <w:pStyle w:val="ThesisHeading3"/>
        <w:spacing w:line="276" w:lineRule="auto"/>
        <w:jc w:val="both"/>
        <w:rPr>
          <w:b w:val="0"/>
          <w:bCs w:val="0"/>
          <w:i w:val="0"/>
          <w:iCs w:val="0"/>
        </w:rPr>
      </w:pPr>
      <w:r>
        <w:rPr>
          <w:b w:val="0"/>
          <w:bCs w:val="0"/>
          <w:i w:val="0"/>
          <w:iCs w:val="0"/>
        </w:rPr>
        <w:t>As a preamble, it is worth noting some of the details of the programs that make up System A and B. Firstly, n</w:t>
      </w:r>
      <w:r w:rsidR="007F7154">
        <w:rPr>
          <w:b w:val="0"/>
          <w:bCs w:val="0"/>
          <w:i w:val="0"/>
          <w:iCs w:val="0"/>
        </w:rPr>
        <w:t xml:space="preserve">ote that in </w:t>
      </w:r>
      <w:r w:rsidR="007F7154" w:rsidRPr="006D00B9">
        <w:rPr>
          <w:i w:val="0"/>
          <w:iCs w:val="0"/>
        </w:rPr>
        <w:t>Appendix C.1</w:t>
      </w:r>
      <w:r w:rsidR="007F7154" w:rsidRPr="006D00B9">
        <w:rPr>
          <w:b w:val="0"/>
          <w:bCs w:val="0"/>
          <w:i w:val="0"/>
          <w:iCs w:val="0"/>
        </w:rPr>
        <w:t xml:space="preserve">, </w:t>
      </w:r>
      <w:r w:rsidR="007F7154">
        <w:rPr>
          <w:b w:val="0"/>
          <w:bCs w:val="0"/>
          <w:i w:val="0"/>
          <w:iCs w:val="0"/>
        </w:rPr>
        <w:t>System A is captured in the “uk_ir_website_scrapper.R” program, which contains code for both:</w:t>
      </w:r>
    </w:p>
    <w:p w14:paraId="23A14452" w14:textId="54B7074C" w:rsidR="007F7154" w:rsidRDefault="007F7154" w:rsidP="007F7154">
      <w:pPr>
        <w:pStyle w:val="ThesisHeading3"/>
        <w:numPr>
          <w:ilvl w:val="0"/>
          <w:numId w:val="5"/>
        </w:numPr>
        <w:spacing w:line="276" w:lineRule="auto"/>
        <w:jc w:val="both"/>
        <w:rPr>
          <w:b w:val="0"/>
          <w:bCs w:val="0"/>
          <w:i w:val="0"/>
          <w:iCs w:val="0"/>
        </w:rPr>
      </w:pPr>
      <w:r>
        <w:rPr>
          <w:b w:val="0"/>
          <w:bCs w:val="0"/>
          <w:i w:val="0"/>
          <w:iCs w:val="0"/>
        </w:rPr>
        <w:t>The HTML web scrapping program described in S.3.2.1 of the main thesis</w:t>
      </w:r>
    </w:p>
    <w:p w14:paraId="0C9FDDCE" w14:textId="2734A0C8" w:rsidR="007F7154" w:rsidRDefault="007F7154" w:rsidP="007F7154">
      <w:pPr>
        <w:pStyle w:val="ThesisHeading3"/>
        <w:numPr>
          <w:ilvl w:val="0"/>
          <w:numId w:val="5"/>
        </w:numPr>
        <w:spacing w:line="276" w:lineRule="auto"/>
        <w:jc w:val="both"/>
        <w:rPr>
          <w:b w:val="0"/>
          <w:bCs w:val="0"/>
          <w:i w:val="0"/>
          <w:iCs w:val="0"/>
        </w:rPr>
      </w:pPr>
      <w:r>
        <w:rPr>
          <w:b w:val="0"/>
          <w:bCs w:val="0"/>
          <w:i w:val="0"/>
          <w:iCs w:val="0"/>
        </w:rPr>
        <w:t>System A</w:t>
      </w:r>
    </w:p>
    <w:p w14:paraId="2908DB6B" w14:textId="39D62B3C" w:rsidR="007F7154" w:rsidRDefault="007F7154" w:rsidP="007F7154">
      <w:pPr>
        <w:pStyle w:val="ThesisHeading3"/>
        <w:spacing w:line="276" w:lineRule="auto"/>
        <w:jc w:val="both"/>
        <w:rPr>
          <w:b w:val="0"/>
          <w:bCs w:val="0"/>
          <w:i w:val="0"/>
          <w:iCs w:val="0"/>
        </w:rPr>
      </w:pPr>
      <w:r w:rsidRPr="007F7154">
        <w:rPr>
          <w:b w:val="0"/>
          <w:bCs w:val="0"/>
          <w:i w:val="0"/>
          <w:iCs w:val="0"/>
        </w:rPr>
        <w:t>The two programs were combined so that they can be used as a singular prototype tool for actual RT.1 information extraction.</w:t>
      </w:r>
      <w:r w:rsidR="006D00B9">
        <w:rPr>
          <w:b w:val="0"/>
          <w:bCs w:val="0"/>
          <w:i w:val="0"/>
          <w:iCs w:val="0"/>
        </w:rPr>
        <w:t xml:space="preserve"> See “Instructions to Appendices” in the main thesis for more detail.</w:t>
      </w:r>
    </w:p>
    <w:p w14:paraId="28884807" w14:textId="77777777" w:rsidR="006D00B9" w:rsidRPr="007F7154" w:rsidRDefault="006D00B9" w:rsidP="007F7154">
      <w:pPr>
        <w:pStyle w:val="ThesisHeading3"/>
        <w:spacing w:line="276" w:lineRule="auto"/>
        <w:jc w:val="both"/>
        <w:rPr>
          <w:b w:val="0"/>
          <w:bCs w:val="0"/>
          <w:i w:val="0"/>
          <w:iCs w:val="0"/>
        </w:rPr>
      </w:pPr>
    </w:p>
    <w:p w14:paraId="0E7FCB48" w14:textId="1CBECA8A" w:rsidR="007F7154" w:rsidRDefault="003C0946" w:rsidP="006D00B9">
      <w:pPr>
        <w:pStyle w:val="ThesisHeading3"/>
        <w:spacing w:line="276" w:lineRule="auto"/>
        <w:jc w:val="both"/>
        <w:rPr>
          <w:b w:val="0"/>
          <w:bCs w:val="0"/>
          <w:i w:val="0"/>
          <w:iCs w:val="0"/>
        </w:rPr>
      </w:pPr>
      <w:r>
        <w:rPr>
          <w:b w:val="0"/>
          <w:bCs w:val="0"/>
          <w:i w:val="0"/>
          <w:iCs w:val="0"/>
        </w:rPr>
        <w:t>Secondly, note that</w:t>
      </w:r>
      <w:r w:rsidR="006D00B9">
        <w:rPr>
          <w:b w:val="0"/>
          <w:bCs w:val="0"/>
          <w:i w:val="0"/>
          <w:iCs w:val="0"/>
        </w:rPr>
        <w:t xml:space="preserve"> </w:t>
      </w:r>
      <w:r w:rsidR="007F7154">
        <w:rPr>
          <w:b w:val="0"/>
          <w:bCs w:val="0"/>
          <w:i w:val="0"/>
          <w:iCs w:val="0"/>
        </w:rPr>
        <w:t>System B</w:t>
      </w:r>
      <w:r w:rsidR="006D00B9">
        <w:rPr>
          <w:b w:val="0"/>
          <w:bCs w:val="0"/>
          <w:i w:val="0"/>
          <w:iCs w:val="0"/>
        </w:rPr>
        <w:t xml:space="preserve"> is contained in </w:t>
      </w:r>
      <w:r w:rsidR="006D00B9" w:rsidRPr="006D00B9">
        <w:rPr>
          <w:i w:val="0"/>
          <w:iCs w:val="0"/>
        </w:rPr>
        <w:t>Appendix C.1</w:t>
      </w:r>
      <w:r w:rsidR="006D00B9">
        <w:rPr>
          <w:b w:val="0"/>
          <w:bCs w:val="0"/>
          <w:i w:val="0"/>
          <w:iCs w:val="0"/>
        </w:rPr>
        <w:t xml:space="preserve"> as two programs</w:t>
      </w:r>
      <w:r w:rsidR="007F7154">
        <w:rPr>
          <w:b w:val="0"/>
          <w:bCs w:val="0"/>
          <w:i w:val="0"/>
          <w:iCs w:val="0"/>
        </w:rPr>
        <w:t>:</w:t>
      </w:r>
    </w:p>
    <w:p w14:paraId="2100728D" w14:textId="1FC5F37B" w:rsidR="007F7154" w:rsidRDefault="00342B11" w:rsidP="006D00B9">
      <w:pPr>
        <w:pStyle w:val="ThesisHeading3"/>
        <w:numPr>
          <w:ilvl w:val="0"/>
          <w:numId w:val="10"/>
        </w:numPr>
        <w:spacing w:line="276" w:lineRule="auto"/>
        <w:jc w:val="both"/>
        <w:rPr>
          <w:b w:val="0"/>
          <w:bCs w:val="0"/>
          <w:i w:val="0"/>
          <w:iCs w:val="0"/>
        </w:rPr>
      </w:pPr>
      <w:r>
        <w:rPr>
          <w:b w:val="0"/>
          <w:bCs w:val="0"/>
          <w:i w:val="0"/>
          <w:iCs w:val="0"/>
        </w:rPr>
        <w:t>“</w:t>
      </w:r>
      <w:proofErr w:type="spellStart"/>
      <w:r>
        <w:rPr>
          <w:b w:val="0"/>
          <w:bCs w:val="0"/>
          <w:i w:val="0"/>
          <w:iCs w:val="0"/>
        </w:rPr>
        <w:t>judge_extractor.R</w:t>
      </w:r>
      <w:proofErr w:type="spellEnd"/>
      <w:r>
        <w:rPr>
          <w:b w:val="0"/>
          <w:bCs w:val="0"/>
          <w:i w:val="0"/>
          <w:iCs w:val="0"/>
        </w:rPr>
        <w:t xml:space="preserve">” </w:t>
      </w:r>
      <w:r w:rsidR="007F7154">
        <w:rPr>
          <w:b w:val="0"/>
          <w:bCs w:val="0"/>
          <w:i w:val="0"/>
          <w:iCs w:val="0"/>
        </w:rPr>
        <w:t>for MD.6, and</w:t>
      </w:r>
    </w:p>
    <w:p w14:paraId="55784153" w14:textId="3936E922" w:rsidR="00E25E82" w:rsidRDefault="00342B11" w:rsidP="006D00B9">
      <w:pPr>
        <w:pStyle w:val="ThesisHeading3"/>
        <w:numPr>
          <w:ilvl w:val="0"/>
          <w:numId w:val="10"/>
        </w:numPr>
        <w:spacing w:line="276" w:lineRule="auto"/>
        <w:jc w:val="both"/>
        <w:rPr>
          <w:b w:val="0"/>
          <w:bCs w:val="0"/>
          <w:i w:val="0"/>
          <w:iCs w:val="0"/>
        </w:rPr>
      </w:pPr>
      <w:r>
        <w:rPr>
          <w:b w:val="0"/>
          <w:bCs w:val="0"/>
          <w:i w:val="0"/>
          <w:iCs w:val="0"/>
        </w:rPr>
        <w:t>“</w:t>
      </w:r>
      <w:proofErr w:type="spellStart"/>
      <w:r>
        <w:rPr>
          <w:b w:val="0"/>
          <w:bCs w:val="0"/>
          <w:i w:val="0"/>
          <w:iCs w:val="0"/>
        </w:rPr>
        <w:t>member_extractor.R</w:t>
      </w:r>
      <w:proofErr w:type="spellEnd"/>
      <w:r>
        <w:rPr>
          <w:b w:val="0"/>
          <w:bCs w:val="0"/>
          <w:i w:val="0"/>
          <w:iCs w:val="0"/>
        </w:rPr>
        <w:t>”</w:t>
      </w:r>
      <w:r w:rsidR="007F7154">
        <w:rPr>
          <w:b w:val="0"/>
          <w:bCs w:val="0"/>
          <w:i w:val="0"/>
          <w:iCs w:val="0"/>
        </w:rPr>
        <w:t xml:space="preserve"> for MD.7</w:t>
      </w:r>
    </w:p>
    <w:p w14:paraId="1F2D7D62" w14:textId="3390D6A4" w:rsidR="006D00B9" w:rsidRDefault="006D00B9" w:rsidP="00C85FAB">
      <w:pPr>
        <w:pStyle w:val="ThesisHeading3"/>
        <w:spacing w:line="276" w:lineRule="auto"/>
        <w:jc w:val="both"/>
        <w:rPr>
          <w:b w:val="0"/>
          <w:bCs w:val="0"/>
          <w:i w:val="0"/>
          <w:iCs w:val="0"/>
        </w:rPr>
      </w:pPr>
      <w:r>
        <w:rPr>
          <w:b w:val="0"/>
          <w:bCs w:val="0"/>
          <w:i w:val="0"/>
          <w:iCs w:val="0"/>
        </w:rPr>
        <w:t xml:space="preserve">Again, this was done to make it easier for non-technical legal researchers to use these programs as prototype tools. If system B is used in practice it requires “uk_ir_website_scrapper.R” and “uk_pdf_downloader_textconverter.R” to be run first (both included in Appendix C.1). See “Instructions to </w:t>
      </w:r>
      <w:r w:rsidR="008F0B61">
        <w:rPr>
          <w:b w:val="0"/>
          <w:bCs w:val="0"/>
          <w:i w:val="0"/>
          <w:iCs w:val="0"/>
        </w:rPr>
        <w:t xml:space="preserve">the </w:t>
      </w:r>
      <w:r>
        <w:rPr>
          <w:b w:val="0"/>
          <w:bCs w:val="0"/>
          <w:i w:val="0"/>
          <w:iCs w:val="0"/>
        </w:rPr>
        <w:t>Appendices</w:t>
      </w:r>
      <w:r w:rsidR="008F0B61">
        <w:rPr>
          <w:b w:val="0"/>
          <w:bCs w:val="0"/>
          <w:i w:val="0"/>
          <w:iCs w:val="0"/>
        </w:rPr>
        <w:t xml:space="preserve"> Folder</w:t>
      </w:r>
      <w:r>
        <w:rPr>
          <w:b w:val="0"/>
          <w:bCs w:val="0"/>
          <w:i w:val="0"/>
          <w:iCs w:val="0"/>
        </w:rPr>
        <w:t xml:space="preserve">” in the main thesis for more detail. </w:t>
      </w:r>
    </w:p>
    <w:p w14:paraId="587B4403" w14:textId="77777777" w:rsidR="006D00B9" w:rsidRDefault="006D00B9" w:rsidP="00C85FAB">
      <w:pPr>
        <w:pStyle w:val="ThesisHeading3"/>
        <w:spacing w:line="276" w:lineRule="auto"/>
        <w:jc w:val="both"/>
        <w:rPr>
          <w:b w:val="0"/>
          <w:bCs w:val="0"/>
          <w:i w:val="0"/>
          <w:iCs w:val="0"/>
        </w:rPr>
      </w:pPr>
    </w:p>
    <w:p w14:paraId="7A2F62FC" w14:textId="05EBE07E" w:rsidR="003C0946" w:rsidRDefault="003C0946" w:rsidP="00C85FAB">
      <w:pPr>
        <w:pStyle w:val="ThesisHeading3"/>
        <w:spacing w:line="276" w:lineRule="auto"/>
        <w:jc w:val="both"/>
        <w:rPr>
          <w:b w:val="0"/>
          <w:bCs w:val="0"/>
          <w:i w:val="0"/>
          <w:iCs w:val="0"/>
        </w:rPr>
      </w:pPr>
      <w:r>
        <w:rPr>
          <w:b w:val="0"/>
          <w:bCs w:val="0"/>
          <w:i w:val="0"/>
          <w:iCs w:val="0"/>
        </w:rPr>
        <w:t xml:space="preserve">The rest of this appendix will keep to the intuitive logic and steps for System A and B abstracting away from the details contained in the programming scripts described above (further detail about System A and B’s actual code </w:t>
      </w:r>
      <w:r w:rsidR="00B96AE9">
        <w:rPr>
          <w:b w:val="0"/>
          <w:bCs w:val="0"/>
          <w:i w:val="0"/>
          <w:iCs w:val="0"/>
        </w:rPr>
        <w:t>is included</w:t>
      </w:r>
      <w:r>
        <w:rPr>
          <w:b w:val="0"/>
          <w:bCs w:val="0"/>
          <w:i w:val="0"/>
          <w:iCs w:val="0"/>
        </w:rPr>
        <w:t xml:space="preserve"> in those scripts). </w:t>
      </w:r>
    </w:p>
    <w:p w14:paraId="0CF81097" w14:textId="77777777" w:rsidR="003C0946" w:rsidRDefault="003C0946" w:rsidP="00C85FAB">
      <w:pPr>
        <w:pStyle w:val="ThesisHeading3"/>
        <w:spacing w:line="276" w:lineRule="auto"/>
        <w:jc w:val="both"/>
        <w:rPr>
          <w:b w:val="0"/>
          <w:bCs w:val="0"/>
          <w:i w:val="0"/>
          <w:iCs w:val="0"/>
        </w:rPr>
      </w:pPr>
    </w:p>
    <w:p w14:paraId="3BEB1BE7" w14:textId="2AD12829" w:rsidR="00C85FAB" w:rsidRPr="006637A4" w:rsidRDefault="00C85FAB" w:rsidP="00C85FAB">
      <w:pPr>
        <w:pStyle w:val="ThesisHeading3"/>
        <w:spacing w:line="276" w:lineRule="auto"/>
        <w:jc w:val="both"/>
        <w:rPr>
          <w:b w:val="0"/>
          <w:bCs w:val="0"/>
          <w:i w:val="0"/>
          <w:iCs w:val="0"/>
        </w:rPr>
      </w:pPr>
      <w:r>
        <w:rPr>
          <w:b w:val="0"/>
          <w:bCs w:val="0"/>
          <w:i w:val="0"/>
          <w:iCs w:val="0"/>
        </w:rPr>
        <w:t>Note</w:t>
      </w:r>
      <w:r w:rsidR="006D00B9">
        <w:rPr>
          <w:b w:val="0"/>
          <w:bCs w:val="0"/>
          <w:i w:val="0"/>
          <w:iCs w:val="0"/>
        </w:rPr>
        <w:t xml:space="preserve"> also</w:t>
      </w:r>
      <w:r>
        <w:rPr>
          <w:b w:val="0"/>
          <w:bCs w:val="0"/>
          <w:i w:val="0"/>
          <w:iCs w:val="0"/>
        </w:rPr>
        <w:t xml:space="preserve"> that MD.1 – 7 </w:t>
      </w:r>
      <w:r w:rsidR="003F01AB">
        <w:rPr>
          <w:b w:val="0"/>
          <w:bCs w:val="0"/>
          <w:i w:val="0"/>
          <w:iCs w:val="0"/>
        </w:rPr>
        <w:t xml:space="preserve">described in this appendix </w:t>
      </w:r>
      <w:r>
        <w:rPr>
          <w:b w:val="0"/>
          <w:bCs w:val="0"/>
          <w:i w:val="0"/>
          <w:iCs w:val="0"/>
        </w:rPr>
        <w:t>are as per Table 1 in the main thesis.</w:t>
      </w:r>
    </w:p>
    <w:p w14:paraId="7D554EC2" w14:textId="77777777" w:rsidR="009734C3" w:rsidRPr="006637A4" w:rsidRDefault="009734C3" w:rsidP="009734C3">
      <w:pPr>
        <w:pStyle w:val="ThesisHeading3"/>
        <w:spacing w:line="276" w:lineRule="auto"/>
        <w:rPr>
          <w:b w:val="0"/>
          <w:bCs w:val="0"/>
          <w:i w:val="0"/>
          <w:iCs w:val="0"/>
        </w:rPr>
      </w:pPr>
    </w:p>
    <w:p w14:paraId="0CE3EE78" w14:textId="77777777" w:rsidR="003C0946" w:rsidRDefault="003C0946">
      <w:pPr>
        <w:rPr>
          <w:rFonts w:ascii="Times New Roman" w:eastAsia="Times New Roman" w:hAnsi="Times New Roman" w:cs="Times New Roman"/>
          <w:b/>
          <w:bCs/>
          <w:sz w:val="28"/>
          <w:szCs w:val="28"/>
          <w:lang w:eastAsia="en-GB"/>
        </w:rPr>
      </w:pPr>
      <w:r>
        <w:rPr>
          <w:i/>
          <w:iCs/>
          <w:sz w:val="28"/>
          <w:szCs w:val="28"/>
        </w:rPr>
        <w:br w:type="page"/>
      </w:r>
    </w:p>
    <w:p w14:paraId="33EC0BA9" w14:textId="06F555A9" w:rsidR="00E25E82" w:rsidRDefault="00603F3B" w:rsidP="00E25E82">
      <w:pPr>
        <w:pStyle w:val="ThesisHeading3"/>
        <w:spacing w:line="360" w:lineRule="auto"/>
        <w:rPr>
          <w:i w:val="0"/>
          <w:iCs w:val="0"/>
          <w:sz w:val="28"/>
          <w:szCs w:val="28"/>
        </w:rPr>
      </w:pPr>
      <w:r w:rsidRPr="00603F3B">
        <w:rPr>
          <w:i w:val="0"/>
          <w:iCs w:val="0"/>
          <w:sz w:val="28"/>
          <w:szCs w:val="28"/>
        </w:rPr>
        <w:lastRenderedPageBreak/>
        <w:t xml:space="preserve">2. </w:t>
      </w:r>
      <w:r w:rsidR="00E25E82" w:rsidRPr="00603F3B">
        <w:rPr>
          <w:i w:val="0"/>
          <w:iCs w:val="0"/>
          <w:sz w:val="28"/>
          <w:szCs w:val="28"/>
        </w:rPr>
        <w:t>System A</w:t>
      </w:r>
      <w:bookmarkEnd w:id="0"/>
    </w:p>
    <w:p w14:paraId="53B9953C" w14:textId="5EB9E042" w:rsidR="00A03B41" w:rsidRPr="00A03B41" w:rsidRDefault="00A03B41" w:rsidP="00E25E82">
      <w:pPr>
        <w:pStyle w:val="ThesisHeading3"/>
        <w:spacing w:line="360" w:lineRule="auto"/>
        <w:rPr>
          <w:lang w:val="en-GB"/>
        </w:rPr>
      </w:pPr>
      <w:r>
        <w:rPr>
          <w:lang w:val="en-GB"/>
        </w:rPr>
        <w:t>2</w:t>
      </w:r>
      <w:r w:rsidRPr="00133019">
        <w:rPr>
          <w:lang w:val="en-GB"/>
        </w:rPr>
        <w:t xml:space="preserve">.1 </w:t>
      </w:r>
      <w:r w:rsidR="00CC035F">
        <w:rPr>
          <w:lang w:val="en-GB"/>
        </w:rPr>
        <w:t>Basic</w:t>
      </w:r>
      <w:r>
        <w:rPr>
          <w:lang w:val="en-GB"/>
        </w:rPr>
        <w:t xml:space="preserve"> Procedure</w:t>
      </w:r>
    </w:p>
    <w:p w14:paraId="05FAF377" w14:textId="171EA2BE" w:rsidR="00FB5F10" w:rsidRDefault="00E25E82" w:rsidP="00E25E82">
      <w:pPr>
        <w:pStyle w:val="ThesisNormal"/>
      </w:pPr>
      <w:r w:rsidRPr="006637A4">
        <w:t>System A is a program devised to extract MD</w:t>
      </w:r>
      <w:r w:rsidR="00212536">
        <w:t>.</w:t>
      </w:r>
      <w:r w:rsidRPr="006637A4">
        <w:t>1 to MD</w:t>
      </w:r>
      <w:r w:rsidR="00212536">
        <w:t>.</w:t>
      </w:r>
      <w:r w:rsidRPr="006637A4">
        <w:t xml:space="preserve">5 values from the HTML data </w:t>
      </w:r>
      <w:r w:rsidR="00F61063">
        <w:t>scraped</w:t>
      </w:r>
      <w:r w:rsidRPr="006637A4">
        <w:t xml:space="preserve"> from the official UK </w:t>
      </w:r>
      <w:r w:rsidR="001A7F20">
        <w:t>Freedom of Information</w:t>
      </w:r>
      <w:r w:rsidR="00F61063">
        <w:t xml:space="preserve"> (UK </w:t>
      </w:r>
      <w:r w:rsidR="001A7F20">
        <w:t>FOI</w:t>
      </w:r>
      <w:r w:rsidR="00F61063">
        <w:t>)</w:t>
      </w:r>
      <w:r w:rsidRPr="006637A4">
        <w:t xml:space="preserve"> tribunal website collected </w:t>
      </w:r>
      <w:r w:rsidR="00212536">
        <w:t>as per</w:t>
      </w:r>
      <w:r w:rsidRPr="006637A4">
        <w:t xml:space="preserve"> S.3.</w:t>
      </w:r>
      <w:r w:rsidR="00F61063">
        <w:t>2</w:t>
      </w:r>
      <w:r w:rsidRPr="006637A4">
        <w:t>.1</w:t>
      </w:r>
      <w:r w:rsidR="000A71BF">
        <w:t xml:space="preserve"> of the main thesis</w:t>
      </w:r>
      <w:r w:rsidRPr="006637A4">
        <w:t>. It relies on rules, regular expressions and a dictionary</w:t>
      </w:r>
      <w:r w:rsidR="000A71BF">
        <w:t xml:space="preserve"> (optional)</w:t>
      </w:r>
      <w:r w:rsidRPr="006637A4">
        <w:t xml:space="preserve"> to perform its tasks. We devised </w:t>
      </w:r>
      <w:r w:rsidR="00883539">
        <w:t>S</w:t>
      </w:r>
      <w:r w:rsidR="0035419C">
        <w:t>ystem A</w:t>
      </w:r>
      <w:r w:rsidRPr="006637A4">
        <w:t xml:space="preserve"> by reviewing the first and last page</w:t>
      </w:r>
      <w:r w:rsidR="00212536">
        <w:t>s</w:t>
      </w:r>
      <w:r w:rsidRPr="006637A4">
        <w:t xml:space="preserve"> of the </w:t>
      </w:r>
      <w:r w:rsidR="00F61063">
        <w:t xml:space="preserve">UK </w:t>
      </w:r>
      <w:r w:rsidR="001A7F20">
        <w:t>FOI</w:t>
      </w:r>
      <w:r w:rsidR="00F61063">
        <w:t xml:space="preserve"> tribunal</w:t>
      </w:r>
      <w:r w:rsidRPr="006637A4">
        <w:t xml:space="preserve"> website and not</w:t>
      </w:r>
      <w:r w:rsidR="003345BB">
        <w:t>ing</w:t>
      </w:r>
      <w:r w:rsidR="00880B76">
        <w:t xml:space="preserve"> the</w:t>
      </w:r>
      <w:r w:rsidRPr="006637A4">
        <w:t xml:space="preserve"> consistent patterns </w:t>
      </w:r>
      <w:r w:rsidR="00784EE1">
        <w:t>described in</w:t>
      </w:r>
      <w:r w:rsidRPr="001A7F20">
        <w:rPr>
          <w:b/>
          <w:bCs/>
        </w:rPr>
        <w:t xml:space="preserve"> </w:t>
      </w:r>
      <w:r w:rsidR="001A7F20" w:rsidRPr="001A7F20">
        <w:rPr>
          <w:b/>
          <w:bCs/>
        </w:rPr>
        <w:t>F</w:t>
      </w:r>
      <w:r w:rsidRPr="001A7F20">
        <w:rPr>
          <w:b/>
          <w:bCs/>
        </w:rPr>
        <w:t>ig</w:t>
      </w:r>
      <w:r w:rsidR="00D65671" w:rsidRPr="001A7F20">
        <w:rPr>
          <w:b/>
          <w:bCs/>
        </w:rPr>
        <w:t>.</w:t>
      </w:r>
      <w:r w:rsidRPr="001A7F20">
        <w:rPr>
          <w:b/>
          <w:bCs/>
        </w:rPr>
        <w:t xml:space="preserve"> </w:t>
      </w:r>
      <w:r w:rsidR="0035419C" w:rsidRPr="001A7F20">
        <w:rPr>
          <w:b/>
          <w:bCs/>
        </w:rPr>
        <w:t>1</w:t>
      </w:r>
      <w:r w:rsidRPr="006637A4">
        <w:t>.</w:t>
      </w:r>
      <w:r w:rsidR="0035419C">
        <w:t xml:space="preserve"> At this stage, the web scrapping program from S.3.2.1</w:t>
      </w:r>
      <w:r w:rsidR="00212536">
        <w:t xml:space="preserve"> of the main thesis</w:t>
      </w:r>
      <w:r w:rsidR="007F7154">
        <w:t xml:space="preserve"> (which is the first part of “</w:t>
      </w:r>
      <w:proofErr w:type="spellStart"/>
      <w:r w:rsidR="007F7154">
        <w:t>uk_ir_website_</w:t>
      </w:r>
      <w:proofErr w:type="gramStart"/>
      <w:r w:rsidR="007F7154">
        <w:t>scrapper.R</w:t>
      </w:r>
      <w:proofErr w:type="spellEnd"/>
      <w:proofErr w:type="gramEnd"/>
      <w:r w:rsidR="007F7154">
        <w:t>” program)</w:t>
      </w:r>
      <w:r w:rsidR="0035419C">
        <w:t xml:space="preserve"> </w:t>
      </w:r>
      <w:r w:rsidR="00006AA9">
        <w:t>would have</w:t>
      </w:r>
      <w:r w:rsidR="0035419C">
        <w:t xml:space="preserve"> already extracted the HTML table (as seen in </w:t>
      </w:r>
      <w:r w:rsidR="001A7F20" w:rsidRPr="001A7F20">
        <w:rPr>
          <w:b/>
          <w:bCs/>
        </w:rPr>
        <w:t>F</w:t>
      </w:r>
      <w:r w:rsidR="0035419C" w:rsidRPr="001A7F20">
        <w:rPr>
          <w:b/>
          <w:bCs/>
        </w:rPr>
        <w:t>ig.1</w:t>
      </w:r>
      <w:r w:rsidR="0035419C">
        <w:t>) that contains MD</w:t>
      </w:r>
      <w:r w:rsidR="00212536">
        <w:t>.</w:t>
      </w:r>
      <w:r w:rsidR="0035419C">
        <w:t xml:space="preserve">1 to 5. </w:t>
      </w:r>
    </w:p>
    <w:p w14:paraId="2D50EBA1" w14:textId="3B745F65" w:rsidR="00FB5F10" w:rsidRPr="00FB5F10" w:rsidRDefault="00FB5F10" w:rsidP="00E25E82">
      <w:pPr>
        <w:pStyle w:val="ThesisNormal"/>
        <w:rPr>
          <w:u w:val="single"/>
        </w:rPr>
      </w:pPr>
      <w:r>
        <w:rPr>
          <w:u w:val="single"/>
        </w:rPr>
        <w:t>How we extract MD.1 and 2</w:t>
      </w:r>
    </w:p>
    <w:p w14:paraId="40A012C8" w14:textId="57FD591F" w:rsidR="00FB5F10" w:rsidRDefault="00212536" w:rsidP="00E25E82">
      <w:pPr>
        <w:pStyle w:val="ThesisNormal"/>
      </w:pPr>
      <w:r>
        <w:t xml:space="preserve">From </w:t>
      </w:r>
      <w:r>
        <w:rPr>
          <w:b/>
          <w:bCs/>
        </w:rPr>
        <w:t>Fig.</w:t>
      </w:r>
      <w:r w:rsidRPr="00212536">
        <w:t>1</w:t>
      </w:r>
      <w:r>
        <w:t xml:space="preserve">, we can see that </w:t>
      </w:r>
      <w:r w:rsidR="00E25E82" w:rsidRPr="00212536">
        <w:t>MD</w:t>
      </w:r>
      <w:r w:rsidR="00E25E82" w:rsidRPr="006637A4">
        <w:t xml:space="preserve">.1 and 2 values always appear in their own unique tags in the HTML making them easy to extract </w:t>
      </w:r>
      <w:r w:rsidR="0035419C">
        <w:t>using Cascading Style Selector</w:t>
      </w:r>
      <w:r>
        <w:t xml:space="preserve"> (CSS)</w:t>
      </w:r>
      <w:r w:rsidR="0035419C">
        <w:t xml:space="preserve"> rules</w:t>
      </w:r>
      <w:r w:rsidR="0035419C" w:rsidRPr="003345BB">
        <w:rPr>
          <w:rStyle w:val="FootnoteReference"/>
        </w:rPr>
        <w:footnoteReference w:id="1"/>
      </w:r>
      <w:r w:rsidR="0035419C">
        <w:t xml:space="preserve"> </w:t>
      </w:r>
      <w:r w:rsidR="00E25E82" w:rsidRPr="006637A4">
        <w:t>based on their position for each row</w:t>
      </w:r>
      <w:r w:rsidR="000B5877">
        <w:t xml:space="preserve"> of the table</w:t>
      </w:r>
      <w:r w:rsidR="00E25E82" w:rsidRPr="006637A4">
        <w:t xml:space="preserve">. </w:t>
      </w:r>
    </w:p>
    <w:p w14:paraId="16D62354" w14:textId="4FF5D34A" w:rsidR="00FB5F10" w:rsidRPr="00FB5F10" w:rsidRDefault="00FB5F10" w:rsidP="00E25E82">
      <w:pPr>
        <w:pStyle w:val="ThesisNormal"/>
        <w:rPr>
          <w:u w:val="single"/>
        </w:rPr>
      </w:pPr>
      <w:r>
        <w:rPr>
          <w:u w:val="single"/>
        </w:rPr>
        <w:t>How we extract MD.3 - 5</w:t>
      </w:r>
    </w:p>
    <w:p w14:paraId="64A3BA62" w14:textId="7A7C8A64" w:rsidR="0035419C" w:rsidRDefault="00212536" w:rsidP="00E25E82">
      <w:pPr>
        <w:pStyle w:val="ThesisNormal"/>
      </w:pPr>
      <w:r>
        <w:t xml:space="preserve">Next, from </w:t>
      </w:r>
      <w:r>
        <w:rPr>
          <w:b/>
          <w:bCs/>
        </w:rPr>
        <w:t>Fig.</w:t>
      </w:r>
      <w:r w:rsidRPr="00E57CED">
        <w:rPr>
          <w:b/>
          <w:bCs/>
        </w:rPr>
        <w:t>1</w:t>
      </w:r>
      <w:r>
        <w:t xml:space="preserve">, we can </w:t>
      </w:r>
      <w:r w:rsidR="00062579">
        <w:t xml:space="preserve">also </w:t>
      </w:r>
      <w:r>
        <w:t xml:space="preserve">see that </w:t>
      </w:r>
      <w:r w:rsidR="0035419C" w:rsidRPr="00212536">
        <w:t>MD</w:t>
      </w:r>
      <w:r>
        <w:t>.</w:t>
      </w:r>
      <w:r w:rsidR="0035419C" w:rsidRPr="00212536">
        <w:t>3</w:t>
      </w:r>
      <w:r w:rsidR="0035419C">
        <w:t xml:space="preserve"> - 5</w:t>
      </w:r>
      <w:r w:rsidR="00E25E82" w:rsidRPr="006637A4">
        <w:t xml:space="preserve"> values are</w:t>
      </w:r>
      <w:r>
        <w:t xml:space="preserve"> always</w:t>
      </w:r>
      <w:r w:rsidR="00E25E82" w:rsidRPr="006637A4">
        <w:t xml:space="preserve"> contained in the “Case Title and Reference” </w:t>
      </w:r>
      <w:r w:rsidR="00E57CED">
        <w:t xml:space="preserve">HTML </w:t>
      </w:r>
      <w:r w:rsidR="00E25E82" w:rsidRPr="006637A4">
        <w:t xml:space="preserve">tag for each row as a text string. </w:t>
      </w:r>
      <w:r>
        <w:t>Using CSS rules,</w:t>
      </w:r>
      <w:r w:rsidR="00062579">
        <w:t xml:space="preserve"> for each report,</w:t>
      </w:r>
      <w:r>
        <w:t xml:space="preserve"> we can identify the “Case Title and Reference” </w:t>
      </w:r>
      <w:r w:rsidR="00E57CED">
        <w:t>HTML tag</w:t>
      </w:r>
      <w:r w:rsidR="00062579">
        <w:t>,</w:t>
      </w:r>
      <w:r>
        <w:t xml:space="preserve"> then for the text string contained within the tag, MD.3 – 5 </w:t>
      </w:r>
      <w:r w:rsidR="00062579">
        <w:t>can always be extracted</w:t>
      </w:r>
      <w:r>
        <w:t xml:space="preserve"> </w:t>
      </w:r>
      <w:r w:rsidR="00062579">
        <w:t>via</w:t>
      </w:r>
      <w:r w:rsidR="00E25E82" w:rsidRPr="006637A4">
        <w:t xml:space="preserve"> a consistent pattern </w:t>
      </w:r>
      <w:r>
        <w:t xml:space="preserve">within </w:t>
      </w:r>
      <w:r w:rsidR="00E25E82" w:rsidRPr="006637A4">
        <w:t>each text string</w:t>
      </w:r>
      <w:r w:rsidR="00E57CED">
        <w:t xml:space="preserve"> which </w:t>
      </w:r>
      <w:r w:rsidR="00062579">
        <w:t>allows MD.3 – 5 to be</w:t>
      </w:r>
      <w:r w:rsidR="00E57CED">
        <w:t xml:space="preserve"> separated using simple rules and regular expressions.</w:t>
      </w:r>
      <w:r w:rsidR="00E25E82" w:rsidRPr="006637A4">
        <w:t xml:space="preserve"> </w:t>
      </w:r>
      <w:r w:rsidR="00E57CED">
        <w:t>W</w:t>
      </w:r>
      <w:r w:rsidR="00E25E82" w:rsidRPr="006637A4">
        <w:t>ork</w:t>
      </w:r>
      <w:r w:rsidR="00E57CED">
        <w:t>ing</w:t>
      </w:r>
      <w:r w:rsidR="00E25E82" w:rsidRPr="006637A4">
        <w:t xml:space="preserve"> from the back to the front</w:t>
      </w:r>
      <w:r w:rsidR="00880B76">
        <w:t xml:space="preserve"> of </w:t>
      </w:r>
      <w:r w:rsidR="00E57CED">
        <w:t>each row’s</w:t>
      </w:r>
      <w:r w:rsidR="00880B76">
        <w:t xml:space="preserve"> </w:t>
      </w:r>
      <w:r w:rsidR="00E57CED">
        <w:t xml:space="preserve">“Case Title and Reference” </w:t>
      </w:r>
      <w:r w:rsidR="00880B76">
        <w:t>text string</w:t>
      </w:r>
      <w:r w:rsidR="00E57CED">
        <w:t>, we devised code to</w:t>
      </w:r>
      <w:r w:rsidR="0035419C">
        <w:t>:</w:t>
      </w:r>
      <w:r w:rsidR="00E25E82" w:rsidRPr="006637A4">
        <w:t xml:space="preserve"> </w:t>
      </w:r>
    </w:p>
    <w:p w14:paraId="01815EB1" w14:textId="5A0637C2" w:rsidR="0035419C" w:rsidRDefault="0035419C" w:rsidP="0035419C">
      <w:pPr>
        <w:pStyle w:val="ThesisNormal"/>
        <w:numPr>
          <w:ilvl w:val="0"/>
          <w:numId w:val="6"/>
        </w:numPr>
      </w:pPr>
      <w:r>
        <w:t>F</w:t>
      </w:r>
      <w:r w:rsidR="00E25E82" w:rsidRPr="006637A4">
        <w:t>irst</w:t>
      </w:r>
      <w:r w:rsidR="009D7F0A">
        <w:t>,</w:t>
      </w:r>
      <w:r w:rsidR="00E25E82" w:rsidRPr="006637A4">
        <w:t xml:space="preserve"> </w:t>
      </w:r>
      <w:r w:rsidR="00E57CED">
        <w:t>extract</w:t>
      </w:r>
      <w:r w:rsidR="00E25E82" w:rsidRPr="006637A4">
        <w:t xml:space="preserve"> the MD.3 value using regular expressions</w:t>
      </w:r>
      <w:r w:rsidR="009D7F0A" w:rsidRPr="003345BB">
        <w:rPr>
          <w:rStyle w:val="FootnoteReference"/>
        </w:rPr>
        <w:footnoteReference w:id="2"/>
      </w:r>
      <w:r w:rsidR="00E25E82" w:rsidRPr="006637A4">
        <w:t xml:space="preserve"> </w:t>
      </w:r>
      <w:r w:rsidR="00880B76">
        <w:t>(</w:t>
      </w:r>
      <w:r w:rsidR="00E25E82" w:rsidRPr="006637A4">
        <w:t xml:space="preserve">as the style of writing </w:t>
      </w:r>
      <w:r w:rsidR="00E57CED">
        <w:t>MD.3 values</w:t>
      </w:r>
      <w:r w:rsidR="00E25E82" w:rsidRPr="006637A4">
        <w:t xml:space="preserve"> change</w:t>
      </w:r>
      <w:r w:rsidR="00E57CED">
        <w:t>s</w:t>
      </w:r>
      <w:r w:rsidR="00E25E82" w:rsidRPr="006637A4">
        <w:t xml:space="preserve"> over the years</w:t>
      </w:r>
      <w:r w:rsidR="00880B76">
        <w:t>)</w:t>
      </w:r>
      <w:r w:rsidR="00E25E82" w:rsidRPr="006637A4">
        <w:t xml:space="preserve">. </w:t>
      </w:r>
    </w:p>
    <w:p w14:paraId="1D382E36" w14:textId="1430F5B0" w:rsidR="0035419C" w:rsidRDefault="00E57CED" w:rsidP="0035419C">
      <w:pPr>
        <w:pStyle w:val="ThesisNormal"/>
        <w:numPr>
          <w:ilvl w:val="0"/>
          <w:numId w:val="6"/>
        </w:numPr>
      </w:pPr>
      <w:r>
        <w:t>Second,</w:t>
      </w:r>
      <w:r w:rsidR="00E25E82" w:rsidRPr="006637A4">
        <w:t xml:space="preserve"> extract MD.5 second respondent’</w:t>
      </w:r>
      <w:r w:rsidR="00062579">
        <w:t>s</w:t>
      </w:r>
      <w:r w:rsidR="00E25E82" w:rsidRPr="006637A4">
        <w:t xml:space="preserve"> name</w:t>
      </w:r>
      <w:r w:rsidR="00880B76">
        <w:t>, if they exist</w:t>
      </w:r>
      <w:r w:rsidRPr="003345BB">
        <w:rPr>
          <w:rStyle w:val="FootnoteReference"/>
        </w:rPr>
        <w:footnoteReference w:id="3"/>
      </w:r>
      <w:r w:rsidR="00880B76">
        <w:t>,</w:t>
      </w:r>
      <w:r w:rsidR="00E25E82" w:rsidRPr="006637A4">
        <w:t xml:space="preserve"> by using the “Additional Party” phrase as a </w:t>
      </w:r>
      <w:r w:rsidR="00780C1B">
        <w:t xml:space="preserve">consistently occurring </w:t>
      </w:r>
      <w:r w:rsidR="00E25E82" w:rsidRPr="006637A4">
        <w:t xml:space="preserve">separator </w:t>
      </w:r>
      <w:r w:rsidR="00880B76">
        <w:t>(the phrase</w:t>
      </w:r>
      <w:r w:rsidR="00E25E82" w:rsidRPr="006637A4">
        <w:t xml:space="preserve"> always occurs before the second respondent</w:t>
      </w:r>
      <w:r w:rsidR="00062579">
        <w:t>’s</w:t>
      </w:r>
      <w:r>
        <w:t xml:space="preserve"> name</w:t>
      </w:r>
      <w:r w:rsidR="00880B76">
        <w:t>)</w:t>
      </w:r>
      <w:r w:rsidR="00E25E82" w:rsidRPr="006637A4">
        <w:t xml:space="preserve">. </w:t>
      </w:r>
    </w:p>
    <w:p w14:paraId="3AB15258" w14:textId="634E617D" w:rsidR="00880B76" w:rsidRDefault="00E57CED" w:rsidP="0035419C">
      <w:pPr>
        <w:pStyle w:val="ThesisNormal"/>
        <w:numPr>
          <w:ilvl w:val="0"/>
          <w:numId w:val="6"/>
        </w:numPr>
      </w:pPr>
      <w:r>
        <w:t>Third,</w:t>
      </w:r>
      <w:r w:rsidR="00E25E82" w:rsidRPr="006637A4">
        <w:t xml:space="preserve"> extract the first MD.5 respondent’s name using “v” as a consistently occurring separator</w:t>
      </w:r>
      <w:r w:rsidR="00880B76">
        <w:t>.</w:t>
      </w:r>
      <w:r w:rsidR="00E25E82" w:rsidRPr="006637A4">
        <w:t xml:space="preserve"> </w:t>
      </w:r>
    </w:p>
    <w:p w14:paraId="76783DA7" w14:textId="10169D52" w:rsidR="0035419C" w:rsidRDefault="00E57CED" w:rsidP="0035419C">
      <w:pPr>
        <w:pStyle w:val="ThesisNormal"/>
        <w:numPr>
          <w:ilvl w:val="0"/>
          <w:numId w:val="6"/>
        </w:numPr>
      </w:pPr>
      <w:r>
        <w:t>Finally, the</w:t>
      </w:r>
      <w:r w:rsidR="00E25E82" w:rsidRPr="006637A4">
        <w:t xml:space="preserve"> remaining text string will always be the MD.4 name</w:t>
      </w:r>
      <w:r>
        <w:t xml:space="preserve"> and is simply returned as the MD.4 value for that report</w:t>
      </w:r>
      <w:r w:rsidR="00E25E82" w:rsidRPr="006637A4">
        <w:t xml:space="preserve">. </w:t>
      </w:r>
    </w:p>
    <w:p w14:paraId="79AD6B14" w14:textId="63EA8C74" w:rsidR="0035419C" w:rsidRDefault="00E25E82" w:rsidP="00F61063">
      <w:pPr>
        <w:pStyle w:val="ThesisNormal"/>
      </w:pPr>
      <w:r w:rsidRPr="006637A4">
        <w:t xml:space="preserve">At the end of </w:t>
      </w:r>
      <w:r w:rsidR="00E57CED">
        <w:t xml:space="preserve">System A’s </w:t>
      </w:r>
      <w:r w:rsidRPr="006637A4">
        <w:t xml:space="preserve">program, all unnecessary white space is removed and a table containing each report’s MD.1 to 5 values is returned which are tied to each report based on </w:t>
      </w:r>
      <w:r w:rsidRPr="006637A4">
        <w:lastRenderedPageBreak/>
        <w:t>their ordered position on the website</w:t>
      </w:r>
      <w:r w:rsidR="000A71BF">
        <w:t xml:space="preserve">. Note that </w:t>
      </w:r>
      <w:r w:rsidR="007F7154">
        <w:t>System A relies on the HTML scrap</w:t>
      </w:r>
      <w:r w:rsidR="004B3F14">
        <w:t>ing program</w:t>
      </w:r>
      <w:r w:rsidR="007F7154">
        <w:t xml:space="preserve"> (which forms the first part of the “</w:t>
      </w:r>
      <w:proofErr w:type="spellStart"/>
      <w:r w:rsidR="007F7154">
        <w:t>uk_ir_website_</w:t>
      </w:r>
      <w:proofErr w:type="gramStart"/>
      <w:r w:rsidR="007F7154">
        <w:t>scrapper.R</w:t>
      </w:r>
      <w:proofErr w:type="spellEnd"/>
      <w:proofErr w:type="gramEnd"/>
      <w:r w:rsidR="007F7154">
        <w:t>” program) from S.3.2.1 of the main thesis which</w:t>
      </w:r>
      <w:r w:rsidR="000A71BF">
        <w:t xml:space="preserve"> returns the entire website’s report database</w:t>
      </w:r>
      <w:r w:rsidR="007F7154">
        <w:t xml:space="preserve"> and HTML code</w:t>
      </w:r>
      <w:r w:rsidR="00062579">
        <w:t>.</w:t>
      </w:r>
      <w:r w:rsidR="001826ED">
        <w:t xml:space="preserve"> </w:t>
      </w:r>
      <w:r w:rsidR="00062579">
        <w:t>F</w:t>
      </w:r>
      <w:r w:rsidR="001826ED">
        <w:t>uture versions of th</w:t>
      </w:r>
      <w:r w:rsidR="007F7154">
        <w:t>e</w:t>
      </w:r>
      <w:r w:rsidR="001826ED">
        <w:t xml:space="preserve"> </w:t>
      </w:r>
      <w:r w:rsidR="007F7154">
        <w:t xml:space="preserve">HTML scraping </w:t>
      </w:r>
      <w:r w:rsidR="001826ED">
        <w:t>program</w:t>
      </w:r>
      <w:r w:rsidRPr="006637A4">
        <w:t xml:space="preserve"> </w:t>
      </w:r>
      <w:r w:rsidR="001826ED">
        <w:t>could be devised to update only reports</w:t>
      </w:r>
      <w:r w:rsidR="007F7154">
        <w:t xml:space="preserve"> and HTML code</w:t>
      </w:r>
      <w:r w:rsidR="001826ED">
        <w:t xml:space="preserve"> not already in the experimental dataset</w:t>
      </w:r>
      <w:r w:rsidRPr="006637A4">
        <w:t xml:space="preserve"> based on the latest running number at the bottom of the </w:t>
      </w:r>
      <w:r w:rsidR="0012691A">
        <w:t xml:space="preserve">first page of the website (See </w:t>
      </w:r>
      <w:r w:rsidR="0012691A" w:rsidRPr="0012691A">
        <w:rPr>
          <w:b/>
          <w:bCs/>
        </w:rPr>
        <w:t>Fig.1</w:t>
      </w:r>
      <w:r w:rsidR="0012691A">
        <w:t>)</w:t>
      </w:r>
      <w:r w:rsidR="004B3F14">
        <w:t xml:space="preserve"> which can be extracted for use in the program using CSS selectors.</w:t>
      </w:r>
      <w:r w:rsidRPr="006637A4">
        <w:t xml:space="preserve"> </w:t>
      </w:r>
      <w:r w:rsidR="0012691A">
        <w:t>For example,</w:t>
      </w:r>
      <w:r w:rsidRPr="006637A4">
        <w:t xml:space="preserve"> </w:t>
      </w:r>
      <w:r w:rsidR="004B3F14">
        <w:t>UK FOI Tribunal dataset has</w:t>
      </w:r>
      <w:r w:rsidRPr="006637A4">
        <w:t xml:space="preserve"> 26</w:t>
      </w:r>
      <w:r w:rsidR="0012691A">
        <w:t>06</w:t>
      </w:r>
      <w:r w:rsidR="004B3F14">
        <w:t xml:space="preserve"> reports</w:t>
      </w:r>
      <w:r w:rsidRPr="006637A4">
        <w:t xml:space="preserve">, </w:t>
      </w:r>
      <w:r w:rsidR="004B3F14">
        <w:t>current</w:t>
      </w:r>
      <w:r w:rsidRPr="006637A4">
        <w:t xml:space="preserve"> </w:t>
      </w:r>
      <w:r w:rsidR="004B3F14">
        <w:t>System A</w:t>
      </w:r>
      <w:r w:rsidRPr="006637A4">
        <w:t xml:space="preserve"> </w:t>
      </w:r>
      <w:r w:rsidR="004B3F14">
        <w:t>dataset total</w:t>
      </w:r>
      <w:r w:rsidRPr="006637A4">
        <w:t xml:space="preserve"> = 260</w:t>
      </w:r>
      <w:r w:rsidR="0012691A">
        <w:t>2</w:t>
      </w:r>
      <w:r w:rsidR="004B3F14">
        <w:t xml:space="preserve"> reports</w:t>
      </w:r>
      <w:r w:rsidRPr="006637A4">
        <w:t>,</w:t>
      </w:r>
      <w:r w:rsidR="0012691A">
        <w:t xml:space="preserve"> (2606 - 2602 = </w:t>
      </w:r>
      <w:r w:rsidR="00006AA9">
        <w:t xml:space="preserve">4, </w:t>
      </w:r>
      <w:r w:rsidR="00006AA9" w:rsidRPr="006637A4">
        <w:t>update</w:t>
      </w:r>
      <w:r w:rsidR="004B3F14">
        <w:t xml:space="preserve"> System A dataset with</w:t>
      </w:r>
      <w:r w:rsidRPr="006637A4">
        <w:t xml:space="preserve"> only first four values from website).</w:t>
      </w:r>
    </w:p>
    <w:p w14:paraId="72263FF8" w14:textId="4E9B66D2" w:rsidR="0035419C" w:rsidRPr="006637A4" w:rsidRDefault="0012691A" w:rsidP="0035419C">
      <w:pPr>
        <w:pStyle w:val="ThesisNormal"/>
      </w:pPr>
      <w:r w:rsidRPr="0012691A">
        <w:rPr>
          <w:noProof/>
        </w:rPr>
        <w:drawing>
          <wp:inline distT="0" distB="0" distL="0" distR="0" wp14:anchorId="3AC45E2E" wp14:editId="3424B774">
            <wp:extent cx="5731510" cy="4868545"/>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7"/>
                    <a:stretch>
                      <a:fillRect/>
                    </a:stretch>
                  </pic:blipFill>
                  <pic:spPr>
                    <a:xfrm>
                      <a:off x="0" y="0"/>
                      <a:ext cx="5731510" cy="4868545"/>
                    </a:xfrm>
                    <a:prstGeom prst="rect">
                      <a:avLst/>
                    </a:prstGeom>
                  </pic:spPr>
                </pic:pic>
              </a:graphicData>
            </a:graphic>
          </wp:inline>
        </w:drawing>
      </w:r>
    </w:p>
    <w:p w14:paraId="1A34FB3D" w14:textId="23A1247C" w:rsidR="004B3F14" w:rsidRDefault="0035419C" w:rsidP="0035419C">
      <w:pPr>
        <w:pStyle w:val="ThesisNormal"/>
      </w:pPr>
      <w:r w:rsidRPr="006637A4">
        <w:rPr>
          <w:b/>
          <w:bCs/>
        </w:rPr>
        <w:t xml:space="preserve">Fig. 1. </w:t>
      </w:r>
      <w:r w:rsidR="004B3F14" w:rsidRPr="00650B83">
        <w:t xml:space="preserve">Source: </w:t>
      </w:r>
      <w:r w:rsidR="004B3F14" w:rsidRPr="00650B83">
        <w:fldChar w:fldCharType="begin"/>
      </w:r>
      <w:r w:rsidR="004B3F14">
        <w:instrText xml:space="preserve"> ADDIN ZOTERO_ITEM CSL_CITATION {"citationID":"v6LVE3oc","properties":{"formattedCitation":"[1]","plainCitation":"[1]","noteIndex":0},"citationItems":[{"id":863,"uris":["http://zotero.org/users/6533143/items/GUWUFK88"],"uri":["http://zotero.org/users/6533143/items/GUWUFK88"],"itemData":{"id":863,"type":"webpage","title":"Information Rights First-Tier Tribunal Decisions Search Application","URL":"http://informationrights.decisions.tribunals.gov.uk/Public/search.aspx","accessed":{"date-parts":[["2020",9,29]]}}}],"schema":"https://github.com/citation-style-language/schema/raw/master/csl-citation.json"} </w:instrText>
      </w:r>
      <w:r w:rsidR="004B3F14" w:rsidRPr="00650B83">
        <w:fldChar w:fldCharType="separate"/>
      </w:r>
      <w:r w:rsidR="004B3F14">
        <w:rPr>
          <w:noProof/>
        </w:rPr>
        <w:t>[1]</w:t>
      </w:r>
      <w:r w:rsidR="004B3F14" w:rsidRPr="00650B83">
        <w:fldChar w:fldCharType="end"/>
      </w:r>
      <w:r w:rsidR="004B3F14" w:rsidRPr="00650B83">
        <w:t xml:space="preserve">. Extract of the UK </w:t>
      </w:r>
      <w:r w:rsidR="004B3F14">
        <w:t>FOI</w:t>
      </w:r>
      <w:r w:rsidR="004B3F14" w:rsidRPr="00650B83">
        <w:t xml:space="preserve"> Tribunal website</w:t>
      </w:r>
      <w:r w:rsidR="004B3F14">
        <w:t>’s</w:t>
      </w:r>
      <w:r w:rsidR="004B3F14" w:rsidRPr="00650B83">
        <w:t xml:space="preserve"> main HTML table highlighting </w:t>
      </w:r>
      <w:r w:rsidR="004B3F14">
        <w:t xml:space="preserve">RT.1 </w:t>
      </w:r>
      <w:r w:rsidR="004B3F14" w:rsidRPr="00650B83">
        <w:t xml:space="preserve">metadata by </w:t>
      </w:r>
      <w:r w:rsidR="004B3F14">
        <w:t>ID</w:t>
      </w:r>
      <w:r w:rsidR="004B3F14" w:rsidRPr="00650B83">
        <w:t>. MD.1 and 2 are contained in their own HTML tags. MD.3 – 5 are contained in the “Case Title and Reference” HTML tag and were separated using regular expressions.</w:t>
      </w:r>
    </w:p>
    <w:p w14:paraId="7801624A" w14:textId="3D757E7D" w:rsidR="003C0946" w:rsidRDefault="003C0946" w:rsidP="0035419C">
      <w:pPr>
        <w:pStyle w:val="ThesisNormal"/>
      </w:pPr>
    </w:p>
    <w:p w14:paraId="5F826896" w14:textId="77777777" w:rsidR="003F3833" w:rsidRPr="006637A4" w:rsidRDefault="003F3833" w:rsidP="0035419C">
      <w:pPr>
        <w:pStyle w:val="ThesisNormal"/>
      </w:pPr>
    </w:p>
    <w:p w14:paraId="210AE97D" w14:textId="7D8B36F6" w:rsidR="0035419C" w:rsidRPr="00A03B41" w:rsidRDefault="00A03B41" w:rsidP="00A03B41">
      <w:pPr>
        <w:pStyle w:val="ThesisHeading3"/>
        <w:spacing w:line="360" w:lineRule="auto"/>
        <w:rPr>
          <w:lang w:val="en-GB"/>
        </w:rPr>
      </w:pPr>
      <w:r>
        <w:rPr>
          <w:lang w:val="en-GB"/>
        </w:rPr>
        <w:lastRenderedPageBreak/>
        <w:t>2</w:t>
      </w:r>
      <w:r w:rsidRPr="00133019">
        <w:rPr>
          <w:lang w:val="en-GB"/>
        </w:rPr>
        <w:t>.</w:t>
      </w:r>
      <w:r>
        <w:rPr>
          <w:lang w:val="en-GB"/>
        </w:rPr>
        <w:t>2</w:t>
      </w:r>
      <w:r w:rsidRPr="00133019">
        <w:rPr>
          <w:lang w:val="en-GB"/>
        </w:rPr>
        <w:t xml:space="preserve"> </w:t>
      </w:r>
      <w:r>
        <w:rPr>
          <w:lang w:val="en-GB"/>
        </w:rPr>
        <w:t>MD.1 Consolidation</w:t>
      </w:r>
    </w:p>
    <w:p w14:paraId="4DD44A77" w14:textId="78D9B7C2" w:rsidR="00F61063" w:rsidRDefault="00F61063" w:rsidP="00F61063">
      <w:pPr>
        <w:pStyle w:val="ThesisNormal"/>
        <w:rPr>
          <w:lang w:val="en-SG"/>
        </w:rPr>
      </w:pPr>
      <w:r w:rsidRPr="006637A4">
        <w:t>Next, depending on what the researcher needs to do, they may need to consolidate MD.1 values. The challenge here is that in the early part of this database’s life, appeal outcomes were clearly hand-typed resulting in numerous versions (and misspellings) of the same outcome value. To account for this issue, based on the values seen in the training set, we set up a dictionary</w:t>
      </w:r>
      <w:r w:rsidR="00AE6D7D">
        <w:t xml:space="preserve"> </w:t>
      </w:r>
      <w:r w:rsidRPr="006637A4">
        <w:t>(</w:t>
      </w:r>
      <w:proofErr w:type="gramStart"/>
      <w:r w:rsidR="00AE6D7D">
        <w:t>i.e.</w:t>
      </w:r>
      <w:proofErr w:type="gramEnd"/>
      <w:r w:rsidR="00AE6D7D">
        <w:t xml:space="preserve"> associative array,</w:t>
      </w:r>
      <w:r w:rsidR="00AE6D7D" w:rsidRPr="006637A4">
        <w:t xml:space="preserve"> </w:t>
      </w:r>
      <w:r w:rsidRPr="006637A4">
        <w:t xml:space="preserve">see </w:t>
      </w:r>
      <w:r w:rsidR="001A7F20" w:rsidRPr="001A7F20">
        <w:rPr>
          <w:b/>
          <w:bCs/>
        </w:rPr>
        <w:t>T</w:t>
      </w:r>
      <w:r w:rsidRPr="001A7F20">
        <w:rPr>
          <w:b/>
          <w:bCs/>
        </w:rPr>
        <w:t>able 1</w:t>
      </w:r>
      <w:r w:rsidRPr="006637A4">
        <w:t xml:space="preserve">) </w:t>
      </w:r>
      <w:r w:rsidR="00F339D1">
        <w:t>and</w:t>
      </w:r>
      <w:r w:rsidRPr="006637A4">
        <w:t xml:space="preserve"> </w:t>
      </w:r>
      <w:r w:rsidR="00F339D1">
        <w:t xml:space="preserve">manually </w:t>
      </w:r>
      <w:r w:rsidRPr="006637A4">
        <w:t>re-code</w:t>
      </w:r>
      <w:r w:rsidR="00F339D1">
        <w:t>d</w:t>
      </w:r>
      <w:r w:rsidRPr="006637A4">
        <w:t xml:space="preserve"> all variants and misspellings into a single value to give researchers an option to use this </w:t>
      </w:r>
      <w:r w:rsidR="001826ED">
        <w:t xml:space="preserve">dictionary to consolidate MD.1 values </w:t>
      </w:r>
      <w:r w:rsidRPr="006637A4">
        <w:t xml:space="preserve">if </w:t>
      </w:r>
      <w:r w:rsidR="00BC374F">
        <w:t>they want</w:t>
      </w:r>
      <w:r w:rsidRPr="006637A4">
        <w:t xml:space="preserve"> to </w:t>
      </w:r>
      <w:r w:rsidR="00BC374F">
        <w:t>perform</w:t>
      </w:r>
      <w:r w:rsidRPr="006637A4">
        <w:t xml:space="preserve"> aggregate analysis based on the case outcome. </w:t>
      </w:r>
      <w:r w:rsidRPr="006637A4">
        <w:rPr>
          <w:lang w:val="en-SG"/>
        </w:rPr>
        <w:t xml:space="preserve">The risk of misclassification is negligible as </w:t>
      </w:r>
      <w:r w:rsidR="00F339D1">
        <w:rPr>
          <w:lang w:val="en-SG"/>
        </w:rPr>
        <w:t>new</w:t>
      </w:r>
      <w:r w:rsidRPr="006637A4">
        <w:rPr>
          <w:lang w:val="en-SG"/>
        </w:rPr>
        <w:t xml:space="preserve"> values will always be unique</w:t>
      </w:r>
      <w:r w:rsidR="00F339D1">
        <w:rPr>
          <w:lang w:val="en-SG"/>
        </w:rPr>
        <w:t xml:space="preserve"> to those already in the dictionary.</w:t>
      </w:r>
      <w:r w:rsidR="001826ED">
        <w:rPr>
          <w:lang w:val="en-SG"/>
        </w:rPr>
        <w:t xml:space="preserve"> Note that this consolidation process must be done manually</w:t>
      </w:r>
      <w:r w:rsidR="00AE6D7D">
        <w:rPr>
          <w:lang w:val="en-SG"/>
        </w:rPr>
        <w:t xml:space="preserve"> but</w:t>
      </w:r>
      <w:r w:rsidR="00F339D1">
        <w:rPr>
          <w:lang w:val="en-SG"/>
        </w:rPr>
        <w:t xml:space="preserve"> </w:t>
      </w:r>
      <w:r w:rsidR="001826ED">
        <w:rPr>
          <w:lang w:val="en-SG"/>
        </w:rPr>
        <w:t>f</w:t>
      </w:r>
      <w:r w:rsidR="00F339D1">
        <w:rPr>
          <w:lang w:val="en-SG"/>
        </w:rPr>
        <w:t>uture versions of System A could automate this process.</w:t>
      </w:r>
    </w:p>
    <w:p w14:paraId="63B0CF4C" w14:textId="26A8B626" w:rsidR="002001AC" w:rsidRPr="006637A4" w:rsidRDefault="00F339D1" w:rsidP="00E25E82">
      <w:pPr>
        <w:pStyle w:val="ThesisNormal"/>
      </w:pPr>
      <w:r>
        <w:t>Note</w:t>
      </w:r>
      <w:r w:rsidR="001826ED">
        <w:t xml:space="preserve"> too</w:t>
      </w:r>
      <w:r>
        <w:t xml:space="preserve"> that RT.3 Cost-Benefit Analyses assume that this consolidation of MD.1 values is </w:t>
      </w:r>
      <w:r w:rsidRPr="00C11667">
        <w:t>not</w:t>
      </w:r>
      <w:r>
        <w:t xml:space="preserve"> performed</w:t>
      </w:r>
      <w:r w:rsidR="001826ED">
        <w:t xml:space="preserve"> for the CBA.1 task</w:t>
      </w:r>
      <w:r w:rsidR="00332026">
        <w:t>.</w:t>
      </w:r>
      <w:r w:rsidR="00AE6D7D">
        <w:t xml:space="preserve"> </w:t>
      </w:r>
      <w:r w:rsidR="00332026">
        <w:t>Regardless,</w:t>
      </w:r>
      <w:r w:rsidR="00AE6D7D">
        <w:t xml:space="preserve"> the</w:t>
      </w:r>
      <w:r w:rsidR="00C11667">
        <w:t xml:space="preserve"> manual</w:t>
      </w:r>
      <w:r w:rsidR="00AE6D7D">
        <w:t xml:space="preserve"> effort to consolidate</w:t>
      </w:r>
      <w:r w:rsidR="00332026">
        <w:t xml:space="preserve"> MD.1 values</w:t>
      </w:r>
      <w:r w:rsidR="00AE6D7D">
        <w:t xml:space="preserve"> takes a matter of minutes and is negligible.</w:t>
      </w:r>
    </w:p>
    <w:p w14:paraId="7E957945" w14:textId="28FC2E2B" w:rsidR="00E25E82" w:rsidRPr="006637A4" w:rsidRDefault="00E25E82" w:rsidP="002001AC">
      <w:pPr>
        <w:spacing w:after="120" w:line="276" w:lineRule="auto"/>
        <w:rPr>
          <w:rFonts w:ascii="Times New Roman" w:hAnsi="Times New Roman" w:cs="Times New Roman"/>
        </w:rPr>
      </w:pPr>
      <w:r w:rsidRPr="006637A4">
        <w:rPr>
          <w:rFonts w:ascii="Times New Roman" w:hAnsi="Times New Roman" w:cs="Times New Roman"/>
          <w:b/>
          <w:bCs/>
        </w:rPr>
        <w:t xml:space="preserve">Table </w:t>
      </w:r>
      <w:r w:rsidR="001D2BC9" w:rsidRPr="006637A4">
        <w:rPr>
          <w:rFonts w:ascii="Times New Roman" w:hAnsi="Times New Roman" w:cs="Times New Roman"/>
          <w:b/>
          <w:bCs/>
        </w:rPr>
        <w:t>1</w:t>
      </w:r>
      <w:r w:rsidR="002001AC">
        <w:rPr>
          <w:rFonts w:ascii="Times New Roman" w:hAnsi="Times New Roman" w:cs="Times New Roman"/>
          <w:b/>
          <w:bCs/>
        </w:rPr>
        <w:t>.</w:t>
      </w:r>
      <w:r w:rsidRPr="006637A4">
        <w:rPr>
          <w:rFonts w:ascii="Times New Roman" w:hAnsi="Times New Roman" w:cs="Times New Roman"/>
          <w:b/>
          <w:bCs/>
        </w:rPr>
        <w:t xml:space="preserve"> </w:t>
      </w:r>
      <w:r w:rsidR="002001AC" w:rsidRPr="002001AC">
        <w:rPr>
          <w:rFonts w:ascii="Times New Roman" w:hAnsi="Times New Roman" w:cs="Times New Roman"/>
        </w:rPr>
        <w:t xml:space="preserve">Dictionary </w:t>
      </w:r>
      <w:r w:rsidR="00006AA9">
        <w:rPr>
          <w:rFonts w:ascii="Times New Roman" w:hAnsi="Times New Roman" w:cs="Times New Roman"/>
        </w:rPr>
        <w:t>devised to consolidate</w:t>
      </w:r>
      <w:r w:rsidR="002001AC">
        <w:rPr>
          <w:rFonts w:ascii="Times New Roman" w:hAnsi="Times New Roman" w:cs="Times New Roman"/>
          <w:b/>
          <w:bCs/>
        </w:rPr>
        <w:t xml:space="preserve"> </w:t>
      </w:r>
      <w:r w:rsidR="002001AC">
        <w:rPr>
          <w:rFonts w:ascii="Times New Roman" w:hAnsi="Times New Roman" w:cs="Times New Roman"/>
        </w:rPr>
        <w:t>MD.1</w:t>
      </w:r>
      <w:r w:rsidRPr="006637A4">
        <w:rPr>
          <w:rFonts w:ascii="Times New Roman" w:hAnsi="Times New Roman" w:cs="Times New Roman"/>
        </w:rPr>
        <w:t xml:space="preserve"> values</w:t>
      </w:r>
      <w:r w:rsidR="002001AC">
        <w:rPr>
          <w:rFonts w:ascii="Times New Roman" w:hAnsi="Times New Roman" w:cs="Times New Roman"/>
        </w:rPr>
        <w:t>. The consolidated case outcome value</w:t>
      </w:r>
      <w:r w:rsidR="00006AA9">
        <w:rPr>
          <w:rFonts w:ascii="Times New Roman" w:hAnsi="Times New Roman" w:cs="Times New Roman"/>
        </w:rPr>
        <w:t xml:space="preserve"> in the left column</w:t>
      </w:r>
      <w:r w:rsidR="002001AC">
        <w:rPr>
          <w:rFonts w:ascii="Times New Roman" w:hAnsi="Times New Roman" w:cs="Times New Roman"/>
        </w:rPr>
        <w:t xml:space="preserve"> is the singular value  to consolidate all other values that have the same meaning as it</w:t>
      </w:r>
      <w:r w:rsidR="00006AA9">
        <w:rPr>
          <w:rFonts w:ascii="Times New Roman" w:hAnsi="Times New Roman" w:cs="Times New Roman"/>
        </w:rPr>
        <w:t xml:space="preserve"> (in the right column)</w:t>
      </w:r>
      <w:r w:rsidR="002001AC">
        <w:rPr>
          <w:rFonts w:ascii="Times New Roman" w:hAnsi="Times New Roman" w:cs="Times New Roman"/>
        </w:rPr>
        <w:t xml:space="preserve"> in the UK FOI tribunal based on the training set.</w:t>
      </w:r>
      <w:r w:rsidR="00006AA9">
        <w:rPr>
          <w:rFonts w:ascii="Times New Roman" w:hAnsi="Times New Roman" w:cs="Times New Roman"/>
        </w:rPr>
        <w:t xml:space="preserve"> The </w:t>
      </w:r>
      <w:r w:rsidR="00AE6D7D">
        <w:rPr>
          <w:rFonts w:ascii="Times New Roman" w:hAnsi="Times New Roman" w:cs="Times New Roman"/>
        </w:rPr>
        <w:t>‘Ex</w:t>
      </w:r>
      <w:r w:rsidR="00006AA9">
        <w:rPr>
          <w:rFonts w:ascii="Times New Roman" w:hAnsi="Times New Roman" w:cs="Times New Roman"/>
        </w:rPr>
        <w:t xml:space="preserve">amples of </w:t>
      </w:r>
      <w:r w:rsidR="00AE6D7D">
        <w:rPr>
          <w:rFonts w:ascii="Times New Roman" w:hAnsi="Times New Roman" w:cs="Times New Roman"/>
        </w:rPr>
        <w:t>P</w:t>
      </w:r>
      <w:r w:rsidR="00006AA9">
        <w:rPr>
          <w:rFonts w:ascii="Times New Roman" w:hAnsi="Times New Roman" w:cs="Times New Roman"/>
        </w:rPr>
        <w:t xml:space="preserve">ossible </w:t>
      </w:r>
      <w:r w:rsidR="00AE6D7D">
        <w:rPr>
          <w:rFonts w:ascii="Times New Roman" w:hAnsi="Times New Roman" w:cs="Times New Roman"/>
        </w:rPr>
        <w:t>V</w:t>
      </w:r>
      <w:r w:rsidR="00006AA9">
        <w:rPr>
          <w:rFonts w:ascii="Times New Roman" w:hAnsi="Times New Roman" w:cs="Times New Roman"/>
        </w:rPr>
        <w:t>alues</w:t>
      </w:r>
      <w:r w:rsidR="00AE6D7D">
        <w:rPr>
          <w:rFonts w:ascii="Times New Roman" w:hAnsi="Times New Roman" w:cs="Times New Roman"/>
        </w:rPr>
        <w:t>’ represent</w:t>
      </w:r>
      <w:r w:rsidR="00006AA9">
        <w:rPr>
          <w:rFonts w:ascii="Times New Roman" w:hAnsi="Times New Roman" w:cs="Times New Roman"/>
        </w:rPr>
        <w:t xml:space="preserve"> the most common values for MD.1</w:t>
      </w:r>
      <w:r w:rsidR="00AE6D7D">
        <w:rPr>
          <w:rFonts w:ascii="Times New Roman" w:hAnsi="Times New Roman" w:cs="Times New Roman"/>
        </w:rPr>
        <w:t xml:space="preserve"> outcome variants found in the training set.</w:t>
      </w:r>
    </w:p>
    <w:p w14:paraId="475A490C" w14:textId="77777777" w:rsidR="00E25E82" w:rsidRPr="006637A4" w:rsidRDefault="00E25E82" w:rsidP="00E25E82">
      <w:pPr>
        <w:spacing w:line="360" w:lineRule="auto"/>
        <w:jc w:val="center"/>
        <w:rPr>
          <w:rFonts w:ascii="Times New Roman" w:hAnsi="Times New Roman" w:cs="Times New Roman"/>
        </w:rPr>
      </w:pPr>
      <w:r w:rsidRPr="006637A4">
        <w:rPr>
          <w:rFonts w:ascii="Times New Roman" w:hAnsi="Times New Roman" w:cs="Times New Roman"/>
          <w:noProof/>
        </w:rPr>
        <w:drawing>
          <wp:inline distT="0" distB="0" distL="0" distR="0" wp14:anchorId="6A76921A" wp14:editId="1B172FDA">
            <wp:extent cx="5596741" cy="2883877"/>
            <wp:effectExtent l="0" t="0" r="444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5673256" cy="2923304"/>
                    </a:xfrm>
                    <a:prstGeom prst="rect">
                      <a:avLst/>
                    </a:prstGeom>
                  </pic:spPr>
                </pic:pic>
              </a:graphicData>
            </a:graphic>
          </wp:inline>
        </w:drawing>
      </w:r>
    </w:p>
    <w:p w14:paraId="2257384A" w14:textId="28F320E7" w:rsidR="002001AC" w:rsidRDefault="002001AC" w:rsidP="00A03B41">
      <w:pPr>
        <w:pStyle w:val="ThesisHeading3"/>
        <w:spacing w:line="360" w:lineRule="auto"/>
        <w:rPr>
          <w:lang w:val="en-GB"/>
        </w:rPr>
      </w:pPr>
    </w:p>
    <w:p w14:paraId="124212AA" w14:textId="0BD2C7F2" w:rsidR="003F3833" w:rsidRDefault="003F3833" w:rsidP="00A03B41">
      <w:pPr>
        <w:pStyle w:val="ThesisHeading3"/>
        <w:spacing w:line="360" w:lineRule="auto"/>
        <w:rPr>
          <w:lang w:val="en-GB"/>
        </w:rPr>
      </w:pPr>
    </w:p>
    <w:p w14:paraId="304D4DA1" w14:textId="20A7F49A" w:rsidR="003F3833" w:rsidRDefault="003F3833" w:rsidP="00A03B41">
      <w:pPr>
        <w:pStyle w:val="ThesisHeading3"/>
        <w:spacing w:line="360" w:lineRule="auto"/>
        <w:rPr>
          <w:lang w:val="en-GB"/>
        </w:rPr>
      </w:pPr>
    </w:p>
    <w:p w14:paraId="665F8CFD" w14:textId="77777777" w:rsidR="003F3833" w:rsidRDefault="003F3833" w:rsidP="00A03B41">
      <w:pPr>
        <w:pStyle w:val="ThesisHeading3"/>
        <w:spacing w:line="360" w:lineRule="auto"/>
        <w:rPr>
          <w:lang w:val="en-GB"/>
        </w:rPr>
      </w:pPr>
    </w:p>
    <w:p w14:paraId="006BBCC1" w14:textId="4E7CBC78" w:rsidR="00A03B41" w:rsidRDefault="00A03B41" w:rsidP="00A03B41">
      <w:pPr>
        <w:pStyle w:val="ThesisHeading3"/>
        <w:spacing w:line="360" w:lineRule="auto"/>
      </w:pPr>
      <w:r>
        <w:rPr>
          <w:lang w:val="en-GB"/>
        </w:rPr>
        <w:lastRenderedPageBreak/>
        <w:t>2</w:t>
      </w:r>
      <w:r w:rsidRPr="00133019">
        <w:rPr>
          <w:lang w:val="en-GB"/>
        </w:rPr>
        <w:t>.</w:t>
      </w:r>
      <w:r>
        <w:rPr>
          <w:lang w:val="en-GB"/>
        </w:rPr>
        <w:t>3</w:t>
      </w:r>
      <w:r w:rsidRPr="00133019">
        <w:rPr>
          <w:lang w:val="en-GB"/>
        </w:rPr>
        <w:t xml:space="preserve"> </w:t>
      </w:r>
      <w:r>
        <w:rPr>
          <w:lang w:val="en-GB"/>
        </w:rPr>
        <w:t>Risk Mitigation</w:t>
      </w:r>
    </w:p>
    <w:p w14:paraId="36C14B4D" w14:textId="7AB0A5F7" w:rsidR="00AE6D7D" w:rsidRDefault="002A346C" w:rsidP="00E25E82">
      <w:pPr>
        <w:pStyle w:val="ThesisNormal"/>
      </w:pPr>
      <w:r>
        <w:rPr>
          <w:lang w:val="en-SG"/>
        </w:rPr>
        <w:t>For System A</w:t>
      </w:r>
      <w:r w:rsidR="005342B1" w:rsidRPr="006637A4">
        <w:rPr>
          <w:lang w:val="en-SG"/>
        </w:rPr>
        <w:t xml:space="preserve">, </w:t>
      </w:r>
      <w:r w:rsidR="005342B1" w:rsidRPr="006637A4">
        <w:t>t</w:t>
      </w:r>
      <w:r w:rsidR="00E25E82" w:rsidRPr="006637A4">
        <w:t xml:space="preserve">he main assumption is that the inherent patterns </w:t>
      </w:r>
      <w:r>
        <w:t>of</w:t>
      </w:r>
      <w:r w:rsidR="00E25E82" w:rsidRPr="006637A4">
        <w:t xml:space="preserve"> the website </w:t>
      </w:r>
      <w:r w:rsidR="002001AC">
        <w:t>(</w:t>
      </w:r>
      <w:r w:rsidR="00E25E82" w:rsidRPr="006637A4">
        <w:t>that the program needs</w:t>
      </w:r>
      <w:r w:rsidR="002001AC">
        <w:t xml:space="preserve"> for its rules, regular expressions and </w:t>
      </w:r>
      <w:r w:rsidR="00BC374F">
        <w:t xml:space="preserve">optional </w:t>
      </w:r>
      <w:r w:rsidR="002001AC">
        <w:t>dictionary)</w:t>
      </w:r>
      <w:r w:rsidR="00E25E82" w:rsidRPr="006637A4">
        <w:t xml:space="preserve"> will not change. For a government website, this </w:t>
      </w:r>
      <w:r>
        <w:t xml:space="preserve">assumption </w:t>
      </w:r>
      <w:r w:rsidR="00E25E82" w:rsidRPr="006637A4">
        <w:t xml:space="preserve">should hold true for </w:t>
      </w:r>
      <w:r>
        <w:t>the majority of the website’s existence</w:t>
      </w:r>
      <w:r w:rsidR="00E25E82" w:rsidRPr="006637A4">
        <w:t xml:space="preserve"> and </w:t>
      </w:r>
      <w:r w:rsidR="00BC374F">
        <w:t>the risk</w:t>
      </w:r>
      <w:r w:rsidR="00C11667">
        <w:t xml:space="preserve"> can</w:t>
      </w:r>
      <w:r w:rsidR="00E25E82" w:rsidRPr="006637A4">
        <w:t xml:space="preserve"> be fully </w:t>
      </w:r>
      <w:r w:rsidR="00BC374F">
        <w:t>mitigated</w:t>
      </w:r>
      <w:r w:rsidR="00E25E82" w:rsidRPr="006637A4">
        <w:t xml:space="preserve"> by the researcher understanding how each </w:t>
      </w:r>
      <w:r w:rsidR="002001AC">
        <w:t>key technique</w:t>
      </w:r>
      <w:r w:rsidR="00E25E82" w:rsidRPr="006637A4">
        <w:t xml:space="preserve"> in the program works </w:t>
      </w:r>
      <w:r w:rsidR="00AE6D7D">
        <w:t>then</w:t>
      </w:r>
      <w:r w:rsidR="00E25E82" w:rsidRPr="006637A4">
        <w:t xml:space="preserve"> reviewing the website structure for any changes from the current</w:t>
      </w:r>
      <w:r>
        <w:t xml:space="preserve"> required</w:t>
      </w:r>
      <w:r w:rsidR="00E25E82" w:rsidRPr="006637A4">
        <w:t xml:space="preserve"> patterns</w:t>
      </w:r>
      <w:r>
        <w:t xml:space="preserve"> (especially those noted in S.2.1</w:t>
      </w:r>
      <w:r w:rsidR="00BC374F">
        <w:t xml:space="preserve"> and S.2.2</w:t>
      </w:r>
      <w:r>
        <w:t xml:space="preserve"> above)</w:t>
      </w:r>
      <w:r w:rsidR="00E25E82" w:rsidRPr="006637A4">
        <w:t xml:space="preserve"> before running the program.</w:t>
      </w:r>
    </w:p>
    <w:p w14:paraId="7B40A6AF" w14:textId="1A4B0900" w:rsidR="00A7719F" w:rsidRPr="006637A4" w:rsidRDefault="00A7719F" w:rsidP="00A7719F">
      <w:pPr>
        <w:pStyle w:val="ThesisHeading3"/>
        <w:spacing w:line="360" w:lineRule="auto"/>
      </w:pPr>
      <w:r>
        <w:rPr>
          <w:lang w:val="en-GB"/>
        </w:rPr>
        <w:t>2</w:t>
      </w:r>
      <w:r w:rsidRPr="00133019">
        <w:rPr>
          <w:lang w:val="en-GB"/>
        </w:rPr>
        <w:t>.</w:t>
      </w:r>
      <w:r>
        <w:rPr>
          <w:lang w:val="en-GB"/>
        </w:rPr>
        <w:t>4</w:t>
      </w:r>
      <w:r w:rsidRPr="00133019">
        <w:rPr>
          <w:lang w:val="en-GB"/>
        </w:rPr>
        <w:t xml:space="preserve"> </w:t>
      </w:r>
      <w:r>
        <w:rPr>
          <w:lang w:val="en-GB"/>
        </w:rPr>
        <w:t>Workflow</w:t>
      </w:r>
    </w:p>
    <w:p w14:paraId="51942861" w14:textId="77777777" w:rsidR="00E25E82" w:rsidRPr="006637A4" w:rsidRDefault="00E25E82" w:rsidP="00E25E82">
      <w:pPr>
        <w:pStyle w:val="ThesisNormal"/>
      </w:pPr>
      <w:r w:rsidRPr="006637A4">
        <w:t>To summarise, the workflow would be:</w:t>
      </w:r>
    </w:p>
    <w:p w14:paraId="3BDDE8E8" w14:textId="02883292" w:rsidR="00E25E82" w:rsidRPr="006637A4" w:rsidRDefault="00E25E82" w:rsidP="00E25E82">
      <w:pPr>
        <w:pStyle w:val="ThesisNormal"/>
        <w:numPr>
          <w:ilvl w:val="0"/>
          <w:numId w:val="1"/>
        </w:numPr>
        <w:spacing w:line="360" w:lineRule="auto"/>
      </w:pPr>
      <w:r w:rsidRPr="006637A4">
        <w:t xml:space="preserve">Check UK </w:t>
      </w:r>
      <w:r w:rsidR="001A7F20">
        <w:t>FOI</w:t>
      </w:r>
      <w:r w:rsidRPr="006637A4">
        <w:t xml:space="preserve"> Tribunal </w:t>
      </w:r>
      <w:r w:rsidR="00F339D1">
        <w:t>website for any structural changes to the HTML format</w:t>
      </w:r>
      <w:r w:rsidR="00BC374F">
        <w:t xml:space="preserve"> that could affect System A.</w:t>
      </w:r>
    </w:p>
    <w:p w14:paraId="4B3CD3B0" w14:textId="41CDD93D" w:rsidR="00E25E82" w:rsidRPr="006637A4" w:rsidRDefault="00BC374F" w:rsidP="00E25E82">
      <w:pPr>
        <w:pStyle w:val="ThesisNormal"/>
        <w:numPr>
          <w:ilvl w:val="0"/>
          <w:numId w:val="1"/>
        </w:numPr>
        <w:spacing w:line="360" w:lineRule="auto"/>
      </w:pPr>
      <w:r>
        <w:t>If no structural changes, then i</w:t>
      </w:r>
      <w:r w:rsidR="00E25E82" w:rsidRPr="006637A4">
        <w:t xml:space="preserve">nput </w:t>
      </w:r>
      <w:r w:rsidR="003C0CDA">
        <w:t xml:space="preserve">table containing </w:t>
      </w:r>
      <w:r w:rsidR="00E25E82" w:rsidRPr="006637A4">
        <w:t>HTML code for each report</w:t>
      </w:r>
      <w:r w:rsidR="003C0CDA">
        <w:t xml:space="preserve"> </w:t>
      </w:r>
      <w:r w:rsidR="005342B1" w:rsidRPr="006637A4">
        <w:t>using the web</w:t>
      </w:r>
      <w:r w:rsidR="00A7719F">
        <w:t xml:space="preserve"> </w:t>
      </w:r>
      <w:r w:rsidR="005342B1" w:rsidRPr="006637A4">
        <w:t>scrap</w:t>
      </w:r>
      <w:r>
        <w:t>ing program</w:t>
      </w:r>
      <w:r w:rsidR="002A346C">
        <w:t xml:space="preserve"> described in S.3.2.1 of the main thesis</w:t>
      </w:r>
      <w:r>
        <w:t xml:space="preserve"> (i.e. the first part of the “</w:t>
      </w:r>
      <w:proofErr w:type="spellStart"/>
      <w:r>
        <w:t>uk_ir_website_</w:t>
      </w:r>
      <w:proofErr w:type="gramStart"/>
      <w:r>
        <w:t>scrapper.R</w:t>
      </w:r>
      <w:proofErr w:type="spellEnd"/>
      <w:proofErr w:type="gramEnd"/>
      <w:r>
        <w:t>” program)</w:t>
      </w:r>
      <w:r w:rsidR="005342B1" w:rsidRPr="006637A4">
        <w:t>.</w:t>
      </w:r>
    </w:p>
    <w:p w14:paraId="7791E4BF" w14:textId="05570E28" w:rsidR="00E25E82" w:rsidRPr="006637A4" w:rsidRDefault="00E25E82" w:rsidP="00E25E82">
      <w:pPr>
        <w:pStyle w:val="ThesisNormal"/>
        <w:numPr>
          <w:ilvl w:val="0"/>
          <w:numId w:val="1"/>
        </w:numPr>
        <w:spacing w:line="360" w:lineRule="auto"/>
      </w:pPr>
      <w:r w:rsidRPr="006637A4">
        <w:t>Run System A</w:t>
      </w:r>
      <w:r w:rsidR="00BC374F">
        <w:t xml:space="preserve"> (i.e. the second part of the “</w:t>
      </w:r>
      <w:proofErr w:type="spellStart"/>
      <w:r w:rsidR="00BC374F">
        <w:t>uk_ir_website_</w:t>
      </w:r>
      <w:proofErr w:type="gramStart"/>
      <w:r w:rsidR="00BC374F">
        <w:t>scrapper.R</w:t>
      </w:r>
      <w:proofErr w:type="spellEnd"/>
      <w:proofErr w:type="gramEnd"/>
      <w:r w:rsidR="00BC374F">
        <w:t>” program).</w:t>
      </w:r>
    </w:p>
    <w:p w14:paraId="33015D1D" w14:textId="12B954E3" w:rsidR="00E25E82" w:rsidRPr="006637A4" w:rsidRDefault="00BC374F" w:rsidP="00E25E82">
      <w:pPr>
        <w:pStyle w:val="ThesisNormal"/>
        <w:numPr>
          <w:ilvl w:val="0"/>
          <w:numId w:val="1"/>
        </w:numPr>
        <w:spacing w:line="360" w:lineRule="auto"/>
      </w:pPr>
      <w:r>
        <w:t>System A r</w:t>
      </w:r>
      <w:r w:rsidR="00E25E82" w:rsidRPr="006637A4">
        <w:t xml:space="preserve">eturns </w:t>
      </w:r>
      <w:r w:rsidR="003C0CDA">
        <w:t xml:space="preserve">a table where each row corresponds to each decision report’s </w:t>
      </w:r>
      <w:r w:rsidR="00A7719F">
        <w:t>MD</w:t>
      </w:r>
      <w:r w:rsidR="00E25E82" w:rsidRPr="006637A4">
        <w:t>.1 to 5 values</w:t>
      </w:r>
      <w:r w:rsidR="003C0CDA">
        <w:t xml:space="preserve"> in the same order as the table inputted.</w:t>
      </w:r>
    </w:p>
    <w:p w14:paraId="5EB49BF0" w14:textId="4A61D468" w:rsidR="006A6024" w:rsidRPr="002A346C" w:rsidRDefault="00A31197" w:rsidP="002A346C">
      <w:pPr>
        <w:pStyle w:val="ThesisNormal"/>
        <w:numPr>
          <w:ilvl w:val="0"/>
          <w:numId w:val="1"/>
        </w:numPr>
        <w:spacing w:line="360" w:lineRule="auto"/>
      </w:pPr>
      <w:r>
        <w:t>Consolidate</w:t>
      </w:r>
      <w:r w:rsidR="00E25E82" w:rsidRPr="006637A4">
        <w:t xml:space="preserve"> </w:t>
      </w:r>
      <w:r w:rsidR="00A7719F">
        <w:t>MD.1</w:t>
      </w:r>
      <w:r w:rsidR="00E25E82" w:rsidRPr="006637A4">
        <w:t xml:space="preserve"> values </w:t>
      </w:r>
      <w:r>
        <w:t>manually</w:t>
      </w:r>
      <w:r w:rsidR="00E25E82" w:rsidRPr="006637A4">
        <w:t xml:space="preserve"> </w:t>
      </w:r>
      <w:r>
        <w:t>using dictionary</w:t>
      </w:r>
      <w:r w:rsidR="00AE6D7D">
        <w:t xml:space="preserve"> in </w:t>
      </w:r>
      <w:r w:rsidR="00AE6D7D">
        <w:rPr>
          <w:b/>
          <w:bCs/>
        </w:rPr>
        <w:t>Table 1</w:t>
      </w:r>
      <w:r>
        <w:t xml:space="preserve"> if required.</w:t>
      </w:r>
    </w:p>
    <w:p w14:paraId="41870FA0" w14:textId="77777777" w:rsidR="003F3833" w:rsidRDefault="003F3833">
      <w:pPr>
        <w:rPr>
          <w:rFonts w:ascii="Times New Roman" w:eastAsia="Times New Roman" w:hAnsi="Times New Roman" w:cs="Times New Roman"/>
          <w:b/>
          <w:bCs/>
          <w:sz w:val="28"/>
          <w:szCs w:val="28"/>
          <w:lang w:eastAsia="en-GB"/>
        </w:rPr>
      </w:pPr>
      <w:r>
        <w:rPr>
          <w:i/>
          <w:iCs/>
          <w:sz w:val="28"/>
          <w:szCs w:val="28"/>
        </w:rPr>
        <w:br w:type="page"/>
      </w:r>
    </w:p>
    <w:p w14:paraId="2B946661" w14:textId="65DBEFB0" w:rsidR="005342B1" w:rsidRDefault="00603F3B" w:rsidP="005342B1">
      <w:pPr>
        <w:pStyle w:val="ThesisHeading3"/>
        <w:spacing w:line="360" w:lineRule="auto"/>
        <w:rPr>
          <w:i w:val="0"/>
          <w:iCs w:val="0"/>
          <w:sz w:val="28"/>
          <w:szCs w:val="28"/>
        </w:rPr>
      </w:pPr>
      <w:r w:rsidRPr="00603F3B">
        <w:rPr>
          <w:i w:val="0"/>
          <w:iCs w:val="0"/>
          <w:sz w:val="28"/>
          <w:szCs w:val="28"/>
        </w:rPr>
        <w:lastRenderedPageBreak/>
        <w:t xml:space="preserve">3. </w:t>
      </w:r>
      <w:r w:rsidR="005342B1" w:rsidRPr="00603F3B">
        <w:rPr>
          <w:i w:val="0"/>
          <w:iCs w:val="0"/>
          <w:sz w:val="28"/>
          <w:szCs w:val="28"/>
        </w:rPr>
        <w:t>System B</w:t>
      </w:r>
    </w:p>
    <w:p w14:paraId="06471295" w14:textId="4E828DDD" w:rsidR="00CC035F" w:rsidRPr="00CC035F" w:rsidRDefault="00CC035F" w:rsidP="005342B1">
      <w:pPr>
        <w:pStyle w:val="ThesisHeading3"/>
        <w:spacing w:line="360" w:lineRule="auto"/>
        <w:rPr>
          <w:lang w:val="en-GB"/>
        </w:rPr>
      </w:pPr>
      <w:r>
        <w:rPr>
          <w:lang w:val="en-GB"/>
        </w:rPr>
        <w:t>3</w:t>
      </w:r>
      <w:r w:rsidRPr="00133019">
        <w:rPr>
          <w:lang w:val="en-GB"/>
        </w:rPr>
        <w:t xml:space="preserve">.1 </w:t>
      </w:r>
      <w:r>
        <w:rPr>
          <w:lang w:val="en-GB"/>
        </w:rPr>
        <w:t>Basic Procedure</w:t>
      </w:r>
    </w:p>
    <w:p w14:paraId="103A8506" w14:textId="78D0D347" w:rsidR="000B3F3B" w:rsidRDefault="007908CC" w:rsidP="007908CC">
      <w:pPr>
        <w:pStyle w:val="ThesisNormal"/>
      </w:pPr>
      <w:r w:rsidRPr="006637A4">
        <w:t xml:space="preserve">System B is a program to extract </w:t>
      </w:r>
      <w:r w:rsidR="009219BE">
        <w:t xml:space="preserve">MD.6 and 7 </w:t>
      </w:r>
      <w:r w:rsidRPr="006637A4">
        <w:t xml:space="preserve">names. </w:t>
      </w:r>
      <w:r w:rsidR="000B3F3B">
        <w:t xml:space="preserve">The program code with detailed step-by-step descriptions are included in </w:t>
      </w:r>
      <w:r w:rsidR="000B3F3B" w:rsidRPr="001A7F20">
        <w:rPr>
          <w:b/>
          <w:bCs/>
        </w:rPr>
        <w:t>Appendix C.1</w:t>
      </w:r>
      <w:r w:rsidR="000B3F3B">
        <w:t xml:space="preserve"> as “</w:t>
      </w:r>
      <w:proofErr w:type="spellStart"/>
      <w:r w:rsidR="000B3F3B">
        <w:t>judge_</w:t>
      </w:r>
      <w:proofErr w:type="gramStart"/>
      <w:r w:rsidR="000B3F3B">
        <w:t>extractor.R</w:t>
      </w:r>
      <w:proofErr w:type="spellEnd"/>
      <w:proofErr w:type="gramEnd"/>
      <w:r w:rsidR="000B3F3B">
        <w:t>” and “</w:t>
      </w:r>
      <w:proofErr w:type="spellStart"/>
      <w:r w:rsidR="000B3F3B">
        <w:t>member_extractor.R</w:t>
      </w:r>
      <w:proofErr w:type="spellEnd"/>
      <w:r w:rsidR="000B3F3B">
        <w:t xml:space="preserve">” (please see </w:t>
      </w:r>
      <w:r w:rsidR="001A7F20">
        <w:t>‘Instructions to the ‘Appendices’ Folder’</w:t>
      </w:r>
      <w:r w:rsidR="000B3F3B">
        <w:t xml:space="preserve"> for details). </w:t>
      </w:r>
    </w:p>
    <w:p w14:paraId="5335B813" w14:textId="7BC30CE8" w:rsidR="00074AF1" w:rsidRDefault="007908CC" w:rsidP="007908CC">
      <w:pPr>
        <w:pStyle w:val="ThesisNormal"/>
      </w:pPr>
      <w:r w:rsidRPr="006637A4">
        <w:t xml:space="preserve">As </w:t>
      </w:r>
      <w:r w:rsidR="000B3F3B">
        <w:t>MD.6 and 7</w:t>
      </w:r>
      <w:r w:rsidRPr="006637A4">
        <w:t xml:space="preserve"> values are not included in the </w:t>
      </w:r>
      <w:r w:rsidR="009219BE">
        <w:t>website HTML code</w:t>
      </w:r>
      <w:r w:rsidRPr="006637A4">
        <w:t>, we had to rely on patterns contained in the text of the decision reports</w:t>
      </w:r>
      <w:r w:rsidR="009219BE">
        <w:t>.</w:t>
      </w:r>
      <w:r w:rsidRPr="006637A4">
        <w:t xml:space="preserve"> </w:t>
      </w:r>
      <w:r w:rsidR="009219BE">
        <w:t>T</w:t>
      </w:r>
      <w:r w:rsidRPr="006637A4">
        <w:t>o maintain independence</w:t>
      </w:r>
      <w:r w:rsidR="00C11667">
        <w:t xml:space="preserve"> from the test set</w:t>
      </w:r>
      <w:r w:rsidR="009219BE">
        <w:t>,</w:t>
      </w:r>
      <w:r w:rsidRPr="006637A4">
        <w:t xml:space="preserve"> the heuristics were developed </w:t>
      </w:r>
      <w:r w:rsidR="009219BE">
        <w:t>only from the training set</w:t>
      </w:r>
      <w:r w:rsidRPr="006637A4">
        <w:t xml:space="preserve">. First, we noted that there were </w:t>
      </w:r>
      <w:r w:rsidR="009219BE">
        <w:t>at least 34</w:t>
      </w:r>
      <w:r w:rsidRPr="006637A4">
        <w:t xml:space="preserve"> judges</w:t>
      </w:r>
      <w:r w:rsidR="009219BE">
        <w:t>,</w:t>
      </w:r>
      <w:r w:rsidRPr="006637A4">
        <w:t xml:space="preserve"> who are the primary writers of these reports and each judge has a distinct manner of writing that changes over time. This meant that regular expression based rules would become very complex and require changing over time and statistical approaches would require a lot of manual coding and experimentation </w:t>
      </w:r>
      <w:r w:rsidRPr="006637A4">
        <w:fldChar w:fldCharType="begin"/>
      </w:r>
      <w:r w:rsidR="004B3F14">
        <w:instrText xml:space="preserve"> ADDIN ZOTERO_ITEM CSL_CITATION {"citationID":"3ehjhYAM","properties":{"formattedCitation":"[2]","plainCitation":"[2]","noteIndex":0},"citationItems":[{"id":45,"uris":["http://zotero.org/users/6533143/items/HL5N3TWE"],"uri":["http://zotero.org/users/6533143/items/HL5N3TWE"],"itemData":{"id":45,"type":"manuscript","event-place":"Stanford University, California, US","genre":"Class Lecture","publisher-place":"Stanford University, California, US","title":"Sequence Models for Named Entity Recognition","author":[{"family":"Manning","given":"Christopher"}],"issued":{"date-parts":[["2016"]]}}}],"schema":"https://github.com/citation-style-language/schema/raw/master/csl-citation.json"} </w:instrText>
      </w:r>
      <w:r w:rsidRPr="006637A4">
        <w:fldChar w:fldCharType="separate"/>
      </w:r>
      <w:r w:rsidR="004B3F14">
        <w:rPr>
          <w:noProof/>
        </w:rPr>
        <w:t>[2]</w:t>
      </w:r>
      <w:r w:rsidRPr="006637A4">
        <w:fldChar w:fldCharType="end"/>
      </w:r>
      <w:r w:rsidRPr="006637A4">
        <w:t xml:space="preserve"> </w:t>
      </w:r>
      <w:r w:rsidRPr="006637A4">
        <w:fldChar w:fldCharType="begin"/>
      </w:r>
      <w:r w:rsidR="004B3F14">
        <w:instrText xml:space="preserve"> ADDIN ZOTERO_ITEM CSL_CITATION {"citationID":"T6KYLX82","properties":{"formattedCitation":"[3]","plainCitation":"[3]","noteIndex":0},"citationItems":[{"id":106,"uris":["http://zotero.org/users/6533143/items/NTM52SIY"],"uri":["http://zotero.org/users/6533143/items/NTM52SIY"],"itemData":{"id":106,"type":"paper-conference","abstract":"In recent years, the journalists and computer sciences speak to each other to identify useful technologies which would help them in extracting useful information. This is called ”computational Journalism”. In this paper, we present a method that will enable the journalists to automatically identiﬁes and annotates entities such as names of people, organizations, role and functions of people in legal documents; the relationship between these entities are also explored. The system uses a combination of both statistical and rule based technique. The statistical method used is Conditional Random Fields and for the rule based technique, document and language speciﬁc regular expressions are used.","container-title":"Proceedings of the Seventh Named Entities Workshop","DOI":"10.18653/v1/W18-2401","event":"Proceedings of the Seventh Named Entities Workshop","event-place":"Melbourne, Australia","language":"en","page":"1-8","publisher":"Association for Computational Linguistics","publisher-place":"Melbourne, Australia","source":"DOI.org (Crossref)","title":"Automatic Extraction of Entities and Relation from Legal Documents","URL":"http://aclweb.org/anthology/W18-2401","author":[{"family":"Andrew","given":"Judith Jeyafreeda"},{"family":"Tannier","given":"Xavier"}],"accessed":{"date-parts":[["2020",4,19]]},"issued":{"date-parts":[["2018"]]}}}],"schema":"https://github.com/citation-style-language/schema/raw/master/csl-citation.json"} </w:instrText>
      </w:r>
      <w:r w:rsidRPr="006637A4">
        <w:fldChar w:fldCharType="separate"/>
      </w:r>
      <w:r w:rsidR="004B3F14">
        <w:rPr>
          <w:noProof/>
        </w:rPr>
        <w:t>[3]</w:t>
      </w:r>
      <w:r w:rsidRPr="006637A4">
        <w:fldChar w:fldCharType="end"/>
      </w:r>
      <w:r w:rsidR="00791F50">
        <w:t>.</w:t>
      </w:r>
      <w:r w:rsidRPr="006637A4">
        <w:t xml:space="preserve"> </w:t>
      </w:r>
      <w:r w:rsidR="003259CF">
        <w:t>Therefore</w:t>
      </w:r>
      <w:r w:rsidRPr="006637A4">
        <w:t xml:space="preserve">, </w:t>
      </w:r>
      <w:r w:rsidR="003259CF">
        <w:t>we investigated a</w:t>
      </w:r>
      <w:r w:rsidRPr="006637A4">
        <w:t xml:space="preserve"> dictionary-based approach</w:t>
      </w:r>
      <w:r w:rsidR="003259CF">
        <w:t xml:space="preserve"> </w:t>
      </w:r>
      <w:r w:rsidR="003259CF">
        <w:fldChar w:fldCharType="begin"/>
      </w:r>
      <w:r w:rsidR="004B3F14">
        <w:instrText xml:space="preserve"> ADDIN ZOTERO_ITEM CSL_CITATION {"citationID":"32TXZIZL","properties":{"formattedCitation":"[4]","plainCitation":"[4]","noteIndex":0},"citationItems":[{"id":134,"uris":["http://zotero.org/users/6533143/items/DFKNGX8S"],"uri":["http://zotero.org/users/6533143/items/DFKNGX8S"],"itemData":{"id":134,"type":"chapter","container-title":"Semantic Processing of Legal Texts","page":"27–43","publisher":"Springer","source":"Google Scholar","title":"Named entity recognition and resolution in legal text","author":[{"family":"Dozier","given":"Christopher"},{"family":"Kondadadi","given":"Ravikumar"},{"family":"Light","given":"Marc"},{"family":"Vachher","given":"Arun"},{"family":"Veeramachaneni","given":"Sriharsha"},{"family":"Wudali","given":"Ramdev"}],"issued":{"date-parts":[["2010"]]}}}],"schema":"https://github.com/citation-style-language/schema/raw/master/csl-citation.json"} </w:instrText>
      </w:r>
      <w:r w:rsidR="003259CF">
        <w:fldChar w:fldCharType="separate"/>
      </w:r>
      <w:r w:rsidR="004B3F14">
        <w:rPr>
          <w:noProof/>
        </w:rPr>
        <w:t>[4]</w:t>
      </w:r>
      <w:r w:rsidR="003259CF">
        <w:fldChar w:fldCharType="end"/>
      </w:r>
      <w:r w:rsidRPr="006637A4">
        <w:t xml:space="preserve"> </w:t>
      </w:r>
      <w:r w:rsidR="003259CF">
        <w:t xml:space="preserve">as a potential solution which provided </w:t>
      </w:r>
      <w:r w:rsidR="003C0CDA">
        <w:t xml:space="preserve">the </w:t>
      </w:r>
      <w:r w:rsidR="003259CF">
        <w:t>strong results as per S.4.1 of the main thesis</w:t>
      </w:r>
      <w:r w:rsidRPr="006637A4">
        <w:t>.</w:t>
      </w:r>
      <w:r w:rsidR="003259CF">
        <w:t xml:space="preserve"> The following paragraphs describe the rationale for how the dictionary-based approach was devised.</w:t>
      </w:r>
    </w:p>
    <w:p w14:paraId="615CF9BD" w14:textId="1F75F976" w:rsidR="003C0946" w:rsidRDefault="009219BE" w:rsidP="007908CC">
      <w:pPr>
        <w:pStyle w:val="ThesisNormal"/>
      </w:pPr>
      <w:r>
        <w:t>F</w:t>
      </w:r>
      <w:r w:rsidR="007908CC" w:rsidRPr="006637A4">
        <w:t xml:space="preserve">rom the 300 training documents, </w:t>
      </w:r>
      <w:r w:rsidR="00074AF1" w:rsidRPr="00074AF1">
        <w:rPr>
          <w:lang w:val="en-SG"/>
        </w:rPr>
        <w:t xml:space="preserve">we found that MD.7 would always appear near the start of a report as per </w:t>
      </w:r>
      <w:r w:rsidR="00074AF1" w:rsidRPr="00074AF1">
        <w:rPr>
          <w:b/>
          <w:bCs/>
          <w:lang w:val="en-SG"/>
        </w:rPr>
        <w:t>Fig. 2</w:t>
      </w:r>
      <w:r w:rsidR="00074AF1" w:rsidRPr="00074AF1">
        <w:rPr>
          <w:lang w:val="en-SG"/>
        </w:rPr>
        <w:t xml:space="preserve"> and MD.6 would always appear at the start of a report (</w:t>
      </w:r>
      <w:r w:rsidR="00074AF1" w:rsidRPr="00074AF1">
        <w:rPr>
          <w:b/>
          <w:bCs/>
          <w:lang w:val="en-SG"/>
        </w:rPr>
        <w:t>Fig. 2</w:t>
      </w:r>
      <w:r w:rsidR="00074AF1" w:rsidRPr="00074AF1">
        <w:rPr>
          <w:lang w:val="en-SG"/>
        </w:rPr>
        <w:t>) or if not then at the end of a report (</w:t>
      </w:r>
      <w:r w:rsidR="00074AF1" w:rsidRPr="00074AF1">
        <w:rPr>
          <w:b/>
          <w:bCs/>
          <w:lang w:val="en-SG"/>
        </w:rPr>
        <w:t>Fig. 3</w:t>
      </w:r>
      <w:r w:rsidR="00074AF1" w:rsidRPr="00074AF1">
        <w:rPr>
          <w:lang w:val="en-SG"/>
        </w:rPr>
        <w:t xml:space="preserve">). </w:t>
      </w:r>
      <w:r w:rsidR="007908CC" w:rsidRPr="006637A4">
        <w:t xml:space="preserve">We also knew that within the training documents there were at least 34 judges and 30 lay members in the system </w:t>
      </w:r>
      <w:r w:rsidR="00791F50">
        <w:t>across the lifetime of this tribunal</w:t>
      </w:r>
      <w:r w:rsidR="007908CC" w:rsidRPr="006637A4">
        <w:t xml:space="preserve"> due to the stratification by year. </w:t>
      </w:r>
      <w:r w:rsidR="000259C8">
        <w:t>Furthermore, we knew that e</w:t>
      </w:r>
      <w:r w:rsidR="007908CC" w:rsidRPr="006637A4">
        <w:t>ach</w:t>
      </w:r>
      <w:r w:rsidR="000259C8">
        <w:t xml:space="preserve"> MD.6 and 7</w:t>
      </w:r>
      <w:r w:rsidR="007908CC" w:rsidRPr="006637A4">
        <w:t xml:space="preserve"> entity </w:t>
      </w:r>
      <w:r w:rsidR="000259C8">
        <w:t>could have</w:t>
      </w:r>
      <w:r w:rsidR="007908CC" w:rsidRPr="006637A4">
        <w:t xml:space="preserve"> one to four variants on their names (</w:t>
      </w:r>
      <w:r w:rsidR="001A7F20" w:rsidRPr="001A7F20">
        <w:rPr>
          <w:b/>
          <w:bCs/>
        </w:rPr>
        <w:t>F</w:t>
      </w:r>
      <w:r w:rsidR="007908CC" w:rsidRPr="001A7F20">
        <w:rPr>
          <w:b/>
          <w:bCs/>
        </w:rPr>
        <w:t>ig</w:t>
      </w:r>
      <w:r w:rsidRPr="001A7F20">
        <w:rPr>
          <w:b/>
          <w:bCs/>
        </w:rPr>
        <w:t>.4</w:t>
      </w:r>
      <w:r w:rsidR="007908CC" w:rsidRPr="006637A4">
        <w:t>)</w:t>
      </w:r>
      <w:r w:rsidR="000259C8">
        <w:t xml:space="preserve"> as found in the training set (but there could potentially be more variants). These four variants are:</w:t>
      </w:r>
      <w:r w:rsidR="007908CC" w:rsidRPr="006637A4">
        <w:t xml:space="preserve"> </w:t>
      </w:r>
    </w:p>
    <w:p w14:paraId="75184ECA" w14:textId="70599C37" w:rsidR="009219BE" w:rsidRDefault="009219BE" w:rsidP="009219BE">
      <w:pPr>
        <w:pStyle w:val="ThesisNormal"/>
        <w:numPr>
          <w:ilvl w:val="0"/>
          <w:numId w:val="7"/>
        </w:numPr>
      </w:pPr>
      <w:r>
        <w:t>T</w:t>
      </w:r>
      <w:r w:rsidR="007908CC" w:rsidRPr="006637A4">
        <w:t>heir full name (without their middle name)</w:t>
      </w:r>
      <w:r>
        <w:t>.</w:t>
      </w:r>
    </w:p>
    <w:p w14:paraId="21B2D18E" w14:textId="77777777" w:rsidR="009219BE" w:rsidRDefault="009219BE" w:rsidP="009219BE">
      <w:pPr>
        <w:pStyle w:val="ThesisNormal"/>
        <w:numPr>
          <w:ilvl w:val="0"/>
          <w:numId w:val="7"/>
        </w:numPr>
      </w:pPr>
      <w:r>
        <w:t>A</w:t>
      </w:r>
      <w:r w:rsidR="007908CC" w:rsidRPr="006637A4">
        <w:t>n informal version of the first name (</w:t>
      </w:r>
      <w:proofErr w:type="gramStart"/>
      <w:r w:rsidR="007908CC" w:rsidRPr="006637A4">
        <w:t>e.g.</w:t>
      </w:r>
      <w:proofErr w:type="gramEnd"/>
      <w:r w:rsidR="007908CC" w:rsidRPr="006637A4">
        <w:t xml:space="preserve"> Bernie instead of Bernard) and their surname</w:t>
      </w:r>
      <w:r>
        <w:t>.</w:t>
      </w:r>
      <w:r w:rsidR="007908CC" w:rsidRPr="006637A4">
        <w:t xml:space="preserve"> </w:t>
      </w:r>
    </w:p>
    <w:p w14:paraId="55733E41" w14:textId="77777777" w:rsidR="009219BE" w:rsidRDefault="009219BE" w:rsidP="009219BE">
      <w:pPr>
        <w:pStyle w:val="ThesisNormal"/>
        <w:numPr>
          <w:ilvl w:val="0"/>
          <w:numId w:val="7"/>
        </w:numPr>
      </w:pPr>
      <w:r>
        <w:t>A</w:t>
      </w:r>
      <w:r w:rsidR="007908CC" w:rsidRPr="006637A4">
        <w:t xml:space="preserve">n initial then surname (D. Williams or D Williams) </w:t>
      </w:r>
    </w:p>
    <w:p w14:paraId="5A6CEA00" w14:textId="30113E89" w:rsidR="009219BE" w:rsidRDefault="009219BE" w:rsidP="009219BE">
      <w:pPr>
        <w:pStyle w:val="ThesisNormal"/>
        <w:numPr>
          <w:ilvl w:val="0"/>
          <w:numId w:val="7"/>
        </w:numPr>
      </w:pPr>
      <w:r>
        <w:t>O</w:t>
      </w:r>
      <w:r w:rsidR="007908CC" w:rsidRPr="006637A4">
        <w:t>r for judges specifically</w:t>
      </w:r>
      <w:r w:rsidR="00D3750E">
        <w:t>,</w:t>
      </w:r>
      <w:r w:rsidR="007908CC" w:rsidRPr="006637A4">
        <w:t xml:space="preserve"> just their surname (no lay members had their names written by just their surnames). </w:t>
      </w:r>
    </w:p>
    <w:p w14:paraId="23323493" w14:textId="0C451BA9" w:rsidR="00006AA9" w:rsidRDefault="003259CF" w:rsidP="009219BE">
      <w:pPr>
        <w:pStyle w:val="ThesisNormal"/>
      </w:pPr>
      <w:r>
        <w:t xml:space="preserve">Next, we observed within the training set that the same </w:t>
      </w:r>
      <w:r w:rsidR="000259C8">
        <w:t xml:space="preserve">few </w:t>
      </w:r>
      <w:r>
        <w:t xml:space="preserve">names tended to appear repeatedly </w:t>
      </w:r>
      <w:r w:rsidR="000259C8">
        <w:t>over specific ranges of time</w:t>
      </w:r>
      <w:r>
        <w:t>. Based on this, we made</w:t>
      </w:r>
      <w:r w:rsidR="007908CC" w:rsidRPr="006637A4">
        <w:t xml:space="preserve"> th</w:t>
      </w:r>
      <w:r>
        <w:t>e assumption that</w:t>
      </w:r>
      <w:r w:rsidR="007908CC" w:rsidRPr="006637A4">
        <w:t xml:space="preserve"> the judge</w:t>
      </w:r>
      <w:r w:rsidR="000259C8">
        <w:t xml:space="preserve"> </w:t>
      </w:r>
      <w:r w:rsidR="007908CC" w:rsidRPr="006637A4">
        <w:t>and lay member</w:t>
      </w:r>
      <w:r w:rsidR="000259C8">
        <w:t xml:space="preserve"> staff</w:t>
      </w:r>
      <w:r>
        <w:t xml:space="preserve"> in the UK FOI Tribunal</w:t>
      </w:r>
      <w:r w:rsidR="007908CC" w:rsidRPr="006637A4">
        <w:t xml:space="preserve"> do not change very often and there are not that many </w:t>
      </w:r>
      <w:r w:rsidR="000259C8">
        <w:t>judges and lay members in the system</w:t>
      </w:r>
      <w:r>
        <w:t xml:space="preserve"> </w:t>
      </w:r>
      <w:r w:rsidR="00006AA9">
        <w:t>(this</w:t>
      </w:r>
      <w:r>
        <w:t xml:space="preserve"> turned out to be a fair assumption based on the results in S.4.1 of the main thesis</w:t>
      </w:r>
      <w:r w:rsidR="00006AA9">
        <w:t>)</w:t>
      </w:r>
      <w:r>
        <w:t xml:space="preserve">. </w:t>
      </w:r>
      <w:r w:rsidR="000259C8">
        <w:t>Based on this assumption,</w:t>
      </w:r>
      <w:r>
        <w:t xml:space="preserve"> </w:t>
      </w:r>
      <w:r w:rsidR="00D3750E">
        <w:t xml:space="preserve">the training set </w:t>
      </w:r>
      <w:r w:rsidR="000259C8">
        <w:t xml:space="preserve">would then </w:t>
      </w:r>
      <w:r w:rsidR="007908CC" w:rsidRPr="006637A4">
        <w:t xml:space="preserve">consist of </w:t>
      </w:r>
      <w:r w:rsidR="00D3750E">
        <w:t xml:space="preserve">a good </w:t>
      </w:r>
      <w:r w:rsidR="000259C8">
        <w:t>cross-section</w:t>
      </w:r>
      <w:r w:rsidR="00D3750E">
        <w:t xml:space="preserve"> </w:t>
      </w:r>
      <w:r w:rsidR="007908CC" w:rsidRPr="006637A4">
        <w:t>of</w:t>
      </w:r>
      <w:r w:rsidR="00D3750E">
        <w:t xml:space="preserve"> the</w:t>
      </w:r>
      <w:r w:rsidR="007908CC" w:rsidRPr="006637A4">
        <w:t xml:space="preserve"> unique individuals in this system since its inception</w:t>
      </w:r>
      <w:r w:rsidR="002A346C">
        <w:t>,</w:t>
      </w:r>
      <w:r w:rsidR="00C85FAB">
        <w:t xml:space="preserve"> given it was prepared with observations that were selected at random and stratified by year</w:t>
      </w:r>
      <w:r w:rsidR="000259C8">
        <w:t>.</w:t>
      </w:r>
      <w:r w:rsidR="007908CC" w:rsidRPr="006637A4">
        <w:t xml:space="preserve"> </w:t>
      </w:r>
    </w:p>
    <w:p w14:paraId="5242E1EF" w14:textId="77777777" w:rsidR="002104A8" w:rsidRDefault="002104A8" w:rsidP="009219BE">
      <w:pPr>
        <w:pStyle w:val="ThesisNormal"/>
      </w:pPr>
    </w:p>
    <w:p w14:paraId="0E9E15FF" w14:textId="77777777" w:rsidR="001E36A6" w:rsidRDefault="000259C8" w:rsidP="007908CC">
      <w:pPr>
        <w:pStyle w:val="ThesisNormal"/>
      </w:pPr>
      <w:r>
        <w:lastRenderedPageBreak/>
        <w:t>Based</w:t>
      </w:r>
      <w:r w:rsidR="00111B81">
        <w:t xml:space="preserve"> on the observations made in the above two paragraphs</w:t>
      </w:r>
      <w:r>
        <w:t xml:space="preserve"> that there were probably only about four variants per</w:t>
      </w:r>
      <w:r w:rsidR="00144584">
        <w:t xml:space="preserve"> unique entity for MD.6 and 7 and there were probably less than 40 unique judges and 40 unique lay members who have served in the lifetime of the entire UK FOI tribunal, a dictionary lookup-based information extraction system was deemed to be adequate for our purposes without requiring the additional effort needed for more sophisticated information extraction methods </w:t>
      </w:r>
      <w:r w:rsidR="00144584">
        <w:fldChar w:fldCharType="begin"/>
      </w:r>
      <w:r w:rsidR="00144584">
        <w:instrText xml:space="preserve"> ADDIN ZOTERO_ITEM CSL_CITATION {"citationID":"CrCdJEFw","properties":{"formattedCitation":"[5]","plainCitation":"[5]","noteIndex":0},"citationItems":[{"id":131,"uris":["http://zotero.org/users/6533143/items/ZAPW3NVE"],"uri":["http://zotero.org/users/6533143/items/ZAPW3NVE"],"itemData":{"id":131,"type":"book","publisher":"MIT press","source":"Google Scholar","title":"Foundations of statistical natural language processing","author":[{"family":"Manning","given":"Christopher D."},{"family":"Schütze","given":"Hinrich"}],"issued":{"date-parts":[["1999"]]}}}],"schema":"https://github.com/citation-style-language/schema/raw/master/csl-citation.json"} </w:instrText>
      </w:r>
      <w:r w:rsidR="00144584">
        <w:fldChar w:fldCharType="separate"/>
      </w:r>
      <w:r w:rsidR="00144584">
        <w:rPr>
          <w:noProof/>
        </w:rPr>
        <w:t>[5]</w:t>
      </w:r>
      <w:r w:rsidR="00144584">
        <w:fldChar w:fldCharType="end"/>
      </w:r>
      <w:r w:rsidR="00144584">
        <w:t xml:space="preserve"> and being more robust than regular expression based information extraction systems. To build these dictionaries, e</w:t>
      </w:r>
      <w:r w:rsidR="007908CC" w:rsidRPr="006637A4">
        <w:t xml:space="preserve">ach judge and lay member was given a unique key and tied to their name variants as were seen in the 300 reports (similar to </w:t>
      </w:r>
      <w:r w:rsidR="001A7F20" w:rsidRPr="001A7F20">
        <w:rPr>
          <w:b/>
          <w:bCs/>
        </w:rPr>
        <w:t>F</w:t>
      </w:r>
      <w:r w:rsidR="00A567BD" w:rsidRPr="001A7F20">
        <w:rPr>
          <w:b/>
          <w:bCs/>
        </w:rPr>
        <w:t>ig.4</w:t>
      </w:r>
      <w:r w:rsidR="007908CC" w:rsidRPr="006637A4">
        <w:t>)</w:t>
      </w:r>
      <w:r w:rsidR="00997E9A">
        <w:t xml:space="preserve"> </w:t>
      </w:r>
      <w:r w:rsidR="007908CC" w:rsidRPr="006637A4">
        <w:t>with judges and lay members having separate dictionaries</w:t>
      </w:r>
      <w:r w:rsidR="00144584">
        <w:t xml:space="preserve"> (</w:t>
      </w:r>
      <w:r w:rsidR="00144584" w:rsidRPr="00144584">
        <w:rPr>
          <w:lang w:val="en-SG"/>
        </w:rPr>
        <w:t xml:space="preserve">The actual judge and lay member dictionaries are included in </w:t>
      </w:r>
      <w:r w:rsidR="00144584" w:rsidRPr="00421046">
        <w:rPr>
          <w:b/>
          <w:bCs/>
          <w:lang w:val="en-SG"/>
        </w:rPr>
        <w:t xml:space="preserve">Appendix C.1 </w:t>
      </w:r>
      <w:r w:rsidR="00144584" w:rsidRPr="00144584">
        <w:rPr>
          <w:lang w:val="en-SG"/>
        </w:rPr>
        <w:t>as “judge_dict.csv” and “lay_dict.csv”.</w:t>
      </w:r>
      <w:r w:rsidR="00144584">
        <w:rPr>
          <w:lang w:val="en-SG"/>
        </w:rPr>
        <w:t>)</w:t>
      </w:r>
      <w:r w:rsidR="007908CC" w:rsidRPr="006637A4">
        <w:t xml:space="preserve">. </w:t>
      </w:r>
    </w:p>
    <w:p w14:paraId="73316C6F" w14:textId="28F42511" w:rsidR="009219BE" w:rsidRDefault="007908CC" w:rsidP="007908CC">
      <w:pPr>
        <w:pStyle w:val="ThesisNormal"/>
      </w:pPr>
      <w:r w:rsidRPr="006637A4">
        <w:t xml:space="preserve">As for risk mitigation, fortunately, no two individuals in the system had the same or similar names but such an issue should be kept in mind </w:t>
      </w:r>
      <w:r w:rsidR="001E36A6">
        <w:t>if System B is used in the real world</w:t>
      </w:r>
      <w:r w:rsidRPr="006637A4">
        <w:t xml:space="preserve">. </w:t>
      </w:r>
      <w:r w:rsidR="00C85FAB">
        <w:t>In the future</w:t>
      </w:r>
      <w:r w:rsidR="00111B81">
        <w:t>,</w:t>
      </w:r>
      <w:r w:rsidR="00C85FAB">
        <w:t xml:space="preserve"> if similar/ same names are found within or between the two main dictionaries, m</w:t>
      </w:r>
      <w:r w:rsidRPr="006637A4">
        <w:t xml:space="preserve">itigation would require manual intervention </w:t>
      </w:r>
      <w:r w:rsidR="00C85FAB">
        <w:t>to</w:t>
      </w:r>
      <w:r w:rsidRPr="006637A4">
        <w:t xml:space="preserve"> assign a unique key to each similar name and manual checks when an exact duplicate is found. </w:t>
      </w:r>
    </w:p>
    <w:p w14:paraId="20A488A0" w14:textId="2279CF0C" w:rsidR="00CF46A9" w:rsidRDefault="00EF49EF" w:rsidP="007908CC">
      <w:pPr>
        <w:pStyle w:val="ThesisNormal"/>
      </w:pPr>
      <w:r w:rsidRPr="006637A4">
        <w:t>With the dictionar</w:t>
      </w:r>
      <w:r w:rsidR="009515CE">
        <w:t>ies</w:t>
      </w:r>
      <w:r w:rsidRPr="006637A4">
        <w:t xml:space="preserve"> resolved</w:t>
      </w:r>
      <w:r w:rsidR="001E36A6">
        <w:t>,</w:t>
      </w:r>
      <w:r w:rsidRPr="006637A4">
        <w:t xml:space="preserve"> </w:t>
      </w:r>
      <w:r w:rsidR="001E36A6">
        <w:t>we used</w:t>
      </w:r>
      <w:r w:rsidRPr="006637A4">
        <w:t xml:space="preserve"> the fact</w:t>
      </w:r>
      <w:r w:rsidR="001E36A6">
        <w:t>s</w:t>
      </w:r>
      <w:r w:rsidRPr="006637A4">
        <w:t xml:space="preserve"> that the </w:t>
      </w:r>
      <w:r w:rsidR="001E36A6">
        <w:t xml:space="preserve">MD.6 and 7 </w:t>
      </w:r>
      <w:r w:rsidRPr="006637A4">
        <w:t>entity names always appeared near the start and end of each document</w:t>
      </w:r>
      <w:r w:rsidR="001E36A6">
        <w:t xml:space="preserve"> (</w:t>
      </w:r>
      <w:r w:rsidR="001E36A6" w:rsidRPr="001E36A6">
        <w:rPr>
          <w:b/>
          <w:bCs/>
        </w:rPr>
        <w:t>Fig. 2 &amp; 3</w:t>
      </w:r>
      <w:r w:rsidR="001E36A6">
        <w:t>) and</w:t>
      </w:r>
      <w:r w:rsidRPr="006637A4">
        <w:t xml:space="preserve"> setup </w:t>
      </w:r>
      <w:r w:rsidR="001E36A6">
        <w:t>S</w:t>
      </w:r>
      <w:r w:rsidRPr="006637A4">
        <w:t xml:space="preserve">ystem </w:t>
      </w:r>
      <w:r w:rsidR="001E36A6">
        <w:t xml:space="preserve">B </w:t>
      </w:r>
      <w:r w:rsidRPr="006637A4">
        <w:t xml:space="preserve">such that it would only review the first </w:t>
      </w:r>
      <m:oMath>
        <m:r>
          <w:rPr>
            <w:rFonts w:ascii="Cambria Math" w:hAnsi="Cambria Math"/>
          </w:rPr>
          <m:t>X</m:t>
        </m:r>
      </m:oMath>
      <w:r w:rsidRPr="006637A4">
        <w:t xml:space="preserve"> and last </w:t>
      </w:r>
      <m:oMath>
        <m:r>
          <w:rPr>
            <w:rFonts w:ascii="Cambria Math" w:hAnsi="Cambria Math"/>
          </w:rPr>
          <m:t>Y</m:t>
        </m:r>
      </m:oMath>
      <w:r w:rsidRPr="006637A4">
        <w:t xml:space="preserve"> words in each report and then </w:t>
      </w:r>
      <w:r w:rsidR="002104A8">
        <w:t>execute</w:t>
      </w:r>
      <w:r w:rsidRPr="006637A4">
        <w:t xml:space="preserve"> a string-searching rule to extract the first instance of any variant of each Judge’s </w:t>
      </w:r>
      <w:r w:rsidR="00D82297">
        <w:t>name</w:t>
      </w:r>
      <w:r w:rsidR="00C85FAB">
        <w:t xml:space="preserve"> (as there can only be one judge per case)</w:t>
      </w:r>
      <w:r w:rsidR="00D82297">
        <w:t xml:space="preserve"> and the first two instances of any variant of each </w:t>
      </w:r>
      <w:r w:rsidR="00C85FAB">
        <w:t>l</w:t>
      </w:r>
      <w:r w:rsidRPr="006637A4">
        <w:t>ay member’s name based on the pair of dictionaries</w:t>
      </w:r>
      <w:r w:rsidR="00C85FAB">
        <w:t xml:space="preserve"> (as there can only be zero or two lay members per case</w:t>
      </w:r>
      <w:r w:rsidR="002A346C">
        <w:t xml:space="preserve"> as per UK FOI tribunal procedure</w:t>
      </w:r>
      <w:r w:rsidR="00C85FAB">
        <w:t>)</w:t>
      </w:r>
      <w:r w:rsidRPr="006637A4">
        <w:t xml:space="preserve"> then return the unique identifier</w:t>
      </w:r>
      <w:r w:rsidR="002104A8">
        <w:t xml:space="preserve"> name for each variant (</w:t>
      </w:r>
      <w:r w:rsidR="002104A8" w:rsidRPr="002104A8">
        <w:rPr>
          <w:b/>
          <w:bCs/>
        </w:rPr>
        <w:t>see Fig.4</w:t>
      </w:r>
      <w:r w:rsidR="002104A8">
        <w:t>)</w:t>
      </w:r>
      <w:r w:rsidRPr="006637A4">
        <w:t xml:space="preserve"> as a result where the first judge name found is returned as the judge for that case and the first two lay member names found (if they were present) </w:t>
      </w:r>
      <w:r w:rsidR="00D82297">
        <w:t>are</w:t>
      </w:r>
      <w:r w:rsidRPr="006637A4">
        <w:t xml:space="preserve"> returned as the lay members for that case (as there </w:t>
      </w:r>
      <w:r w:rsidR="00D82297">
        <w:t>will be</w:t>
      </w:r>
      <w:r w:rsidRPr="006637A4">
        <w:t xml:space="preserve"> two lay members</w:t>
      </w:r>
      <w:r w:rsidR="00D82297">
        <w:t xml:space="preserve"> in all instances</w:t>
      </w:r>
      <w:r w:rsidRPr="006637A4">
        <w:t xml:space="preserve"> if they are part of a case). We tuned the system’s </w:t>
      </w:r>
      <m:oMath>
        <m:r>
          <w:rPr>
            <w:rFonts w:ascii="Cambria Math" w:hAnsi="Cambria Math"/>
          </w:rPr>
          <m:t>X</m:t>
        </m:r>
      </m:oMath>
      <w:r w:rsidRPr="006637A4">
        <w:t xml:space="preserve"> and </w:t>
      </w:r>
      <m:oMath>
        <m:r>
          <w:rPr>
            <w:rFonts w:ascii="Cambria Math" w:hAnsi="Cambria Math"/>
          </w:rPr>
          <m:t>Y</m:t>
        </m:r>
      </m:oMath>
      <w:r w:rsidRPr="006637A4">
        <w:t xml:space="preserve"> values to the training data to achieve 100% precision</w:t>
      </w:r>
      <w:r w:rsidR="00791F50">
        <w:t xml:space="preserve"> and recall</w:t>
      </w:r>
      <w:r w:rsidRPr="006637A4">
        <w:t xml:space="preserve"> and th</w:t>
      </w:r>
      <w:r w:rsidR="00791F50">
        <w:t xml:space="preserve">ose </w:t>
      </w:r>
      <m:oMath>
        <m:r>
          <w:rPr>
            <w:rFonts w:ascii="Cambria Math" w:hAnsi="Cambria Math"/>
          </w:rPr>
          <m:t>X</m:t>
        </m:r>
      </m:oMath>
      <w:r w:rsidR="00791F50">
        <w:t xml:space="preserve"> and </w:t>
      </w:r>
      <m:oMath>
        <m:r>
          <w:rPr>
            <w:rFonts w:ascii="Cambria Math" w:hAnsi="Cambria Math"/>
          </w:rPr>
          <m:t>Y</m:t>
        </m:r>
      </m:oMath>
      <w:r w:rsidRPr="006637A4">
        <w:t xml:space="preserve"> values were </w:t>
      </w:r>
      <w:r w:rsidR="00791F50">
        <w:t>used in the</w:t>
      </w:r>
      <w:r w:rsidRPr="006637A4">
        <w:t xml:space="preserve"> testing</w:t>
      </w:r>
      <w:r w:rsidR="00791F50">
        <w:t xml:space="preserve"> data</w:t>
      </w:r>
      <w:r w:rsidRPr="006637A4">
        <w:t xml:space="preserve"> and would be the default value for the practitioner </w:t>
      </w:r>
      <w:r w:rsidR="0030708D">
        <w:t xml:space="preserve">prototype </w:t>
      </w:r>
      <w:r w:rsidRPr="006637A4">
        <w:t>tool</w:t>
      </w:r>
      <w:r w:rsidR="002104A8">
        <w:t>s that together represent System B, “</w:t>
      </w:r>
      <w:proofErr w:type="spellStart"/>
      <w:r w:rsidR="002104A8">
        <w:t>judge_</w:t>
      </w:r>
      <w:proofErr w:type="gramStart"/>
      <w:r w:rsidR="002104A8">
        <w:t>extractor.R</w:t>
      </w:r>
      <w:proofErr w:type="spellEnd"/>
      <w:proofErr w:type="gramEnd"/>
      <w:r w:rsidR="002104A8">
        <w:t>” and “</w:t>
      </w:r>
      <w:proofErr w:type="spellStart"/>
      <w:r w:rsidR="002104A8">
        <w:t>member_extractor.R</w:t>
      </w:r>
      <w:proofErr w:type="spellEnd"/>
      <w:r w:rsidR="002104A8">
        <w:t>”</w:t>
      </w:r>
      <w:r w:rsidR="00791F50">
        <w:t>.</w:t>
      </w:r>
      <w:r w:rsidRPr="006637A4">
        <w:t xml:space="preserve"> </w:t>
      </w:r>
      <w:r w:rsidR="00791F50">
        <w:t>O</w:t>
      </w:r>
      <w:r w:rsidRPr="006637A4">
        <w:t xml:space="preserve">verfitting was deemed unlikely </w:t>
      </w:r>
      <w:r w:rsidR="0030708D">
        <w:t xml:space="preserve">given a Judge’s name only ever ends up earlier than the last </w:t>
      </w:r>
      <m:oMath>
        <m:r>
          <w:rPr>
            <w:rFonts w:ascii="Cambria Math" w:hAnsi="Cambria Math"/>
          </w:rPr>
          <m:t>Y</m:t>
        </m:r>
      </m:oMath>
      <w:r w:rsidR="0030708D">
        <w:t xml:space="preserve"> words in a report in the very rare case where a decision has a considerable appendix and can be dealt with manually with little effect to the costs of the system</w:t>
      </w:r>
      <w:r w:rsidR="00111B81">
        <w:t xml:space="preserve"> given the rarity of such events</w:t>
      </w:r>
      <w:r w:rsidR="0030708D">
        <w:t>.</w:t>
      </w:r>
    </w:p>
    <w:p w14:paraId="73C837A6" w14:textId="77777777" w:rsidR="00074AF1" w:rsidRPr="006637A4" w:rsidRDefault="00074AF1" w:rsidP="00074AF1">
      <w:pPr>
        <w:pStyle w:val="ThesisNormal"/>
      </w:pPr>
      <w:r w:rsidRPr="006637A4">
        <w:t>So, the entire workflow so far would be:</w:t>
      </w:r>
    </w:p>
    <w:p w14:paraId="630BBF55" w14:textId="77777777" w:rsidR="00074AF1" w:rsidRPr="006637A4" w:rsidRDefault="00074AF1" w:rsidP="00074AF1">
      <w:pPr>
        <w:pStyle w:val="ThesisNormal"/>
        <w:numPr>
          <w:ilvl w:val="0"/>
          <w:numId w:val="2"/>
        </w:numPr>
      </w:pPr>
      <w:r>
        <w:t>Manually p</w:t>
      </w:r>
      <w:r w:rsidRPr="006637A4">
        <w:t>repare the judge and lay member dictionaries</w:t>
      </w:r>
      <w:r>
        <w:t>.</w:t>
      </w:r>
    </w:p>
    <w:p w14:paraId="54B80C99" w14:textId="77777777" w:rsidR="00074AF1" w:rsidRPr="006637A4" w:rsidRDefault="00074AF1" w:rsidP="00074AF1">
      <w:pPr>
        <w:pStyle w:val="ThesisNormal"/>
        <w:numPr>
          <w:ilvl w:val="0"/>
          <w:numId w:val="2"/>
        </w:numPr>
      </w:pPr>
      <w:r w:rsidRPr="006637A4">
        <w:t xml:space="preserve">Tune </w:t>
      </w:r>
      <w:r>
        <w:t xml:space="preserve">System B for </w:t>
      </w:r>
      <w:r w:rsidRPr="006637A4">
        <w:t xml:space="preserve">the </w:t>
      </w:r>
      <m:oMath>
        <m:r>
          <w:rPr>
            <w:rFonts w:ascii="Cambria Math" w:hAnsi="Cambria Math"/>
          </w:rPr>
          <m:t>X</m:t>
        </m:r>
      </m:oMath>
      <w:r>
        <w:t xml:space="preserve"> and </w:t>
      </w:r>
      <m:oMath>
        <m:r>
          <w:rPr>
            <w:rFonts w:ascii="Cambria Math" w:hAnsi="Cambria Math"/>
          </w:rPr>
          <m:t>Y</m:t>
        </m:r>
      </m:oMath>
      <w:r>
        <w:t xml:space="preserve"> pages described above.</w:t>
      </w:r>
    </w:p>
    <w:p w14:paraId="33C838ED" w14:textId="7E98ACC8" w:rsidR="00074AF1" w:rsidRDefault="00074AF1" w:rsidP="00074AF1">
      <w:pPr>
        <w:pStyle w:val="ThesisNormal"/>
        <w:numPr>
          <w:ilvl w:val="0"/>
          <w:numId w:val="2"/>
        </w:numPr>
      </w:pPr>
      <w:r w:rsidRPr="006637A4">
        <w:t xml:space="preserve">Feed </w:t>
      </w:r>
      <w:r>
        <w:t xml:space="preserve">table containing </w:t>
      </w:r>
      <w:r w:rsidRPr="006637A4">
        <w:t>each report’s full text string</w:t>
      </w:r>
      <w:r>
        <w:t xml:space="preserve"> </w:t>
      </w:r>
      <w:r w:rsidRPr="006637A4">
        <w:t>from the PDF extraction process in S.3.</w:t>
      </w:r>
      <w:r>
        <w:t>2</w:t>
      </w:r>
      <w:r w:rsidRPr="006637A4">
        <w:t>.1</w:t>
      </w:r>
      <w:r>
        <w:t xml:space="preserve"> of the main thesis</w:t>
      </w:r>
      <w:r w:rsidRPr="006637A4">
        <w:t xml:space="preserve"> into </w:t>
      </w:r>
      <w:r>
        <w:t>S</w:t>
      </w:r>
      <w:r w:rsidRPr="006637A4">
        <w:t>ystem B</w:t>
      </w:r>
      <w:r>
        <w:t>’s two programs “</w:t>
      </w:r>
      <w:proofErr w:type="spellStart"/>
      <w:r>
        <w:t>judge_</w:t>
      </w:r>
      <w:proofErr w:type="gramStart"/>
      <w:r>
        <w:t>extractor.R</w:t>
      </w:r>
      <w:proofErr w:type="spellEnd"/>
      <w:proofErr w:type="gramEnd"/>
      <w:r>
        <w:t>” and “</w:t>
      </w:r>
      <w:proofErr w:type="spellStart"/>
      <w:r>
        <w:t>member_extractor.R</w:t>
      </w:r>
      <w:proofErr w:type="spellEnd"/>
      <w:r>
        <w:t>”.</w:t>
      </w:r>
    </w:p>
    <w:p w14:paraId="4229631A" w14:textId="77777777" w:rsidR="002104A8" w:rsidRPr="006637A4" w:rsidRDefault="002104A8" w:rsidP="002104A8">
      <w:pPr>
        <w:pStyle w:val="ThesisNormal"/>
        <w:ind w:left="720"/>
      </w:pPr>
    </w:p>
    <w:p w14:paraId="233CB2CB" w14:textId="77777777" w:rsidR="00074AF1" w:rsidRDefault="00074AF1" w:rsidP="00074AF1">
      <w:pPr>
        <w:pStyle w:val="ThesisNormal"/>
        <w:numPr>
          <w:ilvl w:val="0"/>
          <w:numId w:val="2"/>
        </w:numPr>
      </w:pPr>
      <w:r>
        <w:lastRenderedPageBreak/>
        <w:t>System B searches each report’s text string for the first instance of any judge name or variant (given there can only be one judge per case) and the first two instances of any lay member name or variant if possible (given there will be only zero or two lay members per case).</w:t>
      </w:r>
    </w:p>
    <w:p w14:paraId="6AA3CF4A" w14:textId="6F479E38" w:rsidR="00074AF1" w:rsidRPr="006637A4" w:rsidRDefault="00074AF1" w:rsidP="00074AF1">
      <w:pPr>
        <w:pStyle w:val="ThesisNormal"/>
        <w:numPr>
          <w:ilvl w:val="0"/>
          <w:numId w:val="2"/>
        </w:numPr>
      </w:pPr>
      <w:r>
        <w:t>System B o</w:t>
      </w:r>
      <w:r w:rsidRPr="006637A4">
        <w:t>utput</w:t>
      </w:r>
      <w:r>
        <w:t>s</w:t>
      </w:r>
      <w:r w:rsidRPr="006637A4">
        <w:t xml:space="preserve"> a table with</w:t>
      </w:r>
      <w:r>
        <w:t xml:space="preserve"> containing </w:t>
      </w:r>
      <w:r w:rsidRPr="006637A4">
        <w:t>the</w:t>
      </w:r>
      <w:r w:rsidR="002104A8">
        <w:t xml:space="preserve"> unique</w:t>
      </w:r>
      <w:r w:rsidRPr="006637A4">
        <w:t xml:space="preserve"> name of </w:t>
      </w:r>
      <w:r>
        <w:t>the</w:t>
      </w:r>
      <w:r w:rsidRPr="006637A4">
        <w:t xml:space="preserve"> judge and lay member </w:t>
      </w:r>
      <w:r w:rsidR="002104A8">
        <w:t xml:space="preserve">unique </w:t>
      </w:r>
      <w:r w:rsidRPr="006637A4">
        <w:t xml:space="preserve">names </w:t>
      </w:r>
      <w:r>
        <w:t xml:space="preserve">(if they were present) for each report as per the input table. </w:t>
      </w:r>
    </w:p>
    <w:p w14:paraId="2E080919" w14:textId="6EDC898B" w:rsidR="009219BE" w:rsidRPr="006637A4" w:rsidRDefault="00074AF1" w:rsidP="007908CC">
      <w:pPr>
        <w:pStyle w:val="ThesisNormal"/>
        <w:numPr>
          <w:ilvl w:val="0"/>
          <w:numId w:val="2"/>
        </w:numPr>
      </w:pPr>
      <w:r w:rsidRPr="006637A4">
        <w:t>Manually deal with exceptions</w:t>
      </w:r>
      <w:r>
        <w:t>.</w:t>
      </w:r>
    </w:p>
    <w:p w14:paraId="6AC1D369" w14:textId="7984D25A" w:rsidR="007908CC" w:rsidRPr="006637A4" w:rsidRDefault="0012691A" w:rsidP="007908CC">
      <w:pPr>
        <w:spacing w:line="360" w:lineRule="auto"/>
        <w:jc w:val="center"/>
        <w:rPr>
          <w:rFonts w:ascii="Times New Roman" w:hAnsi="Times New Roman" w:cs="Times New Roman"/>
          <w:b/>
          <w:bCs/>
        </w:rPr>
      </w:pPr>
      <w:r w:rsidRPr="0063524F">
        <w:rPr>
          <w:b/>
          <w:bCs/>
          <w:noProof/>
          <w:lang w:val="en-GB"/>
        </w:rPr>
        <w:drawing>
          <wp:inline distT="0" distB="0" distL="0" distR="0" wp14:anchorId="7786C2EC" wp14:editId="07F0DE3C">
            <wp:extent cx="3810890" cy="281998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stretch>
                      <a:fillRect/>
                    </a:stretch>
                  </pic:blipFill>
                  <pic:spPr>
                    <a:xfrm>
                      <a:off x="0" y="0"/>
                      <a:ext cx="3891251" cy="2879447"/>
                    </a:xfrm>
                    <a:prstGeom prst="rect">
                      <a:avLst/>
                    </a:prstGeom>
                  </pic:spPr>
                </pic:pic>
              </a:graphicData>
            </a:graphic>
          </wp:inline>
        </w:drawing>
      </w:r>
    </w:p>
    <w:p w14:paraId="0B5D5C4D" w14:textId="47943256" w:rsidR="00D82297" w:rsidRDefault="00D82297" w:rsidP="00D82297">
      <w:pPr>
        <w:pStyle w:val="ThesisNormal"/>
      </w:pPr>
      <w:r w:rsidRPr="00125982">
        <w:rPr>
          <w:b/>
          <w:bCs/>
        </w:rPr>
        <w:t>Fig</w:t>
      </w:r>
      <w:r>
        <w:rPr>
          <w:b/>
          <w:bCs/>
        </w:rPr>
        <w:t>.</w:t>
      </w:r>
      <w:r w:rsidRPr="00125982">
        <w:rPr>
          <w:b/>
          <w:bCs/>
        </w:rPr>
        <w:t xml:space="preserve"> </w:t>
      </w:r>
      <w:r w:rsidR="004A15A4">
        <w:rPr>
          <w:b/>
          <w:bCs/>
        </w:rPr>
        <w:t>2</w:t>
      </w:r>
      <w:r w:rsidRPr="00125982">
        <w:rPr>
          <w:b/>
          <w:bCs/>
        </w:rPr>
        <w:t>.</w:t>
      </w:r>
      <w:r>
        <w:rPr>
          <w:b/>
          <w:bCs/>
        </w:rPr>
        <w:t xml:space="preserve"> </w:t>
      </w:r>
      <w:r>
        <w:t xml:space="preserve">Extract from the first page (first </w:t>
      </w:r>
      <m:oMath>
        <m:r>
          <w:rPr>
            <w:rFonts w:ascii="Cambria Math" w:hAnsi="Cambria Math"/>
          </w:rPr>
          <m:t>X</m:t>
        </m:r>
      </m:oMath>
      <w:r>
        <w:t xml:space="preserve"> words) of </w:t>
      </w:r>
      <w:r>
        <w:fldChar w:fldCharType="begin"/>
      </w:r>
      <w:r w:rsidR="00144584">
        <w:instrText xml:space="preserve"> ADDIN ZOTERO_ITEM CSL_CITATION {"citationID":"E7XqXfK6","properties":{"formattedCitation":"[6]","plainCitation":"[6]","noteIndex":0},"citationItems":[{"id":1439,"uris":["http://zotero.org/users/6533143/items/AC2FZA2H"],"uri":["http://zotero.org/users/6533143/items/AC2FZA2H"],"itemData":{"id":1439,"type":"legal_case","authority":"United Kingdom First-Tier Tribunal (General Regulatory Chamber) Information Rights","title":"Bevis Durham v Information Commissioner","author":[{"family":"Hughes","given":"Chris"}],"issued":{"date-parts":[["2020",2,29]]}}}],"schema":"https://github.com/citation-style-language/schema/raw/master/csl-citation.json"} </w:instrText>
      </w:r>
      <w:r>
        <w:fldChar w:fldCharType="separate"/>
      </w:r>
      <w:r w:rsidR="00144584">
        <w:rPr>
          <w:noProof/>
        </w:rPr>
        <w:t>[6]</w:t>
      </w:r>
      <w:r>
        <w:fldChar w:fldCharType="end"/>
      </w:r>
      <w:r>
        <w:t xml:space="preserve"> decision report where the names of </w:t>
      </w:r>
      <w:r w:rsidR="00074AF1">
        <w:t xml:space="preserve">MD.7 </w:t>
      </w:r>
      <w:r>
        <w:t>lay members,</w:t>
      </w:r>
      <w:r w:rsidR="00074AF1">
        <w:t xml:space="preserve"> MD.4</w:t>
      </w:r>
      <w:r>
        <w:t xml:space="preserve"> appellant(s) and</w:t>
      </w:r>
      <w:r w:rsidR="00074AF1">
        <w:t xml:space="preserve"> MD.5</w:t>
      </w:r>
      <w:r>
        <w:t xml:space="preserve"> respondent(s) always appear if they were present and the </w:t>
      </w:r>
      <w:r w:rsidR="00074AF1">
        <w:t xml:space="preserve">MD.6 </w:t>
      </w:r>
      <w:r>
        <w:t>judge name appears most of the time.</w:t>
      </w:r>
    </w:p>
    <w:p w14:paraId="29FB6B99" w14:textId="26695583" w:rsidR="007908CC" w:rsidRPr="006637A4" w:rsidRDefault="0012691A" w:rsidP="007908CC">
      <w:pPr>
        <w:spacing w:line="360" w:lineRule="auto"/>
        <w:jc w:val="center"/>
        <w:rPr>
          <w:rFonts w:ascii="Times New Roman" w:hAnsi="Times New Roman" w:cs="Times New Roman"/>
        </w:rPr>
      </w:pPr>
      <w:r w:rsidRPr="000C42E5">
        <w:rPr>
          <w:noProof/>
        </w:rPr>
        <w:drawing>
          <wp:inline distT="0" distB="0" distL="0" distR="0" wp14:anchorId="3202498C" wp14:editId="2671FBA0">
            <wp:extent cx="4918456" cy="2528515"/>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0"/>
                    <a:stretch>
                      <a:fillRect/>
                    </a:stretch>
                  </pic:blipFill>
                  <pic:spPr>
                    <a:xfrm>
                      <a:off x="0" y="0"/>
                      <a:ext cx="4918456" cy="2528515"/>
                    </a:xfrm>
                    <a:prstGeom prst="rect">
                      <a:avLst/>
                    </a:prstGeom>
                  </pic:spPr>
                </pic:pic>
              </a:graphicData>
            </a:graphic>
          </wp:inline>
        </w:drawing>
      </w:r>
    </w:p>
    <w:p w14:paraId="04DC4633" w14:textId="52E7F302" w:rsidR="00074AF1" w:rsidRPr="006637A4" w:rsidRDefault="004A15A4" w:rsidP="007908CC">
      <w:pPr>
        <w:pStyle w:val="ThesisNormal"/>
      </w:pPr>
      <w:r w:rsidRPr="00125982">
        <w:rPr>
          <w:b/>
          <w:bCs/>
        </w:rPr>
        <w:t>Fig</w:t>
      </w:r>
      <w:r>
        <w:rPr>
          <w:b/>
          <w:bCs/>
        </w:rPr>
        <w:t>.</w:t>
      </w:r>
      <w:r w:rsidRPr="00125982">
        <w:rPr>
          <w:b/>
          <w:bCs/>
        </w:rPr>
        <w:t xml:space="preserve"> </w:t>
      </w:r>
      <w:r>
        <w:rPr>
          <w:b/>
          <w:bCs/>
        </w:rPr>
        <w:t>3</w:t>
      </w:r>
      <w:r w:rsidRPr="00125982">
        <w:rPr>
          <w:b/>
          <w:bCs/>
        </w:rPr>
        <w:t>.</w:t>
      </w:r>
      <w:r>
        <w:rPr>
          <w:b/>
          <w:bCs/>
        </w:rPr>
        <w:t xml:space="preserve"> </w:t>
      </w:r>
      <w:r>
        <w:t xml:space="preserve">Extract from the last page (last </w:t>
      </w:r>
      <m:oMath>
        <m:r>
          <w:rPr>
            <w:rFonts w:ascii="Cambria Math" w:hAnsi="Cambria Math"/>
          </w:rPr>
          <m:t>Y</m:t>
        </m:r>
      </m:oMath>
      <w:r>
        <w:t xml:space="preserve"> words) of </w:t>
      </w:r>
      <w:r>
        <w:fldChar w:fldCharType="begin"/>
      </w:r>
      <w:r w:rsidR="00144584">
        <w:instrText xml:space="preserve"> ADDIN ZOTERO_ITEM CSL_CITATION {"citationID":"srIzheLL","properties":{"formattedCitation":"[7]","plainCitation":"[7]","noteIndex":0},"citationItems":[{"id":1440,"uris":["http://zotero.org/users/6533143/items/3TPXMVQG"],"uri":["http://zotero.org/users/6533143/items/3TPXMVQG"],"itemData":{"id":1440,"type":"legal_case","authority":"United Kingdom First-Tier Tribunal (General Regulatory Chamber) Information Rights","title":"London Borough of Barnet v The Information Commissioner and Derek Dishman","author":[{"family":"Taylor","given":""}],"issued":{"date-parts":[["2013",9,12]]}}}],"schema":"https://github.com/citation-style-language/schema/raw/master/csl-citation.json"} </w:instrText>
      </w:r>
      <w:r>
        <w:fldChar w:fldCharType="separate"/>
      </w:r>
      <w:r w:rsidR="00144584">
        <w:rPr>
          <w:noProof/>
        </w:rPr>
        <w:t>[7]</w:t>
      </w:r>
      <w:r>
        <w:fldChar w:fldCharType="end"/>
      </w:r>
      <w:r>
        <w:t xml:space="preserve"> decision report where the name of the </w:t>
      </w:r>
      <w:r w:rsidR="0027713B">
        <w:t xml:space="preserve">MD.6 </w:t>
      </w:r>
      <w:r>
        <w:t>presiding judge tends to appear if not stated at the start of the report.</w:t>
      </w:r>
    </w:p>
    <w:p w14:paraId="1013B793" w14:textId="77777777" w:rsidR="007908CC" w:rsidRPr="006637A4" w:rsidRDefault="007908CC" w:rsidP="007908CC">
      <w:pPr>
        <w:spacing w:line="360" w:lineRule="auto"/>
        <w:jc w:val="center"/>
        <w:rPr>
          <w:rFonts w:ascii="Times New Roman" w:hAnsi="Times New Roman" w:cs="Times New Roman"/>
        </w:rPr>
      </w:pPr>
      <w:r w:rsidRPr="006637A4">
        <w:rPr>
          <w:rFonts w:ascii="Times New Roman" w:hAnsi="Times New Roman" w:cs="Times New Roman"/>
          <w:noProof/>
        </w:rPr>
        <w:lastRenderedPageBreak/>
        <w:drawing>
          <wp:inline distT="0" distB="0" distL="0" distR="0" wp14:anchorId="0AC99D80" wp14:editId="73ABE0C8">
            <wp:extent cx="5943600" cy="1134745"/>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11"/>
                    <a:stretch>
                      <a:fillRect/>
                    </a:stretch>
                  </pic:blipFill>
                  <pic:spPr>
                    <a:xfrm>
                      <a:off x="0" y="0"/>
                      <a:ext cx="5943600" cy="1134745"/>
                    </a:xfrm>
                    <a:prstGeom prst="rect">
                      <a:avLst/>
                    </a:prstGeom>
                  </pic:spPr>
                </pic:pic>
              </a:graphicData>
            </a:graphic>
          </wp:inline>
        </w:drawing>
      </w:r>
    </w:p>
    <w:p w14:paraId="5E78F651" w14:textId="408C6EDD" w:rsidR="009219BE" w:rsidRPr="00AE6D7D" w:rsidRDefault="00EF49EF" w:rsidP="00AE6D7D">
      <w:pPr>
        <w:tabs>
          <w:tab w:val="left" w:pos="4466"/>
        </w:tabs>
        <w:spacing w:line="360" w:lineRule="auto"/>
        <w:jc w:val="both"/>
        <w:rPr>
          <w:rFonts w:ascii="Times New Roman" w:hAnsi="Times New Roman" w:cs="Times New Roman"/>
        </w:rPr>
      </w:pPr>
      <w:r w:rsidRPr="00EF49EF">
        <w:rPr>
          <w:rFonts w:ascii="Times New Roman" w:hAnsi="Times New Roman" w:cs="Times New Roman"/>
          <w:b/>
          <w:bCs/>
        </w:rPr>
        <w:t>Fig</w:t>
      </w:r>
      <w:r w:rsidR="009219BE">
        <w:rPr>
          <w:rFonts w:ascii="Times New Roman" w:hAnsi="Times New Roman" w:cs="Times New Roman"/>
          <w:b/>
          <w:bCs/>
        </w:rPr>
        <w:t>.</w:t>
      </w:r>
      <w:r w:rsidRPr="00EF49EF">
        <w:rPr>
          <w:rFonts w:ascii="Times New Roman" w:hAnsi="Times New Roman" w:cs="Times New Roman"/>
          <w:b/>
          <w:bCs/>
        </w:rPr>
        <w:t xml:space="preserve"> </w:t>
      </w:r>
      <w:r w:rsidR="006637A4" w:rsidRPr="006637A4">
        <w:rPr>
          <w:rFonts w:ascii="Times New Roman" w:hAnsi="Times New Roman" w:cs="Times New Roman"/>
          <w:b/>
          <w:bCs/>
        </w:rPr>
        <w:t>4</w:t>
      </w:r>
      <w:r w:rsidRPr="00EF49EF">
        <w:rPr>
          <w:rFonts w:ascii="Times New Roman" w:hAnsi="Times New Roman" w:cs="Times New Roman"/>
        </w:rPr>
        <w:t xml:space="preserve">. Examples of </w:t>
      </w:r>
      <w:r w:rsidR="00C85FAB">
        <w:rPr>
          <w:rFonts w:ascii="Times New Roman" w:hAnsi="Times New Roman" w:cs="Times New Roman"/>
        </w:rPr>
        <w:t>u</w:t>
      </w:r>
      <w:r w:rsidRPr="00EF49EF">
        <w:rPr>
          <w:rFonts w:ascii="Times New Roman" w:hAnsi="Times New Roman" w:cs="Times New Roman"/>
        </w:rPr>
        <w:t xml:space="preserve">nique Judge &amp; </w:t>
      </w:r>
      <w:r w:rsidR="00C85FAB">
        <w:rPr>
          <w:rFonts w:ascii="Times New Roman" w:hAnsi="Times New Roman" w:cs="Times New Roman"/>
        </w:rPr>
        <w:t>lay</w:t>
      </w:r>
      <w:r w:rsidRPr="00EF49EF">
        <w:rPr>
          <w:rFonts w:ascii="Times New Roman" w:hAnsi="Times New Roman" w:cs="Times New Roman"/>
        </w:rPr>
        <w:t xml:space="preserve"> </w:t>
      </w:r>
      <w:r w:rsidR="00C85FAB">
        <w:rPr>
          <w:rFonts w:ascii="Times New Roman" w:hAnsi="Times New Roman" w:cs="Times New Roman"/>
        </w:rPr>
        <w:t>m</w:t>
      </w:r>
      <w:r w:rsidRPr="00EF49EF">
        <w:rPr>
          <w:rFonts w:ascii="Times New Roman" w:hAnsi="Times New Roman" w:cs="Times New Roman"/>
        </w:rPr>
        <w:t xml:space="preserve">ember </w:t>
      </w:r>
      <w:r w:rsidR="00C85FAB">
        <w:rPr>
          <w:rFonts w:ascii="Times New Roman" w:hAnsi="Times New Roman" w:cs="Times New Roman"/>
        </w:rPr>
        <w:t>e</w:t>
      </w:r>
      <w:r w:rsidRPr="00EF49EF">
        <w:rPr>
          <w:rFonts w:ascii="Times New Roman" w:hAnsi="Times New Roman" w:cs="Times New Roman"/>
        </w:rPr>
        <w:t xml:space="preserve">ntity </w:t>
      </w:r>
      <w:r w:rsidR="00C85FAB">
        <w:rPr>
          <w:rFonts w:ascii="Times New Roman" w:hAnsi="Times New Roman" w:cs="Times New Roman"/>
        </w:rPr>
        <w:t>n</w:t>
      </w:r>
      <w:r w:rsidRPr="00EF49EF">
        <w:rPr>
          <w:rFonts w:ascii="Times New Roman" w:hAnsi="Times New Roman" w:cs="Times New Roman"/>
        </w:rPr>
        <w:t xml:space="preserve">ames and </w:t>
      </w:r>
      <w:r w:rsidR="00C85FAB">
        <w:rPr>
          <w:rFonts w:ascii="Times New Roman" w:hAnsi="Times New Roman" w:cs="Times New Roman"/>
        </w:rPr>
        <w:t>a</w:t>
      </w:r>
      <w:r w:rsidRPr="00EF49EF">
        <w:rPr>
          <w:rFonts w:ascii="Times New Roman" w:hAnsi="Times New Roman" w:cs="Times New Roman"/>
        </w:rPr>
        <w:t xml:space="preserve">ll </w:t>
      </w:r>
      <w:r w:rsidR="00C85FAB">
        <w:rPr>
          <w:rFonts w:ascii="Times New Roman" w:hAnsi="Times New Roman" w:cs="Times New Roman"/>
        </w:rPr>
        <w:t>k</w:t>
      </w:r>
      <w:r w:rsidRPr="00EF49EF">
        <w:rPr>
          <w:rFonts w:ascii="Times New Roman" w:hAnsi="Times New Roman" w:cs="Times New Roman"/>
        </w:rPr>
        <w:t xml:space="preserve">nown </w:t>
      </w:r>
      <w:r w:rsidR="00C85FAB">
        <w:rPr>
          <w:rFonts w:ascii="Times New Roman" w:hAnsi="Times New Roman" w:cs="Times New Roman"/>
        </w:rPr>
        <w:t>v</w:t>
      </w:r>
      <w:r w:rsidRPr="00EF49EF">
        <w:rPr>
          <w:rFonts w:ascii="Times New Roman" w:hAnsi="Times New Roman" w:cs="Times New Roman"/>
        </w:rPr>
        <w:t>ariants.</w:t>
      </w:r>
      <w:r w:rsidR="009515CE">
        <w:rPr>
          <w:rFonts w:ascii="Times New Roman" w:hAnsi="Times New Roman" w:cs="Times New Roman"/>
        </w:rPr>
        <w:t xml:space="preserve"> </w:t>
      </w:r>
    </w:p>
    <w:p w14:paraId="12F59567" w14:textId="77777777" w:rsidR="00CC035F" w:rsidRDefault="00CC035F" w:rsidP="00CC035F">
      <w:pPr>
        <w:pStyle w:val="ThesisHeading3"/>
        <w:spacing w:line="360" w:lineRule="auto"/>
        <w:rPr>
          <w:lang w:val="en-GB"/>
        </w:rPr>
      </w:pPr>
    </w:p>
    <w:p w14:paraId="094AD1FD" w14:textId="47331F28" w:rsidR="00CC035F" w:rsidRPr="00CC035F" w:rsidRDefault="00062579" w:rsidP="00CC035F">
      <w:pPr>
        <w:pStyle w:val="ThesisHeading3"/>
        <w:spacing w:line="360" w:lineRule="auto"/>
        <w:rPr>
          <w:lang w:val="en-GB"/>
        </w:rPr>
      </w:pPr>
      <w:r>
        <w:rPr>
          <w:lang w:val="en-GB"/>
        </w:rPr>
        <w:t>3</w:t>
      </w:r>
      <w:r w:rsidR="00CC035F" w:rsidRPr="00133019">
        <w:rPr>
          <w:lang w:val="en-GB"/>
        </w:rPr>
        <w:t>.</w:t>
      </w:r>
      <w:r w:rsidR="00CC035F">
        <w:rPr>
          <w:lang w:val="en-GB"/>
        </w:rPr>
        <w:t>2</w:t>
      </w:r>
      <w:r w:rsidR="00CC035F" w:rsidRPr="00133019">
        <w:rPr>
          <w:lang w:val="en-GB"/>
        </w:rPr>
        <w:t xml:space="preserve"> </w:t>
      </w:r>
      <w:r w:rsidR="00FE40C9">
        <w:rPr>
          <w:lang w:val="en-GB"/>
        </w:rPr>
        <w:t>Risk Mitigation</w:t>
      </w:r>
    </w:p>
    <w:p w14:paraId="255F55AF" w14:textId="799E296D" w:rsidR="00FB3E5A" w:rsidRDefault="00791F50" w:rsidP="007908CC">
      <w:pPr>
        <w:pStyle w:val="ThesisNormal"/>
      </w:pPr>
      <w:r>
        <w:t>With regards to</w:t>
      </w:r>
      <w:r w:rsidR="00041F30">
        <w:t xml:space="preserve"> the above</w:t>
      </w:r>
      <w:r w:rsidR="002104A8">
        <w:t xml:space="preserve"> workflow’s</w:t>
      </w:r>
      <w:r w:rsidR="007908CC" w:rsidRPr="006637A4">
        <w:t xml:space="preserve"> </w:t>
      </w:r>
      <w:r w:rsidR="002104A8">
        <w:t>S</w:t>
      </w:r>
      <w:r w:rsidR="007908CC" w:rsidRPr="006637A4">
        <w:t xml:space="preserve">tep </w:t>
      </w:r>
      <w:r w:rsidR="000A71BF">
        <w:t>6</w:t>
      </w:r>
      <w:r w:rsidR="007908CC" w:rsidRPr="006637A4">
        <w:t xml:space="preserve"> exception handling</w:t>
      </w:r>
      <w:r w:rsidR="00041F30">
        <w:t>,</w:t>
      </w:r>
      <w:r w:rsidR="007908CC" w:rsidRPr="006637A4">
        <w:t xml:space="preserve"> the first problem would be if the name extracted was not the </w:t>
      </w:r>
      <w:r w:rsidR="006637A4">
        <w:t>MD.6 or 7</w:t>
      </w:r>
      <w:r w:rsidR="007908CC" w:rsidRPr="006637A4">
        <w:t xml:space="preserve"> entity in question. </w:t>
      </w:r>
      <w:r w:rsidR="002104A8">
        <w:t>T</w:t>
      </w:r>
      <w:r w:rsidR="007908CC" w:rsidRPr="006637A4">
        <w:t>he only other names that would appear in the first part of the report</w:t>
      </w:r>
      <w:r w:rsidR="000A71BF">
        <w:t xml:space="preserve"> (if </w:t>
      </w:r>
      <w:proofErr w:type="spellStart"/>
      <w:r w:rsidR="000A71BF">
        <w:t>the</w:t>
      </w:r>
      <w:proofErr w:type="spellEnd"/>
      <w:r w:rsidR="000A71BF">
        <w:t xml:space="preserve"> </w:t>
      </w:r>
      <m:oMath>
        <m:r>
          <w:rPr>
            <w:rFonts w:ascii="Cambria Math" w:hAnsi="Cambria Math"/>
          </w:rPr>
          <m:t>X</m:t>
        </m:r>
      </m:oMath>
      <w:r w:rsidR="000A71BF">
        <w:t xml:space="preserve"> pages are tuned well)</w:t>
      </w:r>
      <w:r w:rsidR="007908CC" w:rsidRPr="006637A4">
        <w:t xml:space="preserve"> would be the </w:t>
      </w:r>
      <w:r w:rsidR="002104A8">
        <w:t xml:space="preserve">MD.4 </w:t>
      </w:r>
      <w:r w:rsidR="007908CC" w:rsidRPr="006637A4">
        <w:t>appellant name</w:t>
      </w:r>
      <w:r w:rsidR="00041F30">
        <w:t>(s) and</w:t>
      </w:r>
      <w:r w:rsidR="002104A8">
        <w:t xml:space="preserve"> MD.5</w:t>
      </w:r>
      <w:r w:rsidR="007908CC" w:rsidRPr="006637A4">
        <w:t xml:space="preserve"> respondent name</w:t>
      </w:r>
      <w:r w:rsidR="00041F30">
        <w:t>(s)</w:t>
      </w:r>
      <w:r w:rsidR="002104A8">
        <w:t xml:space="preserve"> as per </w:t>
      </w:r>
      <w:r w:rsidR="002104A8">
        <w:rPr>
          <w:b/>
          <w:bCs/>
        </w:rPr>
        <w:t>Fig.2</w:t>
      </w:r>
      <w:r w:rsidR="007908CC" w:rsidRPr="006637A4">
        <w:t xml:space="preserve">, this risk is mitigated by requiring that </w:t>
      </w:r>
      <w:r w:rsidR="00883539">
        <w:t>System</w:t>
      </w:r>
      <w:r w:rsidR="007908CC" w:rsidRPr="006637A4">
        <w:t xml:space="preserve"> A always be run before </w:t>
      </w:r>
      <w:r w:rsidR="00883539">
        <w:t>System</w:t>
      </w:r>
      <w:r w:rsidR="007908CC" w:rsidRPr="006637A4">
        <w:t xml:space="preserve"> B</w:t>
      </w:r>
      <w:r w:rsidR="000A71BF">
        <w:t xml:space="preserve"> as System</w:t>
      </w:r>
      <w:r w:rsidR="000A71BF" w:rsidRPr="006637A4">
        <w:t xml:space="preserve"> A’s output for appellant and respondent names should always be correct if its risk mitigation step is taken.</w:t>
      </w:r>
      <w:r w:rsidR="007908CC" w:rsidRPr="006637A4">
        <w:t xml:space="preserve"> </w:t>
      </w:r>
      <w:r w:rsidR="00111B81">
        <w:t>After System A is run and</w:t>
      </w:r>
      <w:r w:rsidR="007908CC" w:rsidRPr="006637A4">
        <w:t xml:space="preserve"> the appellant and respondent names are available, </w:t>
      </w:r>
      <w:r w:rsidR="002A346C">
        <w:t xml:space="preserve">the user must </w:t>
      </w:r>
      <w:r w:rsidR="000A71BF">
        <w:t>manually</w:t>
      </w:r>
      <w:r w:rsidR="007908CC" w:rsidRPr="006637A4">
        <w:t xml:space="preserve"> check if </w:t>
      </w:r>
      <w:r w:rsidR="00E22087">
        <w:t>any</w:t>
      </w:r>
      <w:r w:rsidR="007908CC" w:rsidRPr="006637A4">
        <w:t xml:space="preserve"> report appellant name and respondent name have an exact match with the name variants in </w:t>
      </w:r>
      <w:r w:rsidR="00883539">
        <w:t>System</w:t>
      </w:r>
      <w:r w:rsidR="007908CC" w:rsidRPr="006637A4">
        <w:t xml:space="preserve"> B’s dictionaries </w:t>
      </w:r>
      <w:r w:rsidR="000A71BF">
        <w:t>then update the relevant dictionaries as necessary</w:t>
      </w:r>
      <w:r w:rsidR="00E22087">
        <w:t xml:space="preserve"> (which can be easily performed in </w:t>
      </w:r>
      <w:r w:rsidR="00332026">
        <w:t>Microsoft E</w:t>
      </w:r>
      <w:r w:rsidR="00E22087">
        <w:t>xcel</w:t>
      </w:r>
      <w:r w:rsidR="00332026">
        <w:t xml:space="preserve"> or any similar spreadsheet software – including open source</w:t>
      </w:r>
      <w:r w:rsidR="00E22087">
        <w:t>)</w:t>
      </w:r>
      <w:r w:rsidR="007908CC" w:rsidRPr="006637A4">
        <w:t xml:space="preserve">. </w:t>
      </w:r>
      <w:r w:rsidR="000A71BF">
        <w:t>The next version of System A and B could have a feature to perform and flag out these same name issues automatically.</w:t>
      </w:r>
      <w:r w:rsidR="002A346C">
        <w:t xml:space="preserve"> Note that because this issue is hypothetical</w:t>
      </w:r>
      <w:r w:rsidR="00332026">
        <w:t xml:space="preserve"> (given no entities in the UK FOI tribunal have the same name), </w:t>
      </w:r>
      <w:r w:rsidR="002A346C">
        <w:t xml:space="preserve">this </w:t>
      </w:r>
      <w:r w:rsidR="00332026">
        <w:t>issue is</w:t>
      </w:r>
      <w:r w:rsidR="002A346C">
        <w:t xml:space="preserve"> </w:t>
      </w:r>
      <w:r w:rsidR="00332026">
        <w:t>also</w:t>
      </w:r>
      <w:r w:rsidR="002A346C">
        <w:t xml:space="preserve"> not included in the CBA.1 cost-benefit analysis calculation</w:t>
      </w:r>
      <w:r w:rsidR="00A53041">
        <w:t xml:space="preserve"> and would be a minor cost even if it was included. </w:t>
      </w:r>
    </w:p>
    <w:p w14:paraId="53FBDDD0" w14:textId="1A1D8FC2" w:rsidR="000A71BF" w:rsidRDefault="007908CC" w:rsidP="007908CC">
      <w:pPr>
        <w:pStyle w:val="ThesisNormal"/>
      </w:pPr>
      <w:r w:rsidRPr="006637A4">
        <w:t xml:space="preserve">The next issue is when the returned judge’s name is just their surname, to date only seven judges have signed off with just their surname </w:t>
      </w:r>
      <w:r w:rsidR="00332026">
        <w:t>but</w:t>
      </w:r>
      <w:r w:rsidRPr="006637A4">
        <w:t xml:space="preserve"> they are fairly common names so any returned single named judge values should be manually reviewed against their original report to be sure the correct person has been identified as the judge which will only occur for that small subset of judges. For the lay members, based on the training set, there were no single named lay members and thus the </w:t>
      </w:r>
      <w:r w:rsidR="00883539">
        <w:t>system</w:t>
      </w:r>
      <w:r w:rsidRPr="006637A4">
        <w:t xml:space="preserve"> would return such values as blank</w:t>
      </w:r>
      <w:r w:rsidR="00943E60">
        <w:t>.</w:t>
      </w:r>
      <w:r w:rsidRPr="006637A4">
        <w:t xml:space="preserve"> </w:t>
      </w:r>
      <w:r w:rsidR="00943E60">
        <w:t>H</w:t>
      </w:r>
      <w:r w:rsidRPr="006637A4">
        <w:t xml:space="preserve">owever, in the future if such values do occur, they can be manually managed in the same way as the judges. </w:t>
      </w:r>
    </w:p>
    <w:p w14:paraId="6DDB5146" w14:textId="5B149DBD" w:rsidR="00FB3E5A" w:rsidRDefault="007908CC" w:rsidP="007908CC">
      <w:pPr>
        <w:pStyle w:val="ThesisNormal"/>
      </w:pPr>
      <w:r w:rsidRPr="006637A4">
        <w:t xml:space="preserve">The last possible scenario is if the </w:t>
      </w:r>
      <w:r w:rsidR="00883539">
        <w:t>System</w:t>
      </w:r>
      <w:r w:rsidRPr="006637A4">
        <w:t xml:space="preserve"> returns a blank for either </w:t>
      </w:r>
      <w:r w:rsidR="006637A4">
        <w:t>MD.6 or 7</w:t>
      </w:r>
      <w:r w:rsidRPr="006637A4">
        <w:t xml:space="preserve"> entities for a report</w:t>
      </w:r>
      <w:r w:rsidR="00FB3E5A">
        <w:t>. A</w:t>
      </w:r>
      <w:r w:rsidRPr="006637A4">
        <w:t>ll blanks need to be manually reviewed</w:t>
      </w:r>
      <w:r w:rsidR="00332026">
        <w:t xml:space="preserve"> as per the numbered list below</w:t>
      </w:r>
      <w:r w:rsidRPr="006637A4">
        <w:t xml:space="preserve"> with some instances requiring the two system dictionaries to be updated and the system to be re-run</w:t>
      </w:r>
      <w:r w:rsidR="00332026">
        <w:t>:</w:t>
      </w:r>
      <w:r w:rsidRPr="006637A4">
        <w:t xml:space="preserve"> </w:t>
      </w:r>
    </w:p>
    <w:p w14:paraId="6800A7B8" w14:textId="0A9D1483" w:rsidR="00FB3E5A" w:rsidRDefault="00FB3E5A" w:rsidP="00FB3E5A">
      <w:pPr>
        <w:pStyle w:val="ThesisNormal"/>
        <w:numPr>
          <w:ilvl w:val="0"/>
          <w:numId w:val="8"/>
        </w:numPr>
      </w:pPr>
      <w:r>
        <w:t>I</w:t>
      </w:r>
      <w:r w:rsidR="007908CC" w:rsidRPr="006637A4">
        <w:t xml:space="preserve">n the positive case, these values are blank because the report does not state any </w:t>
      </w:r>
      <w:r w:rsidR="00332026">
        <w:t>relevant MD.6 or 7 names</w:t>
      </w:r>
      <w:r w:rsidR="00943E60" w:rsidRPr="006637A4">
        <w:t>,</w:t>
      </w:r>
      <w:r w:rsidR="007908CC" w:rsidRPr="006637A4">
        <w:t xml:space="preserve"> but the</w:t>
      </w:r>
      <w:r w:rsidR="005C7171">
        <w:t xml:space="preserve"> relevant decision report will</w:t>
      </w:r>
      <w:r w:rsidR="007908CC" w:rsidRPr="006637A4">
        <w:t xml:space="preserve"> still need to be manually reviewed to </w:t>
      </w:r>
      <w:r w:rsidR="005C7171">
        <w:t>confirm these blank values to be true</w:t>
      </w:r>
      <w:r w:rsidR="007908CC" w:rsidRPr="006637A4">
        <w:t xml:space="preserve">. </w:t>
      </w:r>
    </w:p>
    <w:p w14:paraId="72F1C9F7" w14:textId="77777777" w:rsidR="00332026" w:rsidRDefault="00332026" w:rsidP="00332026">
      <w:pPr>
        <w:pStyle w:val="ThesisNormal"/>
        <w:ind w:left="720"/>
      </w:pPr>
    </w:p>
    <w:p w14:paraId="3AF92934" w14:textId="31136BE1" w:rsidR="00FB3E5A" w:rsidRDefault="007908CC" w:rsidP="00FB3E5A">
      <w:pPr>
        <w:pStyle w:val="ThesisNormal"/>
        <w:numPr>
          <w:ilvl w:val="0"/>
          <w:numId w:val="8"/>
        </w:numPr>
      </w:pPr>
      <w:r w:rsidRPr="006637A4">
        <w:lastRenderedPageBreak/>
        <w:t>If the</w:t>
      </w:r>
      <w:r w:rsidR="00332026">
        <w:t xml:space="preserve"> returned values</w:t>
      </w:r>
      <w:r w:rsidRPr="006637A4">
        <w:t xml:space="preserve"> are</w:t>
      </w:r>
      <w:r w:rsidR="007F2D6A">
        <w:t xml:space="preserve"> erroneously</w:t>
      </w:r>
      <w:r w:rsidRPr="006637A4">
        <w:t xml:space="preserve"> blank because the page values for </w:t>
      </w:r>
      <m:oMath>
        <m:r>
          <w:rPr>
            <w:rFonts w:ascii="Cambria Math" w:hAnsi="Cambria Math"/>
          </w:rPr>
          <m:t>X</m:t>
        </m:r>
      </m:oMath>
      <w:r w:rsidRPr="006637A4">
        <w:t xml:space="preserve"> and </w:t>
      </w:r>
      <m:oMath>
        <m:r>
          <w:rPr>
            <w:rFonts w:ascii="Cambria Math" w:hAnsi="Cambria Math"/>
          </w:rPr>
          <m:t>Y</m:t>
        </m:r>
      </m:oMath>
      <w:r w:rsidRPr="006637A4">
        <w:t xml:space="preserve"> are tuned poorly then they may have to be re-tuned in light of the new information or the document marked as an exception to be manually coded due to being an outlier (</w:t>
      </w:r>
      <w:proofErr w:type="gramStart"/>
      <w:r w:rsidRPr="006637A4">
        <w:t>e.g.</w:t>
      </w:r>
      <w:proofErr w:type="gramEnd"/>
      <w:r w:rsidRPr="006637A4">
        <w:t xml:space="preserve"> extremely long appendices which hardly happens</w:t>
      </w:r>
      <w:r w:rsidR="00332026">
        <w:t xml:space="preserve"> based on the coding of the RT.1 training set</w:t>
      </w:r>
      <w:r w:rsidRPr="006637A4">
        <w:t xml:space="preserve">). </w:t>
      </w:r>
    </w:p>
    <w:p w14:paraId="756F6242" w14:textId="5ED8E925" w:rsidR="00FB3E5A" w:rsidRDefault="007908CC" w:rsidP="00FB3E5A">
      <w:pPr>
        <w:pStyle w:val="ThesisNormal"/>
        <w:numPr>
          <w:ilvl w:val="0"/>
          <w:numId w:val="8"/>
        </w:numPr>
      </w:pPr>
      <w:r w:rsidRPr="006637A4">
        <w:t>If the judge’s name is wrongly blank then it is likely a new judge not in the dictionary or a new spelling</w:t>
      </w:r>
      <w:r w:rsidR="007F2D6A">
        <w:t xml:space="preserve"> variant</w:t>
      </w:r>
      <w:r w:rsidRPr="006637A4">
        <w:t xml:space="preserve"> for a current judge, either will require human intervention to</w:t>
      </w:r>
      <w:r w:rsidR="005C7171">
        <w:t xml:space="preserve"> review the relevant decision report then</w:t>
      </w:r>
      <w:r w:rsidRPr="006637A4">
        <w:t xml:space="preserve"> update the judge dictionary </w:t>
      </w:r>
      <w:r w:rsidR="007F2D6A">
        <w:t>for the new name or new variant of an existing name</w:t>
      </w:r>
      <w:r w:rsidRPr="006637A4">
        <w:t xml:space="preserve">. </w:t>
      </w:r>
    </w:p>
    <w:p w14:paraId="095E612D" w14:textId="26BB33CC" w:rsidR="00006AA9" w:rsidRDefault="007908CC" w:rsidP="00FB3E5A">
      <w:pPr>
        <w:pStyle w:val="ThesisNormal"/>
        <w:numPr>
          <w:ilvl w:val="0"/>
          <w:numId w:val="8"/>
        </w:numPr>
      </w:pPr>
      <w:r w:rsidRPr="006637A4">
        <w:t xml:space="preserve">If one of the two lay members or both of the lay member name entries are </w:t>
      </w:r>
      <w:r w:rsidR="007F2D6A">
        <w:t xml:space="preserve">erroneously </w:t>
      </w:r>
      <w:r w:rsidRPr="006637A4">
        <w:t>empty then it is either a new lay member</w:t>
      </w:r>
      <w:r w:rsidR="00943E60">
        <w:t xml:space="preserve">, </w:t>
      </w:r>
      <w:r w:rsidRPr="006637A4">
        <w:t xml:space="preserve">a new spelling of an existing lay member or a misspelling of a name by the judge who wrote the report (the </w:t>
      </w:r>
      <w:r w:rsidR="00943E60">
        <w:t xml:space="preserve">equivalent </w:t>
      </w:r>
      <w:r w:rsidRPr="006637A4">
        <w:t xml:space="preserve">misspelling of </w:t>
      </w:r>
      <w:r w:rsidR="00943E60">
        <w:t>a judge’s</w:t>
      </w:r>
      <w:r w:rsidRPr="006637A4">
        <w:t xml:space="preserve"> own name is highly unlikely</w:t>
      </w:r>
      <w:r w:rsidR="00111B81">
        <w:t xml:space="preserve"> given that judge will be writing his own name in the report</w:t>
      </w:r>
      <w:r w:rsidR="007F2D6A">
        <w:t xml:space="preserve"> but will be spotted regardless as long as Step 3 above is taken</w:t>
      </w:r>
      <w:r w:rsidRPr="006637A4">
        <w:t>)</w:t>
      </w:r>
      <w:r w:rsidR="007F2D6A">
        <w:t>.</w:t>
      </w:r>
      <w:r w:rsidRPr="006637A4">
        <w:t xml:space="preserve"> </w:t>
      </w:r>
      <w:r w:rsidR="007F2D6A">
        <w:t>E</w:t>
      </w:r>
      <w:r w:rsidRPr="006637A4">
        <w:t xml:space="preserve">ach </w:t>
      </w:r>
      <w:r w:rsidR="007F2D6A">
        <w:t>of the possible error scenarios described here</w:t>
      </w:r>
      <w:r w:rsidRPr="006637A4">
        <w:t xml:space="preserve"> will require manual review</w:t>
      </w:r>
      <w:r w:rsidR="007F2D6A">
        <w:t xml:space="preserve"> of the relevant tribunal decision report</w:t>
      </w:r>
      <w:r w:rsidRPr="006637A4">
        <w:t xml:space="preserve"> and updating</w:t>
      </w:r>
      <w:r w:rsidR="007F2D6A">
        <w:t xml:space="preserve"> of the lay member dictionary for the new name or new variant of an existing name</w:t>
      </w:r>
      <w:r w:rsidRPr="006637A4">
        <w:t xml:space="preserve">. </w:t>
      </w:r>
    </w:p>
    <w:p w14:paraId="42AAD842" w14:textId="0646D8F1" w:rsidR="003C0946" w:rsidRPr="003C0946" w:rsidRDefault="007908CC" w:rsidP="007908CC">
      <w:pPr>
        <w:pStyle w:val="ThesisNormal"/>
      </w:pPr>
      <w:r w:rsidRPr="006637A4">
        <w:t>Note that despite the number of these exception scenarios, resolving for them is typically faster than linear time as each added name will likely resolve for multiple reports given the small number of entities in this system. To provide some empirical evidence for this and set a</w:t>
      </w:r>
      <w:r w:rsidR="005C7171">
        <w:t xml:space="preserve"> relevant</w:t>
      </w:r>
      <w:r w:rsidRPr="006637A4">
        <w:t xml:space="preserve"> baseline</w:t>
      </w:r>
      <w:r w:rsidR="005C7171">
        <w:t xml:space="preserve"> estimate</w:t>
      </w:r>
      <w:r w:rsidRPr="006637A4">
        <w:t xml:space="preserve"> for the c</w:t>
      </w:r>
      <w:r w:rsidR="00AA39CC">
        <w:t>ost-benefit</w:t>
      </w:r>
      <w:r w:rsidRPr="006637A4">
        <w:t xml:space="preserve"> analysis</w:t>
      </w:r>
      <w:r w:rsidR="005C7171">
        <w:t xml:space="preserve"> (see </w:t>
      </w:r>
      <w:r w:rsidR="005C7171">
        <w:rPr>
          <w:b/>
          <w:bCs/>
        </w:rPr>
        <w:t>Appendix A.3b tab 1 item d and e</w:t>
      </w:r>
      <w:r w:rsidR="005C7171">
        <w:t>)</w:t>
      </w:r>
      <w:r w:rsidRPr="006637A4">
        <w:t xml:space="preserve">, we used </w:t>
      </w:r>
      <w:r w:rsidR="00883539">
        <w:t>S</w:t>
      </w:r>
      <w:r w:rsidRPr="006637A4">
        <w:t>ystem B on 500 unused reports from the raw dataset</w:t>
      </w:r>
      <w:r w:rsidR="00701C1A">
        <w:t xml:space="preserve"> described in S.3.2.1 of the main thesis</w:t>
      </w:r>
      <w:r w:rsidRPr="006637A4">
        <w:t xml:space="preserve">, which resulted in 80 blanks for </w:t>
      </w:r>
      <w:r w:rsidR="006637A4">
        <w:t>MD.6 and 7</w:t>
      </w:r>
      <w:r w:rsidRPr="006637A4">
        <w:t xml:space="preserve"> entities. We then performed a simple manual algorithm </w:t>
      </w:r>
      <w:r w:rsidR="00AA39CC">
        <w:t>(Algorithm A</w:t>
      </w:r>
      <w:r w:rsidR="00111B81">
        <w:t xml:space="preserve"> below</w:t>
      </w:r>
      <w:r w:rsidR="00AA39CC">
        <w:t xml:space="preserve">) </w:t>
      </w:r>
      <w:r w:rsidRPr="006637A4">
        <w:t>to resolve all 80 blanks using only five iterations through the algorithm which took less than 20 minutes</w:t>
      </w:r>
      <w:r w:rsidR="000A71BF">
        <w:t xml:space="preserve"> (much faster than performing MD.6 and 7 coding manually for every report)</w:t>
      </w:r>
      <w:r w:rsidRPr="006637A4">
        <w:t>.</w:t>
      </w:r>
    </w:p>
    <w:p w14:paraId="4520DE68" w14:textId="63631EBC" w:rsidR="00AA39CC" w:rsidRDefault="00AA39CC" w:rsidP="007908CC">
      <w:pPr>
        <w:pStyle w:val="ThesisNormal"/>
      </w:pPr>
      <w:r w:rsidRPr="00D82297">
        <w:rPr>
          <w:b/>
          <w:bCs/>
        </w:rPr>
        <w:t>Algorithm A</w:t>
      </w:r>
      <w:r w:rsidR="00D82297">
        <w:t>.</w:t>
      </w:r>
    </w:p>
    <w:p w14:paraId="7E44BD30" w14:textId="3AFCE226" w:rsidR="00AA39CC" w:rsidRDefault="00AA39CC" w:rsidP="00AA39CC">
      <w:pPr>
        <w:pStyle w:val="ThesisNormal"/>
        <w:numPr>
          <w:ilvl w:val="0"/>
          <w:numId w:val="4"/>
        </w:numPr>
      </w:pPr>
      <w:r>
        <w:t>From the blank</w:t>
      </w:r>
      <w:r w:rsidR="003C0CDA">
        <w:t xml:space="preserve"> returned values</w:t>
      </w:r>
      <w:r>
        <w:t xml:space="preserve">, pick five </w:t>
      </w:r>
      <w:r w:rsidR="00111B81">
        <w:t xml:space="preserve">blanks </w:t>
      </w:r>
      <w:r>
        <w:t>at random</w:t>
      </w:r>
      <w:r w:rsidR="003C0CDA">
        <w:t>.</w:t>
      </w:r>
    </w:p>
    <w:p w14:paraId="33413868" w14:textId="6E809B40" w:rsidR="00111B81" w:rsidRDefault="00AA39CC" w:rsidP="00AA39CC">
      <w:pPr>
        <w:pStyle w:val="ThesisNormal"/>
        <w:numPr>
          <w:ilvl w:val="0"/>
          <w:numId w:val="4"/>
        </w:numPr>
      </w:pPr>
      <w:r>
        <w:t>Read th</w:t>
      </w:r>
      <w:r w:rsidR="00111B81">
        <w:t>e</w:t>
      </w:r>
      <w:r>
        <w:t xml:space="preserve"> five reports</w:t>
      </w:r>
      <w:r w:rsidR="00111B81">
        <w:t xml:space="preserve"> which had blank returned values</w:t>
      </w:r>
      <w:r>
        <w:t xml:space="preserve"> for their MD.6 and 7 entities</w:t>
      </w:r>
      <w:r w:rsidR="00111B81">
        <w:t>:</w:t>
      </w:r>
    </w:p>
    <w:p w14:paraId="68451216" w14:textId="1B8BF572" w:rsidR="00AA39CC" w:rsidRDefault="00111B81" w:rsidP="00111B81">
      <w:pPr>
        <w:pStyle w:val="ThesisNormal"/>
        <w:numPr>
          <w:ilvl w:val="1"/>
          <w:numId w:val="4"/>
        </w:numPr>
      </w:pPr>
      <w:r>
        <w:t>I</w:t>
      </w:r>
      <w:r w:rsidR="00AA39CC">
        <w:t xml:space="preserve">f </w:t>
      </w:r>
      <w:r>
        <w:t>there are no MD.6 and 7 entities, this means that System B</w:t>
      </w:r>
      <w:r w:rsidR="00AA39CC">
        <w:t xml:space="preserve"> correctly identified </w:t>
      </w:r>
      <w:r>
        <w:t>those entries as</w:t>
      </w:r>
      <w:r w:rsidR="00AA39CC">
        <w:t xml:space="preserve"> blank</w:t>
      </w:r>
      <w:r>
        <w:t xml:space="preserve">, note them as correctly blank in the original returned values. </w:t>
      </w:r>
      <w:r w:rsidR="003C0CDA">
        <w:t>Go back to start of</w:t>
      </w:r>
      <w:r w:rsidR="00AA39CC">
        <w:t xml:space="preserve"> </w:t>
      </w:r>
      <w:r w:rsidR="003C0CDA">
        <w:t>A</w:t>
      </w:r>
      <w:r w:rsidR="00AA39CC">
        <w:t>lgorithm</w:t>
      </w:r>
      <w:r w:rsidR="003C0CDA">
        <w:t xml:space="preserve"> A</w:t>
      </w:r>
      <w:r>
        <w:t xml:space="preserve"> if there are still unknown blanks outstanding</w:t>
      </w:r>
      <w:r w:rsidR="00AA39CC">
        <w:t>.</w:t>
      </w:r>
    </w:p>
    <w:p w14:paraId="1D397422" w14:textId="4BD424EA" w:rsidR="00AA39CC" w:rsidRDefault="00111B81" w:rsidP="00111B81">
      <w:pPr>
        <w:pStyle w:val="ThesisNormal"/>
        <w:numPr>
          <w:ilvl w:val="1"/>
          <w:numId w:val="4"/>
        </w:numPr>
      </w:pPr>
      <w:r>
        <w:t>Else, if there are any MD.6 or 7 entities, u</w:t>
      </w:r>
      <w:r w:rsidR="00AA39CC">
        <w:t>pdate both dictionaries as necessary.</w:t>
      </w:r>
    </w:p>
    <w:p w14:paraId="52DD43A8" w14:textId="59D9B573" w:rsidR="00AE6D7D" w:rsidRPr="00111B81" w:rsidRDefault="00AA39CC" w:rsidP="00111B81">
      <w:pPr>
        <w:pStyle w:val="ThesisNormal"/>
        <w:numPr>
          <w:ilvl w:val="0"/>
          <w:numId w:val="4"/>
        </w:numPr>
      </w:pPr>
      <w:r>
        <w:t>Re-run System B again</w:t>
      </w:r>
      <w:r w:rsidR="00111B81">
        <w:t xml:space="preserve"> with the updated dictionaries and note any</w:t>
      </w:r>
      <w:r w:rsidR="003C0CDA">
        <w:t xml:space="preserve"> remaining</w:t>
      </w:r>
      <w:r w:rsidR="00111B81">
        <w:t xml:space="preserve"> blanks</w:t>
      </w:r>
      <w:r w:rsidR="003C0CDA">
        <w:t xml:space="preserve"> unresolved by performing Step 2b</w:t>
      </w:r>
      <w:r w:rsidR="00111B81">
        <w:t>. Repeat algorithm A until all unknown blanks are resolved.</w:t>
      </w:r>
    </w:p>
    <w:p w14:paraId="473937F7" w14:textId="77777777" w:rsidR="003F3833" w:rsidRDefault="003F3833">
      <w:pPr>
        <w:rPr>
          <w:rFonts w:ascii="Times New Roman" w:eastAsia="Times New Roman" w:hAnsi="Times New Roman" w:cs="Times New Roman"/>
          <w:b/>
          <w:bCs/>
          <w:sz w:val="28"/>
          <w:szCs w:val="28"/>
          <w:lang w:eastAsia="en-GB"/>
        </w:rPr>
      </w:pPr>
      <w:r>
        <w:rPr>
          <w:i/>
          <w:iCs/>
          <w:sz w:val="28"/>
          <w:szCs w:val="28"/>
        </w:rPr>
        <w:br w:type="page"/>
      </w:r>
    </w:p>
    <w:p w14:paraId="1F728897" w14:textId="756F3B0C" w:rsidR="00CC035F" w:rsidRPr="00CC035F" w:rsidRDefault="00062579" w:rsidP="00CC035F">
      <w:pPr>
        <w:pStyle w:val="ThesisHeading3"/>
        <w:spacing w:line="360" w:lineRule="auto"/>
        <w:rPr>
          <w:i w:val="0"/>
          <w:iCs w:val="0"/>
          <w:sz w:val="28"/>
          <w:szCs w:val="28"/>
        </w:rPr>
      </w:pPr>
      <w:r>
        <w:rPr>
          <w:i w:val="0"/>
          <w:iCs w:val="0"/>
          <w:sz w:val="28"/>
          <w:szCs w:val="28"/>
        </w:rPr>
        <w:lastRenderedPageBreak/>
        <w:t>4</w:t>
      </w:r>
      <w:r w:rsidR="00CC035F" w:rsidRPr="00603F3B">
        <w:rPr>
          <w:i w:val="0"/>
          <w:iCs w:val="0"/>
          <w:sz w:val="28"/>
          <w:szCs w:val="28"/>
        </w:rPr>
        <w:t>. System A</w:t>
      </w:r>
      <w:r w:rsidR="00CC035F">
        <w:rPr>
          <w:i w:val="0"/>
          <w:iCs w:val="0"/>
          <w:sz w:val="28"/>
          <w:szCs w:val="28"/>
        </w:rPr>
        <w:t xml:space="preserve"> &amp; B Workflow</w:t>
      </w:r>
    </w:p>
    <w:p w14:paraId="2899FFC1" w14:textId="20BD1E52" w:rsidR="00F06A3E" w:rsidRDefault="007760BD" w:rsidP="00F06A3E">
      <w:pPr>
        <w:pStyle w:val="ThesisNormal"/>
      </w:pPr>
      <w:r>
        <w:t>To summarise,</w:t>
      </w:r>
      <w:r w:rsidR="00F06A3E">
        <w:t xml:space="preserve"> </w:t>
      </w:r>
      <w:r>
        <w:t xml:space="preserve">the overall </w:t>
      </w:r>
      <w:r w:rsidR="00F06A3E">
        <w:t xml:space="preserve">workflow for </w:t>
      </w:r>
      <w:r w:rsidR="00883539">
        <w:t>S</w:t>
      </w:r>
      <w:r w:rsidR="00F06A3E">
        <w:t>ystem A and B would be:</w:t>
      </w:r>
    </w:p>
    <w:p w14:paraId="36F55147" w14:textId="07ECFBED" w:rsidR="00F06A3E" w:rsidRDefault="00F06A3E" w:rsidP="00F06A3E">
      <w:pPr>
        <w:pStyle w:val="ThesisNormal"/>
        <w:numPr>
          <w:ilvl w:val="0"/>
          <w:numId w:val="9"/>
        </w:numPr>
      </w:pPr>
      <w:r w:rsidRPr="00603320">
        <w:rPr>
          <w:b/>
          <w:bCs/>
        </w:rPr>
        <w:t xml:space="preserve">Step 1: </w:t>
      </w:r>
      <w:r>
        <w:t xml:space="preserve">Check the UK </w:t>
      </w:r>
      <w:r w:rsidR="001A7F20">
        <w:t>FOI</w:t>
      </w:r>
      <w:r>
        <w:t xml:space="preserve"> Tribunal website for pattern changes to ensure </w:t>
      </w:r>
      <w:r w:rsidR="00883539">
        <w:t>S</w:t>
      </w:r>
      <w:r>
        <w:t>ystem A will work.</w:t>
      </w:r>
    </w:p>
    <w:p w14:paraId="7C3BD32D" w14:textId="14E96155" w:rsidR="00F06A3E" w:rsidRDefault="00F06A3E" w:rsidP="00F06A3E">
      <w:pPr>
        <w:pStyle w:val="ThesisNormal"/>
        <w:numPr>
          <w:ilvl w:val="0"/>
          <w:numId w:val="9"/>
        </w:numPr>
      </w:pPr>
      <w:r w:rsidRPr="00837775">
        <w:rPr>
          <w:b/>
          <w:bCs/>
        </w:rPr>
        <w:t>Step 2:</w:t>
      </w:r>
      <w:r>
        <w:t xml:space="preserve"> Input prepared UK </w:t>
      </w:r>
      <w:r w:rsidR="001A7F20">
        <w:t>FOI</w:t>
      </w:r>
      <w:r>
        <w:t xml:space="preserve"> tribunal reports with unique ID, text content as text strings and associated HTML code</w:t>
      </w:r>
      <w:r w:rsidRPr="003345BB">
        <w:rPr>
          <w:rStyle w:val="FootnoteReference"/>
        </w:rPr>
        <w:footnoteReference w:id="4"/>
      </w:r>
      <w:r>
        <w:t>.</w:t>
      </w:r>
    </w:p>
    <w:p w14:paraId="1E216301" w14:textId="419DA284" w:rsidR="00F06A3E" w:rsidRDefault="00F06A3E" w:rsidP="00F06A3E">
      <w:pPr>
        <w:pStyle w:val="ThesisNormal"/>
        <w:numPr>
          <w:ilvl w:val="0"/>
          <w:numId w:val="9"/>
        </w:numPr>
      </w:pPr>
      <w:r>
        <w:rPr>
          <w:b/>
          <w:bCs/>
        </w:rPr>
        <w:t xml:space="preserve">Step 3: </w:t>
      </w:r>
      <w:r>
        <w:t xml:space="preserve">Run </w:t>
      </w:r>
      <w:r w:rsidR="00883539">
        <w:t>S</w:t>
      </w:r>
      <w:r>
        <w:t>ystem A, takes HTML code for each report and returns MD.1 to 5 values with exceptions noted.</w:t>
      </w:r>
    </w:p>
    <w:p w14:paraId="01DFE85F" w14:textId="12A2DCE7" w:rsidR="00F06A3E" w:rsidRDefault="00F06A3E" w:rsidP="00F06A3E">
      <w:pPr>
        <w:pStyle w:val="ThesisNormal"/>
        <w:numPr>
          <w:ilvl w:val="0"/>
          <w:numId w:val="9"/>
        </w:numPr>
      </w:pPr>
      <w:r>
        <w:rPr>
          <w:b/>
          <w:bCs/>
        </w:rPr>
        <w:t>Step 4:</w:t>
      </w:r>
      <w:r>
        <w:t xml:space="preserve"> Run </w:t>
      </w:r>
      <w:r w:rsidR="00883539">
        <w:t>S</w:t>
      </w:r>
      <w:r>
        <w:t>ystem B, takes tribunal text content and returns MD.6 and 7 values with exceptions noted.</w:t>
      </w:r>
    </w:p>
    <w:p w14:paraId="05E2312C" w14:textId="54022507" w:rsidR="00F06A3E" w:rsidRPr="000712AB" w:rsidRDefault="00F06A3E" w:rsidP="00F06A3E">
      <w:pPr>
        <w:pStyle w:val="ThesisNormal"/>
        <w:numPr>
          <w:ilvl w:val="0"/>
          <w:numId w:val="9"/>
        </w:numPr>
      </w:pPr>
      <w:r>
        <w:rPr>
          <w:b/>
          <w:bCs/>
        </w:rPr>
        <w:t>Step 5:</w:t>
      </w:r>
      <w:r>
        <w:t xml:space="preserve"> Human intervention to resolve all exceptions from System A and B.</w:t>
      </w:r>
    </w:p>
    <w:p w14:paraId="21005606" w14:textId="77777777" w:rsidR="008403E2" w:rsidRDefault="008403E2">
      <w:pPr>
        <w:rPr>
          <w:i/>
          <w:iCs/>
        </w:rPr>
      </w:pPr>
    </w:p>
    <w:p w14:paraId="24F0E0E0" w14:textId="16403A13" w:rsidR="008403E2" w:rsidRPr="00CC035F" w:rsidRDefault="008403E2" w:rsidP="008403E2">
      <w:pPr>
        <w:pStyle w:val="ThesisHeading3"/>
        <w:spacing w:line="360" w:lineRule="auto"/>
        <w:jc w:val="both"/>
        <w:rPr>
          <w:i w:val="0"/>
          <w:iCs w:val="0"/>
          <w:sz w:val="28"/>
          <w:szCs w:val="28"/>
        </w:rPr>
      </w:pPr>
      <w:r>
        <w:rPr>
          <w:i w:val="0"/>
          <w:iCs w:val="0"/>
          <w:sz w:val="28"/>
          <w:szCs w:val="28"/>
        </w:rPr>
        <w:t>5</w:t>
      </w:r>
      <w:r w:rsidRPr="00603F3B">
        <w:rPr>
          <w:i w:val="0"/>
          <w:iCs w:val="0"/>
          <w:sz w:val="28"/>
          <w:szCs w:val="28"/>
        </w:rPr>
        <w:t xml:space="preserve">. </w:t>
      </w:r>
      <w:r w:rsidR="0051167B">
        <w:rPr>
          <w:i w:val="0"/>
          <w:iCs w:val="0"/>
          <w:sz w:val="28"/>
          <w:szCs w:val="28"/>
        </w:rPr>
        <w:t>Discussion</w:t>
      </w:r>
    </w:p>
    <w:p w14:paraId="001088A4" w14:textId="3DD3B5DD" w:rsidR="00603F3B" w:rsidRDefault="008403E2" w:rsidP="007760BD">
      <w:pPr>
        <w:spacing w:line="276" w:lineRule="auto"/>
        <w:jc w:val="both"/>
        <w:rPr>
          <w:rFonts w:ascii="Times New Roman" w:eastAsia="Times New Roman" w:hAnsi="Times New Roman" w:cs="Times New Roman"/>
          <w:b/>
          <w:bCs/>
          <w:lang w:eastAsia="en-GB"/>
        </w:rPr>
      </w:pPr>
      <w:r>
        <w:rPr>
          <w:rFonts w:ascii="Times New Roman" w:hAnsi="Times New Roman" w:cs="Times New Roman"/>
        </w:rPr>
        <w:t>After reading the detailed workflows required to run System A and B, one might come to a conclusion that the systems require some training to perform, which is a fair point but it is a simple matter of following the instructions as stated here and should take a</w:t>
      </w:r>
      <w:r w:rsidR="007760BD">
        <w:rPr>
          <w:rFonts w:ascii="Times New Roman" w:hAnsi="Times New Roman" w:cs="Times New Roman"/>
        </w:rPr>
        <w:t>n experienced</w:t>
      </w:r>
      <w:r>
        <w:rPr>
          <w:rFonts w:ascii="Times New Roman" w:hAnsi="Times New Roman" w:cs="Times New Roman"/>
        </w:rPr>
        <w:t xml:space="preserve"> research assistant no longer than a few attempts through each workflow</w:t>
      </w:r>
      <w:r w:rsidR="0051167B">
        <w:rPr>
          <w:rFonts w:ascii="Times New Roman" w:hAnsi="Times New Roman" w:cs="Times New Roman"/>
        </w:rPr>
        <w:t xml:space="preserve"> to get familiarised with them</w:t>
      </w:r>
      <w:r w:rsidR="007760BD">
        <w:rPr>
          <w:rFonts w:ascii="Times New Roman" w:hAnsi="Times New Roman" w:cs="Times New Roman"/>
        </w:rPr>
        <w:t xml:space="preserve"> (which is the same basis for our labour assumptions for the Cost-Benefit Analyses described in the main thesis)</w:t>
      </w:r>
      <w:r>
        <w:rPr>
          <w:rFonts w:ascii="Times New Roman" w:hAnsi="Times New Roman" w:cs="Times New Roman"/>
        </w:rPr>
        <w:t>. Also</w:t>
      </w:r>
      <w:r w:rsidR="007760BD">
        <w:rPr>
          <w:rFonts w:ascii="Times New Roman" w:hAnsi="Times New Roman" w:cs="Times New Roman"/>
        </w:rPr>
        <w:t>,</w:t>
      </w:r>
      <w:r>
        <w:rPr>
          <w:rFonts w:ascii="Times New Roman" w:hAnsi="Times New Roman" w:cs="Times New Roman"/>
        </w:rPr>
        <w:t xml:space="preserve"> one might wonder if these methods will work on other tribunals, as we noted in the main thesis methodology and the further studies section of the discussion, one is likely to find these methods generalisable due to the similarities in tribunal procedures and </w:t>
      </w:r>
      <w:r w:rsidR="00AA1E87">
        <w:rPr>
          <w:rFonts w:ascii="Times New Roman" w:hAnsi="Times New Roman" w:cs="Times New Roman"/>
        </w:rPr>
        <w:t xml:space="preserve">decision report </w:t>
      </w:r>
      <w:r>
        <w:rPr>
          <w:rFonts w:ascii="Times New Roman" w:hAnsi="Times New Roman" w:cs="Times New Roman"/>
        </w:rPr>
        <w:t>writing especially in the United Kingdom.</w:t>
      </w:r>
      <w:r w:rsidR="00AA1E87">
        <w:rPr>
          <w:rFonts w:ascii="Times New Roman" w:hAnsi="Times New Roman" w:cs="Times New Roman"/>
        </w:rPr>
        <w:t xml:space="preserve"> However, the only way to know for sure would be to perform further analysis on other tribunals.</w:t>
      </w:r>
      <w:r w:rsidR="00603F3B">
        <w:rPr>
          <w:i/>
          <w:iCs/>
        </w:rPr>
        <w:br w:type="page"/>
      </w:r>
    </w:p>
    <w:p w14:paraId="618B27EC" w14:textId="2837CF18" w:rsidR="007908CC" w:rsidRPr="006637A4" w:rsidRDefault="00F63A31" w:rsidP="005342B1">
      <w:pPr>
        <w:pStyle w:val="ThesisHeading3"/>
        <w:spacing w:line="360" w:lineRule="auto"/>
        <w:rPr>
          <w:i w:val="0"/>
          <w:iCs w:val="0"/>
        </w:rPr>
      </w:pPr>
      <w:r w:rsidRPr="006637A4">
        <w:rPr>
          <w:i w:val="0"/>
          <w:iCs w:val="0"/>
        </w:rPr>
        <w:lastRenderedPageBreak/>
        <w:t>References</w:t>
      </w:r>
    </w:p>
    <w:p w14:paraId="59BBD9FC" w14:textId="77777777" w:rsidR="00144584" w:rsidRPr="00144584" w:rsidRDefault="00455F6A" w:rsidP="00144584">
      <w:pPr>
        <w:pStyle w:val="Bibliography"/>
        <w:rPr>
          <w:rFonts w:ascii="Times New Roman" w:hAnsi="Times New Roman" w:cs="Times New Roman"/>
          <w:lang w:val="en-GB"/>
        </w:rPr>
      </w:pPr>
      <w:r>
        <w:rPr>
          <w:lang w:val="en-GB"/>
        </w:rPr>
        <w:t xml:space="preserve"> </w:t>
      </w:r>
      <w:r>
        <w:rPr>
          <w:lang w:val="en-GB"/>
        </w:rPr>
        <w:fldChar w:fldCharType="begin"/>
      </w:r>
      <w:r w:rsidR="00144584">
        <w:rPr>
          <w:lang w:val="en-GB"/>
        </w:rPr>
        <w:instrText xml:space="preserve"> ADDIN ZOTERO_BIBL {"uncited":[],"omitted":[],"custom":[]} CSL_BIBLIOGRAPHY </w:instrText>
      </w:r>
      <w:r>
        <w:rPr>
          <w:lang w:val="en-GB"/>
        </w:rPr>
        <w:fldChar w:fldCharType="separate"/>
      </w:r>
      <w:r w:rsidR="00144584" w:rsidRPr="00144584">
        <w:rPr>
          <w:rFonts w:ascii="Times New Roman" w:hAnsi="Times New Roman" w:cs="Times New Roman"/>
          <w:lang w:val="en-GB"/>
        </w:rPr>
        <w:t>[1]</w:t>
      </w:r>
      <w:r w:rsidR="00144584" w:rsidRPr="00144584">
        <w:rPr>
          <w:rFonts w:ascii="Times New Roman" w:hAnsi="Times New Roman" w:cs="Times New Roman"/>
          <w:lang w:val="en-GB"/>
        </w:rPr>
        <w:tab/>
        <w:t>‘Information Rights First-Tier Tribunal Decisions Search Application’. http://informationrights.decisions.tribunals.gov.uk/Public/search.aspx (accessed Sep. 29, 2020).</w:t>
      </w:r>
    </w:p>
    <w:p w14:paraId="16A68426" w14:textId="77777777" w:rsidR="00144584" w:rsidRPr="00144584" w:rsidRDefault="00144584" w:rsidP="00144584">
      <w:pPr>
        <w:pStyle w:val="Bibliography"/>
        <w:rPr>
          <w:rFonts w:ascii="Times New Roman" w:hAnsi="Times New Roman" w:cs="Times New Roman"/>
          <w:lang w:val="en-GB"/>
        </w:rPr>
      </w:pPr>
      <w:r w:rsidRPr="00144584">
        <w:rPr>
          <w:rFonts w:ascii="Times New Roman" w:hAnsi="Times New Roman" w:cs="Times New Roman"/>
          <w:lang w:val="en-GB"/>
        </w:rPr>
        <w:t>[2]</w:t>
      </w:r>
      <w:r w:rsidRPr="00144584">
        <w:rPr>
          <w:rFonts w:ascii="Times New Roman" w:hAnsi="Times New Roman" w:cs="Times New Roman"/>
          <w:lang w:val="en-GB"/>
        </w:rPr>
        <w:tab/>
        <w:t>C. Manning, ‘Sequence Models for Named Entity Recognition’, Stanford University, California, US, 2016.</w:t>
      </w:r>
    </w:p>
    <w:p w14:paraId="0D2852FD" w14:textId="77777777" w:rsidR="00144584" w:rsidRPr="00144584" w:rsidRDefault="00144584" w:rsidP="00144584">
      <w:pPr>
        <w:pStyle w:val="Bibliography"/>
        <w:rPr>
          <w:rFonts w:ascii="Times New Roman" w:hAnsi="Times New Roman" w:cs="Times New Roman"/>
          <w:lang w:val="en-GB"/>
        </w:rPr>
      </w:pPr>
      <w:r w:rsidRPr="00144584">
        <w:rPr>
          <w:rFonts w:ascii="Times New Roman" w:hAnsi="Times New Roman" w:cs="Times New Roman"/>
          <w:lang w:val="en-GB"/>
        </w:rPr>
        <w:t>[3]</w:t>
      </w:r>
      <w:r w:rsidRPr="00144584">
        <w:rPr>
          <w:rFonts w:ascii="Times New Roman" w:hAnsi="Times New Roman" w:cs="Times New Roman"/>
          <w:lang w:val="en-GB"/>
        </w:rPr>
        <w:tab/>
        <w:t xml:space="preserve">J. J. Andrew and X. Tannier, ‘Automatic Extraction of Entities and Relation from Legal Documents’, in </w:t>
      </w:r>
      <w:r w:rsidRPr="00144584">
        <w:rPr>
          <w:rFonts w:ascii="Times New Roman" w:hAnsi="Times New Roman" w:cs="Times New Roman"/>
          <w:i/>
          <w:iCs/>
          <w:lang w:val="en-GB"/>
        </w:rPr>
        <w:t>Proceedings of the Seventh Named Entities Workshop</w:t>
      </w:r>
      <w:r w:rsidRPr="00144584">
        <w:rPr>
          <w:rFonts w:ascii="Times New Roman" w:hAnsi="Times New Roman" w:cs="Times New Roman"/>
          <w:lang w:val="en-GB"/>
        </w:rPr>
        <w:t>, Melbourne, Australia, 2018, pp. 1–8, doi: 10.18653/v1/W18-2401.</w:t>
      </w:r>
    </w:p>
    <w:p w14:paraId="5F047BB1" w14:textId="77777777" w:rsidR="00144584" w:rsidRPr="00144584" w:rsidRDefault="00144584" w:rsidP="00144584">
      <w:pPr>
        <w:pStyle w:val="Bibliography"/>
        <w:rPr>
          <w:rFonts w:ascii="Times New Roman" w:hAnsi="Times New Roman" w:cs="Times New Roman"/>
          <w:lang w:val="en-GB"/>
        </w:rPr>
      </w:pPr>
      <w:r w:rsidRPr="00144584">
        <w:rPr>
          <w:rFonts w:ascii="Times New Roman" w:hAnsi="Times New Roman" w:cs="Times New Roman"/>
          <w:lang w:val="en-GB"/>
        </w:rPr>
        <w:t>[4]</w:t>
      </w:r>
      <w:r w:rsidRPr="00144584">
        <w:rPr>
          <w:rFonts w:ascii="Times New Roman" w:hAnsi="Times New Roman" w:cs="Times New Roman"/>
          <w:lang w:val="en-GB"/>
        </w:rPr>
        <w:tab/>
        <w:t xml:space="preserve">C. Dozier, R. Kondadadi, M. Light, A. Vachher, S. Veeramachaneni, and R. Wudali, ‘Named entity recognition and resolution in legal text’, in </w:t>
      </w:r>
      <w:r w:rsidRPr="00144584">
        <w:rPr>
          <w:rFonts w:ascii="Times New Roman" w:hAnsi="Times New Roman" w:cs="Times New Roman"/>
          <w:i/>
          <w:iCs/>
          <w:lang w:val="en-GB"/>
        </w:rPr>
        <w:t>Semantic Processing of Legal Texts</w:t>
      </w:r>
      <w:r w:rsidRPr="00144584">
        <w:rPr>
          <w:rFonts w:ascii="Times New Roman" w:hAnsi="Times New Roman" w:cs="Times New Roman"/>
          <w:lang w:val="en-GB"/>
        </w:rPr>
        <w:t>, Springer, 2010, pp. 27–43.</w:t>
      </w:r>
    </w:p>
    <w:p w14:paraId="4A0A0F97" w14:textId="77777777" w:rsidR="00144584" w:rsidRPr="00144584" w:rsidRDefault="00144584" w:rsidP="00144584">
      <w:pPr>
        <w:pStyle w:val="Bibliography"/>
        <w:rPr>
          <w:rFonts w:ascii="Times New Roman" w:hAnsi="Times New Roman" w:cs="Times New Roman"/>
          <w:lang w:val="en-GB"/>
        </w:rPr>
      </w:pPr>
      <w:r w:rsidRPr="00144584">
        <w:rPr>
          <w:rFonts w:ascii="Times New Roman" w:hAnsi="Times New Roman" w:cs="Times New Roman"/>
          <w:lang w:val="en-GB"/>
        </w:rPr>
        <w:t>[5]</w:t>
      </w:r>
      <w:r w:rsidRPr="00144584">
        <w:rPr>
          <w:rFonts w:ascii="Times New Roman" w:hAnsi="Times New Roman" w:cs="Times New Roman"/>
          <w:lang w:val="en-GB"/>
        </w:rPr>
        <w:tab/>
        <w:t xml:space="preserve">C. D. Manning and H. Schütze, </w:t>
      </w:r>
      <w:r w:rsidRPr="00144584">
        <w:rPr>
          <w:rFonts w:ascii="Times New Roman" w:hAnsi="Times New Roman" w:cs="Times New Roman"/>
          <w:i/>
          <w:iCs/>
          <w:lang w:val="en-GB"/>
        </w:rPr>
        <w:t>Foundations of statistical natural language processing</w:t>
      </w:r>
      <w:r w:rsidRPr="00144584">
        <w:rPr>
          <w:rFonts w:ascii="Times New Roman" w:hAnsi="Times New Roman" w:cs="Times New Roman"/>
          <w:lang w:val="en-GB"/>
        </w:rPr>
        <w:t>. MIT press, 1999.</w:t>
      </w:r>
    </w:p>
    <w:p w14:paraId="7F04E8F8" w14:textId="77777777" w:rsidR="00144584" w:rsidRPr="00144584" w:rsidRDefault="00144584" w:rsidP="00144584">
      <w:pPr>
        <w:pStyle w:val="Bibliography"/>
        <w:rPr>
          <w:rFonts w:ascii="Times New Roman" w:hAnsi="Times New Roman" w:cs="Times New Roman"/>
          <w:lang w:val="en-GB"/>
        </w:rPr>
      </w:pPr>
      <w:r w:rsidRPr="00144584">
        <w:rPr>
          <w:rFonts w:ascii="Times New Roman" w:hAnsi="Times New Roman" w:cs="Times New Roman"/>
          <w:lang w:val="en-GB"/>
        </w:rPr>
        <w:t>[6]</w:t>
      </w:r>
      <w:r w:rsidRPr="00144584">
        <w:rPr>
          <w:rFonts w:ascii="Times New Roman" w:hAnsi="Times New Roman" w:cs="Times New Roman"/>
          <w:lang w:val="en-GB"/>
        </w:rPr>
        <w:tab/>
        <w:t xml:space="preserve">C. Hughes, </w:t>
      </w:r>
      <w:r w:rsidRPr="00144584">
        <w:rPr>
          <w:rFonts w:ascii="Times New Roman" w:hAnsi="Times New Roman" w:cs="Times New Roman"/>
          <w:i/>
          <w:iCs/>
          <w:lang w:val="en-GB"/>
        </w:rPr>
        <w:t>Bevis Durham v Information Commissioner</w:t>
      </w:r>
      <w:r w:rsidRPr="00144584">
        <w:rPr>
          <w:rFonts w:ascii="Times New Roman" w:hAnsi="Times New Roman" w:cs="Times New Roman"/>
          <w:lang w:val="en-GB"/>
        </w:rPr>
        <w:t>. 2020.</w:t>
      </w:r>
    </w:p>
    <w:p w14:paraId="7A6A7F7B" w14:textId="77777777" w:rsidR="00144584" w:rsidRPr="00144584" w:rsidRDefault="00144584" w:rsidP="00144584">
      <w:pPr>
        <w:pStyle w:val="Bibliography"/>
        <w:rPr>
          <w:rFonts w:ascii="Times New Roman" w:hAnsi="Times New Roman" w:cs="Times New Roman"/>
          <w:lang w:val="en-GB"/>
        </w:rPr>
      </w:pPr>
      <w:r w:rsidRPr="00144584">
        <w:rPr>
          <w:rFonts w:ascii="Times New Roman" w:hAnsi="Times New Roman" w:cs="Times New Roman"/>
          <w:lang w:val="en-GB"/>
        </w:rPr>
        <w:t>[7]</w:t>
      </w:r>
      <w:r w:rsidRPr="00144584">
        <w:rPr>
          <w:rFonts w:ascii="Times New Roman" w:hAnsi="Times New Roman" w:cs="Times New Roman"/>
          <w:lang w:val="en-GB"/>
        </w:rPr>
        <w:tab/>
        <w:t xml:space="preserve">Taylor, </w:t>
      </w:r>
      <w:r w:rsidRPr="00144584">
        <w:rPr>
          <w:rFonts w:ascii="Times New Roman" w:hAnsi="Times New Roman" w:cs="Times New Roman"/>
          <w:i/>
          <w:iCs/>
          <w:lang w:val="en-GB"/>
        </w:rPr>
        <w:t>London Borough of Barnet v The Information Commissioner and Derek Dishman</w:t>
      </w:r>
      <w:r w:rsidRPr="00144584">
        <w:rPr>
          <w:rFonts w:ascii="Times New Roman" w:hAnsi="Times New Roman" w:cs="Times New Roman"/>
          <w:lang w:val="en-GB"/>
        </w:rPr>
        <w:t>. 2013.</w:t>
      </w:r>
    </w:p>
    <w:p w14:paraId="0E09DDF3" w14:textId="1CEA1340" w:rsidR="005342B1" w:rsidRDefault="00455F6A">
      <w:r>
        <w:rPr>
          <w:rFonts w:ascii="Times New Roman" w:hAnsi="Times New Roman" w:cs="Times New Roman"/>
          <w:lang w:val="en-GB"/>
        </w:rPr>
        <w:fldChar w:fldCharType="end"/>
      </w:r>
    </w:p>
    <w:sectPr w:rsidR="005342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4348C" w14:textId="77777777" w:rsidR="00C752F9" w:rsidRDefault="00C752F9" w:rsidP="0035419C">
      <w:r>
        <w:separator/>
      </w:r>
    </w:p>
  </w:endnote>
  <w:endnote w:type="continuationSeparator" w:id="0">
    <w:p w14:paraId="4BC699AB" w14:textId="77777777" w:rsidR="00C752F9" w:rsidRDefault="00C752F9" w:rsidP="00354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069AA" w14:textId="77777777" w:rsidR="00C752F9" w:rsidRDefault="00C752F9" w:rsidP="0035419C">
      <w:r>
        <w:separator/>
      </w:r>
    </w:p>
  </w:footnote>
  <w:footnote w:type="continuationSeparator" w:id="0">
    <w:p w14:paraId="02090AA4" w14:textId="77777777" w:rsidR="00C752F9" w:rsidRDefault="00C752F9" w:rsidP="0035419C">
      <w:r>
        <w:continuationSeparator/>
      </w:r>
    </w:p>
  </w:footnote>
  <w:footnote w:id="1">
    <w:p w14:paraId="2735FDD3" w14:textId="1D3D2ADC" w:rsidR="0035419C" w:rsidRPr="0035419C" w:rsidRDefault="0035419C" w:rsidP="0035419C">
      <w:pPr>
        <w:pStyle w:val="FootnoteText"/>
        <w:rPr>
          <w:rFonts w:ascii="Times New Roman" w:hAnsi="Times New Roman" w:cs="Times New Roman"/>
          <w:lang w:val="en-AU"/>
        </w:rPr>
      </w:pPr>
      <w:r w:rsidRPr="003345BB">
        <w:rPr>
          <w:rStyle w:val="FootnoteReference"/>
        </w:rPr>
        <w:footnoteRef/>
      </w:r>
      <w:r w:rsidRPr="0035419C">
        <w:rPr>
          <w:rFonts w:ascii="Times New Roman" w:hAnsi="Times New Roman" w:cs="Times New Roman"/>
        </w:rPr>
        <w:t xml:space="preserve"> </w:t>
      </w:r>
      <w:r w:rsidRPr="0035419C">
        <w:rPr>
          <w:rFonts w:ascii="Times New Roman" w:hAnsi="Times New Roman" w:cs="Times New Roman"/>
          <w:lang w:val="en-AU"/>
        </w:rPr>
        <w:t>The specific</w:t>
      </w:r>
      <w:r>
        <w:rPr>
          <w:rFonts w:ascii="Times New Roman" w:hAnsi="Times New Roman" w:cs="Times New Roman"/>
          <w:lang w:val="en-AU"/>
        </w:rPr>
        <w:t xml:space="preserve"> rules used can be found in </w:t>
      </w:r>
      <w:r w:rsidRPr="0035419C">
        <w:rPr>
          <w:rFonts w:ascii="Times New Roman" w:hAnsi="Times New Roman" w:cs="Times New Roman"/>
          <w:lang w:val="en-AU"/>
        </w:rPr>
        <w:t>“</w:t>
      </w:r>
      <w:proofErr w:type="spellStart"/>
      <w:r w:rsidRPr="0035419C">
        <w:rPr>
          <w:rFonts w:ascii="Times New Roman" w:hAnsi="Times New Roman" w:cs="Times New Roman"/>
          <w:lang w:val="en-AU"/>
        </w:rPr>
        <w:t>uk_ir_website_</w:t>
      </w:r>
      <w:proofErr w:type="gramStart"/>
      <w:r w:rsidRPr="0035419C">
        <w:rPr>
          <w:rFonts w:ascii="Times New Roman" w:hAnsi="Times New Roman" w:cs="Times New Roman"/>
          <w:lang w:val="en-AU"/>
        </w:rPr>
        <w:t>scrapper.R</w:t>
      </w:r>
      <w:proofErr w:type="spellEnd"/>
      <w:proofErr w:type="gramEnd"/>
      <w:r>
        <w:rPr>
          <w:rFonts w:ascii="Times New Roman" w:hAnsi="Times New Roman" w:cs="Times New Roman"/>
          <w:lang w:val="en-AU"/>
        </w:rPr>
        <w:t>” in appendix C.1.</w:t>
      </w:r>
    </w:p>
  </w:footnote>
  <w:footnote w:id="2">
    <w:p w14:paraId="09371DA3" w14:textId="67B70EF8" w:rsidR="009D7F0A" w:rsidRPr="009D7F0A" w:rsidRDefault="009D7F0A">
      <w:pPr>
        <w:pStyle w:val="FootnoteText"/>
        <w:rPr>
          <w:rFonts w:ascii="Times New Roman" w:hAnsi="Times New Roman" w:cs="Times New Roman"/>
          <w:lang w:val="en-AU"/>
        </w:rPr>
      </w:pPr>
      <w:r w:rsidRPr="003345BB">
        <w:rPr>
          <w:rStyle w:val="FootnoteReference"/>
        </w:rPr>
        <w:footnoteRef/>
      </w:r>
      <w:r w:rsidRPr="009D7F0A">
        <w:rPr>
          <w:rFonts w:ascii="Times New Roman" w:hAnsi="Times New Roman" w:cs="Times New Roman"/>
        </w:rPr>
        <w:t xml:space="preserve"> </w:t>
      </w:r>
      <w:r w:rsidRPr="009D7F0A">
        <w:rPr>
          <w:rFonts w:ascii="Times New Roman" w:hAnsi="Times New Roman" w:cs="Times New Roman"/>
          <w:lang w:val="en-AU"/>
        </w:rPr>
        <w:t>The specific regular expressions can also be found in</w:t>
      </w:r>
      <w:r w:rsidR="00AB3667">
        <w:rPr>
          <w:rFonts w:ascii="Times New Roman" w:hAnsi="Times New Roman" w:cs="Times New Roman"/>
          <w:lang w:val="en-AU"/>
        </w:rPr>
        <w:t xml:space="preserve"> </w:t>
      </w:r>
      <w:r w:rsidR="00AB3667" w:rsidRPr="0035419C">
        <w:rPr>
          <w:rFonts w:ascii="Times New Roman" w:hAnsi="Times New Roman" w:cs="Times New Roman"/>
          <w:lang w:val="en-AU"/>
        </w:rPr>
        <w:t>“</w:t>
      </w:r>
      <w:proofErr w:type="spellStart"/>
      <w:r w:rsidR="00AB3667" w:rsidRPr="0035419C">
        <w:rPr>
          <w:rFonts w:ascii="Times New Roman" w:hAnsi="Times New Roman" w:cs="Times New Roman"/>
          <w:lang w:val="en-AU"/>
        </w:rPr>
        <w:t>uk_ir_website_</w:t>
      </w:r>
      <w:proofErr w:type="gramStart"/>
      <w:r w:rsidR="00AB3667" w:rsidRPr="0035419C">
        <w:rPr>
          <w:rFonts w:ascii="Times New Roman" w:hAnsi="Times New Roman" w:cs="Times New Roman"/>
          <w:lang w:val="en-AU"/>
        </w:rPr>
        <w:t>scrapper.R</w:t>
      </w:r>
      <w:proofErr w:type="spellEnd"/>
      <w:proofErr w:type="gramEnd"/>
      <w:r w:rsidR="00AB3667">
        <w:rPr>
          <w:rFonts w:ascii="Times New Roman" w:hAnsi="Times New Roman" w:cs="Times New Roman"/>
          <w:lang w:val="en-AU"/>
        </w:rPr>
        <w:t>” in</w:t>
      </w:r>
      <w:r w:rsidRPr="009D7F0A">
        <w:rPr>
          <w:rFonts w:ascii="Times New Roman" w:hAnsi="Times New Roman" w:cs="Times New Roman"/>
          <w:lang w:val="en-AU"/>
        </w:rPr>
        <w:t xml:space="preserve"> </w:t>
      </w:r>
      <w:r>
        <w:rPr>
          <w:rFonts w:ascii="Times New Roman" w:hAnsi="Times New Roman" w:cs="Times New Roman"/>
          <w:lang w:val="en-AU"/>
        </w:rPr>
        <w:t>appendix C.1.</w:t>
      </w:r>
    </w:p>
  </w:footnote>
  <w:footnote w:id="3">
    <w:p w14:paraId="75A0EE81" w14:textId="5844210E" w:rsidR="00E57CED" w:rsidRPr="004B3F14" w:rsidRDefault="00E57CED">
      <w:pPr>
        <w:pStyle w:val="FootnoteText"/>
        <w:rPr>
          <w:rFonts w:ascii="Times New Roman" w:hAnsi="Times New Roman" w:cs="Times New Roman"/>
          <w:lang w:val="en-AU"/>
        </w:rPr>
      </w:pPr>
      <w:r w:rsidRPr="003345BB">
        <w:rPr>
          <w:rStyle w:val="FootnoteReference"/>
        </w:rPr>
        <w:footnoteRef/>
      </w:r>
      <w:r w:rsidRPr="004B3F14">
        <w:rPr>
          <w:rFonts w:ascii="Times New Roman" w:hAnsi="Times New Roman" w:cs="Times New Roman"/>
        </w:rPr>
        <w:t xml:space="preserve"> </w:t>
      </w:r>
      <w:r w:rsidRPr="004B3F14">
        <w:rPr>
          <w:rFonts w:ascii="Times New Roman" w:hAnsi="Times New Roman" w:cs="Times New Roman"/>
          <w:lang w:val="en-AU"/>
        </w:rPr>
        <w:t>Some cases may have multiple respondents. However, in the UK FOI tribunal, there is usually only one respondent.</w:t>
      </w:r>
    </w:p>
  </w:footnote>
  <w:footnote w:id="4">
    <w:p w14:paraId="5185225A" w14:textId="1E25A264" w:rsidR="00F06A3E" w:rsidRPr="000B3F3B" w:rsidRDefault="00F06A3E" w:rsidP="00F06A3E">
      <w:pPr>
        <w:pStyle w:val="FootnoteText"/>
        <w:rPr>
          <w:rFonts w:ascii="Times New Roman" w:hAnsi="Times New Roman" w:cs="Times New Roman"/>
          <w:lang w:val="en-AU"/>
        </w:rPr>
      </w:pPr>
      <w:r w:rsidRPr="003345BB">
        <w:rPr>
          <w:rStyle w:val="FootnoteReference"/>
        </w:rPr>
        <w:footnoteRef/>
      </w:r>
      <w:r w:rsidRPr="000B3F3B">
        <w:rPr>
          <w:rFonts w:ascii="Times New Roman" w:hAnsi="Times New Roman" w:cs="Times New Roman"/>
        </w:rPr>
        <w:t xml:space="preserve"> </w:t>
      </w:r>
      <w:r w:rsidR="004749E1">
        <w:rPr>
          <w:rFonts w:ascii="Times New Roman" w:hAnsi="Times New Roman" w:cs="Times New Roman"/>
        </w:rPr>
        <w:t xml:space="preserve">As described earlier in this appendix, </w:t>
      </w:r>
      <w:r w:rsidR="004749E1">
        <w:rPr>
          <w:rFonts w:ascii="Times New Roman" w:hAnsi="Times New Roman" w:cs="Times New Roman"/>
          <w:lang w:val="en-AU"/>
        </w:rPr>
        <w:t>t</w:t>
      </w:r>
      <w:r w:rsidRPr="000B3F3B">
        <w:rPr>
          <w:rFonts w:ascii="Times New Roman" w:hAnsi="Times New Roman" w:cs="Times New Roman"/>
          <w:lang w:val="en-AU"/>
        </w:rPr>
        <w:t>he programs used to create the dataset in S.3.2.1</w:t>
      </w:r>
      <w:r w:rsidR="00E25466">
        <w:rPr>
          <w:rFonts w:ascii="Times New Roman" w:hAnsi="Times New Roman" w:cs="Times New Roman"/>
          <w:lang w:val="en-AU"/>
        </w:rPr>
        <w:t xml:space="preserve"> of the main thesis</w:t>
      </w:r>
      <w:r w:rsidRPr="000B3F3B">
        <w:rPr>
          <w:rFonts w:ascii="Times New Roman" w:hAnsi="Times New Roman" w:cs="Times New Roman"/>
          <w:lang w:val="en-AU"/>
        </w:rPr>
        <w:t xml:space="preserve"> can be used for this task and are included in Appendix C.1</w:t>
      </w:r>
      <w:r w:rsidR="000B3F3B">
        <w:rPr>
          <w:rFonts w:ascii="Times New Roman" w:hAnsi="Times New Roman" w:cs="Times New Roman"/>
          <w:lang w:val="en-AU"/>
        </w:rPr>
        <w:t xml:space="preserve"> as </w:t>
      </w:r>
      <w:proofErr w:type="spellStart"/>
      <w:r w:rsidR="000B3F3B">
        <w:rPr>
          <w:rFonts w:ascii="Times New Roman" w:hAnsi="Times New Roman" w:cs="Times New Roman"/>
          <w:lang w:val="en-AU"/>
        </w:rPr>
        <w:t>uk_ir_website_scrapper.R</w:t>
      </w:r>
      <w:proofErr w:type="spellEnd"/>
      <w:r w:rsidR="000B3F3B">
        <w:rPr>
          <w:rFonts w:ascii="Times New Roman" w:hAnsi="Times New Roman" w:cs="Times New Roman"/>
          <w:lang w:val="en-AU"/>
        </w:rPr>
        <w:t xml:space="preserve"> and </w:t>
      </w:r>
      <w:proofErr w:type="spellStart"/>
      <w:r w:rsidR="000B3F3B">
        <w:rPr>
          <w:rFonts w:ascii="Times New Roman" w:hAnsi="Times New Roman" w:cs="Times New Roman"/>
          <w:lang w:val="en-AU"/>
        </w:rPr>
        <w:t>uk_pdf_downloader_textconverter.R</w:t>
      </w:r>
      <w:proofErr w:type="spellEnd"/>
      <w:r w:rsidRPr="000B3F3B">
        <w:rPr>
          <w:rFonts w:ascii="Times New Roman" w:hAnsi="Times New Roman" w:cs="Times New Roman"/>
          <w:lang w:val="en-AU"/>
        </w:rPr>
        <w:t>.</w:t>
      </w:r>
      <w:r w:rsidR="000B3F3B">
        <w:rPr>
          <w:rFonts w:ascii="Times New Roman" w:hAnsi="Times New Roman" w:cs="Times New Roman"/>
          <w:lang w:val="en-AU"/>
        </w:rPr>
        <w:t xml:space="preserve"> See </w:t>
      </w:r>
      <w:r w:rsidR="00701C1A">
        <w:rPr>
          <w:rFonts w:ascii="Times New Roman" w:hAnsi="Times New Roman" w:cs="Times New Roman"/>
          <w:lang w:val="en-AU"/>
        </w:rPr>
        <w:t>‘</w:t>
      </w:r>
      <w:r w:rsidR="004749E1">
        <w:rPr>
          <w:rFonts w:ascii="Times New Roman" w:hAnsi="Times New Roman" w:cs="Times New Roman"/>
          <w:lang w:val="en-AU"/>
        </w:rPr>
        <w:t>Instructions</w:t>
      </w:r>
      <w:r w:rsidR="00701C1A">
        <w:rPr>
          <w:rFonts w:ascii="Times New Roman" w:hAnsi="Times New Roman" w:cs="Times New Roman"/>
          <w:lang w:val="en-AU"/>
        </w:rPr>
        <w:t xml:space="preserve"> to Appendices Folder’</w:t>
      </w:r>
      <w:r w:rsidR="000B3F3B">
        <w:rPr>
          <w:rFonts w:ascii="Times New Roman" w:hAnsi="Times New Roman" w:cs="Times New Roman"/>
          <w:lang w:val="en-AU"/>
        </w:rPr>
        <w:t xml:space="preserve"> for details.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7267B"/>
    <w:multiLevelType w:val="hybridMultilevel"/>
    <w:tmpl w:val="02746C26"/>
    <w:lvl w:ilvl="0" w:tplc="7F542440">
      <w:start w:val="3"/>
      <w:numFmt w:val="bullet"/>
      <w:lvlText w:val=""/>
      <w:lvlJc w:val="left"/>
      <w:pPr>
        <w:ind w:left="720" w:hanging="360"/>
      </w:pPr>
      <w:rPr>
        <w:rFonts w:ascii="Symbol" w:eastAsia="Times New Roman" w:hAnsi="Symbol"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1A7CBD"/>
    <w:multiLevelType w:val="hybridMultilevel"/>
    <w:tmpl w:val="964C6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73020C"/>
    <w:multiLevelType w:val="hybridMultilevel"/>
    <w:tmpl w:val="612C50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511C5E"/>
    <w:multiLevelType w:val="hybridMultilevel"/>
    <w:tmpl w:val="9312C7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8424DA"/>
    <w:multiLevelType w:val="hybridMultilevel"/>
    <w:tmpl w:val="C3D2F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173EB2"/>
    <w:multiLevelType w:val="hybridMultilevel"/>
    <w:tmpl w:val="85BAC4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34127E"/>
    <w:multiLevelType w:val="hybridMultilevel"/>
    <w:tmpl w:val="E290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CD13F3"/>
    <w:multiLevelType w:val="hybridMultilevel"/>
    <w:tmpl w:val="E2C8A9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6D63F1"/>
    <w:multiLevelType w:val="hybridMultilevel"/>
    <w:tmpl w:val="35CE9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E51450A"/>
    <w:multiLevelType w:val="hybridMultilevel"/>
    <w:tmpl w:val="C8308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3"/>
  </w:num>
  <w:num w:numId="5">
    <w:abstractNumId w:val="5"/>
  </w:num>
  <w:num w:numId="6">
    <w:abstractNumId w:val="6"/>
  </w:num>
  <w:num w:numId="7">
    <w:abstractNumId w:val="4"/>
  </w:num>
  <w:num w:numId="8">
    <w:abstractNumId w:val="9"/>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5C6"/>
    <w:rsid w:val="00006AA9"/>
    <w:rsid w:val="000259C8"/>
    <w:rsid w:val="00041F30"/>
    <w:rsid w:val="00062579"/>
    <w:rsid w:val="00074AF1"/>
    <w:rsid w:val="000A71BF"/>
    <w:rsid w:val="000B3F3B"/>
    <w:rsid w:val="000B5877"/>
    <w:rsid w:val="000E06F5"/>
    <w:rsid w:val="00111B81"/>
    <w:rsid w:val="0012691A"/>
    <w:rsid w:val="00144584"/>
    <w:rsid w:val="001826ED"/>
    <w:rsid w:val="001A3968"/>
    <w:rsid w:val="001A7F20"/>
    <w:rsid w:val="001D2BC9"/>
    <w:rsid w:val="001E36A6"/>
    <w:rsid w:val="002001AC"/>
    <w:rsid w:val="002104A8"/>
    <w:rsid w:val="00212536"/>
    <w:rsid w:val="002315C6"/>
    <w:rsid w:val="0027713B"/>
    <w:rsid w:val="002A346C"/>
    <w:rsid w:val="002C6DA5"/>
    <w:rsid w:val="0030708D"/>
    <w:rsid w:val="003259CF"/>
    <w:rsid w:val="00332026"/>
    <w:rsid w:val="003345BB"/>
    <w:rsid w:val="00342B11"/>
    <w:rsid w:val="0035419C"/>
    <w:rsid w:val="003C0946"/>
    <w:rsid w:val="003C0CDA"/>
    <w:rsid w:val="003F01AB"/>
    <w:rsid w:val="003F1A8E"/>
    <w:rsid w:val="003F3833"/>
    <w:rsid w:val="00421046"/>
    <w:rsid w:val="00455F6A"/>
    <w:rsid w:val="004749E1"/>
    <w:rsid w:val="004A15A4"/>
    <w:rsid w:val="004B3F14"/>
    <w:rsid w:val="0051167B"/>
    <w:rsid w:val="005342B1"/>
    <w:rsid w:val="00553684"/>
    <w:rsid w:val="005C7171"/>
    <w:rsid w:val="005E3E76"/>
    <w:rsid w:val="00603F3B"/>
    <w:rsid w:val="006637A4"/>
    <w:rsid w:val="006825C7"/>
    <w:rsid w:val="006D00B9"/>
    <w:rsid w:val="00701C1A"/>
    <w:rsid w:val="007760BD"/>
    <w:rsid w:val="00780C1B"/>
    <w:rsid w:val="00784EE1"/>
    <w:rsid w:val="007908CC"/>
    <w:rsid w:val="00791F50"/>
    <w:rsid w:val="007F2D6A"/>
    <w:rsid w:val="007F7154"/>
    <w:rsid w:val="008403E2"/>
    <w:rsid w:val="00880B76"/>
    <w:rsid w:val="00883539"/>
    <w:rsid w:val="008D3458"/>
    <w:rsid w:val="008F0B61"/>
    <w:rsid w:val="00921822"/>
    <w:rsid w:val="009219BE"/>
    <w:rsid w:val="00943E60"/>
    <w:rsid w:val="009515CE"/>
    <w:rsid w:val="009734C3"/>
    <w:rsid w:val="00997E9A"/>
    <w:rsid w:val="009A4A10"/>
    <w:rsid w:val="009D7F0A"/>
    <w:rsid w:val="009F7013"/>
    <w:rsid w:val="00A03B41"/>
    <w:rsid w:val="00A2237C"/>
    <w:rsid w:val="00A31197"/>
    <w:rsid w:val="00A53041"/>
    <w:rsid w:val="00A567BD"/>
    <w:rsid w:val="00A7719F"/>
    <w:rsid w:val="00AA1E87"/>
    <w:rsid w:val="00AA39CC"/>
    <w:rsid w:val="00AB3667"/>
    <w:rsid w:val="00AD11B8"/>
    <w:rsid w:val="00AE6D7D"/>
    <w:rsid w:val="00B96AE9"/>
    <w:rsid w:val="00BC374F"/>
    <w:rsid w:val="00C11667"/>
    <w:rsid w:val="00C752F9"/>
    <w:rsid w:val="00C85FAB"/>
    <w:rsid w:val="00CC035F"/>
    <w:rsid w:val="00CF46A9"/>
    <w:rsid w:val="00D3750E"/>
    <w:rsid w:val="00D65671"/>
    <w:rsid w:val="00D82297"/>
    <w:rsid w:val="00DB68D6"/>
    <w:rsid w:val="00E07131"/>
    <w:rsid w:val="00E22087"/>
    <w:rsid w:val="00E25466"/>
    <w:rsid w:val="00E25E82"/>
    <w:rsid w:val="00E57CED"/>
    <w:rsid w:val="00E91F38"/>
    <w:rsid w:val="00EF49EF"/>
    <w:rsid w:val="00F00405"/>
    <w:rsid w:val="00F06A3E"/>
    <w:rsid w:val="00F339D1"/>
    <w:rsid w:val="00F61063"/>
    <w:rsid w:val="00F63A31"/>
    <w:rsid w:val="00FB3E5A"/>
    <w:rsid w:val="00FB5F10"/>
    <w:rsid w:val="00FE40C9"/>
    <w:rsid w:val="00FF554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BDA7D"/>
  <w15:chartTrackingRefBased/>
  <w15:docId w15:val="{7D9498B3-1954-5244-B633-8B6E3A79A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25E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15C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15C6"/>
    <w:rPr>
      <w:rFonts w:ascii="Times New Roman" w:hAnsi="Times New Roman" w:cs="Times New Roman"/>
      <w:sz w:val="18"/>
      <w:szCs w:val="18"/>
    </w:rPr>
  </w:style>
  <w:style w:type="paragraph" w:customStyle="1" w:styleId="ThesisNormal">
    <w:name w:val="Thesis Normal"/>
    <w:basedOn w:val="Normal"/>
    <w:qFormat/>
    <w:rsid w:val="002315C6"/>
    <w:pPr>
      <w:spacing w:before="100" w:beforeAutospacing="1" w:after="100" w:afterAutospacing="1" w:line="276" w:lineRule="auto"/>
      <w:jc w:val="both"/>
    </w:pPr>
    <w:rPr>
      <w:rFonts w:ascii="Times New Roman" w:eastAsia="Times New Roman" w:hAnsi="Times New Roman" w:cs="Times New Roman"/>
      <w:color w:val="000000" w:themeColor="text1"/>
      <w:lang w:val="en-GB" w:eastAsia="en-GB"/>
    </w:rPr>
  </w:style>
  <w:style w:type="character" w:styleId="CommentReference">
    <w:name w:val="annotation reference"/>
    <w:basedOn w:val="DefaultParagraphFont"/>
    <w:uiPriority w:val="99"/>
    <w:semiHidden/>
    <w:unhideWhenUsed/>
    <w:rsid w:val="00E25E82"/>
    <w:rPr>
      <w:sz w:val="16"/>
      <w:szCs w:val="16"/>
    </w:rPr>
  </w:style>
  <w:style w:type="paragraph" w:styleId="CommentText">
    <w:name w:val="annotation text"/>
    <w:basedOn w:val="Normal"/>
    <w:link w:val="CommentTextChar"/>
    <w:uiPriority w:val="99"/>
    <w:unhideWhenUsed/>
    <w:rsid w:val="00E25E82"/>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E25E82"/>
    <w:rPr>
      <w:rFonts w:ascii="Times New Roman" w:eastAsia="Times New Roman" w:hAnsi="Times New Roman" w:cs="Times New Roman"/>
      <w:sz w:val="20"/>
      <w:szCs w:val="20"/>
      <w:lang w:eastAsia="en-GB"/>
    </w:rPr>
  </w:style>
  <w:style w:type="paragraph" w:customStyle="1" w:styleId="ThesisHeading3">
    <w:name w:val="Thesis Heading 3"/>
    <w:basedOn w:val="Heading3"/>
    <w:qFormat/>
    <w:rsid w:val="00E25E82"/>
    <w:pPr>
      <w:keepNext w:val="0"/>
      <w:keepLines w:val="0"/>
      <w:spacing w:before="120"/>
    </w:pPr>
    <w:rPr>
      <w:rFonts w:ascii="Times New Roman" w:eastAsia="Times New Roman" w:hAnsi="Times New Roman" w:cs="Times New Roman"/>
      <w:b/>
      <w:bCs/>
      <w:i/>
      <w:iCs/>
      <w:color w:val="auto"/>
      <w:lang w:eastAsia="en-GB"/>
    </w:rPr>
  </w:style>
  <w:style w:type="character" w:customStyle="1" w:styleId="Heading3Char">
    <w:name w:val="Heading 3 Char"/>
    <w:basedOn w:val="DefaultParagraphFont"/>
    <w:link w:val="Heading3"/>
    <w:uiPriority w:val="9"/>
    <w:semiHidden/>
    <w:rsid w:val="00E25E82"/>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F63A31"/>
    <w:pPr>
      <w:tabs>
        <w:tab w:val="left" w:pos="260"/>
        <w:tab w:val="left" w:pos="380"/>
      </w:tabs>
      <w:ind w:left="384" w:hanging="384"/>
    </w:pPr>
  </w:style>
  <w:style w:type="character" w:styleId="PlaceholderText">
    <w:name w:val="Placeholder Text"/>
    <w:basedOn w:val="DefaultParagraphFont"/>
    <w:uiPriority w:val="99"/>
    <w:semiHidden/>
    <w:rsid w:val="0030708D"/>
    <w:rPr>
      <w:color w:val="808080"/>
    </w:rPr>
  </w:style>
  <w:style w:type="paragraph" w:styleId="FootnoteText">
    <w:name w:val="footnote text"/>
    <w:basedOn w:val="Normal"/>
    <w:link w:val="FootnoteTextChar"/>
    <w:uiPriority w:val="99"/>
    <w:semiHidden/>
    <w:unhideWhenUsed/>
    <w:rsid w:val="0035419C"/>
    <w:rPr>
      <w:sz w:val="20"/>
      <w:szCs w:val="20"/>
    </w:rPr>
  </w:style>
  <w:style w:type="character" w:customStyle="1" w:styleId="FootnoteTextChar">
    <w:name w:val="Footnote Text Char"/>
    <w:basedOn w:val="DefaultParagraphFont"/>
    <w:link w:val="FootnoteText"/>
    <w:uiPriority w:val="99"/>
    <w:semiHidden/>
    <w:rsid w:val="0035419C"/>
    <w:rPr>
      <w:sz w:val="20"/>
      <w:szCs w:val="20"/>
    </w:rPr>
  </w:style>
  <w:style w:type="character" w:styleId="FootnoteReference">
    <w:name w:val="footnote reference"/>
    <w:basedOn w:val="DefaultParagraphFont"/>
    <w:uiPriority w:val="99"/>
    <w:unhideWhenUsed/>
    <w:rsid w:val="0035419C"/>
    <w:rPr>
      <w:vertAlign w:val="superscript"/>
    </w:rPr>
  </w:style>
  <w:style w:type="paragraph" w:styleId="ListParagraph">
    <w:name w:val="List Paragraph"/>
    <w:basedOn w:val="Normal"/>
    <w:uiPriority w:val="34"/>
    <w:qFormat/>
    <w:rsid w:val="00A03B41"/>
    <w:pPr>
      <w:ind w:left="720"/>
      <w:contextualSpacing/>
    </w:pPr>
  </w:style>
  <w:style w:type="character" w:styleId="EndnoteReference">
    <w:name w:val="endnote reference"/>
    <w:basedOn w:val="DefaultParagraphFont"/>
    <w:uiPriority w:val="99"/>
    <w:semiHidden/>
    <w:unhideWhenUsed/>
    <w:rsid w:val="00F06A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12</Pages>
  <Words>4204</Words>
  <Characters>23965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Phua</dc:creator>
  <cp:keywords/>
  <dc:description/>
  <cp:lastModifiedBy>Benjamin Phua</cp:lastModifiedBy>
  <cp:revision>63</cp:revision>
  <dcterms:created xsi:type="dcterms:W3CDTF">2020-12-04T06:33:00Z</dcterms:created>
  <dcterms:modified xsi:type="dcterms:W3CDTF">2021-01-28T11:37:00Z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id="1ilc7EJv"/&gt;&lt;style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