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200" w:before="800"/>
        <w:jc w:val="center"/>
      </w:pPr>
      <w:r>
        <w:rPr>
          <w:b/>
          <w:bCs/>
          <w:color w:val="00E676"/>
          <w:sz w:val="48"/>
          <w:szCs w:val="48"/>
        </w:rPr>
        <w:t xml:space="preserve">⚽ FOOTMATCH</w:t>
      </w:r>
    </w:p>
    <w:p>
      <w:pPr>
        <w:shd w:fill="1A1A2E" w:val="clear"/>
        <w:spacing w:after="80" w:before="0"/>
        <w:jc w:val="center"/>
      </w:pPr>
      <w:r>
        <w:rPr>
          <w:b/>
          <w:bCs/>
          <w:color w:val="FFFFFF"/>
          <w:sz w:val="26"/>
          <w:szCs w:val="26"/>
        </w:rPr>
        <w:t xml:space="preserve">AUDIT STORE READINESS — RAPPORT COMPLET</w:t>
      </w:r>
    </w:p>
    <w:p>
      <w:pPr>
        <w:shd w:fill="1A1A2E" w:val="clear"/>
        <w:spacing w:after="800" w:before="0"/>
        <w:jc w:val="center"/>
      </w:pPr>
      <w:r>
        <w:rPr>
          <w:color w:val="AAAAAA"/>
          <w:sz w:val="22"/>
          <w:szCs w:val="22"/>
        </w:rPr>
        <w:t xml:space="preserve">Google Play Store &amp; Apple App Store — 13 mai 2026</w:t>
      </w:r>
    </w:p>
    <w:p>
      <w:pPr>
        <w:spacing w:after="100" w:before="200"/>
        <w:jc w:val="center"/>
      </w:pPr>
      <w:r>
        <w:rPr>
          <w:b/>
          <w:bCs/>
          <w:color w:val="2E86C1"/>
          <w:sz w:val="22"/>
          <w:szCs w:val="22"/>
        </w:rPr>
        <w:t xml:space="preserve">Audit automatisé — Session planifiée autonome</w:t>
      </w:r>
    </w:p>
    <w:p>
      <w:pPr>
        <w:spacing w:after="400" w:before="0"/>
        <w:jc w:val="center"/>
      </w:pPr>
      <w:r>
        <w:rPr>
          <w:color w:val="6C6C6C"/>
          <w:sz w:val="20"/>
          <w:szCs w:val="20"/>
        </w:rPr>
        <w:t xml:space="preserve">9 sections analysées — 4 fichiers corrigés — 0 erreur TypeScript résiduelle</w:t>
      </w:r>
    </w:p>
    <w:p>
      <w:r>
        <w:br w:type="page"/>
      </w:r>
    </w:p>
    <w:p>
      <w:pPr>
        <w:pStyle w:val="Heading1"/>
        <w:pBdr>
          <w:bottom w:val="thick" w:color="00A854" w:sz="4"/>
        </w:pBdr>
        <w:spacing w:after="160" w:before="400"/>
      </w:pPr>
      <w:r>
        <w:rPr>
          <w:b/>
          <w:bCs/>
          <w:color w:val="1A1A2E"/>
          <w:sz w:val="32"/>
          <w:szCs w:val="32"/>
        </w:rPr>
        <w:t xml:space="preserve">SECTION 1 — Configuration Expo &amp; app.json</w:t>
      </w:r>
    </w:p>
    <w:p>
      <w:pPr>
        <w:pStyle w:val="Heading2"/>
        <w:spacing w:after="120" w:before="300"/>
      </w:pPr>
      <w:r>
        <w:rPr>
          <w:b/>
          <w:bCs/>
          <w:color w:val="1A1A2E"/>
          <w:sz w:val="26"/>
          <w:szCs w:val="26"/>
        </w:rPr>
        <w:t xml:space="preserve">✅ Résultats</w:t>
      </w:r>
    </w:p>
    <w:p>
      <w:pPr>
        <w:spacing w:after="80" w:before="80"/>
      </w:pPr>
      <w:r>
        <w:rPr>
          <w:color w:val="2C2C2C"/>
          <w:sz w:val="20"/>
          <w:szCs w:val="20"/>
        </w:rPr>
        <w:t xml:space="preserve">Tous les champs critiques sont correctement renseignés dans app.json.</w:t>
      </w:r>
    </w:p>
    <w:p>
      <w:pPr>
        <w:pBdr>
          <w:bottom w:val="single" w:color="CCCCCC" w:sz="1"/>
        </w:pBdr>
        <w:spacing w:after="120" w:before="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Champ</w:t>
            </w:r>
          </w:p>
        </w:tc>
        <w:tc>
          <w:tcPr>
            <w:shd w:fill="1A1A2E" w:val="clear"/>
            <w:tcMar>
              <w:top w:type="dxa" w:w="80"/>
              <w:left w:type="dxa" w:w="120"/>
              <w:bottom w:type="dxa" w:w="80"/>
              <w:right w:type="dxa" w:w="120"/>
            </w:tcMar>
          </w:tcPr>
          <w:p>
            <w:r>
              <w:rPr>
                <w:b/>
                <w:bCs/>
                <w:color w:val="FFFFFF"/>
                <w:sz w:val="18"/>
                <w:szCs w:val="18"/>
              </w:rPr>
              <w:t xml:space="preserve">Valeur</w:t>
            </w:r>
          </w:p>
        </w:tc>
        <w:tc>
          <w:tcPr>
            <w:shd w:fill="1A1A2E" w:val="clear"/>
            <w:tcMar>
              <w:top w:type="dxa" w:w="80"/>
              <w:left w:type="dxa" w:w="120"/>
              <w:bottom w:type="dxa" w:w="80"/>
              <w:right w:type="dxa" w:w="120"/>
            </w:tcMar>
          </w:tcPr>
          <w:p>
            <w:r>
              <w:rPr>
                <w:b/>
                <w:bCs/>
                <w:color w:val="FFFFFF"/>
                <w:sz w:val="18"/>
                <w:szCs w:val="18"/>
              </w:rPr>
              <w:t xml:space="preserve">Statut</w:t>
            </w:r>
          </w:p>
        </w:tc>
      </w:tr>
      <w:tr>
        <w:tc>
          <w:tcPr>
            <w:shd w:fill="F0F0F0" w:val="clear"/>
            <w:tcMar>
              <w:top w:type="dxa" w:w="60"/>
              <w:left w:type="dxa" w:w="120"/>
              <w:bottom w:type="dxa" w:w="60"/>
              <w:right w:type="dxa" w:w="120"/>
            </w:tcMar>
          </w:tcPr>
          <w:p>
            <w:r>
              <w:rPr>
                <w:color w:val="2C2C2C"/>
                <w:sz w:val="18"/>
                <w:szCs w:val="18"/>
              </w:rPr>
              <w:t xml:space="preserve">name / slug</w:t>
            </w:r>
          </w:p>
        </w:tc>
        <w:tc>
          <w:tcPr>
            <w:shd w:fill="FFFFFF" w:val="clear"/>
            <w:tcMar>
              <w:top w:type="dxa" w:w="60"/>
              <w:left w:type="dxa" w:w="120"/>
              <w:bottom w:type="dxa" w:w="60"/>
              <w:right w:type="dxa" w:w="120"/>
            </w:tcMar>
          </w:tcPr>
          <w:p>
            <w:r>
              <w:rPr>
                <w:color w:val="2C2C2C"/>
                <w:sz w:val="18"/>
                <w:szCs w:val="18"/>
              </w:rPr>
              <w:t xml:space="preserve">FootMatch / footmatch</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version</w:t>
            </w:r>
          </w:p>
        </w:tc>
        <w:tc>
          <w:tcPr>
            <w:shd w:fill="FFFFFF" w:val="clear"/>
            <w:tcMar>
              <w:top w:type="dxa" w:w="60"/>
              <w:left w:type="dxa" w:w="120"/>
              <w:bottom w:type="dxa" w:w="60"/>
              <w:right w:type="dxa" w:w="120"/>
            </w:tcMar>
          </w:tcPr>
          <w:p>
            <w:r>
              <w:rPr>
                <w:color w:val="2C2C2C"/>
                <w:sz w:val="18"/>
                <w:szCs w:val="18"/>
              </w:rPr>
              <w:t xml:space="preserve">1.0.0</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orientation</w:t>
            </w:r>
          </w:p>
        </w:tc>
        <w:tc>
          <w:tcPr>
            <w:shd w:fill="FFFFFF" w:val="clear"/>
            <w:tcMar>
              <w:top w:type="dxa" w:w="60"/>
              <w:left w:type="dxa" w:w="120"/>
              <w:bottom w:type="dxa" w:w="60"/>
              <w:right w:type="dxa" w:w="120"/>
            </w:tcMar>
          </w:tcPr>
          <w:p>
            <w:r>
              <w:rPr>
                <w:color w:val="2C2C2C"/>
                <w:sz w:val="18"/>
                <w:szCs w:val="18"/>
              </w:rPr>
              <w:t xml:space="preserve">portrait</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icon</w:t>
            </w:r>
          </w:p>
        </w:tc>
        <w:tc>
          <w:tcPr>
            <w:shd w:fill="FFFFFF" w:val="clear"/>
            <w:tcMar>
              <w:top w:type="dxa" w:w="60"/>
              <w:left w:type="dxa" w:w="120"/>
              <w:bottom w:type="dxa" w:w="60"/>
              <w:right w:type="dxa" w:w="120"/>
            </w:tcMar>
          </w:tcPr>
          <w:p>
            <w:r>
              <w:rPr>
                <w:color w:val="2C2C2C"/>
                <w:sz w:val="18"/>
                <w:szCs w:val="18"/>
              </w:rPr>
              <w:t xml:space="preserve">./assets/icon.png (1024×1024, RGB)</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splash</w:t>
            </w:r>
          </w:p>
        </w:tc>
        <w:tc>
          <w:tcPr>
            <w:shd w:fill="FFFFFF" w:val="clear"/>
            <w:tcMar>
              <w:top w:type="dxa" w:w="60"/>
              <w:left w:type="dxa" w:w="120"/>
              <w:bottom w:type="dxa" w:w="60"/>
              <w:right w:type="dxa" w:w="120"/>
            </w:tcMar>
          </w:tcPr>
          <w:p>
            <w:r>
              <w:rPr>
                <w:color w:val="2C2C2C"/>
                <w:sz w:val="18"/>
                <w:szCs w:val="18"/>
              </w:rPr>
              <w:t xml:space="preserve">./assets/splash-icon.png (1024×1024)</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bundleIdentifier iOS</w:t>
            </w:r>
          </w:p>
        </w:tc>
        <w:tc>
          <w:tcPr>
            <w:shd w:fill="FFFFFF" w:val="clear"/>
            <w:tcMar>
              <w:top w:type="dxa" w:w="60"/>
              <w:left w:type="dxa" w:w="120"/>
              <w:bottom w:type="dxa" w:w="60"/>
              <w:right w:type="dxa" w:w="120"/>
            </w:tcMar>
          </w:tcPr>
          <w:p>
            <w:r>
              <w:rPr>
                <w:color w:val="2C2C2C"/>
                <w:sz w:val="18"/>
                <w:szCs w:val="18"/>
              </w:rPr>
              <w:t xml:space="preserve">fr.footmatch.app</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package Android</w:t>
            </w:r>
          </w:p>
        </w:tc>
        <w:tc>
          <w:tcPr>
            <w:shd w:fill="FFFFFF" w:val="clear"/>
            <w:tcMar>
              <w:top w:type="dxa" w:w="60"/>
              <w:left w:type="dxa" w:w="120"/>
              <w:bottom w:type="dxa" w:w="60"/>
              <w:right w:type="dxa" w:w="120"/>
            </w:tcMar>
          </w:tcPr>
          <w:p>
            <w:r>
              <w:rPr>
                <w:color w:val="2C2C2C"/>
                <w:sz w:val="18"/>
                <w:szCs w:val="18"/>
              </w:rPr>
              <w:t xml:space="preserve">fr.footmatch.app</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buildNumber iOS</w:t>
            </w:r>
          </w:p>
        </w:tc>
        <w:tc>
          <w:tcPr>
            <w:shd w:fill="FFFFFF"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versionCode Android</w:t>
            </w:r>
          </w:p>
        </w:tc>
        <w:tc>
          <w:tcPr>
            <w:shd w:fill="FFFFFF"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scheme deep link</w:t>
            </w:r>
          </w:p>
        </w:tc>
        <w:tc>
          <w:tcPr>
            <w:shd w:fill="FFFFFF" w:val="clear"/>
            <w:tcMar>
              <w:top w:type="dxa" w:w="60"/>
              <w:left w:type="dxa" w:w="120"/>
              <w:bottom w:type="dxa" w:w="60"/>
              <w:right w:type="dxa" w:w="120"/>
            </w:tcMar>
          </w:tcPr>
          <w:p>
            <w:r>
              <w:rPr>
                <w:color w:val="2C2C2C"/>
                <w:sz w:val="18"/>
                <w:szCs w:val="18"/>
              </w:rPr>
              <w:t xml:space="preserve">footmatch</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userInterfaceStyle</w:t>
            </w:r>
          </w:p>
        </w:tc>
        <w:tc>
          <w:tcPr>
            <w:shd w:fill="FFFFFF" w:val="clear"/>
            <w:tcMar>
              <w:top w:type="dxa" w:w="60"/>
              <w:left w:type="dxa" w:w="120"/>
              <w:bottom w:type="dxa" w:w="60"/>
              <w:right w:type="dxa" w:w="120"/>
            </w:tcMar>
          </w:tcPr>
          <w:p>
            <w:r>
              <w:rPr>
                <w:color w:val="2C2C2C"/>
                <w:sz w:val="18"/>
                <w:szCs w:val="18"/>
              </w:rPr>
              <w:t xml:space="preserve">dark (exclusif V1)</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privacyPolicyUrl</w:t>
            </w:r>
          </w:p>
        </w:tc>
        <w:tc>
          <w:tcPr>
            <w:shd w:fill="FFFFFF" w:val="clear"/>
            <w:tcMar>
              <w:top w:type="dxa" w:w="60"/>
              <w:left w:type="dxa" w:w="120"/>
              <w:bottom w:type="dxa" w:w="60"/>
              <w:right w:type="dxa" w:w="120"/>
            </w:tcMar>
          </w:tcPr>
          <w:p>
            <w:r>
              <w:rPr>
                <w:color w:val="2C2C2C"/>
                <w:sz w:val="18"/>
                <w:szCs w:val="18"/>
              </w:rPr>
              <w:t xml:space="preserve">URL GitHub Pages renseignée</w:t>
            </w:r>
          </w:p>
        </w:tc>
        <w:tc>
          <w:tcPr>
            <w:shd w:fill="FFFFFF" w:val="clear"/>
            <w:tcMar>
              <w:top w:type="dxa" w:w="60"/>
              <w:left w:type="dxa" w:w="120"/>
              <w:bottom w:type="dxa" w:w="60"/>
              <w:right w:type="dxa" w:w="120"/>
            </w:tcMar>
          </w:tcPr>
          <w:p>
            <w:r>
              <w:rPr>
                <w:color w:val="2C2C2C"/>
                <w:sz w:val="18"/>
                <w:szCs w:val="18"/>
              </w:rPr>
              <w:t xml:space="preserve">✅ OK</w:t>
            </w:r>
          </w:p>
        </w:tc>
      </w:tr>
      <w:tr>
        <w:tc>
          <w:tcPr>
            <w:shd w:fill="F0F0F0" w:val="clear"/>
            <w:tcMar>
              <w:top w:type="dxa" w:w="60"/>
              <w:left w:type="dxa" w:w="120"/>
              <w:bottom w:type="dxa" w:w="60"/>
              <w:right w:type="dxa" w:w="120"/>
            </w:tcMar>
          </w:tcPr>
          <w:p>
            <w:r>
              <w:rPr>
                <w:color w:val="2C2C2C"/>
                <w:sz w:val="18"/>
                <w:szCs w:val="18"/>
              </w:rPr>
              <w:t xml:space="preserve">runtimeVersion</w:t>
            </w:r>
          </w:p>
        </w:tc>
        <w:tc>
          <w:tcPr>
            <w:shd w:fill="FFFFFF" w:val="clear"/>
            <w:tcMar>
              <w:top w:type="dxa" w:w="60"/>
              <w:left w:type="dxa" w:w="120"/>
              <w:bottom w:type="dxa" w:w="60"/>
              <w:right w:type="dxa" w:w="120"/>
            </w:tcMar>
          </w:tcPr>
          <w:p>
            <w:r>
              <w:rPr>
                <w:color w:val="2C2C2C"/>
                <w:sz w:val="18"/>
                <w:szCs w:val="18"/>
              </w:rPr>
              <w:t xml:space="preserve">"1.0.0" (string fixe)</w:t>
            </w:r>
          </w:p>
        </w:tc>
        <w:tc>
          <w:tcPr>
            <w:shd w:fill="FFFFFF" w:val="clear"/>
            <w:tcMar>
              <w:top w:type="dxa" w:w="60"/>
              <w:left w:type="dxa" w:w="120"/>
              <w:bottom w:type="dxa" w:w="60"/>
              <w:right w:type="dxa" w:w="120"/>
            </w:tcMar>
          </w:tcPr>
          <w:p>
            <w:r>
              <w:rPr>
                <w:color w:val="2C2C2C"/>
                <w:sz w:val="18"/>
                <w:szCs w:val="18"/>
              </w:rPr>
              <w:t xml:space="preserve">⚠️ Voir note</w:t>
            </w:r>
          </w:p>
        </w:tc>
      </w:tr>
      <w:tr>
        <w:tc>
          <w:tcPr>
            <w:shd w:fill="F0F0F0" w:val="clear"/>
            <w:tcMar>
              <w:top w:type="dxa" w:w="60"/>
              <w:left w:type="dxa" w:w="120"/>
              <w:bottom w:type="dxa" w:w="60"/>
              <w:right w:type="dxa" w:w="120"/>
            </w:tcMar>
          </w:tcPr>
          <w:p>
            <w:r>
              <w:rPr>
                <w:color w:val="2C2C2C"/>
                <w:sz w:val="18"/>
                <w:szCs w:val="18"/>
              </w:rPr>
              <w:t xml:space="preserve">updates.url</w:t>
            </w:r>
          </w:p>
        </w:tc>
        <w:tc>
          <w:tcPr>
            <w:shd w:fill="FFFFFF" w:val="clear"/>
            <w:tcMar>
              <w:top w:type="dxa" w:w="60"/>
              <w:left w:type="dxa" w:w="120"/>
              <w:bottom w:type="dxa" w:w="60"/>
              <w:right w:type="dxa" w:w="120"/>
            </w:tcMar>
          </w:tcPr>
          <w:p>
            <w:r>
              <w:rPr>
                <w:color w:val="2C2C2C"/>
                <w:sz w:val="18"/>
                <w:szCs w:val="18"/>
              </w:rPr>
              <w:t xml:space="preserve">https://u.expo.dev/footmatch-app</w:t>
            </w:r>
          </w:p>
        </w:tc>
        <w:tc>
          <w:tcPr>
            <w:shd w:fill="FFFFFF" w:val="clear"/>
            <w:tcMar>
              <w:top w:type="dxa" w:w="60"/>
              <w:left w:type="dxa" w:w="120"/>
              <w:bottom w:type="dxa" w:w="60"/>
              <w:right w:type="dxa" w:w="120"/>
            </w:tcMar>
          </w:tcPr>
          <w:p>
            <w:r>
              <w:rPr>
                <w:color w:val="2C2C2C"/>
                <w:sz w:val="18"/>
                <w:szCs w:val="18"/>
              </w:rPr>
              <w:t xml:space="preserve">⚠️ Voir note</w:t>
            </w:r>
          </w:p>
        </w:tc>
      </w:tr>
      <w:tr>
        <w:tc>
          <w:tcPr>
            <w:shd w:fill="F0F0F0" w:val="clear"/>
            <w:tcMar>
              <w:top w:type="dxa" w:w="60"/>
              <w:left w:type="dxa" w:w="120"/>
              <w:bottom w:type="dxa" w:w="60"/>
              <w:right w:type="dxa" w:w="120"/>
            </w:tcMar>
          </w:tcPr>
          <w:p>
            <w:r>
              <w:rPr>
                <w:color w:val="2C2C2C"/>
                <w:sz w:val="18"/>
                <w:szCs w:val="18"/>
              </w:rPr>
              <w:t xml:space="preserve">extra.eas.projectId</w:t>
            </w:r>
          </w:p>
        </w:tc>
        <w:tc>
          <w:tcPr>
            <w:shd w:fill="FFFFFF" w:val="clear"/>
            <w:tcMar>
              <w:top w:type="dxa" w:w="60"/>
              <w:left w:type="dxa" w:w="120"/>
              <w:bottom w:type="dxa" w:w="60"/>
              <w:right w:type="dxa" w:w="120"/>
            </w:tcMar>
          </w:tcPr>
          <w:p>
            <w:r>
              <w:rPr>
                <w:color w:val="2C2C2C"/>
                <w:sz w:val="18"/>
                <w:szCs w:val="18"/>
              </w:rPr>
              <w:t xml:space="preserve">"footmatch-app" (nom, pas UUID)</w:t>
            </w:r>
          </w:p>
        </w:tc>
        <w:tc>
          <w:tcPr>
            <w:shd w:fill="FFFFFF" w:val="clear"/>
            <w:tcMar>
              <w:top w:type="dxa" w:w="60"/>
              <w:left w:type="dxa" w:w="120"/>
              <w:bottom w:type="dxa" w:w="60"/>
              <w:right w:type="dxa" w:w="120"/>
            </w:tcMar>
          </w:tcPr>
          <w:p>
            <w:r>
              <w:rPr>
                <w:color w:val="2C2C2C"/>
                <w:sz w:val="18"/>
                <w:szCs w:val="18"/>
              </w:rPr>
              <w:t xml:space="preserve">🔴 À corriger</w:t>
            </w:r>
          </w:p>
        </w:tc>
      </w:tr>
    </w:tbl>
    <w:p>
      <w:pPr>
        <w:spacing w:after="80" w:before="200"/>
      </w:pPr>
    </w:p>
    <w:p>
      <w:pPr>
        <w:spacing w:after="80" w:before="200"/>
      </w:pPr>
      <w:r>
        <w:rPr>
          <w:b/>
          <w:bCs/>
          <w:color w:val="2E86C1"/>
          <w:sz w:val="22"/>
          <w:szCs w:val="22"/>
        </w:rPr>
        <w:t xml:space="preserve">⚠️ Point runtimeVersion</w:t>
      </w:r>
    </w:p>
    <w:p>
      <w:pPr>
        <w:spacing w:after="80" w:before="80"/>
      </w:pPr>
      <w:r>
        <w:rPr>
          <w:color w:val="2C2C2C"/>
          <w:sz w:val="20"/>
          <w:szCs w:val="20"/>
        </w:rPr>
        <w:t xml:space="preserve">La valeur "1.0.0" (chaîne fixe) est valide pour le premier build. Elle devra être incrémentée manuellement à chaque mise à jour OTA incompatible avec un ancien bundle.</w:t>
      </w:r>
    </w:p>
    <w:p>
      <w:pPr>
        <w:spacing w:after="80" w:before="200"/>
      </w:pPr>
      <w:r>
        <w:rPr>
          <w:b/>
          <w:bCs/>
          <w:color w:val="2E86C1"/>
          <w:sz w:val="22"/>
          <w:szCs w:val="22"/>
        </w:rPr>
        <w:t xml:space="preserve">🔴 Point projectId</w:t>
      </w:r>
    </w:p>
    <w:p>
      <w:pPr>
        <w:spacing w:after="80" w:before="80"/>
      </w:pPr>
      <w:r>
        <w:rPr>
          <w:color w:val="2C2C2C"/>
          <w:sz w:val="20"/>
          <w:szCs w:val="20"/>
        </w:rPr>
        <w:t xml:space="preserve">Le projectId dans extra.eas doit être un UUID généré par EAS, pas un nom textuel. Après le premier "eas build", EAS génère un UUID réel (format : xxxxxxxx-xxxx-xxxx-xxxx-xxxxxxxxxxxx) qu'il faut reporter dans app.json et dans updates.url.</w:t>
      </w:r>
    </w:p>
    <w:p>
      <w:pPr>
        <w:spacing w:after="80" w:before="80"/>
      </w:pPr>
      <w:r>
        <w:rPr>
          <w:color w:val="2C2C2C"/>
          <w:sz w:val="20"/>
          <w:szCs w:val="20"/>
        </w:rPr>
        <w:t xml:space="preserve">Commande : eas init — puis copier le projectId affiché dans app.json et remplacer "footmatch-app" par cet UUID dans les deux champs.</w:t>
      </w:r>
    </w:p>
    <w:p>
      <w:pPr>
        <w:pStyle w:val="Heading2"/>
        <w:spacing w:after="120" w:before="300"/>
      </w:pPr>
      <w:r>
        <w:rPr>
          <w:b/>
          <w:bCs/>
          <w:color w:val="1A1A2E"/>
          <w:sz w:val="26"/>
          <w:szCs w:val="26"/>
        </w:rPr>
        <w:t xml:space="preserve">Permissions déclarées</w:t>
      </w:r>
    </w:p>
    <w:p>
      <w:pPr>
        <w:spacing w:after="80" w:before="80"/>
      </w:pPr>
      <w:r>
        <w:rPr>
          <w:color w:val="2C2C2C"/>
          <w:sz w:val="20"/>
          <w:szCs w:val="20"/>
        </w:rPr>
        <w:t xml:space="preserve">Toutes les permissions déclarées sont justifiées par des fonctionnalités réelles de l'app :</w:t>
      </w:r>
    </w:p>
    <w:p>
      <w:pPr>
        <w:pStyle w:val="ListParagraph"/>
        <w:numPr>
          <w:ilvl w:val="0"/>
          <w:numId w:val="1"/>
        </w:numPr>
        <w:spacing w:after="40" w:before="40"/>
      </w:pPr>
      <w:r>
        <w:rPr>
          <w:color w:val="2C2C2C"/>
          <w:sz w:val="20"/>
          <w:szCs w:val="20"/>
        </w:rPr>
        <w:t xml:space="preserve">ACCESS_FINE_LOCATION / NSLocationWhenInUseUsageDescription → expo-location (matchs proches)</w:t>
      </w:r>
    </w:p>
    <w:p>
      <w:pPr>
        <w:pStyle w:val="ListParagraph"/>
        <w:numPr>
          <w:ilvl w:val="0"/>
          <w:numId w:val="1"/>
        </w:numPr>
        <w:spacing w:after="40" w:before="40"/>
      </w:pPr>
      <w:r>
        <w:rPr>
          <w:color w:val="2C2C2C"/>
          <w:sz w:val="20"/>
          <w:szCs w:val="20"/>
        </w:rPr>
        <w:t xml:space="preserve">CAMERA / NSCameraUsageDescription → expo-image-picker (photo de profil)</w:t>
      </w:r>
    </w:p>
    <w:p>
      <w:pPr>
        <w:pStyle w:val="ListParagraph"/>
        <w:numPr>
          <w:ilvl w:val="0"/>
          <w:numId w:val="1"/>
        </w:numPr>
        <w:spacing w:after="40" w:before="40"/>
      </w:pPr>
      <w:r>
        <w:rPr>
          <w:color w:val="2C2C2C"/>
          <w:sz w:val="20"/>
          <w:szCs w:val="20"/>
        </w:rPr>
        <w:t xml:space="preserve">READ_MEDIA_IMAGES / NSPhotoLibraryUsageDescription → expo-image-picker</w:t>
      </w:r>
    </w:p>
    <w:p>
      <w:pPr>
        <w:pStyle w:val="ListParagraph"/>
        <w:numPr>
          <w:ilvl w:val="0"/>
          <w:numId w:val="1"/>
        </w:numPr>
        <w:spacing w:after="40" w:before="40"/>
      </w:pPr>
      <w:r>
        <w:rPr>
          <w:color w:val="2C2C2C"/>
          <w:sz w:val="20"/>
          <w:szCs w:val="20"/>
        </w:rPr>
        <w:t xml:space="preserve">POST_NOTIFICATIONS / VIBRATE → expo-notifications (rappels match)</w:t>
      </w:r>
    </w:p>
    <w:p>
      <w:pPr>
        <w:pStyle w:val="ListParagraph"/>
        <w:numPr>
          <w:ilvl w:val="0"/>
          <w:numId w:val="1"/>
        </w:numPr>
        <w:spacing w:after="40" w:before="40"/>
      </w:pPr>
      <w:r>
        <w:rPr>
          <w:color w:val="2C2C2C"/>
          <w:sz w:val="20"/>
          <w:szCs w:val="20"/>
        </w:rPr>
        <w:t xml:space="preserve">RECORD_AUDIO → bloqué explicitement via blockedPermissions ✅</w:t>
      </w:r>
    </w:p>
    <w:p>
      <w:pPr>
        <w:spacing w:after="80" w:before="80"/>
      </w:pPr>
      <w:r>
        <w:rPr>
          <w:color w:val="2C2C2C"/>
          <w:sz w:val="20"/>
          <w:szCs w:val="20"/>
        </w:rPr>
        <w:t xml:space="preserve">Pas de permission superflue détectée.</w:t>
      </w:r>
    </w:p>
    <w:p>
      <w:pPr>
        <w:pStyle w:val="Heading2"/>
        <w:spacing w:after="120" w:before="300"/>
      </w:pPr>
      <w:r>
        <w:rPr>
          <w:b/>
          <w:bCs/>
          <w:color w:val="1A1A2E"/>
          <w:sz w:val="26"/>
          <w:szCs w:val="26"/>
        </w:rPr>
        <w:t xml:space="preserve">Privacy Manifest iOS (PrivacyManifests)</w:t>
      </w:r>
    </w:p>
    <w:p>
      <w:pPr>
        <w:spacing w:after="80" w:before="80"/>
      </w:pPr>
      <w:r>
        <w:rPr>
          <w:color w:val="2C2C2C"/>
          <w:sz w:val="20"/>
          <w:szCs w:val="20"/>
        </w:rPr>
        <w:t xml:space="preserve">Le manifest est présent et couvre les 3 types de données collectées : email, localisation précise, photos/vidéos. NSPrivacyTracking est false. Les raisons d'accès aux API système (NSPrivacyAccessedAPICategoryUserDefaults) sont déclarées. Conforme Apple Privacy Manifest Requirements 2024.</w:t>
      </w:r>
    </w:p>
    <w:p>
      <w:pPr>
        <w:pStyle w:val="Heading2"/>
        <w:spacing w:after="120" w:before="300"/>
      </w:pPr>
      <w:r>
        <w:rPr>
          <w:b/>
          <w:bCs/>
          <w:color w:val="1A1A2E"/>
          <w:sz w:val="26"/>
          <w:szCs w:val="26"/>
        </w:rPr>
        <w:t xml:space="preserve">eas.json</w:t>
      </w:r>
    </w:p>
    <w:p>
      <w:pPr>
        <w:spacing w:after="80" w:before="80"/>
      </w:pPr>
      <w:r>
        <w:rPr>
          <w:color w:val="2C2C2C"/>
          <w:sz w:val="20"/>
          <w:szCs w:val="20"/>
        </w:rPr>
        <w:t xml:space="preserve">Les 3 profils build sont présents : development, preview, production. Le profil production utilise autoIncrement:true, buildType:app-bundle (Android), resourceClass m-medium (iOS). Correct pour un premier lancement.</w:t>
      </w:r>
    </w:p>
    <w:p>
      <w:pPr>
        <w:shd w:fill="F5F5F5" w:val="clear"/>
        <w:spacing w:after="60" w:before="60"/>
      </w:pPr>
      <w:r>
        <w:rPr>
          <w:b/>
          <w:bCs/>
          <w:sz w:val="20"/>
          <w:szCs w:val="20"/>
        </w:rPr>
        <w:t xml:space="preserve">⚠️ </w:t>
      </w:r>
      <w:r>
        <w:rPr>
          <w:b/>
          <w:bCs/>
          <w:color w:val="2C2C2C"/>
          <w:sz w:val="20"/>
          <w:szCs w:val="20"/>
        </w:rPr>
        <w:t xml:space="preserve">eas.json — submit.production : ascAppId et appleTeamId contiennent des placeholders à remplacer avant soumission iOS.</w:t>
      </w:r>
    </w:p>
    <w:p>
      <w:pPr>
        <w:shd w:fill="F5F5F5" w:val="clear"/>
        <w:spacing w:after="60" w:before="60"/>
      </w:pPr>
      <w:r>
        <w:rPr>
          <w:b/>
          <w:bCs/>
          <w:sz w:val="20"/>
          <w:szCs w:val="20"/>
        </w:rPr>
        <w:t xml:space="preserve">⚠️ </w:t>
      </w:r>
      <w:r>
        <w:rPr>
          <w:b/>
          <w:bCs/>
          <w:color w:val="2C2C2C"/>
          <w:sz w:val="20"/>
          <w:szCs w:val="20"/>
        </w:rPr>
        <w:t xml:space="preserve">google-play-service-account.json : fichier absent du dépôt (normal — ne pas committer). À créer via Google Play Console avant eas submit.</w:t>
      </w:r>
    </w:p>
    <w:p>
      <w:r>
        <w:br w:type="page"/>
      </w:r>
    </w:p>
    <w:p>
      <w:pPr>
        <w:pStyle w:val="Heading1"/>
        <w:pBdr>
          <w:bottom w:val="thick" w:color="00A854" w:sz="4"/>
        </w:pBdr>
        <w:spacing w:after="160" w:before="400"/>
      </w:pPr>
      <w:r>
        <w:rPr>
          <w:b/>
          <w:bCs/>
          <w:color w:val="1A1A2E"/>
          <w:sz w:val="32"/>
          <w:szCs w:val="32"/>
        </w:rPr>
        <w:t xml:space="preserve">SECTION 2 — Performances &amp; temps de chargement</w:t>
      </w:r>
    </w:p>
    <w:p>
      <w:pPr>
        <w:pStyle w:val="Heading2"/>
        <w:spacing w:after="120" w:before="300"/>
      </w:pPr>
      <w:r>
        <w:rPr>
          <w:b/>
          <w:bCs/>
          <w:color w:val="1A1A2E"/>
          <w:sz w:val="26"/>
          <w:szCs w:val="26"/>
        </w:rPr>
        <w:t xml:space="preserve">✅ Points positifs</w:t>
      </w:r>
    </w:p>
    <w:p>
      <w:pPr>
        <w:pStyle w:val="ListParagraph"/>
        <w:numPr>
          <w:ilvl w:val="0"/>
          <w:numId w:val="1"/>
        </w:numPr>
        <w:spacing w:after="40" w:before="40"/>
      </w:pPr>
      <w:r>
        <w:rPr>
          <w:color w:val="2C2C2C"/>
          <w:sz w:val="20"/>
          <w:szCs w:val="20"/>
        </w:rPr>
        <w:t xml:space="preserve">FlatList avec keyExtractor présent sur toutes les listes (PlayersScreen, matchs)</w:t>
      </w:r>
    </w:p>
    <w:p>
      <w:pPr>
        <w:pStyle w:val="ListParagraph"/>
        <w:numPr>
          <w:ilvl w:val="0"/>
          <w:numId w:val="1"/>
        </w:numPr>
        <w:spacing w:after="40" w:before="40"/>
      </w:pPr>
      <w:r>
        <w:rPr>
          <w:color w:val="2C2C2C"/>
          <w:sz w:val="20"/>
          <w:szCs w:val="20"/>
        </w:rPr>
        <w:t xml:space="preserve">Cache module-level dans PlayersScreen avec TTL 5 min — évite les rechargements inutiles</w:t>
      </w:r>
    </w:p>
    <w:p>
      <w:pPr>
        <w:pStyle w:val="ListParagraph"/>
        <w:numPr>
          <w:ilvl w:val="0"/>
          <w:numId w:val="1"/>
        </w:numPr>
        <w:spacing w:after="40" w:before="40"/>
      </w:pPr>
      <w:r>
        <w:rPr>
          <w:color w:val="2C2C2C"/>
          <w:sz w:val="20"/>
          <w:szCs w:val="20"/>
        </w:rPr>
        <w:t xml:space="preserve">prefetchPlayers() appelé au montage pour pré-charger la liste joueurs</w:t>
      </w:r>
    </w:p>
    <w:p>
      <w:pPr>
        <w:pStyle w:val="ListParagraph"/>
        <w:numPr>
          <w:ilvl w:val="0"/>
          <w:numId w:val="1"/>
        </w:numPr>
        <w:spacing w:after="40" w:before="40"/>
      </w:pPr>
      <w:r>
        <w:rPr>
          <w:color w:val="2C2C2C"/>
          <w:sz w:val="20"/>
          <w:szCs w:val="20"/>
        </w:rPr>
        <w:t xml:space="preserve">Subscriptions Supabase Realtime correctement nettoyées dans les return() des useEffect</w:t>
      </w:r>
    </w:p>
    <w:p>
      <w:pPr>
        <w:pStyle w:val="ListParagraph"/>
        <w:numPr>
          <w:ilvl w:val="0"/>
          <w:numId w:val="1"/>
        </w:numPr>
        <w:spacing w:after="40" w:before="40"/>
      </w:pPr>
      <w:r>
        <w:rPr>
          <w:color w:val="2C2C2C"/>
          <w:sz w:val="20"/>
          <w:szCs w:val="20"/>
        </w:rPr>
        <w:t xml:space="preserve">NetInfo listener correctement unsubscribed dans le cleanup</w:t>
      </w:r>
    </w:p>
    <w:p>
      <w:pPr>
        <w:pStyle w:val="ListParagraph"/>
        <w:numPr>
          <w:ilvl w:val="0"/>
          <w:numId w:val="1"/>
        </w:numPr>
        <w:spacing w:after="40" w:before="40"/>
      </w:pPr>
      <w:r>
        <w:rPr>
          <w:color w:val="2C2C2C"/>
          <w:sz w:val="20"/>
          <w:szCs w:val="20"/>
        </w:rPr>
        <w:t xml:space="preserve">console.log conditionné par __DEV__ dans App.tsx — aucun log brut en production</w:t>
      </w:r>
    </w:p>
    <w:p>
      <w:pPr>
        <w:pStyle w:val="ListParagraph"/>
        <w:numPr>
          <w:ilvl w:val="0"/>
          <w:numId w:val="1"/>
        </w:numPr>
        <w:spacing w:after="40" w:before="40"/>
      </w:pPr>
      <w:r>
        <w:rPr>
          <w:color w:val="2C2C2C"/>
          <w:sz w:val="20"/>
          <w:szCs w:val="20"/>
        </w:rPr>
        <w:t xml:space="preserve">SplashScreen utilise useNativeDriver:true sur toutes ses animations Animated</w:t>
      </w:r>
    </w:p>
    <w:p>
      <w:pPr>
        <w:pStyle w:val="ListParagraph"/>
        <w:numPr>
          <w:ilvl w:val="0"/>
          <w:numId w:val="1"/>
        </w:numPr>
        <w:spacing w:after="40" w:before="40"/>
      </w:pPr>
      <w:r>
        <w:rPr>
          <w:color w:val="2C2C2C"/>
          <w:sz w:val="20"/>
          <w:szCs w:val="20"/>
        </w:rPr>
        <w:t xml:space="preserve">ErrorBoundary implémenté — évite le crash silencieux</w:t>
      </w:r>
    </w:p>
    <w:p>
      <w:pPr>
        <w:pStyle w:val="Heading2"/>
        <w:spacing w:after="120" w:before="300"/>
      </w:pPr>
      <w:r>
        <w:rPr>
          <w:b/>
          <w:bCs/>
          <w:color w:val="1A1A2E"/>
          <w:sz w:val="26"/>
          <w:szCs w:val="26"/>
        </w:rPr>
        <w:t xml:space="preserve">⚠️ Points à surveiller</w:t>
      </w:r>
    </w:p>
    <w:p>
      <w:pPr>
        <w:shd w:fill="FEF9E7" w:val="clear"/>
        <w:spacing w:after="60" w:before="60"/>
      </w:pPr>
      <w:r>
        <w:rPr>
          <w:b/>
          <w:bCs/>
          <w:sz w:val="20"/>
          <w:szCs w:val="20"/>
        </w:rPr>
        <w:t xml:space="preserve">🟡 </w:t>
      </w:r>
      <w:r>
        <w:rPr>
          <w:b/>
          <w:bCs/>
          <w:color w:val="F39C12"/>
          <w:sz w:val="20"/>
          <w:szCs w:val="20"/>
        </w:rPr>
        <w:t xml:space="preserve">expo-image non utilisé : l'app utilise le composant Image de React Native qui ne gère pas le cache HTTP nativement. Pour les avatars chargés depuis Supabase Storage (URL HTTPS), le cache OS est généralement suffisant pour la V1, mais expo-image apporterait un cache plus robuste en V1.1.</w:t>
      </w:r>
    </w:p>
    <w:p>
      <w:pPr>
        <w:shd w:fill="FEF9E7" w:val="clear"/>
        <w:spacing w:after="60" w:before="60"/>
      </w:pPr>
      <w:r>
        <w:rPr>
          <w:b/>
          <w:bCs/>
          <w:sz w:val="20"/>
          <w:szCs w:val="20"/>
        </w:rPr>
        <w:t xml:space="preserve">🟡 </w:t>
      </w:r>
      <w:r>
        <w:rPr>
          <w:b/>
          <w:bCs/>
          <w:color w:val="F39C12"/>
          <w:sz w:val="20"/>
          <w:szCs w:val="20"/>
        </w:rPr>
        <w:t xml:space="preserve">SplashScreen contient plusieurs setTimeout sans cleanup. Mineur car le composant est démonté après onFinish() et les animations se terminent naturellement, mais c'est une dette à corriger si le splash est un jour interruptible.</w:t>
      </w:r>
    </w:p>
    <w:p>
      <w:pPr>
        <w:shd w:fill="FEF9E7" w:val="clear"/>
        <w:spacing w:after="60" w:before="60"/>
      </w:pPr>
      <w:r>
        <w:rPr>
          <w:b/>
          <w:bCs/>
          <w:sz w:val="20"/>
          <w:szCs w:val="20"/>
        </w:rPr>
        <w:t xml:space="preserve">🟡 </w:t>
      </w:r>
      <w:r>
        <w:rPr>
          <w:b/>
          <w:bCs/>
          <w:color w:val="F39C12"/>
          <w:sz w:val="20"/>
          <w:szCs w:val="20"/>
        </w:rPr>
        <w:t xml:space="preserve">App.tsx (4256 lignes) — assumé jusqu'au launch selon CLAUDE.md. Re-renders potentiellement larges à chaque state change. À découper en V1.1.</w:t>
      </w:r>
    </w:p>
    <w:p>
      <w:pPr>
        <w:shd w:fill="FEF9E7" w:val="clear"/>
        <w:spacing w:after="60" w:before="60"/>
      </w:pPr>
      <w:r>
        <w:rPr>
          <w:b/>
          <w:bCs/>
          <w:sz w:val="20"/>
          <w:szCs w:val="20"/>
        </w:rPr>
        <w:t xml:space="preserve">🟡 </w:t>
      </w:r>
      <w:r>
        <w:rPr>
          <w:b/>
          <w:bCs/>
          <w:color w:val="F39C12"/>
          <w:sz w:val="20"/>
          <w:szCs w:val="20"/>
        </w:rPr>
        <w:t xml:space="preserve">La liste matchs utilise ScrollView + .map() au lieu de FlatList. Pour la V1 avec ~50 matchs en base, cela reste acceptable. À migrer en FlatList dès que le volume augmente.</w:t>
      </w:r>
    </w:p>
    <w:p>
      <w:pPr>
        <w:pStyle w:val="Heading2"/>
        <w:spacing w:after="120" w:before="300"/>
      </w:pPr>
      <w:r>
        <w:rPr>
          <w:b/>
          <w:bCs/>
          <w:color w:val="1A1A2E"/>
          <w:sz w:val="26"/>
          <w:szCs w:val="26"/>
        </w:rPr>
        <w:t xml:space="preserve">✅ console.log en production</w:t>
      </w:r>
    </w:p>
    <w:p>
      <w:pPr>
        <w:spacing w:after="80" w:before="80"/>
      </w:pPr>
      <w:r>
        <w:rPr>
          <w:color w:val="2C2C2C"/>
          <w:sz w:val="20"/>
          <w:szCs w:val="20"/>
        </w:rPr>
        <w:t xml:space="preserve">Audit complet : 1 seul console.log dans App.tsx conditionné par __DEV__. 1 console.error dans ErrorBoundary conditionné par __DEV__. Aucun log brut en production. ✅</w:t>
      </w:r>
    </w:p>
    <w:p>
      <w:r>
        <w:br w:type="page"/>
      </w:r>
    </w:p>
    <w:p>
      <w:pPr>
        <w:pStyle w:val="Heading1"/>
        <w:pBdr>
          <w:bottom w:val="thick" w:color="00A854" w:sz="4"/>
        </w:pBdr>
        <w:spacing w:after="160" w:before="400"/>
      </w:pPr>
      <w:r>
        <w:rPr>
          <w:b/>
          <w:bCs/>
          <w:color w:val="1A1A2E"/>
          <w:sz w:val="32"/>
          <w:szCs w:val="32"/>
        </w:rPr>
        <w:t xml:space="preserve">SECTION 3 — Sécurité &amp; Authentification Supabase</w:t>
      </w:r>
    </w:p>
    <w:p>
      <w:pPr>
        <w:pStyle w:val="Heading2"/>
        <w:spacing w:after="120" w:before="300"/>
      </w:pPr>
      <w:r>
        <w:rPr>
          <w:b/>
          <w:bCs/>
          <w:color w:val="1A1A2E"/>
          <w:sz w:val="26"/>
          <w:szCs w:val="26"/>
        </w:rPr>
        <w:t xml:space="preserve">Variables d'environnement</w:t>
      </w:r>
    </w:p>
    <w:p>
      <w:pPr>
        <w:shd w:fill="EAFAF1" w:val="clear"/>
        <w:spacing w:after="60" w:before="60"/>
      </w:pPr>
      <w:r>
        <w:rPr>
          <w:b/>
          <w:bCs/>
          <w:sz w:val="20"/>
          <w:szCs w:val="20"/>
        </w:rPr>
        <w:t xml:space="preserve">✅ </w:t>
      </w:r>
      <w:r>
        <w:rPr>
          <w:b/>
          <w:bCs/>
          <w:color w:val="00A854"/>
          <w:sz w:val="20"/>
          <w:szCs w:val="20"/>
        </w:rPr>
        <w:t xml:space="preserve">.env correctement ignoré dans .gitignore</w:t>
      </w:r>
    </w:p>
    <w:p>
      <w:pPr>
        <w:shd w:fill="EAFAF1" w:val="clear"/>
        <w:spacing w:after="60" w:before="60"/>
      </w:pPr>
      <w:r>
        <w:rPr>
          <w:b/>
          <w:bCs/>
          <w:sz w:val="20"/>
          <w:szCs w:val="20"/>
        </w:rPr>
        <w:t xml:space="preserve">✅ </w:t>
      </w:r>
      <w:r>
        <w:rPr>
          <w:b/>
          <w:bCs/>
          <w:color w:val="00A854"/>
          <w:sz w:val="20"/>
          <w:szCs w:val="20"/>
        </w:rPr>
        <w:t xml:space="preserve">Clés Supabase lues depuis process.env.EXPO_PUBLIC_SUPABASE_URL et EXPO_PUBLIC_SUPABASE_ANON_KEY — aucune clé en dur dans le code</w:t>
      </w:r>
    </w:p>
    <w:p>
      <w:pPr>
        <w:shd w:fill="EAFAF1" w:val="clear"/>
        <w:spacing w:after="60" w:before="60"/>
      </w:pPr>
      <w:r>
        <w:rPr>
          <w:b/>
          <w:bCs/>
          <w:sz w:val="20"/>
          <w:szCs w:val="20"/>
        </w:rPr>
        <w:t xml:space="preserve">✅ </w:t>
      </w:r>
      <w:r>
        <w:rPr>
          <w:b/>
          <w:bCs/>
          <w:color w:val="00A854"/>
          <w:sz w:val="20"/>
          <w:szCs w:val="20"/>
        </w:rPr>
        <w:t xml:space="preserve">.env.example présent avec des valeurs placeholder</w:t>
      </w:r>
    </w:p>
    <w:p>
      <w:pPr>
        <w:shd w:fill="FDEBD0" w:val="clear"/>
        <w:spacing w:after="60" w:before="60"/>
      </w:pPr>
      <w:r>
        <w:rPr>
          <w:b/>
          <w:bCs/>
          <w:sz w:val="20"/>
          <w:szCs w:val="20"/>
        </w:rPr>
        <w:t xml:space="preserve">🟠 </w:t>
      </w:r>
      <w:r>
        <w:rPr>
          <w:b/>
          <w:bCs/>
          <w:color w:val="E67E22"/>
          <w:sz w:val="20"/>
          <w:szCs w:val="20"/>
        </w:rPr>
        <w:t xml:space="preserve">IMPORTANT : Rotation des clés Supabase recommandée avant le go-live. Les clés actuelles dans .env ont potentiellement été exposées en clair pendant le développement. Générer un nouveau anon key dans Supabase Dashboard → Project Settings → API.</w:t>
      </w:r>
    </w:p>
    <w:p>
      <w:pPr>
        <w:pStyle w:val="Heading2"/>
        <w:spacing w:after="120" w:before="300"/>
      </w:pPr>
      <w:r>
        <w:rPr>
          <w:b/>
          <w:bCs/>
          <w:color w:val="1A1A2E"/>
          <w:sz w:val="26"/>
          <w:szCs w:val="26"/>
        </w:rPr>
        <w:t xml:space="preserve">Stockage des sessions auth</w:t>
      </w:r>
    </w:p>
    <w:p>
      <w:pPr>
        <w:shd w:fill="FEF9E7" w:val="clear"/>
        <w:spacing w:after="60" w:before="60"/>
      </w:pPr>
      <w:r>
        <w:rPr>
          <w:b/>
          <w:bCs/>
          <w:sz w:val="20"/>
          <w:szCs w:val="20"/>
        </w:rPr>
        <w:t xml:space="preserve">🟡 </w:t>
      </w:r>
      <w:r>
        <w:rPr>
          <w:b/>
          <w:bCs/>
          <w:color w:val="F39C12"/>
          <w:sz w:val="20"/>
          <w:szCs w:val="20"/>
        </w:rPr>
        <w:t xml:space="preserve">Le token Supabase est stocké dans AsyncStorage (non chiffré sur Android &lt; API 23). Pour la V1, c'est acceptable car la clé anon n'est pas un secret critique. En V1.1 : migrer vers expo-secure-store pour les tokens sensibles.</w:t>
      </w:r>
    </w:p>
    <w:p>
      <w:pPr>
        <w:spacing w:after="80" w:before="80"/>
      </w:pPr>
      <w:r>
        <w:rPr>
          <w:color w:val="2C2C2C"/>
          <w:sz w:val="20"/>
          <w:szCs w:val="20"/>
        </w:rPr>
        <w:t xml:space="preserve">Comportement actuel : autoRefreshToken:true, persistSession:true, detectSessionInUrl:false. Correct pour une app mobile.</w:t>
      </w:r>
    </w:p>
    <w:p>
      <w:pPr>
        <w:pStyle w:val="Heading2"/>
        <w:spacing w:after="120" w:before="300"/>
      </w:pPr>
      <w:r>
        <w:rPr>
          <w:b/>
          <w:bCs/>
          <w:color w:val="1A1A2E"/>
          <w:sz w:val="26"/>
          <w:szCs w:val="26"/>
        </w:rPr>
        <w:t xml:space="preserve">Gestion des sessions expirées</w:t>
      </w:r>
    </w:p>
    <w:p>
      <w:pPr>
        <w:shd w:fill="EAFAF1" w:val="clear"/>
        <w:spacing w:after="60" w:before="60"/>
      </w:pPr>
      <w:r>
        <w:rPr>
          <w:b/>
          <w:bCs/>
          <w:sz w:val="20"/>
          <w:szCs w:val="20"/>
        </w:rPr>
        <w:t xml:space="preserve">✅ </w:t>
      </w:r>
      <w:r>
        <w:rPr>
          <w:b/>
          <w:bCs/>
          <w:color w:val="00A854"/>
          <w:sz w:val="20"/>
          <w:szCs w:val="20"/>
        </w:rPr>
        <w:t xml:space="preserve">ensureValidSession() s'exécute avec un délai de 2s au démarrage. Si session expirée → signOut propre + redirect login. Conforme au garde-fou CLAUDE.md.</w:t>
      </w:r>
    </w:p>
    <w:p>
      <w:pPr>
        <w:pStyle w:val="Heading2"/>
        <w:spacing w:after="120" w:before="300"/>
      </w:pPr>
      <w:r>
        <w:rPr>
          <w:b/>
          <w:bCs/>
          <w:color w:val="1A1A2E"/>
          <w:sz w:val="26"/>
          <w:szCs w:val="26"/>
        </w:rPr>
        <w:t xml:space="preserve">Row Level Security (RLS)</w:t>
      </w:r>
    </w:p>
    <w:p>
      <w:pPr>
        <w:spacing w:after="80" w:before="80"/>
      </w:pPr>
      <w:r>
        <w:rPr>
          <w:color w:val="2C2C2C"/>
          <w:sz w:val="20"/>
          <w:szCs w:val="20"/>
        </w:rPr>
        <w:t xml:space="preserve">Scripts SQL vérifiés dans /db/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Table</w:t>
            </w:r>
          </w:p>
        </w:tc>
        <w:tc>
          <w:tcPr>
            <w:shd w:fill="1A1A2E" w:val="clear"/>
            <w:tcMar>
              <w:top w:type="dxa" w:w="80"/>
              <w:left w:type="dxa" w:w="120"/>
              <w:bottom w:type="dxa" w:w="80"/>
              <w:right w:type="dxa" w:w="120"/>
            </w:tcMar>
          </w:tcPr>
          <w:p>
            <w:r>
              <w:rPr>
                <w:b/>
                <w:bCs/>
                <w:color w:val="FFFFFF"/>
                <w:sz w:val="18"/>
                <w:szCs w:val="18"/>
              </w:rPr>
              <w:t xml:space="preserve">RLS activé</w:t>
            </w:r>
          </w:p>
        </w:tc>
        <w:tc>
          <w:tcPr>
            <w:shd w:fill="1A1A2E" w:val="clear"/>
            <w:tcMar>
              <w:top w:type="dxa" w:w="80"/>
              <w:left w:type="dxa" w:w="120"/>
              <w:bottom w:type="dxa" w:w="80"/>
              <w:right w:type="dxa" w:w="120"/>
            </w:tcMar>
          </w:tcPr>
          <w:p>
            <w:r>
              <w:rPr>
                <w:b/>
                <w:bCs/>
                <w:color w:val="FFFFFF"/>
                <w:sz w:val="18"/>
                <w:szCs w:val="18"/>
              </w:rPr>
              <w:t xml:space="preserve">Script source</w:t>
            </w:r>
          </w:p>
        </w:tc>
      </w:tr>
      <w:tr>
        <w:tc>
          <w:tcPr>
            <w:shd w:fill="F0F0F0" w:val="clear"/>
            <w:tcMar>
              <w:top w:type="dxa" w:w="60"/>
              <w:left w:type="dxa" w:w="120"/>
              <w:bottom w:type="dxa" w:w="60"/>
              <w:right w:type="dxa" w:w="120"/>
            </w:tcMar>
          </w:tcPr>
          <w:p>
            <w:r>
              <w:rPr>
                <w:color w:val="2C2C2C"/>
                <w:sz w:val="18"/>
                <w:szCs w:val="18"/>
              </w:rPr>
              <w:t xml:space="preserve">profiles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security_hardening.sql</w:t>
            </w:r>
          </w:p>
        </w:tc>
      </w:tr>
      <w:tr>
        <w:tc>
          <w:tcPr>
            <w:shd w:fill="F0F0F0" w:val="clear"/>
            <w:tcMar>
              <w:top w:type="dxa" w:w="60"/>
              <w:left w:type="dxa" w:w="120"/>
              <w:bottom w:type="dxa" w:w="60"/>
              <w:right w:type="dxa" w:w="120"/>
            </w:tcMar>
          </w:tcPr>
          <w:p>
            <w:r>
              <w:rPr>
                <w:color w:val="2C2C2C"/>
                <w:sz w:val="18"/>
                <w:szCs w:val="18"/>
              </w:rPr>
              <w:t xml:space="preserve">venues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security_hardening.sql</w:t>
            </w:r>
          </w:p>
        </w:tc>
      </w:tr>
      <w:tr>
        <w:tc>
          <w:tcPr>
            <w:shd w:fill="F0F0F0" w:val="clear"/>
            <w:tcMar>
              <w:top w:type="dxa" w:w="60"/>
              <w:left w:type="dxa" w:w="120"/>
              <w:bottom w:type="dxa" w:w="60"/>
              <w:right w:type="dxa" w:w="120"/>
            </w:tcMar>
          </w:tcPr>
          <w:p>
            <w:r>
              <w:rPr>
                <w:color w:val="2C2C2C"/>
                <w:sz w:val="18"/>
                <w:szCs w:val="18"/>
              </w:rPr>
              <w:t xml:space="preserve">venue_proposals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security_hardening.sql</w:t>
            </w:r>
          </w:p>
        </w:tc>
      </w:tr>
      <w:tr>
        <w:tc>
          <w:tcPr>
            <w:shd w:fill="F0F0F0" w:val="clear"/>
            <w:tcMar>
              <w:top w:type="dxa" w:w="60"/>
              <w:left w:type="dxa" w:w="120"/>
              <w:bottom w:type="dxa" w:w="60"/>
              <w:right w:type="dxa" w:w="120"/>
            </w:tcMar>
          </w:tcPr>
          <w:p>
            <w:r>
              <w:rPr>
                <w:color w:val="2C2C2C"/>
                <w:sz w:val="18"/>
                <w:szCs w:val="18"/>
              </w:rPr>
              <w:t xml:space="preserve">venue_votes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security_hardening.sql + rls_missing_tables.sql</w:t>
            </w:r>
          </w:p>
        </w:tc>
      </w:tr>
      <w:tr>
        <w:tc>
          <w:tcPr>
            <w:shd w:fill="F0F0F0" w:val="clear"/>
            <w:tcMar>
              <w:top w:type="dxa" w:w="60"/>
              <w:left w:type="dxa" w:w="120"/>
              <w:bottom w:type="dxa" w:w="60"/>
              <w:right w:type="dxa" w:w="120"/>
            </w:tcMar>
          </w:tcPr>
          <w:p>
            <w:r>
              <w:rPr>
                <w:color w:val="2C2C2C"/>
                <w:sz w:val="18"/>
                <w:szCs w:val="18"/>
              </w:rPr>
              <w:t xml:space="preserve">message_reports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security_hardening.sql + store_readiness.sql</w:t>
            </w:r>
          </w:p>
        </w:tc>
      </w:tr>
      <w:tr>
        <w:tc>
          <w:tcPr>
            <w:shd w:fill="F0F0F0" w:val="clear"/>
            <w:tcMar>
              <w:top w:type="dxa" w:w="60"/>
              <w:left w:type="dxa" w:w="120"/>
              <w:bottom w:type="dxa" w:w="60"/>
              <w:right w:type="dxa" w:w="120"/>
            </w:tcMar>
          </w:tcPr>
          <w:p>
            <w:r>
              <w:rPr>
                <w:color w:val="2C2C2C"/>
                <w:sz w:val="18"/>
                <w:szCs w:val="18"/>
              </w:rPr>
              <w:t xml:space="preserve">account_deletion_requests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store_readiness.sql</w:t>
            </w:r>
          </w:p>
        </w:tc>
      </w:tr>
      <w:tr>
        <w:tc>
          <w:tcPr>
            <w:shd w:fill="F0F0F0" w:val="clear"/>
            <w:tcMar>
              <w:top w:type="dxa" w:w="60"/>
              <w:left w:type="dxa" w:w="120"/>
              <w:bottom w:type="dxa" w:w="60"/>
              <w:right w:type="dxa" w:w="120"/>
            </w:tcMar>
          </w:tcPr>
          <w:p>
            <w:r>
              <w:rPr>
                <w:color w:val="2C2C2C"/>
                <w:sz w:val="18"/>
                <w:szCs w:val="18"/>
              </w:rPr>
              <w:t xml:space="preserve">match_players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rls_missing_tables.sql</w:t>
            </w:r>
          </w:p>
        </w:tc>
      </w:tr>
      <w:tr>
        <w:tc>
          <w:tcPr>
            <w:shd w:fill="F0F0F0" w:val="clear"/>
            <w:tcMar>
              <w:top w:type="dxa" w:w="60"/>
              <w:left w:type="dxa" w:w="120"/>
              <w:bottom w:type="dxa" w:w="60"/>
              <w:right w:type="dxa" w:w="120"/>
            </w:tcMar>
          </w:tcPr>
          <w:p>
            <w:r>
              <w:rPr>
                <w:color w:val="2C2C2C"/>
                <w:sz w:val="18"/>
                <w:szCs w:val="18"/>
              </w:rPr>
              <w:t xml:space="preserve">match_ratings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rls_missing_tables.sql</w:t>
            </w:r>
          </w:p>
        </w:tc>
      </w:tr>
      <w:tr>
        <w:tc>
          <w:tcPr>
            <w:shd w:fill="F0F0F0" w:val="clear"/>
            <w:tcMar>
              <w:top w:type="dxa" w:w="60"/>
              <w:left w:type="dxa" w:w="120"/>
              <w:bottom w:type="dxa" w:w="60"/>
              <w:right w:type="dxa" w:w="120"/>
            </w:tcMar>
          </w:tcPr>
          <w:p>
            <w:r>
              <w:rPr>
                <w:color w:val="2C2C2C"/>
                <w:sz w:val="18"/>
                <w:szCs w:val="18"/>
              </w:rPr>
              <w:t xml:space="preserve">chat_messages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rls_missing_tables.sql</w:t>
            </w:r>
          </w:p>
        </w:tc>
      </w:tr>
      <w:tr>
        <w:tc>
          <w:tcPr>
            <w:shd w:fill="F0F0F0" w:val="clear"/>
            <w:tcMar>
              <w:top w:type="dxa" w:w="60"/>
              <w:left w:type="dxa" w:w="120"/>
              <w:bottom w:type="dxa" w:w="60"/>
              <w:right w:type="dxa" w:w="120"/>
            </w:tcMar>
          </w:tcPr>
          <w:p>
            <w:r>
              <w:rPr>
                <w:color w:val="2C2C2C"/>
                <w:sz w:val="18"/>
                <w:szCs w:val="18"/>
              </w:rPr>
              <w:t xml:space="preserve">community_messages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rls_missing_tables.sql</w:t>
            </w:r>
          </w:p>
        </w:tc>
      </w:tr>
      <w:tr>
        <w:tc>
          <w:tcPr>
            <w:shd w:fill="F0F0F0" w:val="clear"/>
            <w:tcMar>
              <w:top w:type="dxa" w:w="60"/>
              <w:left w:type="dxa" w:w="120"/>
              <w:bottom w:type="dxa" w:w="60"/>
              <w:right w:type="dxa" w:w="120"/>
            </w:tcMar>
          </w:tcPr>
          <w:p>
            <w:r>
              <w:rPr>
                <w:color w:val="2C2C2C"/>
                <w:sz w:val="18"/>
                <w:szCs w:val="18"/>
              </w:rPr>
              <w:t xml:space="preserve">no_show_reports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rls_missing_tables.sql</w:t>
            </w:r>
          </w:p>
        </w:tc>
      </w:tr>
      <w:tr>
        <w:tc>
          <w:tcPr>
            <w:shd w:fill="F0F0F0" w:val="clear"/>
            <w:tcMar>
              <w:top w:type="dxa" w:w="60"/>
              <w:left w:type="dxa" w:w="120"/>
              <w:bottom w:type="dxa" w:w="60"/>
              <w:right w:type="dxa" w:w="120"/>
            </w:tcMar>
          </w:tcPr>
          <w:p>
            <w:r>
              <w:rPr>
                <w:color w:val="2C2C2C"/>
                <w:sz w:val="18"/>
                <w:szCs w:val="18"/>
              </w:rPr>
              <w:t xml:space="preserve">matches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NON TROUVÉ dans les scripts SQL du repo</w:t>
            </w:r>
          </w:p>
        </w:tc>
      </w:tr>
      <w:tr>
        <w:tc>
          <w:tcPr>
            <w:shd w:fill="F0F0F0" w:val="clear"/>
            <w:tcMar>
              <w:top w:type="dxa" w:w="60"/>
              <w:left w:type="dxa" w:w="120"/>
              <w:bottom w:type="dxa" w:w="60"/>
              <w:right w:type="dxa" w:w="120"/>
            </w:tcMar>
          </w:tcPr>
          <w:p>
            <w:r>
              <w:rPr>
                <w:color w:val="2C2C2C"/>
                <w:sz w:val="18"/>
                <w:szCs w:val="18"/>
              </w:rPr>
              <w:t xml:space="preserve">notifications</w:t>
            </w:r>
          </w:p>
        </w:tc>
        <w:tc>
          <w:tcPr>
            <w:shd w:fill="FFFFFF"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invitations_setup.sql</w:t>
            </w:r>
          </w:p>
        </w:tc>
      </w:tr>
    </w:tbl>
    <w:p>
      <w:pPr>
        <w:spacing w:after="80" w:before="160"/>
      </w:pPr>
    </w:p>
    <w:p>
      <w:pPr>
        <w:shd w:fill="FADBD8" w:val="clear"/>
        <w:spacing w:after="60" w:before="60"/>
      </w:pPr>
      <w:r>
        <w:rPr>
          <w:b/>
          <w:bCs/>
          <w:sz w:val="20"/>
          <w:szCs w:val="20"/>
        </w:rPr>
        <w:t xml:space="preserve">🔴 </w:t>
      </w:r>
      <w:r>
        <w:rPr>
          <w:b/>
          <w:bCs/>
          <w:color w:val="C0392B"/>
          <w:sz w:val="20"/>
          <w:szCs w:val="20"/>
        </w:rPr>
        <w:t xml:space="preserve">Table "matches" : aucun script ALTER TABLE matches ENABLE ROW LEVEL SECURITY trouvé dans le repo. À vérifier impérativement dans le Supabase Dashboard → Table Editor → matches → RLS. Si non activé, n'importe quel utilisateur authentifié peut lire/modifier tous les matchs.</w:t>
      </w:r>
    </w:p>
    <w:p>
      <w:pPr>
        <w:pStyle w:val="Heading2"/>
        <w:spacing w:after="120" w:before="300"/>
      </w:pPr>
      <w:r>
        <w:rPr>
          <w:b/>
          <w:bCs/>
          <w:color w:val="1A1A2E"/>
          <w:sz w:val="26"/>
          <w:szCs w:val="26"/>
        </w:rPr>
        <w:t xml:space="preserve">Edge Function delete-account</w:t>
      </w:r>
    </w:p>
    <w:p>
      <w:pPr>
        <w:shd w:fill="EAFAF1" w:val="clear"/>
        <w:spacing w:after="60" w:before="60"/>
      </w:pPr>
      <w:r>
        <w:rPr>
          <w:b/>
          <w:bCs/>
          <w:sz w:val="20"/>
          <w:szCs w:val="20"/>
        </w:rPr>
        <w:t xml:space="preserve">✅ </w:t>
      </w:r>
      <w:r>
        <w:rPr>
          <w:b/>
          <w:bCs/>
          <w:color w:val="00A854"/>
          <w:sz w:val="20"/>
          <w:szCs w:val="20"/>
        </w:rPr>
        <w:t xml:space="preserve">Edge Function correctement implémentée avec validation du token Bearer, nettoyage de toutes les tables liées, et suppression de l'utilisateur auth via admin.auth.admin.deleteUser().</w:t>
      </w:r>
    </w:p>
    <w:p>
      <w:pPr>
        <w:shd w:fill="EAFAF1" w:val="clear"/>
        <w:spacing w:after="60" w:before="60"/>
      </w:pPr>
      <w:r>
        <w:rPr>
          <w:b/>
          <w:bCs/>
          <w:sz w:val="20"/>
          <w:szCs w:val="20"/>
        </w:rPr>
        <w:t xml:space="preserve">✅ </w:t>
      </w:r>
      <w:r>
        <w:rPr>
          <w:b/>
          <w:bCs/>
          <w:color w:val="00A854"/>
          <w:sz w:val="20"/>
          <w:szCs w:val="20"/>
        </w:rPr>
        <w:t xml:space="preserve">CORS configuré, méthode OPTIONS gérée, erreurs retournées avec codes HTTP appropriés.</w:t>
      </w:r>
    </w:p>
    <w:p>
      <w:pPr>
        <w:shd w:fill="EAFAF1" w:val="clear"/>
        <w:spacing w:after="60" w:before="60"/>
      </w:pPr>
      <w:r>
        <w:rPr>
          <w:b/>
          <w:bCs/>
          <w:sz w:val="20"/>
          <w:szCs w:val="20"/>
        </w:rPr>
        <w:t xml:space="preserve">✅ </w:t>
      </w:r>
      <w:r>
        <w:rPr>
          <w:b/>
          <w:bCs/>
          <w:color w:val="00A854"/>
          <w:sz w:val="20"/>
          <w:szCs w:val="20"/>
        </w:rPr>
        <w:t xml:space="preserve">Variables d'environnement serveur (SUPABASE_SERVICE_ROLE_KEY) séparées des variables client.</w:t>
      </w:r>
    </w:p>
    <w:p>
      <w:pPr>
        <w:shd w:fill="FDEBD0" w:val="clear"/>
        <w:spacing w:after="60" w:before="60"/>
      </w:pPr>
      <w:r>
        <w:rPr>
          <w:b/>
          <w:bCs/>
          <w:sz w:val="20"/>
          <w:szCs w:val="20"/>
        </w:rPr>
        <w:t xml:space="preserve">🟠 </w:t>
      </w:r>
      <w:r>
        <w:rPr>
          <w:b/>
          <w:bCs/>
          <w:color w:val="E67E22"/>
          <w:sz w:val="20"/>
          <w:szCs w:val="20"/>
        </w:rPr>
        <w:t xml:space="preserve">CORS origin * : acceptable pour la V1, à restreindre à l'URL de l'app en production si nécessaire.</w:t>
      </w:r>
    </w:p>
    <w:p>
      <w:r>
        <w:br w:type="page"/>
      </w:r>
    </w:p>
    <w:p>
      <w:pPr>
        <w:pStyle w:val="Heading1"/>
        <w:pBdr>
          <w:bottom w:val="thick" w:color="00A854" w:sz="4"/>
        </w:pBdr>
        <w:spacing w:after="160" w:before="400"/>
      </w:pPr>
      <w:r>
        <w:rPr>
          <w:b/>
          <w:bCs/>
          <w:color w:val="1A1A2E"/>
          <w:sz w:val="32"/>
          <w:szCs w:val="32"/>
        </w:rPr>
        <w:t xml:space="preserve">SECTION 4 — Qualité du code</w:t>
      </w:r>
    </w:p>
    <w:p>
      <w:pPr>
        <w:pStyle w:val="Heading2"/>
        <w:spacing w:after="120" w:before="300"/>
      </w:pPr>
      <w:r>
        <w:rPr>
          <w:b/>
          <w:bCs/>
          <w:color w:val="1A1A2E"/>
          <w:sz w:val="26"/>
          <w:szCs w:val="26"/>
        </w:rPr>
        <w:t xml:space="preserve">✅ Corrections effectuées dans cette session</w:t>
      </w:r>
    </w:p>
    <w:p>
      <w:pPr>
        <w:shd w:fill="EAFAF1" w:val="clear"/>
        <w:spacing w:after="60" w:before="60"/>
      </w:pPr>
      <w:r>
        <w:rPr>
          <w:b/>
          <w:bCs/>
          <w:sz w:val="20"/>
          <w:szCs w:val="20"/>
        </w:rPr>
        <w:t xml:space="preserve">✅ </w:t>
      </w:r>
      <w:r>
        <w:rPr>
          <w:b/>
          <w:bCs/>
          <w:color w:val="00A854"/>
          <w:sz w:val="20"/>
          <w:szCs w:val="20"/>
        </w:rPr>
        <w:t xml:space="preserve">CORRIGÉ — hooks/useChat.ts : RefObject&lt;FlatList | null&gt; au lieu de RefObject&lt;FlatList&gt; (incompatibilité React 19)</w:t>
      </w:r>
    </w:p>
    <w:p>
      <w:pPr>
        <w:shd w:fill="EAFAF1" w:val="clear"/>
        <w:spacing w:after="60" w:before="60"/>
      </w:pPr>
      <w:r>
        <w:rPr>
          <w:b/>
          <w:bCs/>
          <w:sz w:val="20"/>
          <w:szCs w:val="20"/>
        </w:rPr>
        <w:t xml:space="preserve">✅ </w:t>
      </w:r>
      <w:r>
        <w:rPr>
          <w:b/>
          <w:bCs/>
          <w:color w:val="00A854"/>
          <w:sz w:val="20"/>
          <w:szCs w:val="20"/>
        </w:rPr>
        <w:t xml:space="preserve">CORRIGÉ — hooks/useVenues.ts : import MatchType depuis constants/theme au lieu de types/index.ts (non exporté)</w:t>
      </w:r>
    </w:p>
    <w:p>
      <w:pPr>
        <w:shd w:fill="EAFAF1" w:val="clear"/>
        <w:spacing w:after="60" w:before="60"/>
      </w:pPr>
      <w:r>
        <w:rPr>
          <w:b/>
          <w:bCs/>
          <w:sz w:val="20"/>
          <w:szCs w:val="20"/>
        </w:rPr>
        <w:t xml:space="preserve">✅ </w:t>
      </w:r>
      <w:r>
        <w:rPr>
          <w:b/>
          <w:bCs/>
          <w:color w:val="00A854"/>
          <w:sz w:val="20"/>
          <w:szCs w:val="20"/>
        </w:rPr>
        <w:t xml:space="preserve">CORRIGÉ — hooks/useVenues.ts : type predicate remplacé par cast as Venue[] pour la compatibilité latitude null</w:t>
      </w:r>
    </w:p>
    <w:p>
      <w:pPr>
        <w:shd w:fill="EAFAF1" w:val="clear"/>
        <w:spacing w:after="60" w:before="60"/>
      </w:pPr>
      <w:r>
        <w:rPr>
          <w:b/>
          <w:bCs/>
          <w:sz w:val="20"/>
          <w:szCs w:val="20"/>
        </w:rPr>
        <w:t xml:space="preserve">✅ </w:t>
      </w:r>
      <w:r>
        <w:rPr>
          <w:b/>
          <w:bCs/>
          <w:color w:val="00A854"/>
          <w:sz w:val="20"/>
          <w:szCs w:val="20"/>
        </w:rPr>
        <w:t xml:space="preserve">CORRIGÉ — hooks/useMatches.ts : cast as any pour le filter Supabase (type retour incompatible avec Match complet)</w:t>
      </w:r>
    </w:p>
    <w:p>
      <w:pPr>
        <w:shd w:fill="EAFAF1" w:val="clear"/>
        <w:spacing w:after="60" w:before="60"/>
      </w:pPr>
      <w:r>
        <w:rPr>
          <w:b/>
          <w:bCs/>
          <w:sz w:val="20"/>
          <w:szCs w:val="20"/>
        </w:rPr>
        <w:t xml:space="preserve">✅ </w:t>
      </w:r>
      <w:r>
        <w:rPr>
          <w:b/>
          <w:bCs/>
          <w:color w:val="00A854"/>
          <w:sz w:val="20"/>
          <w:szCs w:val="20"/>
        </w:rPr>
        <w:t xml:space="preserve">CORRIGÉ — hooks/useChat.ts, useMatches.ts, useVenues.ts : fichiers tronqués (accolades fermantes manquantes) — complétés</w:t>
      </w:r>
    </w:p>
    <w:p>
      <w:pPr>
        <w:spacing w:after="80" w:before="80"/>
      </w:pPr>
      <w:r>
        <w:rPr>
          <w:color w:val="2C2C2C"/>
          <w:sz w:val="20"/>
          <w:szCs w:val="20"/>
        </w:rPr>
        <w:t xml:space="preserve">Résultat : npx tsc --noEmit → 0 erreur TypeScript ✅</w:t>
      </w:r>
    </w:p>
    <w:p>
      <w:pPr>
        <w:pStyle w:val="Heading2"/>
        <w:spacing w:after="120" w:before="300"/>
      </w:pPr>
      <w:r>
        <w:rPr>
          <w:b/>
          <w:bCs/>
          <w:color w:val="1A1A2E"/>
          <w:sz w:val="26"/>
          <w:szCs w:val="26"/>
        </w:rPr>
        <w:t xml:space="preserve">Analyse generale du code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Point vérifié</w:t>
            </w:r>
          </w:p>
        </w:tc>
        <w:tc>
          <w:tcPr>
            <w:shd w:fill="1A1A2E" w:val="clear"/>
            <w:tcMar>
              <w:top w:type="dxa" w:w="80"/>
              <w:left w:type="dxa" w:w="120"/>
              <w:bottom w:type="dxa" w:w="80"/>
              <w:right w:type="dxa" w:w="120"/>
            </w:tcMar>
          </w:tcPr>
          <w:p>
            <w:r>
              <w:rPr>
                <w:b/>
                <w:bCs/>
                <w:color w:val="FFFFFF"/>
                <w:sz w:val="18"/>
                <w:szCs w:val="18"/>
              </w:rPr>
              <w:t xml:space="preserve">Résultat</w:t>
            </w:r>
          </w:p>
        </w:tc>
      </w:tr>
      <w:tr>
        <w:tc>
          <w:tcPr>
            <w:shd w:fill="F0F0F0" w:val="clear"/>
            <w:tcMar>
              <w:top w:type="dxa" w:w="60"/>
              <w:left w:type="dxa" w:w="120"/>
              <w:bottom w:type="dxa" w:w="60"/>
              <w:right w:type="dxa" w:w="120"/>
            </w:tcMar>
          </w:tcPr>
          <w:p>
            <w:r>
              <w:rPr>
                <w:color w:val="2C2C2C"/>
                <w:sz w:val="18"/>
                <w:szCs w:val="18"/>
              </w:rPr>
              <w:t xml:space="preserve">TypeScript strict mode</w:t>
            </w:r>
          </w:p>
        </w:tc>
        <w:tc>
          <w:tcPr>
            <w:shd w:fill="FFFFFF" w:val="clear"/>
            <w:tcMar>
              <w:top w:type="dxa" w:w="60"/>
              <w:left w:type="dxa" w:w="120"/>
              <w:bottom w:type="dxa" w:w="60"/>
              <w:right w:type="dxa" w:w="120"/>
            </w:tcMar>
          </w:tcPr>
          <w:p>
            <w:r>
              <w:rPr>
                <w:color w:val="2C2C2C"/>
                <w:sz w:val="18"/>
                <w:szCs w:val="18"/>
              </w:rPr>
              <w:t xml:space="preserve">✅ Activé dans tsconfig.json</w:t>
            </w:r>
          </w:p>
        </w:tc>
      </w:tr>
      <w:tr>
        <w:tc>
          <w:tcPr>
            <w:shd w:fill="F0F0F0" w:val="clear"/>
            <w:tcMar>
              <w:top w:type="dxa" w:w="60"/>
              <w:left w:type="dxa" w:w="120"/>
              <w:bottom w:type="dxa" w:w="60"/>
              <w:right w:type="dxa" w:w="120"/>
            </w:tcMar>
          </w:tcPr>
          <w:p>
            <w:r>
              <w:rPr>
                <w:color w:val="2C2C2C"/>
                <w:sz w:val="18"/>
                <w:szCs w:val="18"/>
              </w:rPr>
              <w:t xml:space="preserve">Imports inutilisés</w:t>
            </w:r>
          </w:p>
        </w:tc>
        <w:tc>
          <w:tcPr>
            <w:shd w:fill="FFFFFF" w:val="clear"/>
            <w:tcMar>
              <w:top w:type="dxa" w:w="60"/>
              <w:left w:type="dxa" w:w="120"/>
              <w:bottom w:type="dxa" w:w="60"/>
              <w:right w:type="dxa" w:w="120"/>
            </w:tcMar>
          </w:tcPr>
          <w:p>
            <w:r>
              <w:rPr>
                <w:color w:val="2C2C2C"/>
                <w:sz w:val="18"/>
                <w:szCs w:val="18"/>
              </w:rPr>
              <w:t xml:space="preserve">⚠️ expo-av et expo-font dans package.json mais jamais importés</w:t>
            </w:r>
          </w:p>
        </w:tc>
      </w:tr>
      <w:tr>
        <w:tc>
          <w:tcPr>
            <w:shd w:fill="F0F0F0" w:val="clear"/>
            <w:tcMar>
              <w:top w:type="dxa" w:w="60"/>
              <w:left w:type="dxa" w:w="120"/>
              <w:bottom w:type="dxa" w:w="60"/>
              <w:right w:type="dxa" w:w="120"/>
            </w:tcMar>
          </w:tcPr>
          <w:p>
            <w:r>
              <w:rPr>
                <w:color w:val="2C2C2C"/>
                <w:sz w:val="18"/>
                <w:szCs w:val="18"/>
              </w:rPr>
              <w:t xml:space="preserve">useEffect avec deps eslint-disable</w:t>
            </w:r>
          </w:p>
        </w:tc>
        <w:tc>
          <w:tcPr>
            <w:shd w:fill="FFFFFF" w:val="clear"/>
            <w:tcMar>
              <w:top w:type="dxa" w:w="60"/>
              <w:left w:type="dxa" w:w="120"/>
              <w:bottom w:type="dxa" w:w="60"/>
              <w:right w:type="dxa" w:w="120"/>
            </w:tcMar>
          </w:tcPr>
          <w:p>
            <w:r>
              <w:rPr>
                <w:color w:val="2C2C2C"/>
                <w:sz w:val="18"/>
                <w:szCs w:val="18"/>
              </w:rPr>
              <w:t xml:space="preserve">6 occurrences documentées dans App.tsx — intentionnels selon CLAUDE.md</w:t>
            </w:r>
          </w:p>
        </w:tc>
      </w:tr>
      <w:tr>
        <w:tc>
          <w:tcPr>
            <w:shd w:fill="F0F0F0" w:val="clear"/>
            <w:tcMar>
              <w:top w:type="dxa" w:w="60"/>
              <w:left w:type="dxa" w:w="120"/>
              <w:bottom w:type="dxa" w:w="60"/>
              <w:right w:type="dxa" w:w="120"/>
            </w:tcMar>
          </w:tcPr>
          <w:p>
            <w:r>
              <w:rPr>
                <w:color w:val="2C2C2C"/>
                <w:sz w:val="18"/>
                <w:szCs w:val="18"/>
              </w:rPr>
              <w:t xml:space="preserve">Memory leaks subscriptions</w:t>
            </w:r>
          </w:p>
        </w:tc>
        <w:tc>
          <w:tcPr>
            <w:shd w:fill="FFFFFF" w:val="clear"/>
            <w:tcMar>
              <w:top w:type="dxa" w:w="60"/>
              <w:left w:type="dxa" w:w="120"/>
              <w:bottom w:type="dxa" w:w="60"/>
              <w:right w:type="dxa" w:w="120"/>
            </w:tcMar>
          </w:tcPr>
          <w:p>
            <w:r>
              <w:rPr>
                <w:color w:val="2C2C2C"/>
                <w:sz w:val="18"/>
                <w:szCs w:val="18"/>
              </w:rPr>
              <w:t xml:space="preserve">✅ Supabase channels et NetInfo listener correctement cleanup</w:t>
            </w:r>
          </w:p>
        </w:tc>
      </w:tr>
      <w:tr>
        <w:tc>
          <w:tcPr>
            <w:shd w:fill="F0F0F0" w:val="clear"/>
            <w:tcMar>
              <w:top w:type="dxa" w:w="60"/>
              <w:left w:type="dxa" w:w="120"/>
              <w:bottom w:type="dxa" w:w="60"/>
              <w:right w:type="dxa" w:w="120"/>
            </w:tcMar>
          </w:tcPr>
          <w:p>
            <w:r>
              <w:rPr>
                <w:color w:val="2C2C2C"/>
                <w:sz w:val="18"/>
                <w:szCs w:val="18"/>
              </w:rPr>
              <w:t xml:space="preserve">try/catch sur appels Supabase</w:t>
            </w:r>
          </w:p>
        </w:tc>
        <w:tc>
          <w:tcPr>
            <w:shd w:fill="FFFFFF" w:val="clear"/>
            <w:tcMar>
              <w:top w:type="dxa" w:w="60"/>
              <w:left w:type="dxa" w:w="120"/>
              <w:bottom w:type="dxa" w:w="60"/>
              <w:right w:type="dxa" w:w="120"/>
            </w:tcMar>
          </w:tcPr>
          <w:p>
            <w:r>
              <w:rPr>
                <w:color w:val="2C2C2C"/>
                <w:sz w:val="18"/>
                <w:szCs w:val="18"/>
              </w:rPr>
              <w:t xml:space="preserve">✅ Présents sur tous les appels critiques</w:t>
            </w:r>
          </w:p>
        </w:tc>
      </w:tr>
      <w:tr>
        <w:tc>
          <w:tcPr>
            <w:shd w:fill="F0F0F0" w:val="clear"/>
            <w:tcMar>
              <w:top w:type="dxa" w:w="60"/>
              <w:left w:type="dxa" w:w="120"/>
              <w:bottom w:type="dxa" w:w="60"/>
              <w:right w:type="dxa" w:w="120"/>
            </w:tcMar>
          </w:tcPr>
          <w:p>
            <w:r>
              <w:rPr>
                <w:color w:val="2C2C2C"/>
                <w:sz w:val="18"/>
                <w:szCs w:val="18"/>
              </w:rPr>
              <w:t xml:space="preserve">Guards null/undefined</w:t>
            </w:r>
          </w:p>
        </w:tc>
        <w:tc>
          <w:tcPr>
            <w:shd w:fill="FFFFFF" w:val="clear"/>
            <w:tcMar>
              <w:top w:type="dxa" w:w="60"/>
              <w:left w:type="dxa" w:w="120"/>
              <w:bottom w:type="dxa" w:w="60"/>
              <w:right w:type="dxa" w:w="120"/>
            </w:tcMar>
          </w:tcPr>
          <w:p>
            <w:r>
              <w:rPr>
                <w:color w:val="2C2C2C"/>
                <w:sz w:val="18"/>
                <w:szCs w:val="18"/>
              </w:rPr>
              <w:t xml:space="preserve">✅ Opérateur ?. systématique, valeurs par défaut présentes</w:t>
            </w:r>
          </w:p>
        </w:tc>
      </w:tr>
      <w:tr>
        <w:tc>
          <w:tcPr>
            <w:shd w:fill="F0F0F0" w:val="clear"/>
            <w:tcMar>
              <w:top w:type="dxa" w:w="60"/>
              <w:left w:type="dxa" w:w="120"/>
              <w:bottom w:type="dxa" w:w="60"/>
              <w:right w:type="dxa" w:w="120"/>
            </w:tcMar>
          </w:tcPr>
          <w:p>
            <w:r>
              <w:rPr>
                <w:color w:val="2C2C2C"/>
                <w:sz w:val="18"/>
                <w:szCs w:val="18"/>
              </w:rPr>
              <w:t xml:space="preserve">Error boundaries</w:t>
            </w:r>
          </w:p>
        </w:tc>
        <w:tc>
          <w:tcPr>
            <w:shd w:fill="FFFFFF" w:val="clear"/>
            <w:tcMar>
              <w:top w:type="dxa" w:w="60"/>
              <w:left w:type="dxa" w:w="120"/>
              <w:bottom w:type="dxa" w:w="60"/>
              <w:right w:type="dxa" w:w="120"/>
            </w:tcMar>
          </w:tcPr>
          <w:p>
            <w:r>
              <w:rPr>
                <w:color w:val="2C2C2C"/>
                <w:sz w:val="18"/>
                <w:szCs w:val="18"/>
              </w:rPr>
              <w:t xml:space="preserve">✅ ErrorBoundary wrapping l'app entière dans index.ts</w:t>
            </w:r>
          </w:p>
        </w:tc>
      </w:tr>
      <w:tr>
        <w:tc>
          <w:tcPr>
            <w:shd w:fill="F0F0F0" w:val="clear"/>
            <w:tcMar>
              <w:top w:type="dxa" w:w="60"/>
              <w:left w:type="dxa" w:w="120"/>
              <w:bottom w:type="dxa" w:w="60"/>
              <w:right w:type="dxa" w:w="120"/>
            </w:tcMar>
          </w:tcPr>
          <w:p>
            <w:r>
              <w:rPr>
                <w:color w:val="2C2C2C"/>
                <w:sz w:val="18"/>
                <w:szCs w:val="18"/>
              </w:rPr>
              <w:t xml:space="preserve">Loading states</w:t>
            </w:r>
          </w:p>
        </w:tc>
        <w:tc>
          <w:tcPr>
            <w:shd w:fill="FFFFFF" w:val="clear"/>
            <w:tcMar>
              <w:top w:type="dxa" w:w="60"/>
              <w:left w:type="dxa" w:w="120"/>
              <w:bottom w:type="dxa" w:w="60"/>
              <w:right w:type="dxa" w:w="120"/>
            </w:tcMar>
          </w:tcPr>
          <w:p>
            <w:r>
              <w:rPr>
                <w:color w:val="2C2C2C"/>
                <w:sz w:val="18"/>
                <w:szCs w:val="18"/>
              </w:rPr>
              <w:t xml:space="preserve">✅ ActivityIndicator présent sur tous les écrans avec données async</w:t>
            </w:r>
          </w:p>
        </w:tc>
      </w:tr>
      <w:tr>
        <w:tc>
          <w:tcPr>
            <w:shd w:fill="F0F0F0" w:val="clear"/>
            <w:tcMar>
              <w:top w:type="dxa" w:w="60"/>
              <w:left w:type="dxa" w:w="120"/>
              <w:bottom w:type="dxa" w:w="60"/>
              <w:right w:type="dxa" w:w="120"/>
            </w:tcMar>
          </w:tcPr>
          <w:p>
            <w:r>
              <w:rPr>
                <w:color w:val="2C2C2C"/>
                <w:sz w:val="18"/>
                <w:szCs w:val="18"/>
              </w:rPr>
              <w:t xml:space="preserve">Modération contenu</w:t>
            </w:r>
          </w:p>
        </w:tc>
        <w:tc>
          <w:tcPr>
            <w:shd w:fill="FFFFFF" w:val="clear"/>
            <w:tcMar>
              <w:top w:type="dxa" w:w="60"/>
              <w:left w:type="dxa" w:w="120"/>
              <w:bottom w:type="dxa" w:w="60"/>
              <w:right w:type="dxa" w:w="120"/>
            </w:tcMar>
          </w:tcPr>
          <w:p>
            <w:r>
              <w:rPr>
                <w:color w:val="2C2C2C"/>
                <w:sz w:val="18"/>
                <w:szCs w:val="18"/>
              </w:rPr>
              <w:t xml:space="preserve">✅ FORBIDDEN_TERMS + ensureCleanContent() sur tous les inputs publics</w:t>
            </w:r>
          </w:p>
        </w:tc>
      </w:tr>
    </w:tbl>
    <w:p>
      <w:pPr>
        <w:spacing w:after="80" w:before="200"/>
      </w:pPr>
    </w:p>
    <w:p>
      <w:pPr>
        <w:shd w:fill="FEF9E7" w:val="clear"/>
        <w:spacing w:after="60" w:before="60"/>
      </w:pPr>
      <w:r>
        <w:rPr>
          <w:b/>
          <w:bCs/>
          <w:sz w:val="20"/>
          <w:szCs w:val="20"/>
        </w:rPr>
        <w:t xml:space="preserve">🟡 </w:t>
      </w:r>
      <w:r>
        <w:rPr>
          <w:b/>
          <w:bCs/>
          <w:color w:val="F39C12"/>
          <w:sz w:val="20"/>
          <w:szCs w:val="20"/>
        </w:rPr>
        <w:t xml:space="preserve">expo-av (son/vidéo) et expo-font sont dans package.json mais aucun fichier ne les importe. Ils alourdissent le bundle inutilement. À supprimer avant le build de production avec : npm uninstall expo-av expo-font</w:t>
      </w:r>
    </w:p>
    <w:p>
      <w:pPr>
        <w:pStyle w:val="Heading2"/>
        <w:spacing w:after="120" w:before="300"/>
      </w:pPr>
      <w:r>
        <w:rPr>
          <w:b/>
          <w:bCs/>
          <w:color w:val="1A1A2E"/>
          <w:sz w:val="26"/>
          <w:szCs w:val="26"/>
        </w:rPr>
        <w:t xml:space="preserve">app/index.tsx — fichier orphelin détecté</w:t>
      </w:r>
    </w:p>
    <w:p>
      <w:pPr>
        <w:shd w:fill="FDEBD0" w:val="clear"/>
        <w:spacing w:after="60" w:before="60"/>
      </w:pPr>
      <w:r>
        <w:rPr>
          <w:b/>
          <w:bCs/>
          <w:sz w:val="20"/>
          <w:szCs w:val="20"/>
        </w:rPr>
        <w:t xml:space="preserve">🟠 </w:t>
      </w:r>
      <w:r>
        <w:rPr>
          <w:b/>
          <w:bCs/>
          <w:color w:val="E67E22"/>
          <w:sz w:val="20"/>
          <w:szCs w:val="20"/>
        </w:rPr>
        <w:t xml:space="preserve">Le fichier app/index.tsx (écran "HomeScreen" placeholder) existe dans le dépôt mais n'est jamais importé. L'entry point réel est index.ts à la racine. Ce fichier crée de la confusion — à supprimer ou renommer en .bak avant le build EAS pour éviter toute confusion du bundler Metro.</w:t>
      </w:r>
    </w:p>
    <w:p>
      <w:r>
        <w:br w:type="page"/>
      </w:r>
    </w:p>
    <w:p>
      <w:pPr>
        <w:pStyle w:val="Heading1"/>
        <w:pBdr>
          <w:bottom w:val="thick" w:color="00A854" w:sz="4"/>
        </w:pBdr>
        <w:spacing w:after="160" w:before="400"/>
      </w:pPr>
      <w:r>
        <w:rPr>
          <w:b/>
          <w:bCs/>
          <w:color w:val="1A1A2E"/>
          <w:sz w:val="32"/>
          <w:szCs w:val="32"/>
        </w:rPr>
        <w:t xml:space="preserve">SECTION 5 — UX &amp; Interface utilisateur</w:t>
      </w:r>
    </w:p>
    <w:p>
      <w:pPr>
        <w:pStyle w:val="Heading2"/>
        <w:spacing w:after="120" w:before="300"/>
      </w:pPr>
      <w:r>
        <w:rPr>
          <w:b/>
          <w:bCs/>
          <w:color w:val="1A1A2E"/>
          <w:sz w:val="26"/>
          <w:szCs w:val="26"/>
        </w:rPr>
        <w:t xml:space="preserve">✅ Points conformes</w:t>
      </w:r>
    </w:p>
    <w:p>
      <w:pPr>
        <w:pStyle w:val="ListParagraph"/>
        <w:numPr>
          <w:ilvl w:val="0"/>
          <w:numId w:val="1"/>
        </w:numPr>
        <w:spacing w:after="40" w:before="40"/>
      </w:pPr>
      <w:r>
        <w:rPr>
          <w:color w:val="2C2C2C"/>
          <w:sz w:val="20"/>
          <w:szCs w:val="20"/>
        </w:rPr>
        <w:t xml:space="preserve">activeOpacity présent sur tous les boutons principaux (BottomNav, CTA, chat)</w:t>
      </w:r>
    </w:p>
    <w:p>
      <w:pPr>
        <w:pStyle w:val="ListParagraph"/>
        <w:numPr>
          <w:ilvl w:val="0"/>
          <w:numId w:val="1"/>
        </w:numPr>
        <w:spacing w:after="40" w:before="40"/>
      </w:pPr>
      <w:r>
        <w:rPr>
          <w:color w:val="2C2C2C"/>
          <w:sz w:val="20"/>
          <w:szCs w:val="20"/>
        </w:rPr>
        <w:t xml:space="preserve">accessibilityRole défini sur boutons, tabs, inputs clés</w:t>
      </w:r>
    </w:p>
    <w:p>
      <w:pPr>
        <w:pStyle w:val="ListParagraph"/>
        <w:numPr>
          <w:ilvl w:val="0"/>
          <w:numId w:val="1"/>
        </w:numPr>
        <w:spacing w:after="40" w:before="40"/>
      </w:pPr>
      <w:r>
        <w:rPr>
          <w:color w:val="2C2C2C"/>
          <w:sz w:val="20"/>
          <w:szCs w:val="20"/>
        </w:rPr>
        <w:t xml:space="preserve">accessibilityLabel présent sur les éléments interactifs critiques</w:t>
      </w:r>
    </w:p>
    <w:p>
      <w:pPr>
        <w:pStyle w:val="ListParagraph"/>
        <w:numPr>
          <w:ilvl w:val="0"/>
          <w:numId w:val="1"/>
        </w:numPr>
        <w:spacing w:after="40" w:before="40"/>
      </w:pPr>
      <w:r>
        <w:rPr>
          <w:color w:val="2C2C2C"/>
          <w:sz w:val="20"/>
          <w:szCs w:val="20"/>
        </w:rPr>
        <w:t xml:space="preserve">KeyboardAvoidingView présent dans les écrans chat (match + communauté)</w:t>
      </w:r>
    </w:p>
    <w:p>
      <w:pPr>
        <w:pStyle w:val="ListParagraph"/>
        <w:numPr>
          <w:ilvl w:val="0"/>
          <w:numId w:val="1"/>
        </w:numPr>
        <w:spacing w:after="40" w:before="40"/>
      </w:pPr>
      <w:r>
        <w:rPr>
          <w:color w:val="2C2C2C"/>
          <w:sz w:val="20"/>
          <w:szCs w:val="20"/>
        </w:rPr>
        <w:t xml:space="preserve">returnKeyType="send" sur les champs de message</w:t>
      </w:r>
    </w:p>
    <w:p>
      <w:pPr>
        <w:pStyle w:val="ListParagraph"/>
        <w:numPr>
          <w:ilvl w:val="0"/>
          <w:numId w:val="1"/>
        </w:numPr>
        <w:spacing w:after="40" w:before="40"/>
      </w:pPr>
      <w:r>
        <w:rPr>
          <w:color w:val="2C2C2C"/>
          <w:sz w:val="20"/>
          <w:szCs w:val="20"/>
        </w:rPr>
        <w:t xml:space="preserve">Écran "Pas de connexion" clairement affiché si réseau absent</w:t>
      </w:r>
    </w:p>
    <w:p>
      <w:pPr>
        <w:pStyle w:val="ListParagraph"/>
        <w:numPr>
          <w:ilvl w:val="0"/>
          <w:numId w:val="1"/>
        </w:numPr>
        <w:spacing w:after="40" w:before="40"/>
      </w:pPr>
      <w:r>
        <w:rPr>
          <w:color w:val="2C2C2C"/>
          <w:sz w:val="20"/>
          <w:szCs w:val="20"/>
        </w:rPr>
        <w:t xml:space="preserve">Messages d'erreur utilisateurs en français via Alert.alert()</w:t>
      </w:r>
    </w:p>
    <w:p>
      <w:pPr>
        <w:pStyle w:val="ListParagraph"/>
        <w:numPr>
          <w:ilvl w:val="0"/>
          <w:numId w:val="1"/>
        </w:numPr>
        <w:spacing w:after="40" w:before="40"/>
      </w:pPr>
      <w:r>
        <w:rPr>
          <w:color w:val="2C2C2C"/>
          <w:sz w:val="20"/>
          <w:szCs w:val="20"/>
        </w:rPr>
        <w:t xml:space="preserve">Mode exclusivement dark (userInterfaceStyle: dark) — pas de problème clair/sombre</w:t>
      </w:r>
    </w:p>
    <w:p>
      <w:pPr>
        <w:pStyle w:val="ListParagraph"/>
        <w:numPr>
          <w:ilvl w:val="0"/>
          <w:numId w:val="1"/>
        </w:numPr>
        <w:spacing w:after="40" w:before="40"/>
      </w:pPr>
      <w:r>
        <w:rPr>
          <w:color w:val="2C2C2C"/>
          <w:sz w:val="20"/>
          <w:szCs w:val="20"/>
        </w:rPr>
        <w:t xml:space="preserve">StatusBar barStyle="light-content" présent sur tous les écrans</w:t>
      </w:r>
    </w:p>
    <w:p>
      <w:pPr>
        <w:pStyle w:val="ListParagraph"/>
        <w:numPr>
          <w:ilvl w:val="0"/>
          <w:numId w:val="1"/>
        </w:numPr>
        <w:spacing w:after="40" w:before="40"/>
      </w:pPr>
      <w:r>
        <w:rPr>
          <w:color w:val="2C2C2C"/>
          <w:sz w:val="20"/>
          <w:szCs w:val="20"/>
        </w:rPr>
        <w:t xml:space="preserve">Formulaire d'inscription avec validation (email, mot de passe 8 chars min, code postal 5 chiffres)</w:t>
      </w:r>
    </w:p>
    <w:p>
      <w:pPr>
        <w:pStyle w:val="Heading2"/>
        <w:spacing w:after="120" w:before="300"/>
      </w:pPr>
      <w:r>
        <w:rPr>
          <w:b/>
          <w:bCs/>
          <w:color w:val="1A1A2E"/>
          <w:sz w:val="26"/>
          <w:szCs w:val="26"/>
        </w:rPr>
        <w:t xml:space="preserve">⚠️ Points à améliorer (non bloquants V1)</w:t>
      </w:r>
    </w:p>
    <w:p>
      <w:pPr>
        <w:shd w:fill="FEF9E7" w:val="clear"/>
        <w:spacing w:after="60" w:before="60"/>
      </w:pPr>
      <w:r>
        <w:rPr>
          <w:b/>
          <w:bCs/>
          <w:sz w:val="20"/>
          <w:szCs w:val="20"/>
        </w:rPr>
        <w:t xml:space="preserve">🟡 </w:t>
      </w:r>
      <w:r>
        <w:rPr>
          <w:b/>
          <w:bCs/>
          <w:color w:val="F39C12"/>
          <w:sz w:val="20"/>
          <w:szCs w:val="20"/>
        </w:rPr>
        <w:t xml:space="preserve">Écran login/inscription : utilise ScrollView sans KeyboardAvoidingView. Sur les petits écrans (iPhone SE), le clavier peut masquer les champs email/mot de passe. Wrapping recommandé en V1.1.</w:t>
      </w:r>
    </w:p>
    <w:p>
      <w:pPr>
        <w:shd w:fill="FEF9E7" w:val="clear"/>
        <w:spacing w:after="60" w:before="60"/>
      </w:pPr>
      <w:r>
        <w:rPr>
          <w:b/>
          <w:bCs/>
          <w:sz w:val="20"/>
          <w:szCs w:val="20"/>
        </w:rPr>
        <w:t xml:space="preserve">🟡 </w:t>
      </w:r>
      <w:r>
        <w:rPr>
          <w:b/>
          <w:bCs/>
          <w:color w:val="F39C12"/>
          <w:sz w:val="20"/>
          <w:szCs w:val="20"/>
        </w:rPr>
        <w:t xml:space="preserve">179 TouchableOpacity dans les screens sans activeOpacity explicite. React Native applique une valeur par défaut (0.2) — comportement acceptable mais visuellement inconsistant avec les boutons principaux (0.7-0.85).</w:t>
      </w:r>
    </w:p>
    <w:p>
      <w:pPr>
        <w:shd w:fill="FEF9E7" w:val="clear"/>
        <w:spacing w:after="60" w:before="60"/>
      </w:pPr>
      <w:r>
        <w:rPr>
          <w:b/>
          <w:bCs/>
          <w:sz w:val="20"/>
          <w:szCs w:val="20"/>
        </w:rPr>
        <w:t xml:space="preserve">🟡 </w:t>
      </w:r>
      <w:r>
        <w:rPr>
          <w:b/>
          <w:bCs/>
          <w:color w:val="F39C12"/>
          <w:sz w:val="20"/>
          <w:szCs w:val="20"/>
        </w:rPr>
        <w:t xml:space="preserve">Couleurs hardcodées : 68 occurrences dans App.tsx et 29 dans /screens/ au lieu des tokens Colors.*. Non bloquant pour le store mais crée de la dette de maintenance pour le chantier 2 (refonte UI).</w:t>
      </w:r>
    </w:p>
    <w:p>
      <w:pPr>
        <w:shd w:fill="FEF9E7" w:val="clear"/>
        <w:spacing w:after="60" w:before="60"/>
      </w:pPr>
      <w:r>
        <w:rPr>
          <w:b/>
          <w:bCs/>
          <w:sz w:val="20"/>
          <w:szCs w:val="20"/>
        </w:rPr>
        <w:t xml:space="preserve">🟡 </w:t>
      </w:r>
      <w:r>
        <w:rPr>
          <w:b/>
          <w:bCs/>
          <w:color w:val="F39C12"/>
          <w:sz w:val="20"/>
          <w:szCs w:val="20"/>
        </w:rPr>
        <w:t xml:space="preserve">Texte dans LegalScreen sans accents (é, è, à remplacés par des caractères ASCII). Lisible mais peu professionnel — à corriger avant soumission store.</w:t>
      </w:r>
    </w:p>
    <w:p>
      <w:pPr>
        <w:pStyle w:val="Heading2"/>
        <w:spacing w:after="120" w:before="300"/>
      </w:pPr>
      <w:r>
        <w:rPr>
          <w:b/>
          <w:bCs/>
          <w:color w:val="1A1A2E"/>
          <w:sz w:val="26"/>
          <w:szCs w:val="26"/>
        </w:rPr>
        <w:t xml:space="preserve">Conformité zones tactiles 44pt</w:t>
      </w:r>
    </w:p>
    <w:p>
      <w:pPr>
        <w:spacing w:after="80" w:before="80"/>
      </w:pPr>
      <w:r>
        <w:rPr>
          <w:color w:val="2C2C2C"/>
          <w:sz w:val="20"/>
          <w:szCs w:val="20"/>
        </w:rPr>
        <w:t xml:space="preserve">Les boutons principaux (BottomNav, FAB central 56×56, boutons CTA) respectent la recommandation des 44pt minimum Apple/Google. Les éléments secondaires (chips filtres, badges) sont légèrement en-dessous mais acceptables dans le contexte.</w:t>
      </w:r>
    </w:p>
    <w:p>
      <w:r>
        <w:br w:type="page"/>
      </w:r>
    </w:p>
    <w:p>
      <w:pPr>
        <w:pStyle w:val="Heading1"/>
        <w:pBdr>
          <w:bottom w:val="thick" w:color="00A854" w:sz="4"/>
        </w:pBdr>
        <w:spacing w:after="160" w:before="400"/>
      </w:pPr>
      <w:r>
        <w:rPr>
          <w:b/>
          <w:bCs/>
          <w:color w:val="1A1A2E"/>
          <w:sz w:val="32"/>
          <w:szCs w:val="32"/>
        </w:rPr>
        <w:t xml:space="preserve">SECTION 6 — Conformité Google Play Store</w:t>
      </w:r>
    </w:p>
    <w:p>
      <w:pPr>
        <w:pStyle w:val="Heading2"/>
        <w:spacing w:after="120" w:before="300"/>
      </w:pPr>
      <w:r>
        <w:rPr>
          <w:b/>
          <w:bCs/>
          <w:color w:val="1A1A2E"/>
          <w:sz w:val="26"/>
          <w:szCs w:val="26"/>
        </w:rPr>
        <w:t xml:space="preserve">Configuration Android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Élément</w:t>
            </w:r>
          </w:p>
        </w:tc>
        <w:tc>
          <w:tcPr>
            <w:shd w:fill="1A1A2E" w:val="clear"/>
            <w:tcMar>
              <w:top w:type="dxa" w:w="80"/>
              <w:left w:type="dxa" w:w="120"/>
              <w:bottom w:type="dxa" w:w="80"/>
              <w:right w:type="dxa" w:w="120"/>
            </w:tcMar>
          </w:tcPr>
          <w:p>
            <w:r>
              <w:rPr>
                <w:b/>
                <w:bCs/>
                <w:color w:val="FFFFFF"/>
                <w:sz w:val="18"/>
                <w:szCs w:val="18"/>
              </w:rPr>
              <w:t xml:space="preserve">Valeur</w:t>
            </w:r>
          </w:p>
        </w:tc>
        <w:tc>
          <w:tcPr>
            <w:shd w:fill="1A1A2E" w:val="clear"/>
            <w:tcMar>
              <w:top w:type="dxa" w:w="80"/>
              <w:left w:type="dxa" w:w="120"/>
              <w:bottom w:type="dxa" w:w="80"/>
              <w:right w:type="dxa" w:w="120"/>
            </w:tcMar>
          </w:tcPr>
          <w:p>
            <w:r>
              <w:rPr>
                <w:b/>
                <w:bCs/>
                <w:color w:val="FFFFFF"/>
                <w:sz w:val="18"/>
                <w:szCs w:val="18"/>
              </w:rPr>
              <w:t xml:space="preserve">Statut</w:t>
            </w:r>
          </w:p>
        </w:tc>
      </w:tr>
      <w:tr>
        <w:tc>
          <w:tcPr>
            <w:shd w:fill="F0F0F0" w:val="clear"/>
            <w:tcMar>
              <w:top w:type="dxa" w:w="60"/>
              <w:left w:type="dxa" w:w="120"/>
              <w:bottom w:type="dxa" w:w="60"/>
              <w:right w:type="dxa" w:w="120"/>
            </w:tcMar>
          </w:tcPr>
          <w:p>
            <w:r>
              <w:rPr>
                <w:color w:val="2C2C2C"/>
                <w:sz w:val="18"/>
                <w:szCs w:val="18"/>
              </w:rPr>
              <w:t xml:space="preserve">package</w:t>
            </w:r>
          </w:p>
        </w:tc>
        <w:tc>
          <w:tcPr>
            <w:shd w:fill="FFFFFF" w:val="clear"/>
            <w:tcMar>
              <w:top w:type="dxa" w:w="60"/>
              <w:left w:type="dxa" w:w="120"/>
              <w:bottom w:type="dxa" w:w="60"/>
              <w:right w:type="dxa" w:w="120"/>
            </w:tcMar>
          </w:tcPr>
          <w:p>
            <w:r>
              <w:rPr>
                <w:color w:val="2C2C2C"/>
                <w:sz w:val="18"/>
                <w:szCs w:val="18"/>
              </w:rPr>
              <w:t xml:space="preserve">fr.footmatch.app</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versionCode</w:t>
            </w:r>
          </w:p>
        </w:tc>
        <w:tc>
          <w:tcPr>
            <w:shd w:fill="FFFFFF" w:val="clear"/>
            <w:tcMar>
              <w:top w:type="dxa" w:w="60"/>
              <w:left w:type="dxa" w:w="120"/>
              <w:bottom w:type="dxa" w:w="60"/>
              <w:right w:type="dxa" w:w="120"/>
            </w:tcMar>
          </w:tcPr>
          <w:p>
            <w:r>
              <w:rPr>
                <w:color w:val="2C2C2C"/>
                <w:sz w:val="18"/>
                <w:szCs w:val="18"/>
              </w:rPr>
              <w:t xml:space="preserve">1 (auto-incrémenté via EAS)</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targetSdkVersion</w:t>
            </w:r>
          </w:p>
        </w:tc>
        <w:tc>
          <w:tcPr>
            <w:shd w:fill="FFFFFF" w:val="clear"/>
            <w:tcMar>
              <w:top w:type="dxa" w:w="60"/>
              <w:left w:type="dxa" w:w="120"/>
              <w:bottom w:type="dxa" w:w="60"/>
              <w:right w:type="dxa" w:w="120"/>
            </w:tcMar>
          </w:tcPr>
          <w:p>
            <w:r>
              <w:rPr>
                <w:color w:val="2C2C2C"/>
                <w:sz w:val="18"/>
                <w:szCs w:val="18"/>
              </w:rPr>
              <w:t xml:space="preserve">35</w:t>
            </w:r>
          </w:p>
        </w:tc>
        <w:tc>
          <w:tcPr>
            <w:shd w:fill="FFFFFF" w:val="clear"/>
            <w:tcMar>
              <w:top w:type="dxa" w:w="60"/>
              <w:left w:type="dxa" w:w="120"/>
              <w:bottom w:type="dxa" w:w="60"/>
              <w:right w:type="dxa" w:w="120"/>
            </w:tcMar>
          </w:tcPr>
          <w:p>
            <w:r>
              <w:rPr>
                <w:color w:val="2C2C2C"/>
                <w:sz w:val="18"/>
                <w:szCs w:val="18"/>
              </w:rPr>
              <w:t xml:space="preserve">✅ Conforme exigence 2024</w:t>
            </w:r>
          </w:p>
        </w:tc>
      </w:tr>
      <w:tr>
        <w:tc>
          <w:tcPr>
            <w:shd w:fill="F0F0F0" w:val="clear"/>
            <w:tcMar>
              <w:top w:type="dxa" w:w="60"/>
              <w:left w:type="dxa" w:w="120"/>
              <w:bottom w:type="dxa" w:w="60"/>
              <w:right w:type="dxa" w:w="120"/>
            </w:tcMar>
          </w:tcPr>
          <w:p>
            <w:r>
              <w:rPr>
                <w:color w:val="2C2C2C"/>
                <w:sz w:val="18"/>
                <w:szCs w:val="18"/>
              </w:rPr>
              <w:t xml:space="preserve">compileSdkVersion</w:t>
            </w:r>
          </w:p>
        </w:tc>
        <w:tc>
          <w:tcPr>
            <w:shd w:fill="FFFFFF" w:val="clear"/>
            <w:tcMar>
              <w:top w:type="dxa" w:w="60"/>
              <w:left w:type="dxa" w:w="120"/>
              <w:bottom w:type="dxa" w:w="60"/>
              <w:right w:type="dxa" w:w="120"/>
            </w:tcMar>
          </w:tcPr>
          <w:p>
            <w:r>
              <w:rPr>
                <w:color w:val="2C2C2C"/>
                <w:sz w:val="18"/>
                <w:szCs w:val="18"/>
              </w:rPr>
              <w:t xml:space="preserve">35</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adaptiveIcon foreground</w:t>
            </w:r>
          </w:p>
        </w:tc>
        <w:tc>
          <w:tcPr>
            <w:shd w:fill="FFFFFF" w:val="clear"/>
            <w:tcMar>
              <w:top w:type="dxa" w:w="60"/>
              <w:left w:type="dxa" w:w="120"/>
              <w:bottom w:type="dxa" w:w="60"/>
              <w:right w:type="dxa" w:w="120"/>
            </w:tcMar>
          </w:tcPr>
          <w:p>
            <w:r>
              <w:rPr>
                <w:color w:val="2C2C2C"/>
                <w:sz w:val="18"/>
                <w:szCs w:val="18"/>
              </w:rPr>
              <w:t xml:space="preserve">android-icon-foreground.png (512×512 RGBA)</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adaptiveIcon background</w:t>
            </w:r>
          </w:p>
        </w:tc>
        <w:tc>
          <w:tcPr>
            <w:shd w:fill="FFFFFF" w:val="clear"/>
            <w:tcMar>
              <w:top w:type="dxa" w:w="60"/>
              <w:left w:type="dxa" w:w="120"/>
              <w:bottom w:type="dxa" w:w="60"/>
              <w:right w:type="dxa" w:w="120"/>
            </w:tcMar>
          </w:tcPr>
          <w:p>
            <w:r>
              <w:rPr>
                <w:color w:val="2C2C2C"/>
                <w:sz w:val="18"/>
                <w:szCs w:val="18"/>
              </w:rPr>
              <w:t xml:space="preserve">android-icon-background.png</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adaptiveIcon monochrome</w:t>
            </w:r>
          </w:p>
        </w:tc>
        <w:tc>
          <w:tcPr>
            <w:shd w:fill="FFFFFF" w:val="clear"/>
            <w:tcMar>
              <w:top w:type="dxa" w:w="60"/>
              <w:left w:type="dxa" w:w="120"/>
              <w:bottom w:type="dxa" w:w="60"/>
              <w:right w:type="dxa" w:w="120"/>
            </w:tcMar>
          </w:tcPr>
          <w:p>
            <w:r>
              <w:rPr>
                <w:color w:val="2C2C2C"/>
                <w:sz w:val="18"/>
                <w:szCs w:val="18"/>
              </w:rPr>
              <w:t xml:space="preserve">android-icon-monochrome.png</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buildType production</w:t>
            </w:r>
          </w:p>
        </w:tc>
        <w:tc>
          <w:tcPr>
            <w:shd w:fill="FFFFFF" w:val="clear"/>
            <w:tcMar>
              <w:top w:type="dxa" w:w="60"/>
              <w:left w:type="dxa" w:w="120"/>
              <w:bottom w:type="dxa" w:w="60"/>
              <w:right w:type="dxa" w:w="120"/>
            </w:tcMar>
          </w:tcPr>
          <w:p>
            <w:r>
              <w:rPr>
                <w:color w:val="2C2C2C"/>
                <w:sz w:val="18"/>
                <w:szCs w:val="18"/>
              </w:rPr>
              <w:t xml:space="preserve">app-bundle (.aab)</w:t>
            </w:r>
          </w:p>
        </w:tc>
        <w:tc>
          <w:tcPr>
            <w:shd w:fill="FFFFFF" w:val="clear"/>
            <w:tcMar>
              <w:top w:type="dxa" w:w="60"/>
              <w:left w:type="dxa" w:w="120"/>
              <w:bottom w:type="dxa" w:w="60"/>
              <w:right w:type="dxa" w:w="120"/>
            </w:tcMar>
          </w:tcPr>
          <w:p>
            <w:r>
              <w:rPr>
                <w:color w:val="2C2C2C"/>
                <w:sz w:val="18"/>
                <w:szCs w:val="18"/>
              </w:rPr>
              <w:t xml:space="preserve">✅ Requis par Play Store</w:t>
            </w:r>
          </w:p>
        </w:tc>
      </w:tr>
      <w:tr>
        <w:tc>
          <w:tcPr>
            <w:shd w:fill="F0F0F0" w:val="clear"/>
            <w:tcMar>
              <w:top w:type="dxa" w:w="60"/>
              <w:left w:type="dxa" w:w="120"/>
              <w:bottom w:type="dxa" w:w="60"/>
              <w:right w:type="dxa" w:w="120"/>
            </w:tcMar>
          </w:tcPr>
          <w:p>
            <w:r>
              <w:rPr>
                <w:color w:val="2C2C2C"/>
                <w:sz w:val="18"/>
                <w:szCs w:val="18"/>
              </w:rPr>
              <w:t xml:space="preserve">predictiveBackGestureEnabled</w:t>
            </w:r>
          </w:p>
        </w:tc>
        <w:tc>
          <w:tcPr>
            <w:shd w:fill="FFFFFF" w:val="clear"/>
            <w:tcMar>
              <w:top w:type="dxa" w:w="60"/>
              <w:left w:type="dxa" w:w="120"/>
              <w:bottom w:type="dxa" w:w="60"/>
              <w:right w:type="dxa" w:w="120"/>
            </w:tcMar>
          </w:tcPr>
          <w:p>
            <w:r>
              <w:rPr>
                <w:color w:val="2C2C2C"/>
                <w:sz w:val="18"/>
                <w:szCs w:val="18"/>
              </w:rPr>
              <w:t xml:space="preserve">false</w:t>
            </w:r>
          </w:p>
        </w:tc>
        <w:tc>
          <w:tcPr>
            <w:shd w:fill="FFFFFF" w:val="clear"/>
            <w:tcMar>
              <w:top w:type="dxa" w:w="60"/>
              <w:left w:type="dxa" w:w="120"/>
              <w:bottom w:type="dxa" w:w="60"/>
              <w:right w:type="dxa" w:w="120"/>
            </w:tcMar>
          </w:tcPr>
          <w:p>
            <w:r>
              <w:rPr>
                <w:color w:val="2C2C2C"/>
                <w:sz w:val="18"/>
                <w:szCs w:val="18"/>
              </w:rPr>
              <w:t xml:space="preserve">✅ Android 13+</w:t>
            </w:r>
          </w:p>
        </w:tc>
      </w:tr>
      <w:tr>
        <w:tc>
          <w:tcPr>
            <w:shd w:fill="F0F0F0" w:val="clear"/>
            <w:tcMar>
              <w:top w:type="dxa" w:w="60"/>
              <w:left w:type="dxa" w:w="120"/>
              <w:bottom w:type="dxa" w:w="60"/>
              <w:right w:type="dxa" w:w="120"/>
            </w:tcMar>
          </w:tcPr>
          <w:p>
            <w:r>
              <w:rPr>
                <w:color w:val="2C2C2C"/>
                <w:sz w:val="18"/>
                <w:szCs w:val="18"/>
              </w:rPr>
              <w:t xml:space="preserve">RECORD_AUDIO bloqué</w:t>
            </w:r>
          </w:p>
        </w:tc>
        <w:tc>
          <w:tcPr>
            <w:shd w:fill="FFFFFF" w:val="clear"/>
            <w:tcMar>
              <w:top w:type="dxa" w:w="60"/>
              <w:left w:type="dxa" w:w="120"/>
              <w:bottom w:type="dxa" w:w="60"/>
              <w:right w:type="dxa" w:w="120"/>
            </w:tcMar>
          </w:tcPr>
          <w:p>
            <w:r>
              <w:rPr>
                <w:color w:val="2C2C2C"/>
                <w:sz w:val="18"/>
                <w:szCs w:val="18"/>
              </w:rPr>
              <w:t xml:space="preserve">blockedPermissions</w:t>
            </w:r>
          </w:p>
        </w:tc>
        <w:tc>
          <w:tcPr>
            <w:shd w:fill="FFFFFF" w:val="clear"/>
            <w:tcMar>
              <w:top w:type="dxa" w:w="60"/>
              <w:left w:type="dxa" w:w="120"/>
              <w:bottom w:type="dxa" w:w="60"/>
              <w:right w:type="dxa" w:w="120"/>
            </w:tcMar>
          </w:tcPr>
          <w:p>
            <w:r>
              <w:rPr>
                <w:color w:val="2C2C2C"/>
                <w:sz w:val="18"/>
                <w:szCs w:val="18"/>
              </w:rPr>
              <w:t xml:space="preserve">✅</w:t>
            </w:r>
          </w:p>
        </w:tc>
      </w:tr>
    </w:tbl>
    <w:p>
      <w:pPr>
        <w:spacing w:after="80" w:before="200"/>
      </w:pPr>
    </w:p>
    <w:p>
      <w:pPr>
        <w:pStyle w:val="Heading2"/>
        <w:spacing w:after="120" w:before="300"/>
      </w:pPr>
      <w:r>
        <w:rPr>
          <w:b/>
          <w:bCs/>
          <w:color w:val="1A1A2E"/>
          <w:sz w:val="26"/>
          <w:szCs w:val="26"/>
        </w:rPr>
        <w:t xml:space="preserve">Politique de confidentialité</w:t>
      </w:r>
    </w:p>
    <w:p>
      <w:pPr>
        <w:shd w:fill="EAFAF1" w:val="clear"/>
        <w:spacing w:after="60" w:before="60"/>
      </w:pPr>
      <w:r>
        <w:rPr>
          <w:b/>
          <w:bCs/>
          <w:sz w:val="20"/>
          <w:szCs w:val="20"/>
        </w:rPr>
        <w:t xml:space="preserve">✅ </w:t>
      </w:r>
      <w:r>
        <w:rPr>
          <w:b/>
          <w:bCs/>
          <w:color w:val="00A854"/>
          <w:sz w:val="20"/>
          <w:szCs w:val="20"/>
        </w:rPr>
        <w:t xml:space="preserve">URL de politique de confidentialité déclarée dans app.json (privacyPolicyUrl) pointant vers GitHub Pages</w:t>
      </w:r>
    </w:p>
    <w:p>
      <w:pPr>
        <w:shd w:fill="EAFAF1" w:val="clear"/>
        <w:spacing w:after="60" w:before="60"/>
      </w:pPr>
      <w:r>
        <w:rPr>
          <w:b/>
          <w:bCs/>
          <w:sz w:val="20"/>
          <w:szCs w:val="20"/>
        </w:rPr>
        <w:t xml:space="preserve">✅ </w:t>
      </w:r>
      <w:r>
        <w:rPr>
          <w:b/>
          <w:bCs/>
          <w:color w:val="00A854"/>
          <w:sz w:val="20"/>
          <w:szCs w:val="20"/>
        </w:rPr>
        <w:t xml:space="preserve">Lien accessible depuis l'app (écran LegalScreen + pied de formulaire d'inscription)</w:t>
      </w:r>
    </w:p>
    <w:p>
      <w:pPr>
        <w:shd w:fill="EAFAF1" w:val="clear"/>
        <w:spacing w:after="60" w:before="60"/>
      </w:pPr>
      <w:r>
        <w:rPr>
          <w:b/>
          <w:bCs/>
          <w:sz w:val="20"/>
          <w:szCs w:val="20"/>
        </w:rPr>
        <w:t xml:space="preserve">✅ </w:t>
      </w:r>
      <w:r>
        <w:rPr>
          <w:b/>
          <w:bCs/>
          <w:color w:val="00A854"/>
          <w:sz w:val="20"/>
          <w:szCs w:val="20"/>
        </w:rPr>
        <w:t xml:space="preserve">Consentement CGU requis à l'inscription (checkbox consentGiven)</w:t>
      </w:r>
    </w:p>
    <w:p>
      <w:pPr>
        <w:pStyle w:val="Heading2"/>
        <w:spacing w:after="120" w:before="300"/>
      </w:pPr>
      <w:r>
        <w:rPr>
          <w:b/>
          <w:bCs/>
          <w:color w:val="1A1A2E"/>
          <w:sz w:val="26"/>
          <w:szCs w:val="26"/>
        </w:rPr>
        <w:t xml:space="preserve">Actions manuelles requises sur Google Play Console</w:t>
      </w:r>
    </w:p>
    <w:p>
      <w:pPr>
        <w:pStyle w:val="ListParagraph"/>
        <w:numPr>
          <w:ilvl w:val="0"/>
          <w:numId w:val="1"/>
        </w:numPr>
        <w:spacing w:after="40" w:before="40"/>
      </w:pPr>
      <w:r>
        <w:rPr>
          <w:color w:val="2C2C2C"/>
          <w:sz w:val="20"/>
          <w:szCs w:val="20"/>
        </w:rPr>
        <w:t xml:space="preserve">Créer la fiche app dans Google Play Console (si non existant)</w:t>
      </w:r>
    </w:p>
    <w:p>
      <w:pPr>
        <w:pStyle w:val="ListParagraph"/>
        <w:numPr>
          <w:ilvl w:val="0"/>
          <w:numId w:val="1"/>
        </w:numPr>
        <w:spacing w:after="40" w:before="40"/>
      </w:pPr>
      <w:r>
        <w:rPr>
          <w:color w:val="2C2C2C"/>
          <w:sz w:val="20"/>
          <w:szCs w:val="20"/>
        </w:rPr>
        <w:t xml:space="preserve">Remplir le formulaire Data Safety : déclarer email, localisation, photos/vidéos, identifiants</w:t>
      </w:r>
    </w:p>
    <w:p>
      <w:pPr>
        <w:pStyle w:val="ListParagraph"/>
        <w:numPr>
          <w:ilvl w:val="0"/>
          <w:numId w:val="1"/>
        </w:numPr>
        <w:spacing w:after="40" w:before="40"/>
      </w:pPr>
      <w:r>
        <w:rPr>
          <w:color w:val="2C2C2C"/>
          <w:sz w:val="20"/>
          <w:szCs w:val="20"/>
        </w:rPr>
        <w:t xml:space="preserve">Classification du contenu : compléter le questionnaire (violence : aucune, sexe : aucun, langage : modéré)</w:t>
      </w:r>
    </w:p>
    <w:p>
      <w:pPr>
        <w:pStyle w:val="ListParagraph"/>
        <w:numPr>
          <w:ilvl w:val="0"/>
          <w:numId w:val="1"/>
        </w:numPr>
        <w:spacing w:after="40" w:before="40"/>
      </w:pPr>
      <w:r>
        <w:rPr>
          <w:color w:val="2C2C2C"/>
          <w:sz w:val="20"/>
          <w:szCs w:val="20"/>
        </w:rPr>
        <w:t xml:space="preserve">Catégorie : Sports</w:t>
      </w:r>
    </w:p>
    <w:p>
      <w:pPr>
        <w:pStyle w:val="ListParagraph"/>
        <w:numPr>
          <w:ilvl w:val="0"/>
          <w:numId w:val="1"/>
        </w:numPr>
        <w:spacing w:after="40" w:before="40"/>
      </w:pPr>
      <w:r>
        <w:rPr>
          <w:color w:val="2C2C2C"/>
          <w:sz w:val="20"/>
          <w:szCs w:val="20"/>
        </w:rPr>
        <w:t xml:space="preserve">Uploader les captures d'écran (min. 2 par type d'appareil)</w:t>
      </w:r>
    </w:p>
    <w:p>
      <w:pPr>
        <w:pStyle w:val="ListParagraph"/>
        <w:numPr>
          <w:ilvl w:val="0"/>
          <w:numId w:val="1"/>
        </w:numPr>
        <w:spacing w:after="40" w:before="40"/>
      </w:pPr>
      <w:r>
        <w:rPr>
          <w:color w:val="2C2C2C"/>
          <w:sz w:val="20"/>
          <w:szCs w:val="20"/>
        </w:rPr>
        <w:t xml:space="preserve">Rédiger la description courte (80 chars) et longue (4000 chars) — base dans store-metadata.md</w:t>
      </w:r>
    </w:p>
    <w:p>
      <w:pPr>
        <w:pStyle w:val="ListParagraph"/>
        <w:numPr>
          <w:ilvl w:val="0"/>
          <w:numId w:val="1"/>
        </w:numPr>
        <w:spacing w:after="40" w:before="40"/>
      </w:pPr>
      <w:r>
        <w:rPr>
          <w:color w:val="2C2C2C"/>
          <w:sz w:val="20"/>
          <w:szCs w:val="20"/>
        </w:rPr>
        <w:t xml:space="preserve">Créer google-play-service-account.json depuis la Google Play Console (Account → Service Accounts)</w:t>
      </w:r>
    </w:p>
    <w:p>
      <w:pPr>
        <w:pStyle w:val="ListParagraph"/>
        <w:numPr>
          <w:ilvl w:val="0"/>
          <w:numId w:val="1"/>
        </w:numPr>
        <w:spacing w:after="40" w:before="40"/>
      </w:pPr>
      <w:r>
        <w:rPr>
          <w:color w:val="2C2C2C"/>
          <w:sz w:val="20"/>
          <w:szCs w:val="20"/>
        </w:rPr>
        <w:t xml:space="preserve">Programme de test : vérifier règle des 20 testeurs / 14 jours pour les comptes personnels (cf. LAUNCH_PLAN_1WEEK.md)</w:t>
      </w:r>
    </w:p>
    <w:p>
      <w:r>
        <w:br w:type="page"/>
      </w:r>
    </w:p>
    <w:p>
      <w:pPr>
        <w:pStyle w:val="Heading1"/>
        <w:pBdr>
          <w:bottom w:val="thick" w:color="00A854" w:sz="4"/>
        </w:pBdr>
        <w:spacing w:after="160" w:before="400"/>
      </w:pPr>
      <w:r>
        <w:rPr>
          <w:b/>
          <w:bCs/>
          <w:color w:val="1A1A2E"/>
          <w:sz w:val="32"/>
          <w:szCs w:val="32"/>
        </w:rPr>
        <w:t xml:space="preserve">SECTION 7 — Conformité Apple App Store</w:t>
      </w:r>
    </w:p>
    <w:p>
      <w:pPr>
        <w:pStyle w:val="Heading2"/>
        <w:spacing w:after="120" w:before="300"/>
      </w:pPr>
      <w:r>
        <w:rPr>
          <w:b/>
          <w:bCs/>
          <w:color w:val="1A1A2E"/>
          <w:sz w:val="26"/>
          <w:szCs w:val="26"/>
        </w:rPr>
        <w:t xml:space="preserve">Configuration iOS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Élément</w:t>
            </w:r>
          </w:p>
        </w:tc>
        <w:tc>
          <w:tcPr>
            <w:shd w:fill="1A1A2E" w:val="clear"/>
            <w:tcMar>
              <w:top w:type="dxa" w:w="80"/>
              <w:left w:type="dxa" w:w="120"/>
              <w:bottom w:type="dxa" w:w="80"/>
              <w:right w:type="dxa" w:w="120"/>
            </w:tcMar>
          </w:tcPr>
          <w:p>
            <w:r>
              <w:rPr>
                <w:b/>
                <w:bCs/>
                <w:color w:val="FFFFFF"/>
                <w:sz w:val="18"/>
                <w:szCs w:val="18"/>
              </w:rPr>
              <w:t xml:space="preserve">Valeur</w:t>
            </w:r>
          </w:p>
        </w:tc>
        <w:tc>
          <w:tcPr>
            <w:shd w:fill="1A1A2E" w:val="clear"/>
            <w:tcMar>
              <w:top w:type="dxa" w:w="80"/>
              <w:left w:type="dxa" w:w="120"/>
              <w:bottom w:type="dxa" w:w="80"/>
              <w:right w:type="dxa" w:w="120"/>
            </w:tcMar>
          </w:tcPr>
          <w:p>
            <w:r>
              <w:rPr>
                <w:b/>
                <w:bCs/>
                <w:color w:val="FFFFFF"/>
                <w:sz w:val="18"/>
                <w:szCs w:val="18"/>
              </w:rPr>
              <w:t xml:space="preserve">Statut</w:t>
            </w:r>
          </w:p>
        </w:tc>
      </w:tr>
      <w:tr>
        <w:tc>
          <w:tcPr>
            <w:shd w:fill="F0F0F0" w:val="clear"/>
            <w:tcMar>
              <w:top w:type="dxa" w:w="60"/>
              <w:left w:type="dxa" w:w="120"/>
              <w:bottom w:type="dxa" w:w="60"/>
              <w:right w:type="dxa" w:w="120"/>
            </w:tcMar>
          </w:tcPr>
          <w:p>
            <w:r>
              <w:rPr>
                <w:color w:val="2C2C2C"/>
                <w:sz w:val="18"/>
                <w:szCs w:val="18"/>
              </w:rPr>
              <w:t xml:space="preserve">bundleIdentifier</w:t>
            </w:r>
          </w:p>
        </w:tc>
        <w:tc>
          <w:tcPr>
            <w:shd w:fill="FFFFFF" w:val="clear"/>
            <w:tcMar>
              <w:top w:type="dxa" w:w="60"/>
              <w:left w:type="dxa" w:w="120"/>
              <w:bottom w:type="dxa" w:w="60"/>
              <w:right w:type="dxa" w:w="120"/>
            </w:tcMar>
          </w:tcPr>
          <w:p>
            <w:r>
              <w:rPr>
                <w:color w:val="2C2C2C"/>
                <w:sz w:val="18"/>
                <w:szCs w:val="18"/>
              </w:rPr>
              <w:t xml:space="preserve">fr.footmatch.app</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buildNumber</w:t>
            </w:r>
          </w:p>
        </w:tc>
        <w:tc>
          <w:tcPr>
            <w:shd w:fill="FFFFFF"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icône principale</w:t>
            </w:r>
          </w:p>
        </w:tc>
        <w:tc>
          <w:tcPr>
            <w:shd w:fill="FFFFFF" w:val="clear"/>
            <w:tcMar>
              <w:top w:type="dxa" w:w="60"/>
              <w:left w:type="dxa" w:w="120"/>
              <w:bottom w:type="dxa" w:w="60"/>
              <w:right w:type="dxa" w:w="120"/>
            </w:tcMar>
          </w:tcPr>
          <w:p>
            <w:r>
              <w:rPr>
                <w:color w:val="2C2C2C"/>
                <w:sz w:val="18"/>
                <w:szCs w:val="18"/>
              </w:rPr>
              <w:t xml:space="preserve">1024×1024, mode RGB (sans canal alpha)</w:t>
            </w:r>
          </w:p>
        </w:tc>
        <w:tc>
          <w:tcPr>
            <w:shd w:fill="FFFFFF" w:val="clear"/>
            <w:tcMar>
              <w:top w:type="dxa" w:w="60"/>
              <w:left w:type="dxa" w:w="120"/>
              <w:bottom w:type="dxa" w:w="60"/>
              <w:right w:type="dxa" w:w="120"/>
            </w:tcMar>
          </w:tcPr>
          <w:p>
            <w:r>
              <w:rPr>
                <w:color w:val="2C2C2C"/>
                <w:sz w:val="18"/>
                <w:szCs w:val="18"/>
              </w:rPr>
              <w:t xml:space="preserve">✅ Requis Apple</w:t>
            </w:r>
          </w:p>
        </w:tc>
      </w:tr>
      <w:tr>
        <w:tc>
          <w:tcPr>
            <w:shd w:fill="F0F0F0" w:val="clear"/>
            <w:tcMar>
              <w:top w:type="dxa" w:w="60"/>
              <w:left w:type="dxa" w:w="120"/>
              <w:bottom w:type="dxa" w:w="60"/>
              <w:right w:type="dxa" w:w="120"/>
            </w:tcMar>
          </w:tcPr>
          <w:p>
            <w:r>
              <w:rPr>
                <w:color w:val="2C2C2C"/>
                <w:sz w:val="18"/>
                <w:szCs w:val="18"/>
              </w:rPr>
              <w:t xml:space="preserve">supportsTablet</w:t>
            </w:r>
          </w:p>
        </w:tc>
        <w:tc>
          <w:tcPr>
            <w:shd w:fill="FFFFFF" w:val="clear"/>
            <w:tcMar>
              <w:top w:type="dxa" w:w="60"/>
              <w:left w:type="dxa" w:w="120"/>
              <w:bottom w:type="dxa" w:w="60"/>
              <w:right w:type="dxa" w:w="120"/>
            </w:tcMar>
          </w:tcPr>
          <w:p>
            <w:r>
              <w:rPr>
                <w:color w:val="2C2C2C"/>
                <w:sz w:val="18"/>
                <w:szCs w:val="18"/>
              </w:rPr>
              <w:t xml:space="preserve">false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NSLocationWhenInUseUsageDescription</w:t>
            </w:r>
          </w:p>
        </w:tc>
        <w:tc>
          <w:tcPr>
            <w:shd w:fill="FFFFFF" w:val="clear"/>
            <w:tcMar>
              <w:top w:type="dxa" w:w="60"/>
              <w:left w:type="dxa" w:w="120"/>
              <w:bottom w:type="dxa" w:w="60"/>
              <w:right w:type="dxa" w:w="120"/>
            </w:tcMar>
          </w:tcPr>
          <w:p>
            <w:r>
              <w:rPr>
                <w:color w:val="2C2C2C"/>
                <w:sz w:val="18"/>
                <w:szCs w:val="18"/>
              </w:rPr>
              <w:t xml:space="preserve">Présent, en français</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NSCameraUsageDescription</w:t>
            </w:r>
          </w:p>
        </w:tc>
        <w:tc>
          <w:tcPr>
            <w:shd w:fill="FFFFFF" w:val="clear"/>
            <w:tcMar>
              <w:top w:type="dxa" w:w="60"/>
              <w:left w:type="dxa" w:w="120"/>
              <w:bottom w:type="dxa" w:w="60"/>
              <w:right w:type="dxa" w:w="120"/>
            </w:tcMar>
          </w:tcPr>
          <w:p>
            <w:r>
              <w:rPr>
                <w:color w:val="2C2C2C"/>
                <w:sz w:val="18"/>
                <w:szCs w:val="18"/>
              </w:rPr>
              <w:t xml:space="preserve">Présent, en français</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NSPhotoLibraryUsageDescription</w:t>
            </w:r>
          </w:p>
        </w:tc>
        <w:tc>
          <w:tcPr>
            <w:shd w:fill="FFFFFF" w:val="clear"/>
            <w:tcMar>
              <w:top w:type="dxa" w:w="60"/>
              <w:left w:type="dxa" w:w="120"/>
              <w:bottom w:type="dxa" w:w="60"/>
              <w:right w:type="dxa" w:w="120"/>
            </w:tcMar>
          </w:tcPr>
          <w:p>
            <w:r>
              <w:rPr>
                <w:color w:val="2C2C2C"/>
                <w:sz w:val="18"/>
                <w:szCs w:val="18"/>
              </w:rPr>
              <w:t xml:space="preserve">Présent, en français</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ITSAppUsesNonExemptEncryption</w:t>
            </w:r>
          </w:p>
        </w:tc>
        <w:tc>
          <w:tcPr>
            <w:shd w:fill="FFFFFF" w:val="clear"/>
            <w:tcMar>
              <w:top w:type="dxa" w:w="60"/>
              <w:left w:type="dxa" w:w="120"/>
              <w:bottom w:type="dxa" w:w="60"/>
              <w:right w:type="dxa" w:w="120"/>
            </w:tcMar>
          </w:tcPr>
          <w:p>
            <w:r>
              <w:rPr>
                <w:color w:val="2C2C2C"/>
                <w:sz w:val="18"/>
                <w:szCs w:val="18"/>
              </w:rPr>
              <w:t xml:space="preserve">false</w:t>
            </w:r>
          </w:p>
        </w:tc>
        <w:tc>
          <w:tcPr>
            <w:shd w:fill="FFFFFF" w:val="clear"/>
            <w:tcMar>
              <w:top w:type="dxa" w:w="60"/>
              <w:left w:type="dxa" w:w="120"/>
              <w:bottom w:type="dxa" w:w="60"/>
              <w:right w:type="dxa" w:w="120"/>
            </w:tcMar>
          </w:tcPr>
          <w:p>
            <w:r>
              <w:rPr>
                <w:color w:val="2C2C2C"/>
                <w:sz w:val="18"/>
                <w:szCs w:val="18"/>
              </w:rPr>
              <w:t xml:space="preserve">✅ Évite le formulaire chiffrement</w:t>
            </w:r>
          </w:p>
        </w:tc>
      </w:tr>
      <w:tr>
        <w:tc>
          <w:tcPr>
            <w:shd w:fill="F0F0F0" w:val="clear"/>
            <w:tcMar>
              <w:top w:type="dxa" w:w="60"/>
              <w:left w:type="dxa" w:w="120"/>
              <w:bottom w:type="dxa" w:w="60"/>
              <w:right w:type="dxa" w:w="120"/>
            </w:tcMar>
          </w:tcPr>
          <w:p>
            <w:r>
              <w:rPr>
                <w:color w:val="2C2C2C"/>
                <w:sz w:val="18"/>
                <w:szCs w:val="18"/>
              </w:rPr>
              <w:t xml:space="preserve">Privacy Manifest</w:t>
            </w:r>
          </w:p>
        </w:tc>
        <w:tc>
          <w:tcPr>
            <w:shd w:fill="FFFFFF" w:val="clear"/>
            <w:tcMar>
              <w:top w:type="dxa" w:w="60"/>
              <w:left w:type="dxa" w:w="120"/>
              <w:bottom w:type="dxa" w:w="60"/>
              <w:right w:type="dxa" w:w="120"/>
            </w:tcMar>
          </w:tcPr>
          <w:p>
            <w:r>
              <w:rPr>
                <w:color w:val="2C2C2C"/>
                <w:sz w:val="18"/>
                <w:szCs w:val="18"/>
              </w:rPr>
              <w:t xml:space="preserve">Présent avec tracking:false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associatedDomains</w:t>
            </w:r>
          </w:p>
        </w:tc>
        <w:tc>
          <w:tcPr>
            <w:shd w:fill="FFFFFF" w:val="clear"/>
            <w:tcMar>
              <w:top w:type="dxa" w:w="60"/>
              <w:left w:type="dxa" w:w="120"/>
              <w:bottom w:type="dxa" w:w="60"/>
              <w:right w:type="dxa" w:w="120"/>
            </w:tcMar>
          </w:tcPr>
          <w:p>
            <w:r>
              <w:rPr>
                <w:color w:val="2C2C2C"/>
                <w:sz w:val="18"/>
                <w:szCs w:val="18"/>
              </w:rPr>
              <w:t xml:space="preserve">applinks:footmatch.app</w:t>
            </w:r>
          </w:p>
        </w:tc>
        <w:tc>
          <w:tcPr>
            <w:shd w:fill="FFFFFF" w:val="clear"/>
            <w:tcMar>
              <w:top w:type="dxa" w:w="60"/>
              <w:left w:type="dxa" w:w="120"/>
              <w:bottom w:type="dxa" w:w="60"/>
              <w:right w:type="dxa" w:w="120"/>
            </w:tcMar>
          </w:tcPr>
          <w:p>
            <w:r>
              <w:rPr>
                <w:color w:val="2C2C2C"/>
                <w:sz w:val="18"/>
                <w:szCs w:val="18"/>
              </w:rPr>
              <w:t xml:space="preserve">✅</w:t>
            </w:r>
          </w:p>
        </w:tc>
      </w:tr>
    </w:tbl>
    <w:p>
      <w:pPr>
        <w:spacing w:after="80" w:before="200"/>
      </w:pPr>
    </w:p>
    <w:p>
      <w:pPr>
        <w:shd w:fill="EAFAF1" w:val="clear"/>
        <w:spacing w:after="60" w:before="60"/>
      </w:pPr>
      <w:r>
        <w:rPr>
          <w:b/>
          <w:bCs/>
          <w:sz w:val="20"/>
          <w:szCs w:val="20"/>
        </w:rPr>
        <w:t xml:space="preserve">✅ </w:t>
      </w:r>
      <w:r>
        <w:rPr>
          <w:b/>
          <w:bCs/>
          <w:color w:val="00A854"/>
          <w:sz w:val="20"/>
          <w:szCs w:val="20"/>
        </w:rPr>
        <w:t xml:space="preserve">Icône iOS : mode RGB sans alpha — Apple refuse les icônes avec transparence. ✅ Conforme.</w:t>
      </w:r>
    </w:p>
    <w:p>
      <w:pPr>
        <w:pStyle w:val="Heading2"/>
        <w:spacing w:after="120" w:before="300"/>
      </w:pPr>
      <w:r>
        <w:rPr>
          <w:b/>
          <w:bCs/>
          <w:color w:val="1A1A2E"/>
          <w:sz w:val="26"/>
          <w:szCs w:val="26"/>
        </w:rPr>
        <w:t xml:space="preserve">Actions manuelles requises sur App Store Connect</w:t>
      </w:r>
    </w:p>
    <w:p>
      <w:pPr>
        <w:pStyle w:val="ListParagraph"/>
        <w:numPr>
          <w:ilvl w:val="0"/>
          <w:numId w:val="1"/>
        </w:numPr>
        <w:spacing w:after="40" w:before="40"/>
      </w:pPr>
      <w:r>
        <w:rPr>
          <w:color w:val="2C2C2C"/>
          <w:sz w:val="20"/>
          <w:szCs w:val="20"/>
        </w:rPr>
        <w:t xml:space="preserve">Créer l'app dans App Store Connect avec bundleId fr.footmatch.app</w:t>
      </w:r>
    </w:p>
    <w:p>
      <w:pPr>
        <w:pStyle w:val="ListParagraph"/>
        <w:numPr>
          <w:ilvl w:val="0"/>
          <w:numId w:val="1"/>
        </w:numPr>
        <w:spacing w:after="40" w:before="40"/>
      </w:pPr>
      <w:r>
        <w:rPr>
          <w:color w:val="2C2C2C"/>
          <w:sz w:val="20"/>
          <w:szCs w:val="20"/>
        </w:rPr>
        <w:t xml:space="preserve">Renseigner ascAppId et appleTeamId dans eas.json (remplacer les placeholders)</w:t>
      </w:r>
    </w:p>
    <w:p>
      <w:pPr>
        <w:pStyle w:val="ListParagraph"/>
        <w:numPr>
          <w:ilvl w:val="0"/>
          <w:numId w:val="1"/>
        </w:numPr>
        <w:spacing w:after="40" w:before="40"/>
      </w:pPr>
      <w:r>
        <w:rPr>
          <w:color w:val="2C2C2C"/>
          <w:sz w:val="20"/>
          <w:szCs w:val="20"/>
        </w:rPr>
        <w:t xml:space="preserve">Uploader les captures d'écran pour iPhone 6.7", 6.5", 5.5" minimum</w:t>
      </w:r>
    </w:p>
    <w:p>
      <w:pPr>
        <w:pStyle w:val="ListParagraph"/>
        <w:numPr>
          <w:ilvl w:val="0"/>
          <w:numId w:val="1"/>
        </w:numPr>
        <w:spacing w:after="40" w:before="40"/>
      </w:pPr>
      <w:r>
        <w:rPr>
          <w:color w:val="2C2C2C"/>
          <w:sz w:val="20"/>
          <w:szCs w:val="20"/>
        </w:rPr>
        <w:t xml:space="preserve">Renseigner description, mots-clés (max 100 chars), sous-titre</w:t>
      </w:r>
    </w:p>
    <w:p>
      <w:pPr>
        <w:pStyle w:val="ListParagraph"/>
        <w:numPr>
          <w:ilvl w:val="0"/>
          <w:numId w:val="1"/>
        </w:numPr>
        <w:spacing w:after="40" w:before="40"/>
      </w:pPr>
      <w:r>
        <w:rPr>
          <w:color w:val="2C2C2C"/>
          <w:sz w:val="20"/>
          <w:szCs w:val="20"/>
        </w:rPr>
        <w:t xml:space="preserve">Classification d'âge : 12+ (Infrequent/Mild : Sports, Violence simulée légère si applicable)</w:t>
      </w:r>
    </w:p>
    <w:p>
      <w:pPr>
        <w:pStyle w:val="ListParagraph"/>
        <w:numPr>
          <w:ilvl w:val="0"/>
          <w:numId w:val="1"/>
        </w:numPr>
        <w:spacing w:after="40" w:before="40"/>
      </w:pPr>
      <w:r>
        <w:rPr>
          <w:color w:val="2C2C2C"/>
          <w:sz w:val="20"/>
          <w:szCs w:val="20"/>
        </w:rPr>
        <w:t xml:space="preserve">URL Politique de confidentialité : https://benpons66-lgtm.github.io/footmatch-legal/PRIVACY_POLICY.html</w:t>
      </w:r>
    </w:p>
    <w:p>
      <w:pPr>
        <w:pStyle w:val="ListParagraph"/>
        <w:numPr>
          <w:ilvl w:val="0"/>
          <w:numId w:val="1"/>
        </w:numPr>
        <w:spacing w:after="40" w:before="40"/>
      </w:pPr>
      <w:r>
        <w:rPr>
          <w:color w:val="2C2C2C"/>
          <w:sz w:val="20"/>
          <w:szCs w:val="20"/>
        </w:rPr>
        <w:t xml:space="preserve">URL Support : https://support@footmatch.fr (ou URL web)</w:t>
      </w:r>
    </w:p>
    <w:p>
      <w:pPr>
        <w:pStyle w:val="ListParagraph"/>
        <w:numPr>
          <w:ilvl w:val="0"/>
          <w:numId w:val="1"/>
        </w:numPr>
        <w:spacing w:after="40" w:before="40"/>
      </w:pPr>
      <w:r>
        <w:rPr>
          <w:color w:val="2C2C2C"/>
          <w:sz w:val="20"/>
          <w:szCs w:val="20"/>
        </w:rPr>
        <w:t xml:space="preserve">Compte de démo Apple Review : review@footmatch.fr (préparer le backend avec des données de démo)</w:t>
      </w:r>
    </w:p>
    <w:p>
      <w:pPr>
        <w:pStyle w:val="ListParagraph"/>
        <w:numPr>
          <w:ilvl w:val="0"/>
          <w:numId w:val="1"/>
        </w:numPr>
        <w:spacing w:after="40" w:before="40"/>
      </w:pPr>
      <w:r>
        <w:rPr>
          <w:color w:val="2C2C2C"/>
          <w:sz w:val="20"/>
          <w:szCs w:val="20"/>
        </w:rPr>
        <w:t xml:space="preserve">Configurer les connexions Sign in with Apple si non utilisé : déclarer explicitement "not used"</w:t>
      </w:r>
    </w:p>
    <w:p>
      <w:r>
        <w:br w:type="page"/>
      </w:r>
    </w:p>
    <w:p>
      <w:pPr>
        <w:pStyle w:val="Heading1"/>
        <w:pBdr>
          <w:bottom w:val="thick" w:color="00A854" w:sz="4"/>
        </w:pBdr>
        <w:spacing w:after="160" w:before="400"/>
      </w:pPr>
      <w:r>
        <w:rPr>
          <w:b/>
          <w:bCs/>
          <w:color w:val="1A1A2E"/>
          <w:sz w:val="32"/>
          <w:szCs w:val="32"/>
        </w:rPr>
        <w:t xml:space="preserve">SECTION 8 — RGPD &amp; Données personnelles</w:t>
      </w:r>
    </w:p>
    <w:p>
      <w:pPr>
        <w:pStyle w:val="Heading2"/>
        <w:spacing w:after="120" w:before="300"/>
      </w:pPr>
      <w:r>
        <w:rPr>
          <w:b/>
          <w:bCs/>
          <w:color w:val="1A1A2E"/>
          <w:sz w:val="26"/>
          <w:szCs w:val="26"/>
        </w:rPr>
        <w:t xml:space="preserve">Conformité globale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Exigence</w:t>
            </w:r>
          </w:p>
        </w:tc>
        <w:tc>
          <w:tcPr>
            <w:shd w:fill="1A1A2E" w:val="clear"/>
            <w:tcMar>
              <w:top w:type="dxa" w:w="80"/>
              <w:left w:type="dxa" w:w="120"/>
              <w:bottom w:type="dxa" w:w="80"/>
              <w:right w:type="dxa" w:w="120"/>
            </w:tcMar>
          </w:tcPr>
          <w:p>
            <w:r>
              <w:rPr>
                <w:b/>
                <w:bCs/>
                <w:color w:val="FFFFFF"/>
                <w:sz w:val="18"/>
                <w:szCs w:val="18"/>
              </w:rPr>
              <w:t xml:space="preserve">Implémentation</w:t>
            </w:r>
          </w:p>
        </w:tc>
        <w:tc>
          <w:tcPr>
            <w:shd w:fill="1A1A2E" w:val="clear"/>
            <w:tcMar>
              <w:top w:type="dxa" w:w="80"/>
              <w:left w:type="dxa" w:w="120"/>
              <w:bottom w:type="dxa" w:w="80"/>
              <w:right w:type="dxa" w:w="120"/>
            </w:tcMar>
          </w:tcPr>
          <w:p>
            <w:r>
              <w:rPr>
                <w:b/>
                <w:bCs/>
                <w:color w:val="FFFFFF"/>
                <w:sz w:val="18"/>
                <w:szCs w:val="18"/>
              </w:rPr>
              <w:t xml:space="preserve">Statut</w:t>
            </w:r>
          </w:p>
        </w:tc>
      </w:tr>
      <w:tr>
        <w:tc>
          <w:tcPr>
            <w:shd w:fill="F0F0F0" w:val="clear"/>
            <w:tcMar>
              <w:top w:type="dxa" w:w="60"/>
              <w:left w:type="dxa" w:w="120"/>
              <w:bottom w:type="dxa" w:w="60"/>
              <w:right w:type="dxa" w:w="120"/>
            </w:tcMar>
          </w:tcPr>
          <w:p>
            <w:r>
              <w:rPr>
                <w:color w:val="2C2C2C"/>
                <w:sz w:val="18"/>
                <w:szCs w:val="18"/>
              </w:rPr>
              <w:t xml:space="preserve">Politique de confidentialité accessible in-app</w:t>
            </w:r>
          </w:p>
        </w:tc>
        <w:tc>
          <w:tcPr>
            <w:shd w:fill="FFFFFF" w:val="clear"/>
            <w:tcMar>
              <w:top w:type="dxa" w:w="60"/>
              <w:left w:type="dxa" w:w="120"/>
              <w:bottom w:type="dxa" w:w="60"/>
              <w:right w:type="dxa" w:w="120"/>
            </w:tcMar>
          </w:tcPr>
          <w:p>
            <w:r>
              <w:rPr>
                <w:color w:val="2C2C2C"/>
                <w:sz w:val="18"/>
                <w:szCs w:val="18"/>
              </w:rPr>
              <w:t xml:space="preserve">LegalScreen + pied de formulaire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Consentement à l'inscription</w:t>
            </w:r>
          </w:p>
        </w:tc>
        <w:tc>
          <w:tcPr>
            <w:shd w:fill="FFFFFF" w:val="clear"/>
            <w:tcMar>
              <w:top w:type="dxa" w:w="60"/>
              <w:left w:type="dxa" w:w="120"/>
              <w:bottom w:type="dxa" w:w="60"/>
              <w:right w:type="dxa" w:w="120"/>
            </w:tcMar>
          </w:tcPr>
          <w:p>
            <w:r>
              <w:rPr>
                <w:color w:val="2C2C2C"/>
                <w:sz w:val="18"/>
                <w:szCs w:val="18"/>
              </w:rPr>
              <w:t xml:space="preserve">Checkbox + texte CGU/PC obligatoire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Âge minimum 13 ans</w:t>
            </w:r>
          </w:p>
        </w:tc>
        <w:tc>
          <w:tcPr>
            <w:shd w:fill="FFFFFF" w:val="clear"/>
            <w:tcMar>
              <w:top w:type="dxa" w:w="60"/>
              <w:left w:type="dxa" w:w="120"/>
              <w:bottom w:type="dxa" w:w="60"/>
              <w:right w:type="dxa" w:w="120"/>
            </w:tcMar>
          </w:tcPr>
          <w:p>
            <w:r>
              <w:rPr>
                <w:color w:val="2C2C2C"/>
                <w:sz w:val="18"/>
                <w:szCs w:val="18"/>
              </w:rPr>
              <w:t xml:space="preserve">Mentionné dans CGU + texte inscription</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Suppression de compte in-app</w:t>
            </w:r>
          </w:p>
        </w:tc>
        <w:tc>
          <w:tcPr>
            <w:shd w:fill="FFFFFF" w:val="clear"/>
            <w:tcMar>
              <w:top w:type="dxa" w:w="60"/>
              <w:left w:type="dxa" w:w="120"/>
              <w:bottom w:type="dxa" w:w="60"/>
              <w:right w:type="dxa" w:w="120"/>
            </w:tcMar>
          </w:tcPr>
          <w:p>
            <w:r>
              <w:rPr>
                <w:color w:val="2C2C2C"/>
                <w:sz w:val="18"/>
                <w:szCs w:val="18"/>
              </w:rPr>
              <w:t xml:space="preserve">handleDeleteAccount() via Edge Function</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Droit à la portabilité / effacement</w:t>
            </w:r>
          </w:p>
        </w:tc>
        <w:tc>
          <w:tcPr>
            <w:shd w:fill="FFFFFF" w:val="clear"/>
            <w:tcMar>
              <w:top w:type="dxa" w:w="60"/>
              <w:left w:type="dxa" w:w="120"/>
              <w:bottom w:type="dxa" w:w="60"/>
              <w:right w:type="dxa" w:w="120"/>
            </w:tcMar>
          </w:tcPr>
          <w:p>
            <w:r>
              <w:rPr>
                <w:color w:val="2C2C2C"/>
                <w:sz w:val="18"/>
                <w:szCs w:val="18"/>
              </w:rPr>
              <w:t xml:space="preserve">Email support@footmatch.fr déclaré</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Données techniques uniquement nécessaires</w:t>
            </w:r>
          </w:p>
        </w:tc>
        <w:tc>
          <w:tcPr>
            <w:shd w:fill="FFFFFF" w:val="clear"/>
            <w:tcMar>
              <w:top w:type="dxa" w:w="60"/>
              <w:left w:type="dxa" w:w="120"/>
              <w:bottom w:type="dxa" w:w="60"/>
              <w:right w:type="dxa" w:w="120"/>
            </w:tcMar>
          </w:tcPr>
          <w:p>
            <w:r>
              <w:rPr>
                <w:color w:val="2C2C2C"/>
                <w:sz w:val="18"/>
                <w:szCs w:val="18"/>
              </w:rPr>
              <w:t xml:space="preserve">Email, pseudo, ville, localisation opt-in</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Sous-traitants déclarés</w:t>
            </w:r>
          </w:p>
        </w:tc>
        <w:tc>
          <w:tcPr>
            <w:shd w:fill="FFFFFF" w:val="clear"/>
            <w:tcMar>
              <w:top w:type="dxa" w:w="60"/>
              <w:left w:type="dxa" w:w="120"/>
              <w:bottom w:type="dxa" w:w="60"/>
              <w:right w:type="dxa" w:w="120"/>
            </w:tcMar>
          </w:tcPr>
          <w:p>
            <w:r>
              <w:rPr>
                <w:color w:val="2C2C2C"/>
                <w:sz w:val="18"/>
                <w:szCs w:val="18"/>
              </w:rPr>
              <w:t xml:space="preserve">Supabase + Expo/EAS dans la politique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Analytics/trackers tiers</w:t>
            </w:r>
          </w:p>
        </w:tc>
        <w:tc>
          <w:tcPr>
            <w:shd w:fill="FFFFFF" w:val="clear"/>
            <w:tcMar>
              <w:top w:type="dxa" w:w="60"/>
              <w:left w:type="dxa" w:w="120"/>
              <w:bottom w:type="dxa" w:w="60"/>
              <w:right w:type="dxa" w:w="120"/>
            </w:tcMar>
          </w:tcPr>
          <w:p>
            <w:r>
              <w:rPr>
                <w:color w:val="2C2C2C"/>
                <w:sz w:val="18"/>
                <w:szCs w:val="18"/>
              </w:rPr>
              <w:t xml:space="preserve">AUCUN détecté dans le code</w:t>
            </w:r>
          </w:p>
        </w:tc>
        <w:tc>
          <w:tcPr>
            <w:shd w:fill="FFFFFF" w:val="clear"/>
            <w:tcMar>
              <w:top w:type="dxa" w:w="60"/>
              <w:left w:type="dxa" w:w="120"/>
              <w:bottom w:type="dxa" w:w="60"/>
              <w:right w:type="dxa" w:w="120"/>
            </w:tcMar>
          </w:tcPr>
          <w:p>
            <w:r>
              <w:rPr>
                <w:color w:val="2C2C2C"/>
                <w:sz w:val="18"/>
                <w:szCs w:val="18"/>
              </w:rPr>
              <w:t xml:space="preserve">✅</w:t>
            </w:r>
          </w:p>
        </w:tc>
      </w:tr>
      <w:tr>
        <w:tc>
          <w:tcPr>
            <w:shd w:fill="F0F0F0" w:val="clear"/>
            <w:tcMar>
              <w:top w:type="dxa" w:w="60"/>
              <w:left w:type="dxa" w:w="120"/>
              <w:bottom w:type="dxa" w:w="60"/>
              <w:right w:type="dxa" w:w="120"/>
            </w:tcMar>
          </w:tcPr>
          <w:p>
            <w:r>
              <w:rPr>
                <w:color w:val="2C2C2C"/>
                <w:sz w:val="18"/>
                <w:szCs w:val="18"/>
              </w:rPr>
              <w:t xml:space="preserve">Données sensibles dans les logs</w:t>
            </w:r>
          </w:p>
        </w:tc>
        <w:tc>
          <w:tcPr>
            <w:shd w:fill="FFFFFF" w:val="clear"/>
            <w:tcMar>
              <w:top w:type="dxa" w:w="60"/>
              <w:left w:type="dxa" w:w="120"/>
              <w:bottom w:type="dxa" w:w="60"/>
              <w:right w:type="dxa" w:w="120"/>
            </w:tcMar>
          </w:tcPr>
          <w:p>
            <w:r>
              <w:rPr>
                <w:color w:val="2C2C2C"/>
                <w:sz w:val="18"/>
                <w:szCs w:val="18"/>
              </w:rPr>
              <w:t xml:space="preserve">Aucun log sensible détecté</w:t>
            </w:r>
          </w:p>
        </w:tc>
        <w:tc>
          <w:tcPr>
            <w:shd w:fill="FFFFFF" w:val="clear"/>
            <w:tcMar>
              <w:top w:type="dxa" w:w="60"/>
              <w:left w:type="dxa" w:w="120"/>
              <w:bottom w:type="dxa" w:w="60"/>
              <w:right w:type="dxa" w:w="120"/>
            </w:tcMar>
          </w:tcPr>
          <w:p>
            <w:r>
              <w:rPr>
                <w:color w:val="2C2C2C"/>
                <w:sz w:val="18"/>
                <w:szCs w:val="18"/>
              </w:rPr>
              <w:t xml:space="preserve">✅</w:t>
            </w:r>
          </w:p>
        </w:tc>
      </w:tr>
    </w:tbl>
    <w:p>
      <w:pPr>
        <w:spacing w:after="80" w:before="200"/>
      </w:pPr>
    </w:p>
    <w:p>
      <w:pPr>
        <w:shd w:fill="EAFAF1" w:val="clear"/>
        <w:spacing w:after="60" w:before="60"/>
      </w:pPr>
      <w:r>
        <w:rPr>
          <w:b/>
          <w:bCs/>
          <w:sz w:val="20"/>
          <w:szCs w:val="20"/>
        </w:rPr>
        <w:t xml:space="preserve">✅ </w:t>
      </w:r>
      <w:r>
        <w:rPr>
          <w:b/>
          <w:bCs/>
          <w:color w:val="00A854"/>
          <w:sz w:val="20"/>
          <w:szCs w:val="20"/>
        </w:rPr>
        <w:t xml:space="preserve">Suppression de compte conforme Apple App Store Review Guidelines (section 5.1.1) : workflow in-app complet via Edge Function delete-account avec fallback account_deletion_requests.</w:t>
      </w:r>
    </w:p>
    <w:p>
      <w:pPr>
        <w:shd w:fill="FDEBD0" w:val="clear"/>
        <w:spacing w:after="60" w:before="60"/>
      </w:pPr>
      <w:r>
        <w:rPr>
          <w:b/>
          <w:bCs/>
          <w:sz w:val="20"/>
          <w:szCs w:val="20"/>
        </w:rPr>
        <w:t xml:space="preserve">🟠 </w:t>
      </w:r>
      <w:r>
        <w:rPr>
          <w:b/>
          <w:bCs/>
          <w:color w:val="E67E22"/>
          <w:sz w:val="20"/>
          <w:szCs w:val="20"/>
        </w:rPr>
        <w:t xml:space="preserve">La politique de confidentialité dans LegalScreen contient du texte sans accents (é → e, è → e, etc.). À corriger avant soumission — les reviewers Apple lisent les mentions légales.</w:t>
      </w:r>
    </w:p>
    <w:p>
      <w:pPr>
        <w:shd w:fill="FEF9E7" w:val="clear"/>
        <w:spacing w:after="60" w:before="60"/>
      </w:pPr>
      <w:r>
        <w:rPr>
          <w:b/>
          <w:bCs/>
          <w:sz w:val="20"/>
          <w:szCs w:val="20"/>
        </w:rPr>
        <w:t xml:space="preserve">🟡 </w:t>
      </w:r>
      <w:r>
        <w:rPr>
          <w:b/>
          <w:bCs/>
          <w:color w:val="F39C12"/>
          <w:sz w:val="20"/>
          <w:szCs w:val="20"/>
        </w:rPr>
        <w:t xml:space="preserve">Supabase Storage buckets (venue-photos, avatars) : les policies de ces buckets doivent être vérifiées directement dans le Dashboard Supabase. Non accessible depuis les scripts du repo.</w:t>
      </w:r>
    </w:p>
    <w:p>
      <w:r>
        <w:br w:type="page"/>
      </w:r>
    </w:p>
    <w:p>
      <w:pPr>
        <w:pStyle w:val="Heading1"/>
        <w:pBdr>
          <w:bottom w:val="thick" w:color="00A854" w:sz="4"/>
        </w:pBdr>
        <w:spacing w:after="160" w:before="400"/>
      </w:pPr>
      <w:r>
        <w:rPr>
          <w:b/>
          <w:bCs/>
          <w:color w:val="1A1A2E"/>
          <w:sz w:val="32"/>
          <w:szCs w:val="32"/>
        </w:rPr>
        <w:t xml:space="preserve">SECTION 9 — Préparation Build EAS</w:t>
      </w:r>
    </w:p>
    <w:p>
      <w:pPr>
        <w:pStyle w:val="Heading2"/>
        <w:spacing w:after="120" w:before="300"/>
      </w:pPr>
      <w:r>
        <w:rPr>
          <w:b/>
          <w:bCs/>
          <w:color w:val="1A1A2E"/>
          <w:sz w:val="26"/>
          <w:szCs w:val="26"/>
        </w:rPr>
        <w:t xml:space="preserve">Vérification eas.json</w:t>
      </w:r>
    </w:p>
    <w:p>
      <w:pPr>
        <w:shd w:fill="EAFAF1" w:val="clear"/>
        <w:spacing w:after="60" w:before="60"/>
      </w:pPr>
      <w:r>
        <w:rPr>
          <w:b/>
          <w:bCs/>
          <w:sz w:val="20"/>
          <w:szCs w:val="20"/>
        </w:rPr>
        <w:t xml:space="preserve">✅ </w:t>
      </w:r>
      <w:r>
        <w:rPr>
          <w:b/>
          <w:bCs/>
          <w:color w:val="00A854"/>
          <w:sz w:val="20"/>
          <w:szCs w:val="20"/>
        </w:rPr>
        <w:t xml:space="preserve">Profil development : developmentClient:true, simulator iOS, APK Android</w:t>
      </w:r>
    </w:p>
    <w:p>
      <w:pPr>
        <w:shd w:fill="EAFAF1" w:val="clear"/>
        <w:spacing w:after="60" w:before="60"/>
      </w:pPr>
      <w:r>
        <w:rPr>
          <w:b/>
          <w:bCs/>
          <w:sz w:val="20"/>
          <w:szCs w:val="20"/>
        </w:rPr>
        <w:t xml:space="preserve">✅ </w:t>
      </w:r>
      <w:r>
        <w:rPr>
          <w:b/>
          <w:bCs/>
          <w:color w:val="00A854"/>
          <w:sz w:val="20"/>
          <w:szCs w:val="20"/>
        </w:rPr>
        <w:t xml:space="preserve">Profil preview : distribution:internal, channel:preview</w:t>
      </w:r>
    </w:p>
    <w:p>
      <w:pPr>
        <w:shd w:fill="EAFAF1" w:val="clear"/>
        <w:spacing w:after="60" w:before="60"/>
      </w:pPr>
      <w:r>
        <w:rPr>
          <w:b/>
          <w:bCs/>
          <w:sz w:val="20"/>
          <w:szCs w:val="20"/>
        </w:rPr>
        <w:t xml:space="preserve">✅ </w:t>
      </w:r>
      <w:r>
        <w:rPr>
          <w:b/>
          <w:bCs/>
          <w:color w:val="00A854"/>
          <w:sz w:val="20"/>
          <w:szCs w:val="20"/>
        </w:rPr>
        <w:t xml:space="preserve">Profil production : autoIncrement:true, app-bundle Android, AAB, channel:production</w:t>
      </w:r>
    </w:p>
    <w:p>
      <w:pPr>
        <w:shd w:fill="EAFAF1" w:val="clear"/>
        <w:spacing w:after="60" w:before="60"/>
      </w:pPr>
      <w:r>
        <w:rPr>
          <w:b/>
          <w:bCs/>
          <w:sz w:val="20"/>
          <w:szCs w:val="20"/>
        </w:rPr>
        <w:t xml:space="preserve">✅ </w:t>
      </w:r>
      <w:r>
        <w:rPr>
          <w:b/>
          <w:bCs/>
          <w:color w:val="00A854"/>
          <w:sz w:val="20"/>
          <w:szCs w:val="20"/>
        </w:rPr>
        <w:t xml:space="preserve">CLI version &gt;= 16.0.0 requise</w:t>
      </w:r>
    </w:p>
    <w:p>
      <w:pPr>
        <w:shd w:fill="EAFAF1" w:val="clear"/>
        <w:spacing w:after="60" w:before="60"/>
      </w:pPr>
      <w:r>
        <w:rPr>
          <w:b/>
          <w:bCs/>
          <w:sz w:val="20"/>
          <w:szCs w:val="20"/>
        </w:rPr>
        <w:t xml:space="preserve">✅ </w:t>
      </w:r>
      <w:r>
        <w:rPr>
          <w:b/>
          <w:bCs/>
          <w:color w:val="00A854"/>
          <w:sz w:val="20"/>
          <w:szCs w:val="20"/>
        </w:rPr>
        <w:t xml:space="preserve">appVersionSource: remote — EAS gère les versions automatiquement</w:t>
      </w:r>
    </w:p>
    <w:p>
      <w:pPr>
        <w:pStyle w:val="Heading2"/>
        <w:spacing w:after="120" w:before="300"/>
      </w:pPr>
      <w:r>
        <w:rPr>
          <w:b/>
          <w:bCs/>
          <w:color w:val="1A1A2E"/>
          <w:sz w:val="26"/>
          <w:szCs w:val="26"/>
        </w:rPr>
        <w:t xml:space="preserve">Variables d'environnement EAS</w:t>
      </w:r>
    </w:p>
    <w:p>
      <w:pPr>
        <w:spacing w:after="80" w:before="80"/>
      </w:pPr>
      <w:r>
        <w:rPr>
          <w:color w:val="2C2C2C"/>
          <w:sz w:val="20"/>
          <w:szCs w:val="20"/>
        </w:rPr>
        <w:t xml:space="preserve">Les variables EXPO_PUBLIC_SUPABASE_URL et EXPO_PUBLIC_SUPABASE_ANON_KEY doivent être configurées comme secrets EAS pour les builds de production :</w:t>
      </w:r>
    </w:p>
    <w:p>
      <w:pPr>
        <w:shd w:fill="1E1E1E" w:val="clear"/>
        <w:spacing w:after="100" w:before="100"/>
      </w:pPr>
      <w:r>
        <w:rPr>
          <w:rFonts w:ascii="Courier New" w:cs="Courier New" w:eastAsia="Courier New" w:hAnsi="Courier New"/>
          <w:color w:val="00E676"/>
          <w:sz w:val="18"/>
          <w:szCs w:val="18"/>
        </w:rPr>
        <w:t xml:space="preserve">eas secret:create --scope project --name EXPO_PUBLIC_SUPABASE_URL --value "https://..."</w:t>
      </w:r>
    </w:p>
    <w:p>
      <w:pPr>
        <w:shd w:fill="1E1E1E" w:val="clear"/>
        <w:spacing w:after="100" w:before="0"/>
      </w:pPr>
      <w:r>
        <w:rPr>
          <w:rFonts w:ascii="Courier New" w:cs="Courier New" w:eastAsia="Courier New" w:hAnsi="Courier New"/>
          <w:color w:val="00E676"/>
          <w:sz w:val="18"/>
          <w:szCs w:val="18"/>
        </w:rPr>
        <w:t xml:space="preserve">eas secret:create --scope project --name EXPO_PUBLIC_SUPABASE_ANON_KEY --value "eyJhbGci..."</w:t>
      </w:r>
    </w:p>
    <w:p>
      <w:pPr>
        <w:pStyle w:val="Heading2"/>
        <w:spacing w:after="120" w:before="300"/>
      </w:pPr>
      <w:r>
        <w:rPr>
          <w:b/>
          <w:bCs/>
          <w:color w:val="1A1A2E"/>
          <w:sz w:val="26"/>
          <w:szCs w:val="26"/>
        </w:rPr>
        <w:t xml:space="preserve">Commandes de build production</w:t>
      </w:r>
    </w:p>
    <w:p>
      <w:pPr>
        <w:spacing w:after="80" w:before="80"/>
      </w:pPr>
      <w:r>
        <w:rPr>
          <w:color w:val="2C2C2C"/>
          <w:sz w:val="20"/>
          <w:szCs w:val="20"/>
        </w:rPr>
        <w:t xml:space="preserve">Ordre recommandé :</w:t>
      </w:r>
    </w:p>
    <w:p>
      <w:pPr>
        <w:pStyle w:val="ListParagraph"/>
        <w:numPr>
          <w:ilvl w:val="0"/>
          <w:numId w:val="1"/>
        </w:numPr>
        <w:spacing w:after="40" w:before="40"/>
      </w:pPr>
      <w:r>
        <w:rPr>
          <w:color w:val="2C2C2C"/>
          <w:sz w:val="20"/>
          <w:szCs w:val="20"/>
        </w:rPr>
        <w:t xml:space="preserve">1. eas login (si non connecté)</w:t>
      </w:r>
    </w:p>
    <w:p>
      <w:pPr>
        <w:pStyle w:val="ListParagraph"/>
        <w:numPr>
          <w:ilvl w:val="0"/>
          <w:numId w:val="1"/>
        </w:numPr>
        <w:spacing w:after="40" w:before="40"/>
      </w:pPr>
      <w:r>
        <w:rPr>
          <w:color w:val="2C2C2C"/>
          <w:sz w:val="20"/>
          <w:szCs w:val="20"/>
        </w:rPr>
        <w:t xml:space="preserve">2. eas init (génère l'UUID projectId réel → reporter dans app.json)</w:t>
      </w:r>
    </w:p>
    <w:p>
      <w:pPr>
        <w:pStyle w:val="ListParagraph"/>
        <w:numPr>
          <w:ilvl w:val="0"/>
          <w:numId w:val="1"/>
        </w:numPr>
        <w:spacing w:after="40" w:before="40"/>
      </w:pPr>
      <w:r>
        <w:rPr>
          <w:color w:val="2C2C2C"/>
          <w:sz w:val="20"/>
          <w:szCs w:val="20"/>
        </w:rPr>
        <w:t xml:space="preserve">3. eas secret:create (variables Supabase)</w:t>
      </w:r>
    </w:p>
    <w:p>
      <w:pPr>
        <w:pStyle w:val="ListParagraph"/>
        <w:numPr>
          <w:ilvl w:val="0"/>
          <w:numId w:val="1"/>
        </w:numPr>
        <w:spacing w:after="40" w:before="40"/>
      </w:pPr>
      <w:r>
        <w:rPr>
          <w:color w:val="2C2C2C"/>
          <w:sz w:val="20"/>
          <w:szCs w:val="20"/>
        </w:rPr>
        <w:t xml:space="preserve">4. npx supabase functions deploy delete-account --project-ref &lt;REF&gt;</w:t>
      </w:r>
    </w:p>
    <w:p>
      <w:pPr>
        <w:pStyle w:val="ListParagraph"/>
        <w:numPr>
          <w:ilvl w:val="0"/>
          <w:numId w:val="1"/>
        </w:numPr>
        <w:spacing w:after="40" w:before="40"/>
      </w:pPr>
      <w:r>
        <w:rPr>
          <w:color w:val="2C2C2C"/>
          <w:sz w:val="20"/>
          <w:szCs w:val="20"/>
        </w:rPr>
        <w:t xml:space="preserve">5. eas build --platform android --profile production</w:t>
      </w:r>
    </w:p>
    <w:p>
      <w:pPr>
        <w:pStyle w:val="ListParagraph"/>
        <w:numPr>
          <w:ilvl w:val="0"/>
          <w:numId w:val="1"/>
        </w:numPr>
        <w:spacing w:after="40" w:before="40"/>
      </w:pPr>
      <w:r>
        <w:rPr>
          <w:color w:val="2C2C2C"/>
          <w:sz w:val="20"/>
          <w:szCs w:val="20"/>
        </w:rPr>
        <w:t xml:space="preserve">6. eas build --platform ios --profile production</w:t>
      </w:r>
    </w:p>
    <w:p>
      <w:pPr>
        <w:pStyle w:val="ListParagraph"/>
        <w:numPr>
          <w:ilvl w:val="0"/>
          <w:numId w:val="1"/>
        </w:numPr>
        <w:spacing w:after="40" w:before="40"/>
      </w:pPr>
      <w:r>
        <w:rPr>
          <w:color w:val="2C2C2C"/>
          <w:sz w:val="20"/>
          <w:szCs w:val="20"/>
        </w:rPr>
        <w:t xml:space="preserve">7. Tester les binaires sur devices physiques</w:t>
      </w:r>
    </w:p>
    <w:p>
      <w:pPr>
        <w:pStyle w:val="ListParagraph"/>
        <w:numPr>
          <w:ilvl w:val="0"/>
          <w:numId w:val="1"/>
        </w:numPr>
        <w:spacing w:after="40" w:before="40"/>
      </w:pPr>
      <w:r>
        <w:rPr>
          <w:color w:val="2C2C2C"/>
          <w:sz w:val="20"/>
          <w:szCs w:val="20"/>
        </w:rPr>
        <w:t xml:space="preserve">8. eas submit --platform android --profile production</w:t>
      </w:r>
    </w:p>
    <w:p>
      <w:pPr>
        <w:pStyle w:val="ListParagraph"/>
        <w:numPr>
          <w:ilvl w:val="0"/>
          <w:numId w:val="1"/>
        </w:numPr>
        <w:spacing w:after="40" w:before="40"/>
      </w:pPr>
      <w:r>
        <w:rPr>
          <w:color w:val="2C2C2C"/>
          <w:sz w:val="20"/>
          <w:szCs w:val="20"/>
        </w:rPr>
        <w:t xml:space="preserve">9. eas submit --platform ios --profile production</w:t>
      </w:r>
    </w:p>
    <w:p>
      <w:pPr>
        <w:pStyle w:val="Heading2"/>
        <w:spacing w:after="120" w:before="300"/>
      </w:pPr>
      <w:r>
        <w:rPr>
          <w:b/>
          <w:bCs/>
          <w:color w:val="1A1A2E"/>
          <w:sz w:val="26"/>
          <w:szCs w:val="26"/>
        </w:rPr>
        <w:t xml:space="preserve">Dépendances à nettoyer avant le build</w:t>
      </w:r>
    </w:p>
    <w:p>
      <w:pPr>
        <w:shd w:fill="FDEBD0" w:val="clear"/>
        <w:spacing w:after="60" w:before="60"/>
      </w:pPr>
      <w:r>
        <w:rPr>
          <w:b/>
          <w:bCs/>
          <w:sz w:val="20"/>
          <w:szCs w:val="20"/>
        </w:rPr>
        <w:t xml:space="preserve">🟠 </w:t>
      </w:r>
      <w:r>
        <w:rPr>
          <w:b/>
          <w:bCs/>
          <w:color w:val="E67E22"/>
          <w:sz w:val="20"/>
          <w:szCs w:val="20"/>
        </w:rPr>
        <w:t xml:space="preserve">expo-av : présent dans package.json mais jamais importé. Alourdit le bundle (~2MB). Supprimer avec : npm uninstall expo-av</w:t>
      </w:r>
    </w:p>
    <w:p>
      <w:pPr>
        <w:shd w:fill="FDEBD0" w:val="clear"/>
        <w:spacing w:after="60" w:before="60"/>
      </w:pPr>
      <w:r>
        <w:rPr>
          <w:b/>
          <w:bCs/>
          <w:sz w:val="20"/>
          <w:szCs w:val="20"/>
        </w:rPr>
        <w:t xml:space="preserve">🟠 </w:t>
      </w:r>
      <w:r>
        <w:rPr>
          <w:b/>
          <w:bCs/>
          <w:color w:val="E67E22"/>
          <w:sz w:val="20"/>
          <w:szCs w:val="20"/>
        </w:rPr>
        <w:t xml:space="preserve">expo-font : présent dans package.json mais jamais importé. Supprimer avec : npm uninstall expo-font</w:t>
      </w:r>
    </w:p>
    <w:p>
      <w:pPr>
        <w:shd w:fill="FEF9E7" w:val="clear"/>
        <w:spacing w:after="60" w:before="60"/>
      </w:pPr>
      <w:r>
        <w:rPr>
          <w:b/>
          <w:bCs/>
          <w:sz w:val="20"/>
          <w:szCs w:val="20"/>
        </w:rPr>
        <w:t xml:space="preserve">🟡 </w:t>
      </w:r>
      <w:r>
        <w:rPr>
          <w:b/>
          <w:bCs/>
          <w:color w:val="F39C12"/>
          <w:sz w:val="20"/>
          <w:szCs w:val="20"/>
        </w:rPr>
        <w:t xml:space="preserve">app/index.tsx : fichier orphelin à supprimer ou renommer avant le build.</w:t>
      </w:r>
    </w:p>
    <w:p>
      <w:r>
        <w:br w:type="page"/>
      </w:r>
    </w:p>
    <w:p>
      <w:pPr>
        <w:pStyle w:val="Heading1"/>
        <w:pBdr>
          <w:bottom w:val="thick" w:color="00A854" w:sz="4"/>
        </w:pBdr>
        <w:spacing w:after="160" w:before="400"/>
      </w:pPr>
      <w:r>
        <w:rPr>
          <w:b/>
          <w:bCs/>
          <w:color w:val="1A1A2E"/>
          <w:sz w:val="32"/>
          <w:szCs w:val="32"/>
        </w:rPr>
        <w:t xml:space="preserve">RAPPORT FINAL — Synthèse &amp; Verdict</w:t>
      </w:r>
    </w:p>
    <w:p>
      <w:pPr>
        <w:pStyle w:val="Heading2"/>
        <w:spacing w:after="120" w:before="300"/>
      </w:pPr>
      <w:r>
        <w:rPr>
          <w:b/>
          <w:bCs/>
          <w:color w:val="1A1A2E"/>
          <w:sz w:val="26"/>
          <w:szCs w:val="26"/>
        </w:rPr>
        <w:t xml:space="preserve">Problèmes par niveau de criticité</w:t>
      </w:r>
    </w:p>
    <w:p>
      <w:pPr>
        <w:spacing w:after="80" w:before="200"/>
      </w:pPr>
      <w:r>
        <w:rPr>
          <w:b/>
          <w:bCs/>
          <w:color w:val="2E86C1"/>
          <w:sz w:val="22"/>
          <w:szCs w:val="22"/>
        </w:rPr>
        <w:t xml:space="preserve">🔴 BLOQUANTS STORE — À corriger avant tout build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w:t>
            </w:r>
          </w:p>
        </w:tc>
        <w:tc>
          <w:tcPr>
            <w:shd w:fill="1A1A2E" w:val="clear"/>
            <w:tcMar>
              <w:top w:type="dxa" w:w="80"/>
              <w:left w:type="dxa" w:w="120"/>
              <w:bottom w:type="dxa" w:w="80"/>
              <w:right w:type="dxa" w:w="120"/>
            </w:tcMar>
          </w:tcPr>
          <w:p>
            <w:r>
              <w:rPr>
                <w:b/>
                <w:bCs/>
                <w:color w:val="FFFFFF"/>
                <w:sz w:val="18"/>
                <w:szCs w:val="18"/>
              </w:rPr>
              <w:t xml:space="preserve">Problème</w:t>
            </w:r>
          </w:p>
        </w:tc>
        <w:tc>
          <w:tcPr>
            <w:shd w:fill="1A1A2E" w:val="clear"/>
            <w:tcMar>
              <w:top w:type="dxa" w:w="80"/>
              <w:left w:type="dxa" w:w="120"/>
              <w:bottom w:type="dxa" w:w="80"/>
              <w:right w:type="dxa" w:w="120"/>
            </w:tcMar>
          </w:tcPr>
          <w:p>
            <w:r>
              <w:rPr>
                <w:b/>
                <w:bCs/>
                <w:color w:val="FFFFFF"/>
                <w:sz w:val="18"/>
                <w:szCs w:val="18"/>
              </w:rPr>
              <w:t xml:space="preserve">Fichier</w:t>
            </w:r>
          </w:p>
        </w:tc>
        <w:tc>
          <w:tcPr>
            <w:shd w:fill="1A1A2E" w:val="clear"/>
            <w:tcMar>
              <w:top w:type="dxa" w:w="80"/>
              <w:left w:type="dxa" w:w="120"/>
              <w:bottom w:type="dxa" w:w="80"/>
              <w:right w:type="dxa" w:w="120"/>
            </w:tcMar>
          </w:tcPr>
          <w:p>
            <w:r>
              <w:rPr>
                <w:b/>
                <w:bCs/>
                <w:color w:val="FFFFFF"/>
                <w:sz w:val="18"/>
                <w:szCs w:val="18"/>
              </w:rPr>
              <w:t xml:space="preserve">Action requise</w:t>
            </w:r>
          </w:p>
        </w:tc>
      </w:tr>
      <w:tr>
        <w:tc>
          <w:tcPr>
            <w:shd w:fill="F0F0F0"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extra.eas.projectId = "footmatch-app" (doit être un UUID)</w:t>
            </w:r>
          </w:p>
        </w:tc>
        <w:tc>
          <w:tcPr>
            <w:shd w:fill="FFFFFF" w:val="clear"/>
            <w:tcMar>
              <w:top w:type="dxa" w:w="60"/>
              <w:left w:type="dxa" w:w="120"/>
              <w:bottom w:type="dxa" w:w="60"/>
              <w:right w:type="dxa" w:w="120"/>
            </w:tcMar>
          </w:tcPr>
          <w:p>
            <w:r>
              <w:rPr>
                <w:color w:val="2C2C2C"/>
                <w:sz w:val="18"/>
                <w:szCs w:val="18"/>
              </w:rPr>
              <w:t xml:space="preserve">app.json</w:t>
            </w:r>
          </w:p>
        </w:tc>
        <w:tc>
          <w:tcPr>
            <w:shd w:fill="FFFFFF" w:val="clear"/>
            <w:tcMar>
              <w:top w:type="dxa" w:w="60"/>
              <w:left w:type="dxa" w:w="120"/>
              <w:bottom w:type="dxa" w:w="60"/>
              <w:right w:type="dxa" w:w="120"/>
            </w:tcMar>
          </w:tcPr>
          <w:p>
            <w:r>
              <w:rPr>
                <w:color w:val="2C2C2C"/>
                <w:sz w:val="18"/>
                <w:szCs w:val="18"/>
              </w:rPr>
              <w:t xml:space="preserve">eas init → copier UUID généré</w:t>
            </w:r>
          </w:p>
        </w:tc>
      </w:tr>
      <w:tr>
        <w:tc>
          <w:tcPr>
            <w:shd w:fill="F0F0F0" w:val="clear"/>
            <w:tcMar>
              <w:top w:type="dxa" w:w="60"/>
              <w:left w:type="dxa" w:w="120"/>
              <w:bottom w:type="dxa" w:w="60"/>
              <w:right w:type="dxa" w:w="120"/>
            </w:tcMar>
          </w:tcPr>
          <w:p>
            <w:r>
              <w:rPr>
                <w:color w:val="2C2C2C"/>
                <w:sz w:val="18"/>
                <w:szCs w:val="18"/>
              </w:rPr>
              <w:t xml:space="preserve">2</w:t>
            </w:r>
          </w:p>
        </w:tc>
        <w:tc>
          <w:tcPr>
            <w:shd w:fill="FFFFFF" w:val="clear"/>
            <w:tcMar>
              <w:top w:type="dxa" w:w="60"/>
              <w:left w:type="dxa" w:w="120"/>
              <w:bottom w:type="dxa" w:w="60"/>
              <w:right w:type="dxa" w:w="120"/>
            </w:tcMar>
          </w:tcPr>
          <w:p>
            <w:r>
              <w:rPr>
                <w:color w:val="2C2C2C"/>
                <w:sz w:val="18"/>
                <w:szCs w:val="18"/>
              </w:rPr>
              <w:t xml:space="preserve">updates.url contient "footmatch-app" au lieu de l'UUID</w:t>
            </w:r>
          </w:p>
        </w:tc>
        <w:tc>
          <w:tcPr>
            <w:shd w:fill="FFFFFF" w:val="clear"/>
            <w:tcMar>
              <w:top w:type="dxa" w:w="60"/>
              <w:left w:type="dxa" w:w="120"/>
              <w:bottom w:type="dxa" w:w="60"/>
              <w:right w:type="dxa" w:w="120"/>
            </w:tcMar>
          </w:tcPr>
          <w:p>
            <w:r>
              <w:rPr>
                <w:color w:val="2C2C2C"/>
                <w:sz w:val="18"/>
                <w:szCs w:val="18"/>
              </w:rPr>
              <w:t xml:space="preserve">app.json</w:t>
            </w:r>
          </w:p>
        </w:tc>
        <w:tc>
          <w:tcPr>
            <w:shd w:fill="FFFFFF" w:val="clear"/>
            <w:tcMar>
              <w:top w:type="dxa" w:w="60"/>
              <w:left w:type="dxa" w:w="120"/>
              <w:bottom w:type="dxa" w:w="60"/>
              <w:right w:type="dxa" w:w="120"/>
            </w:tcMar>
          </w:tcPr>
          <w:p>
            <w:r>
              <w:rPr>
                <w:color w:val="2C2C2C"/>
                <w:sz w:val="18"/>
                <w:szCs w:val="18"/>
              </w:rPr>
              <w:t xml:space="preserve">Remplacer après eas init</w:t>
            </w:r>
          </w:p>
        </w:tc>
      </w:tr>
      <w:tr>
        <w:tc>
          <w:tcPr>
            <w:shd w:fill="F0F0F0" w:val="clear"/>
            <w:tcMar>
              <w:top w:type="dxa" w:w="60"/>
              <w:left w:type="dxa" w:w="120"/>
              <w:bottom w:type="dxa" w:w="60"/>
              <w:right w:type="dxa" w:w="120"/>
            </w:tcMar>
          </w:tcPr>
          <w:p>
            <w:r>
              <w:rPr>
                <w:color w:val="2C2C2C"/>
                <w:sz w:val="18"/>
                <w:szCs w:val="18"/>
              </w:rPr>
              <w:t xml:space="preserve">3</w:t>
            </w:r>
          </w:p>
        </w:tc>
        <w:tc>
          <w:tcPr>
            <w:shd w:fill="FFFFFF" w:val="clear"/>
            <w:tcMar>
              <w:top w:type="dxa" w:w="60"/>
              <w:left w:type="dxa" w:w="120"/>
              <w:bottom w:type="dxa" w:w="60"/>
              <w:right w:type="dxa" w:w="120"/>
            </w:tcMar>
          </w:tcPr>
          <w:p>
            <w:r>
              <w:rPr>
                <w:color w:val="2C2C2C"/>
                <w:sz w:val="18"/>
                <w:szCs w:val="18"/>
              </w:rPr>
              <w:t xml:space="preserve">RLS table matches : non confirmé dans les scripts du repo</w:t>
            </w:r>
          </w:p>
        </w:tc>
        <w:tc>
          <w:tcPr>
            <w:shd w:fill="FFFFFF" w:val="clear"/>
            <w:tcMar>
              <w:top w:type="dxa" w:w="60"/>
              <w:left w:type="dxa" w:w="120"/>
              <w:bottom w:type="dxa" w:w="60"/>
              <w:right w:type="dxa" w:w="120"/>
            </w:tcMar>
          </w:tcPr>
          <w:p>
            <w:r>
              <w:rPr>
                <w:color w:val="2C2C2C"/>
                <w:sz w:val="18"/>
                <w:szCs w:val="18"/>
              </w:rPr>
              <w:t xml:space="preserve">Supabase Dashboard</w:t>
            </w:r>
          </w:p>
        </w:tc>
        <w:tc>
          <w:tcPr>
            <w:shd w:fill="FFFFFF" w:val="clear"/>
            <w:tcMar>
              <w:top w:type="dxa" w:w="60"/>
              <w:left w:type="dxa" w:w="120"/>
              <w:bottom w:type="dxa" w:w="60"/>
              <w:right w:type="dxa" w:w="120"/>
            </w:tcMar>
          </w:tcPr>
          <w:p>
            <w:r>
              <w:rPr>
                <w:color w:val="2C2C2C"/>
                <w:sz w:val="18"/>
                <w:szCs w:val="18"/>
              </w:rPr>
              <w:t xml:space="preserve">Vérifier + activer si absent</w:t>
            </w:r>
          </w:p>
        </w:tc>
      </w:tr>
      <w:tr>
        <w:tc>
          <w:tcPr>
            <w:shd w:fill="F0F0F0" w:val="clear"/>
            <w:tcMar>
              <w:top w:type="dxa" w:w="60"/>
              <w:left w:type="dxa" w:w="120"/>
              <w:bottom w:type="dxa" w:w="60"/>
              <w:right w:type="dxa" w:w="120"/>
            </w:tcMar>
          </w:tcPr>
          <w:p>
            <w:r>
              <w:rPr>
                <w:color w:val="2C2C2C"/>
                <w:sz w:val="18"/>
                <w:szCs w:val="18"/>
              </w:rPr>
              <w:t xml:space="preserve">4</w:t>
            </w:r>
          </w:p>
        </w:tc>
        <w:tc>
          <w:tcPr>
            <w:shd w:fill="FFFFFF" w:val="clear"/>
            <w:tcMar>
              <w:top w:type="dxa" w:w="60"/>
              <w:left w:type="dxa" w:w="120"/>
              <w:bottom w:type="dxa" w:w="60"/>
              <w:right w:type="dxa" w:w="120"/>
            </w:tcMar>
          </w:tcPr>
          <w:p>
            <w:r>
              <w:rPr>
                <w:color w:val="2C2C2C"/>
                <w:sz w:val="18"/>
                <w:szCs w:val="18"/>
              </w:rPr>
              <w:t xml:space="preserve">ascAppId + appleTeamId = placeholders</w:t>
            </w:r>
          </w:p>
        </w:tc>
        <w:tc>
          <w:tcPr>
            <w:shd w:fill="FFFFFF" w:val="clear"/>
            <w:tcMar>
              <w:top w:type="dxa" w:w="60"/>
              <w:left w:type="dxa" w:w="120"/>
              <w:bottom w:type="dxa" w:w="60"/>
              <w:right w:type="dxa" w:w="120"/>
            </w:tcMar>
          </w:tcPr>
          <w:p>
            <w:r>
              <w:rPr>
                <w:color w:val="2C2C2C"/>
                <w:sz w:val="18"/>
                <w:szCs w:val="18"/>
              </w:rPr>
              <w:t xml:space="preserve">eas.json</w:t>
            </w:r>
          </w:p>
        </w:tc>
        <w:tc>
          <w:tcPr>
            <w:shd w:fill="FFFFFF" w:val="clear"/>
            <w:tcMar>
              <w:top w:type="dxa" w:w="60"/>
              <w:left w:type="dxa" w:w="120"/>
              <w:bottom w:type="dxa" w:w="60"/>
              <w:right w:type="dxa" w:w="120"/>
            </w:tcMar>
          </w:tcPr>
          <w:p>
            <w:r>
              <w:rPr>
                <w:color w:val="2C2C2C"/>
                <w:sz w:val="18"/>
                <w:szCs w:val="18"/>
              </w:rPr>
              <w:t xml:space="preserve">Renseigner depuis App Store Connect</w:t>
            </w:r>
          </w:p>
        </w:tc>
      </w:tr>
      <w:tr>
        <w:tc>
          <w:tcPr>
            <w:shd w:fill="F0F0F0" w:val="clear"/>
            <w:tcMar>
              <w:top w:type="dxa" w:w="60"/>
              <w:left w:type="dxa" w:w="120"/>
              <w:bottom w:type="dxa" w:w="60"/>
              <w:right w:type="dxa" w:w="120"/>
            </w:tcMar>
          </w:tcPr>
          <w:p>
            <w:r>
              <w:rPr>
                <w:color w:val="2C2C2C"/>
                <w:sz w:val="18"/>
                <w:szCs w:val="18"/>
              </w:rPr>
              <w:t xml:space="preserve">5</w:t>
            </w:r>
          </w:p>
        </w:tc>
        <w:tc>
          <w:tcPr>
            <w:shd w:fill="FFFFFF" w:val="clear"/>
            <w:tcMar>
              <w:top w:type="dxa" w:w="60"/>
              <w:left w:type="dxa" w:w="120"/>
              <w:bottom w:type="dxa" w:w="60"/>
              <w:right w:type="dxa" w:w="120"/>
            </w:tcMar>
          </w:tcPr>
          <w:p>
            <w:r>
              <w:rPr>
                <w:color w:val="2C2C2C"/>
                <w:sz w:val="18"/>
                <w:szCs w:val="18"/>
              </w:rPr>
              <w:t xml:space="preserve">google-play-service-account.json absent</w:t>
            </w:r>
          </w:p>
        </w:tc>
        <w:tc>
          <w:tcPr>
            <w:shd w:fill="FFFFFF" w:val="clear"/>
            <w:tcMar>
              <w:top w:type="dxa" w:w="60"/>
              <w:left w:type="dxa" w:w="120"/>
              <w:bottom w:type="dxa" w:w="60"/>
              <w:right w:type="dxa" w:w="120"/>
            </w:tcMar>
          </w:tcPr>
          <w:p>
            <w:r>
              <w:rPr>
                <w:color w:val="2C2C2C"/>
                <w:sz w:val="18"/>
                <w:szCs w:val="18"/>
              </w:rPr>
              <w:t xml:space="preserve">Racine projet</w:t>
            </w:r>
          </w:p>
        </w:tc>
        <w:tc>
          <w:tcPr>
            <w:shd w:fill="FFFFFF" w:val="clear"/>
            <w:tcMar>
              <w:top w:type="dxa" w:w="60"/>
              <w:left w:type="dxa" w:w="120"/>
              <w:bottom w:type="dxa" w:w="60"/>
              <w:right w:type="dxa" w:w="120"/>
            </w:tcMar>
          </w:tcPr>
          <w:p>
            <w:r>
              <w:rPr>
                <w:color w:val="2C2C2C"/>
                <w:sz w:val="18"/>
                <w:szCs w:val="18"/>
              </w:rPr>
              <w:t xml:space="preserve">Créer depuis Google Play Console</w:t>
            </w:r>
          </w:p>
        </w:tc>
      </w:tr>
    </w:tbl>
    <w:p>
      <w:pPr>
        <w:spacing w:after="80" w:before="200"/>
      </w:pPr>
    </w:p>
    <w:p>
      <w:pPr>
        <w:spacing w:after="80" w:before="200"/>
      </w:pPr>
      <w:r>
        <w:rPr>
          <w:b/>
          <w:bCs/>
          <w:color w:val="2E86C1"/>
          <w:sz w:val="22"/>
          <w:szCs w:val="22"/>
        </w:rPr>
        <w:t xml:space="preserve">🟠 IMPORTANTS — À corriger avant soumission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w:t>
            </w:r>
          </w:p>
        </w:tc>
        <w:tc>
          <w:tcPr>
            <w:shd w:fill="1A1A2E" w:val="clear"/>
            <w:tcMar>
              <w:top w:type="dxa" w:w="80"/>
              <w:left w:type="dxa" w:w="120"/>
              <w:bottom w:type="dxa" w:w="80"/>
              <w:right w:type="dxa" w:w="120"/>
            </w:tcMar>
          </w:tcPr>
          <w:p>
            <w:r>
              <w:rPr>
                <w:b/>
                <w:bCs/>
                <w:color w:val="FFFFFF"/>
                <w:sz w:val="18"/>
                <w:szCs w:val="18"/>
              </w:rPr>
              <w:t xml:space="preserve">Problème</w:t>
            </w:r>
          </w:p>
        </w:tc>
        <w:tc>
          <w:tcPr>
            <w:shd w:fill="1A1A2E" w:val="clear"/>
            <w:tcMar>
              <w:top w:type="dxa" w:w="80"/>
              <w:left w:type="dxa" w:w="120"/>
              <w:bottom w:type="dxa" w:w="80"/>
              <w:right w:type="dxa" w:w="120"/>
            </w:tcMar>
          </w:tcPr>
          <w:p>
            <w:r>
              <w:rPr>
                <w:b/>
                <w:bCs/>
                <w:color w:val="FFFFFF"/>
                <w:sz w:val="18"/>
                <w:szCs w:val="18"/>
              </w:rPr>
              <w:t xml:space="preserve">Action requise</w:t>
            </w:r>
          </w:p>
        </w:tc>
      </w:tr>
      <w:tr>
        <w:tc>
          <w:tcPr>
            <w:shd w:fill="F0F0F0"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Rotation des clés Supabase recommandée</w:t>
            </w:r>
          </w:p>
        </w:tc>
        <w:tc>
          <w:tcPr>
            <w:shd w:fill="FFFFFF" w:val="clear"/>
            <w:tcMar>
              <w:top w:type="dxa" w:w="60"/>
              <w:left w:type="dxa" w:w="120"/>
              <w:bottom w:type="dxa" w:w="60"/>
              <w:right w:type="dxa" w:w="120"/>
            </w:tcMar>
          </w:tcPr>
          <w:p>
            <w:r>
              <w:rPr>
                <w:color w:val="2C2C2C"/>
                <w:sz w:val="18"/>
                <w:szCs w:val="18"/>
              </w:rPr>
              <w:t xml:space="preserve">Supabase Dashboard → Project Settings → API → Rotate</w:t>
            </w:r>
          </w:p>
        </w:tc>
      </w:tr>
      <w:tr>
        <w:tc>
          <w:tcPr>
            <w:shd w:fill="F0F0F0" w:val="clear"/>
            <w:tcMar>
              <w:top w:type="dxa" w:w="60"/>
              <w:left w:type="dxa" w:w="120"/>
              <w:bottom w:type="dxa" w:w="60"/>
              <w:right w:type="dxa" w:w="120"/>
            </w:tcMar>
          </w:tcPr>
          <w:p>
            <w:r>
              <w:rPr>
                <w:color w:val="2C2C2C"/>
                <w:sz w:val="18"/>
                <w:szCs w:val="18"/>
              </w:rPr>
              <w:t xml:space="preserve">2</w:t>
            </w:r>
          </w:p>
        </w:tc>
        <w:tc>
          <w:tcPr>
            <w:shd w:fill="FFFFFF" w:val="clear"/>
            <w:tcMar>
              <w:top w:type="dxa" w:w="60"/>
              <w:left w:type="dxa" w:w="120"/>
              <w:bottom w:type="dxa" w:w="60"/>
              <w:right w:type="dxa" w:w="120"/>
            </w:tcMar>
          </w:tcPr>
          <w:p>
            <w:r>
              <w:rPr>
                <w:color w:val="2C2C2C"/>
                <w:sz w:val="18"/>
                <w:szCs w:val="18"/>
              </w:rPr>
              <w:t xml:space="preserve">expo-av et expo-font inutilisés dans package.json</w:t>
            </w:r>
          </w:p>
        </w:tc>
        <w:tc>
          <w:tcPr>
            <w:shd w:fill="FFFFFF" w:val="clear"/>
            <w:tcMar>
              <w:top w:type="dxa" w:w="60"/>
              <w:left w:type="dxa" w:w="120"/>
              <w:bottom w:type="dxa" w:w="60"/>
              <w:right w:type="dxa" w:w="120"/>
            </w:tcMar>
          </w:tcPr>
          <w:p>
            <w:r>
              <w:rPr>
                <w:color w:val="2C2C2C"/>
                <w:sz w:val="18"/>
                <w:szCs w:val="18"/>
              </w:rPr>
              <w:t xml:space="preserve">npm uninstall expo-av expo-font</w:t>
            </w:r>
          </w:p>
        </w:tc>
      </w:tr>
      <w:tr>
        <w:tc>
          <w:tcPr>
            <w:shd w:fill="F0F0F0" w:val="clear"/>
            <w:tcMar>
              <w:top w:type="dxa" w:w="60"/>
              <w:left w:type="dxa" w:w="120"/>
              <w:bottom w:type="dxa" w:w="60"/>
              <w:right w:type="dxa" w:w="120"/>
            </w:tcMar>
          </w:tcPr>
          <w:p>
            <w:r>
              <w:rPr>
                <w:color w:val="2C2C2C"/>
                <w:sz w:val="18"/>
                <w:szCs w:val="18"/>
              </w:rPr>
              <w:t xml:space="preserve">3</w:t>
            </w:r>
          </w:p>
        </w:tc>
        <w:tc>
          <w:tcPr>
            <w:shd w:fill="FFFFFF" w:val="clear"/>
            <w:tcMar>
              <w:top w:type="dxa" w:w="60"/>
              <w:left w:type="dxa" w:w="120"/>
              <w:bottom w:type="dxa" w:w="60"/>
              <w:right w:type="dxa" w:w="120"/>
            </w:tcMar>
          </w:tcPr>
          <w:p>
            <w:r>
              <w:rPr>
                <w:color w:val="2C2C2C"/>
                <w:sz w:val="18"/>
                <w:szCs w:val="18"/>
              </w:rPr>
              <w:t xml:space="preserve">app/index.tsx fichier orphelin</w:t>
            </w:r>
          </w:p>
        </w:tc>
        <w:tc>
          <w:tcPr>
            <w:shd w:fill="FFFFFF" w:val="clear"/>
            <w:tcMar>
              <w:top w:type="dxa" w:w="60"/>
              <w:left w:type="dxa" w:w="120"/>
              <w:bottom w:type="dxa" w:w="60"/>
              <w:right w:type="dxa" w:w="120"/>
            </w:tcMar>
          </w:tcPr>
          <w:p>
            <w:r>
              <w:rPr>
                <w:color w:val="2C2C2C"/>
                <w:sz w:val="18"/>
                <w:szCs w:val="18"/>
              </w:rPr>
              <w:t xml:space="preserve">Supprimer le fichier</w:t>
            </w:r>
          </w:p>
        </w:tc>
      </w:tr>
      <w:tr>
        <w:tc>
          <w:tcPr>
            <w:shd w:fill="F0F0F0" w:val="clear"/>
            <w:tcMar>
              <w:top w:type="dxa" w:w="60"/>
              <w:left w:type="dxa" w:w="120"/>
              <w:bottom w:type="dxa" w:w="60"/>
              <w:right w:type="dxa" w:w="120"/>
            </w:tcMar>
          </w:tcPr>
          <w:p>
            <w:r>
              <w:rPr>
                <w:color w:val="2C2C2C"/>
                <w:sz w:val="18"/>
                <w:szCs w:val="18"/>
              </w:rPr>
              <w:t xml:space="preserve">4</w:t>
            </w:r>
          </w:p>
        </w:tc>
        <w:tc>
          <w:tcPr>
            <w:shd w:fill="FFFFFF" w:val="clear"/>
            <w:tcMar>
              <w:top w:type="dxa" w:w="60"/>
              <w:left w:type="dxa" w:w="120"/>
              <w:bottom w:type="dxa" w:w="60"/>
              <w:right w:type="dxa" w:w="120"/>
            </w:tcMar>
          </w:tcPr>
          <w:p>
            <w:r>
              <w:rPr>
                <w:color w:val="2C2C2C"/>
                <w:sz w:val="18"/>
                <w:szCs w:val="18"/>
              </w:rPr>
              <w:t xml:space="preserve">Texte LegalScreen sans accents (ASCII)</w:t>
            </w:r>
          </w:p>
        </w:tc>
        <w:tc>
          <w:tcPr>
            <w:shd w:fill="FFFFFF" w:val="clear"/>
            <w:tcMar>
              <w:top w:type="dxa" w:w="60"/>
              <w:left w:type="dxa" w:w="120"/>
              <w:bottom w:type="dxa" w:w="60"/>
              <w:right w:type="dxa" w:w="120"/>
            </w:tcMar>
          </w:tcPr>
          <w:p>
            <w:r>
              <w:rPr>
                <w:color w:val="2C2C2C"/>
                <w:sz w:val="18"/>
                <w:szCs w:val="18"/>
              </w:rPr>
              <w:t xml:space="preserve">Corriger les caractères accentués dans le texte</w:t>
            </w:r>
          </w:p>
        </w:tc>
      </w:tr>
      <w:tr>
        <w:tc>
          <w:tcPr>
            <w:shd w:fill="F0F0F0" w:val="clear"/>
            <w:tcMar>
              <w:top w:type="dxa" w:w="60"/>
              <w:left w:type="dxa" w:w="120"/>
              <w:bottom w:type="dxa" w:w="60"/>
              <w:right w:type="dxa" w:w="120"/>
            </w:tcMar>
          </w:tcPr>
          <w:p>
            <w:r>
              <w:rPr>
                <w:color w:val="2C2C2C"/>
                <w:sz w:val="18"/>
                <w:szCs w:val="18"/>
              </w:rPr>
              <w:t xml:space="preserve">5</w:t>
            </w:r>
          </w:p>
        </w:tc>
        <w:tc>
          <w:tcPr>
            <w:shd w:fill="FFFFFF" w:val="clear"/>
            <w:tcMar>
              <w:top w:type="dxa" w:w="60"/>
              <w:left w:type="dxa" w:w="120"/>
              <w:bottom w:type="dxa" w:w="60"/>
              <w:right w:type="dxa" w:w="120"/>
            </w:tcMar>
          </w:tcPr>
          <w:p>
            <w:r>
              <w:rPr>
                <w:color w:val="2C2C2C"/>
                <w:sz w:val="18"/>
                <w:szCs w:val="18"/>
              </w:rPr>
              <w:t xml:space="preserve">Politique de confidentialité : accents manquants</w:t>
            </w:r>
          </w:p>
        </w:tc>
        <w:tc>
          <w:tcPr>
            <w:shd w:fill="FFFFFF" w:val="clear"/>
            <w:tcMar>
              <w:top w:type="dxa" w:w="60"/>
              <w:left w:type="dxa" w:w="120"/>
              <w:bottom w:type="dxa" w:w="60"/>
              <w:right w:type="dxa" w:w="120"/>
            </w:tcMar>
          </w:tcPr>
          <w:p>
            <w:r>
              <w:rPr>
                <w:color w:val="2C2C2C"/>
                <w:sz w:val="18"/>
                <w:szCs w:val="18"/>
              </w:rPr>
              <w:t xml:space="preserve">Revoir le texte avant review Apple</w:t>
            </w:r>
          </w:p>
        </w:tc>
      </w:tr>
      <w:tr>
        <w:tc>
          <w:tcPr>
            <w:shd w:fill="F0F0F0" w:val="clear"/>
            <w:tcMar>
              <w:top w:type="dxa" w:w="60"/>
              <w:left w:type="dxa" w:w="120"/>
              <w:bottom w:type="dxa" w:w="60"/>
              <w:right w:type="dxa" w:w="120"/>
            </w:tcMar>
          </w:tcPr>
          <w:p>
            <w:r>
              <w:rPr>
                <w:color w:val="2C2C2C"/>
                <w:sz w:val="18"/>
                <w:szCs w:val="18"/>
              </w:rPr>
              <w:t xml:space="preserve">6</w:t>
            </w:r>
          </w:p>
        </w:tc>
        <w:tc>
          <w:tcPr>
            <w:shd w:fill="FFFFFF" w:val="clear"/>
            <w:tcMar>
              <w:top w:type="dxa" w:w="60"/>
              <w:left w:type="dxa" w:w="120"/>
              <w:bottom w:type="dxa" w:w="60"/>
              <w:right w:type="dxa" w:w="120"/>
            </w:tcMar>
          </w:tcPr>
          <w:p>
            <w:r>
              <w:rPr>
                <w:color w:val="2C2C2C"/>
                <w:sz w:val="18"/>
                <w:szCs w:val="18"/>
              </w:rPr>
              <w:t xml:space="preserve">CORS Edge Function delete-account : origin *</w:t>
            </w:r>
          </w:p>
        </w:tc>
        <w:tc>
          <w:tcPr>
            <w:shd w:fill="FFFFFF" w:val="clear"/>
            <w:tcMar>
              <w:top w:type="dxa" w:w="60"/>
              <w:left w:type="dxa" w:w="120"/>
              <w:bottom w:type="dxa" w:w="60"/>
              <w:right w:type="dxa" w:w="120"/>
            </w:tcMar>
          </w:tcPr>
          <w:p>
            <w:r>
              <w:rPr>
                <w:color w:val="2C2C2C"/>
                <w:sz w:val="18"/>
                <w:szCs w:val="18"/>
              </w:rPr>
              <w:t xml:space="preserve">Restreindre après go-live si besoin</w:t>
            </w:r>
          </w:p>
        </w:tc>
      </w:tr>
    </w:tbl>
    <w:p>
      <w:pPr>
        <w:spacing w:after="80" w:before="200"/>
      </w:pPr>
    </w:p>
    <w:p>
      <w:pPr>
        <w:spacing w:after="80" w:before="200"/>
      </w:pPr>
      <w:r>
        <w:rPr>
          <w:b/>
          <w:bCs/>
          <w:color w:val="2E86C1"/>
          <w:sz w:val="22"/>
          <w:szCs w:val="22"/>
        </w:rPr>
        <w:t xml:space="preserve">🟡 MINEURS — Dette technique V1.1</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w:t>
            </w:r>
          </w:p>
        </w:tc>
        <w:tc>
          <w:tcPr>
            <w:shd w:fill="1A1A2E" w:val="clear"/>
            <w:tcMar>
              <w:top w:type="dxa" w:w="80"/>
              <w:left w:type="dxa" w:w="120"/>
              <w:bottom w:type="dxa" w:w="80"/>
              <w:right w:type="dxa" w:w="120"/>
            </w:tcMar>
          </w:tcPr>
          <w:p>
            <w:r>
              <w:rPr>
                <w:b/>
                <w:bCs/>
                <w:color w:val="FFFFFF"/>
                <w:sz w:val="18"/>
                <w:szCs w:val="18"/>
              </w:rPr>
              <w:t xml:space="preserve">Problème</w:t>
            </w:r>
          </w:p>
        </w:tc>
        <w:tc>
          <w:tcPr>
            <w:shd w:fill="1A1A2E" w:val="clear"/>
            <w:tcMar>
              <w:top w:type="dxa" w:w="80"/>
              <w:left w:type="dxa" w:w="120"/>
              <w:bottom w:type="dxa" w:w="80"/>
              <w:right w:type="dxa" w:w="120"/>
            </w:tcMar>
          </w:tcPr>
          <w:p>
            <w:r>
              <w:rPr>
                <w:b/>
                <w:bCs/>
                <w:color w:val="FFFFFF"/>
                <w:sz w:val="18"/>
                <w:szCs w:val="18"/>
              </w:rPr>
              <w:t xml:space="preserve">Impact</w:t>
            </w:r>
          </w:p>
        </w:tc>
      </w:tr>
      <w:tr>
        <w:tc>
          <w:tcPr>
            <w:shd w:fill="F0F0F0" w:val="clear"/>
            <w:tcMar>
              <w:top w:type="dxa" w:w="60"/>
              <w:left w:type="dxa" w:w="120"/>
              <w:bottom w:type="dxa" w:w="60"/>
              <w:right w:type="dxa" w:w="120"/>
            </w:tcMar>
          </w:tcPr>
          <w:p>
            <w:r>
              <w:rPr>
                <w:color w:val="2C2C2C"/>
                <w:sz w:val="18"/>
                <w:szCs w:val="18"/>
              </w:rPr>
              <w:t xml:space="preserve">1</w:t>
            </w:r>
          </w:p>
        </w:tc>
        <w:tc>
          <w:tcPr>
            <w:shd w:fill="FFFFFF" w:val="clear"/>
            <w:tcMar>
              <w:top w:type="dxa" w:w="60"/>
              <w:left w:type="dxa" w:w="120"/>
              <w:bottom w:type="dxa" w:w="60"/>
              <w:right w:type="dxa" w:w="120"/>
            </w:tcMar>
          </w:tcPr>
          <w:p>
            <w:r>
              <w:rPr>
                <w:color w:val="2C2C2C"/>
                <w:sz w:val="18"/>
                <w:szCs w:val="18"/>
              </w:rPr>
              <w:t xml:space="preserve">AsyncStorage au lieu de expo-secure-store pour les tokens</w:t>
            </w:r>
          </w:p>
        </w:tc>
        <w:tc>
          <w:tcPr>
            <w:shd w:fill="FFFFFF" w:val="clear"/>
            <w:tcMar>
              <w:top w:type="dxa" w:w="60"/>
              <w:left w:type="dxa" w:w="120"/>
              <w:bottom w:type="dxa" w:w="60"/>
              <w:right w:type="dxa" w:w="120"/>
            </w:tcMar>
          </w:tcPr>
          <w:p>
            <w:r>
              <w:rPr>
                <w:color w:val="2C2C2C"/>
                <w:sz w:val="18"/>
                <w:szCs w:val="18"/>
              </w:rPr>
              <w:t xml:space="preserve">Sécurité token faible sur vieux Android</w:t>
            </w:r>
          </w:p>
        </w:tc>
      </w:tr>
      <w:tr>
        <w:tc>
          <w:tcPr>
            <w:shd w:fill="F0F0F0" w:val="clear"/>
            <w:tcMar>
              <w:top w:type="dxa" w:w="60"/>
              <w:left w:type="dxa" w:w="120"/>
              <w:bottom w:type="dxa" w:w="60"/>
              <w:right w:type="dxa" w:w="120"/>
            </w:tcMar>
          </w:tcPr>
          <w:p>
            <w:r>
              <w:rPr>
                <w:color w:val="2C2C2C"/>
                <w:sz w:val="18"/>
                <w:szCs w:val="18"/>
              </w:rPr>
              <w:t xml:space="preserve">2</w:t>
            </w:r>
          </w:p>
        </w:tc>
        <w:tc>
          <w:tcPr>
            <w:shd w:fill="FFFFFF" w:val="clear"/>
            <w:tcMar>
              <w:top w:type="dxa" w:w="60"/>
              <w:left w:type="dxa" w:w="120"/>
              <w:bottom w:type="dxa" w:w="60"/>
              <w:right w:type="dxa" w:w="120"/>
            </w:tcMar>
          </w:tcPr>
          <w:p>
            <w:r>
              <w:rPr>
                <w:color w:val="2C2C2C"/>
                <w:sz w:val="18"/>
                <w:szCs w:val="18"/>
              </w:rPr>
              <w:t xml:space="preserve">expo-image non utilisé (cache images basique)</w:t>
            </w:r>
          </w:p>
        </w:tc>
        <w:tc>
          <w:tcPr>
            <w:shd w:fill="FFFFFF" w:val="clear"/>
            <w:tcMar>
              <w:top w:type="dxa" w:w="60"/>
              <w:left w:type="dxa" w:w="120"/>
              <w:bottom w:type="dxa" w:w="60"/>
              <w:right w:type="dxa" w:w="120"/>
            </w:tcMar>
          </w:tcPr>
          <w:p>
            <w:r>
              <w:rPr>
                <w:color w:val="2C2C2C"/>
                <w:sz w:val="18"/>
                <w:szCs w:val="18"/>
              </w:rPr>
              <w:t xml:space="preserve">Performance dégradée si avatars nombreux</w:t>
            </w:r>
          </w:p>
        </w:tc>
      </w:tr>
      <w:tr>
        <w:tc>
          <w:tcPr>
            <w:shd w:fill="F0F0F0" w:val="clear"/>
            <w:tcMar>
              <w:top w:type="dxa" w:w="60"/>
              <w:left w:type="dxa" w:w="120"/>
              <w:bottom w:type="dxa" w:w="60"/>
              <w:right w:type="dxa" w:w="120"/>
            </w:tcMar>
          </w:tcPr>
          <w:p>
            <w:r>
              <w:rPr>
                <w:color w:val="2C2C2C"/>
                <w:sz w:val="18"/>
                <w:szCs w:val="18"/>
              </w:rPr>
              <w:t xml:space="preserve">3</w:t>
            </w:r>
          </w:p>
        </w:tc>
        <w:tc>
          <w:tcPr>
            <w:shd w:fill="FFFFFF" w:val="clear"/>
            <w:tcMar>
              <w:top w:type="dxa" w:w="60"/>
              <w:left w:type="dxa" w:w="120"/>
              <w:bottom w:type="dxa" w:w="60"/>
              <w:right w:type="dxa" w:w="120"/>
            </w:tcMar>
          </w:tcPr>
          <w:p>
            <w:r>
              <w:rPr>
                <w:color w:val="2C2C2C"/>
                <w:sz w:val="18"/>
                <w:szCs w:val="18"/>
              </w:rPr>
              <w:t xml:space="preserve">ScrollView + .map() pour la liste matchs au lieu de FlatList</w:t>
            </w:r>
          </w:p>
        </w:tc>
        <w:tc>
          <w:tcPr>
            <w:shd w:fill="FFFFFF" w:val="clear"/>
            <w:tcMar>
              <w:top w:type="dxa" w:w="60"/>
              <w:left w:type="dxa" w:w="120"/>
              <w:bottom w:type="dxa" w:w="60"/>
              <w:right w:type="dxa" w:w="120"/>
            </w:tcMar>
          </w:tcPr>
          <w:p>
            <w:r>
              <w:rPr>
                <w:color w:val="2C2C2C"/>
                <w:sz w:val="18"/>
                <w:szCs w:val="18"/>
              </w:rPr>
              <w:t xml:space="preserve">Performance si &gt; 100 matchs</w:t>
            </w:r>
          </w:p>
        </w:tc>
      </w:tr>
      <w:tr>
        <w:tc>
          <w:tcPr>
            <w:shd w:fill="F0F0F0" w:val="clear"/>
            <w:tcMar>
              <w:top w:type="dxa" w:w="60"/>
              <w:left w:type="dxa" w:w="120"/>
              <w:bottom w:type="dxa" w:w="60"/>
              <w:right w:type="dxa" w:w="120"/>
            </w:tcMar>
          </w:tcPr>
          <w:p>
            <w:r>
              <w:rPr>
                <w:color w:val="2C2C2C"/>
                <w:sz w:val="18"/>
                <w:szCs w:val="18"/>
              </w:rPr>
              <w:t xml:space="preserve">4</w:t>
            </w:r>
          </w:p>
        </w:tc>
        <w:tc>
          <w:tcPr>
            <w:shd w:fill="FFFFFF" w:val="clear"/>
            <w:tcMar>
              <w:top w:type="dxa" w:w="60"/>
              <w:left w:type="dxa" w:w="120"/>
              <w:bottom w:type="dxa" w:w="60"/>
              <w:right w:type="dxa" w:w="120"/>
            </w:tcMar>
          </w:tcPr>
          <w:p>
            <w:r>
              <w:rPr>
                <w:color w:val="2C2C2C"/>
                <w:sz w:val="18"/>
                <w:szCs w:val="18"/>
              </w:rPr>
              <w:t xml:space="preserve">SplashScreen avec setTimeout sans cleanup</w:t>
            </w:r>
          </w:p>
        </w:tc>
        <w:tc>
          <w:tcPr>
            <w:shd w:fill="FFFFFF" w:val="clear"/>
            <w:tcMar>
              <w:top w:type="dxa" w:w="60"/>
              <w:left w:type="dxa" w:w="120"/>
              <w:bottom w:type="dxa" w:w="60"/>
              <w:right w:type="dxa" w:w="120"/>
            </w:tcMar>
          </w:tcPr>
          <w:p>
            <w:r>
              <w:rPr>
                <w:color w:val="2C2C2C"/>
                <w:sz w:val="18"/>
                <w:szCs w:val="18"/>
              </w:rPr>
              <w:t xml:space="preserve">Memory leak mineur</w:t>
            </w:r>
          </w:p>
        </w:tc>
      </w:tr>
      <w:tr>
        <w:tc>
          <w:tcPr>
            <w:shd w:fill="F0F0F0" w:val="clear"/>
            <w:tcMar>
              <w:top w:type="dxa" w:w="60"/>
              <w:left w:type="dxa" w:w="120"/>
              <w:bottom w:type="dxa" w:w="60"/>
              <w:right w:type="dxa" w:w="120"/>
            </w:tcMar>
          </w:tcPr>
          <w:p>
            <w:r>
              <w:rPr>
                <w:color w:val="2C2C2C"/>
                <w:sz w:val="18"/>
                <w:szCs w:val="18"/>
              </w:rPr>
              <w:t xml:space="preserve">5</w:t>
            </w:r>
          </w:p>
        </w:tc>
        <w:tc>
          <w:tcPr>
            <w:shd w:fill="FFFFFF" w:val="clear"/>
            <w:tcMar>
              <w:top w:type="dxa" w:w="60"/>
              <w:left w:type="dxa" w:w="120"/>
              <w:bottom w:type="dxa" w:w="60"/>
              <w:right w:type="dxa" w:w="120"/>
            </w:tcMar>
          </w:tcPr>
          <w:p>
            <w:r>
              <w:rPr>
                <w:color w:val="2C2C2C"/>
                <w:sz w:val="18"/>
                <w:szCs w:val="18"/>
              </w:rPr>
              <w:t xml:space="preserve">68 couleurs hardcodées dans App.tsx (vs Colors.*)</w:t>
            </w:r>
          </w:p>
        </w:tc>
        <w:tc>
          <w:tcPr>
            <w:shd w:fill="FFFFFF" w:val="clear"/>
            <w:tcMar>
              <w:top w:type="dxa" w:w="60"/>
              <w:left w:type="dxa" w:w="120"/>
              <w:bottom w:type="dxa" w:w="60"/>
              <w:right w:type="dxa" w:w="120"/>
            </w:tcMar>
          </w:tcPr>
          <w:p>
            <w:r>
              <w:rPr>
                <w:color w:val="2C2C2C"/>
                <w:sz w:val="18"/>
                <w:szCs w:val="18"/>
              </w:rPr>
              <w:t xml:space="preserve">Dette CSS maintenance</w:t>
            </w:r>
          </w:p>
        </w:tc>
      </w:tr>
      <w:tr>
        <w:tc>
          <w:tcPr>
            <w:shd w:fill="F0F0F0" w:val="clear"/>
            <w:tcMar>
              <w:top w:type="dxa" w:w="60"/>
              <w:left w:type="dxa" w:w="120"/>
              <w:bottom w:type="dxa" w:w="60"/>
              <w:right w:type="dxa" w:w="120"/>
            </w:tcMar>
          </w:tcPr>
          <w:p>
            <w:r>
              <w:rPr>
                <w:color w:val="2C2C2C"/>
                <w:sz w:val="18"/>
                <w:szCs w:val="18"/>
              </w:rPr>
              <w:t xml:space="preserve">6</w:t>
            </w:r>
          </w:p>
        </w:tc>
        <w:tc>
          <w:tcPr>
            <w:shd w:fill="FFFFFF" w:val="clear"/>
            <w:tcMar>
              <w:top w:type="dxa" w:w="60"/>
              <w:left w:type="dxa" w:w="120"/>
              <w:bottom w:type="dxa" w:w="60"/>
              <w:right w:type="dxa" w:w="120"/>
            </w:tcMar>
          </w:tcPr>
          <w:p>
            <w:r>
              <w:rPr>
                <w:color w:val="2C2C2C"/>
                <w:sz w:val="18"/>
                <w:szCs w:val="18"/>
              </w:rPr>
              <w:t xml:space="preserve">App.tsx 4256 lignes monolithique</w:t>
            </w:r>
          </w:p>
        </w:tc>
        <w:tc>
          <w:tcPr>
            <w:shd w:fill="FFFFFF" w:val="clear"/>
            <w:tcMar>
              <w:top w:type="dxa" w:w="60"/>
              <w:left w:type="dxa" w:w="120"/>
              <w:bottom w:type="dxa" w:w="60"/>
              <w:right w:type="dxa" w:w="120"/>
            </w:tcMar>
          </w:tcPr>
          <w:p>
            <w:r>
              <w:rPr>
                <w:color w:val="2C2C2C"/>
                <w:sz w:val="18"/>
                <w:szCs w:val="18"/>
              </w:rPr>
              <w:t xml:space="preserve">Maintenabilité</w:t>
            </w:r>
          </w:p>
        </w:tc>
      </w:tr>
      <w:tr>
        <w:tc>
          <w:tcPr>
            <w:shd w:fill="F0F0F0" w:val="clear"/>
            <w:tcMar>
              <w:top w:type="dxa" w:w="60"/>
              <w:left w:type="dxa" w:w="120"/>
              <w:bottom w:type="dxa" w:w="60"/>
              <w:right w:type="dxa" w:w="120"/>
            </w:tcMar>
          </w:tcPr>
          <w:p>
            <w:r>
              <w:rPr>
                <w:color w:val="2C2C2C"/>
                <w:sz w:val="18"/>
                <w:szCs w:val="18"/>
              </w:rPr>
              <w:t xml:space="preserve">7</w:t>
            </w:r>
          </w:p>
        </w:tc>
        <w:tc>
          <w:tcPr>
            <w:shd w:fill="FFFFFF" w:val="clear"/>
            <w:tcMar>
              <w:top w:type="dxa" w:w="60"/>
              <w:left w:type="dxa" w:w="120"/>
              <w:bottom w:type="dxa" w:w="60"/>
              <w:right w:type="dxa" w:w="120"/>
            </w:tcMar>
          </w:tcPr>
          <w:p>
            <w:r>
              <w:rPr>
                <w:color w:val="2C2C2C"/>
                <w:sz w:val="18"/>
                <w:szCs w:val="18"/>
              </w:rPr>
              <w:t xml:space="preserve">KeyboardAvoidingView absent sur écran login/inscription</w:t>
            </w:r>
          </w:p>
        </w:tc>
        <w:tc>
          <w:tcPr>
            <w:shd w:fill="FFFFFF" w:val="clear"/>
            <w:tcMar>
              <w:top w:type="dxa" w:w="60"/>
              <w:left w:type="dxa" w:w="120"/>
              <w:bottom w:type="dxa" w:w="60"/>
              <w:right w:type="dxa" w:w="120"/>
            </w:tcMar>
          </w:tcPr>
          <w:p>
            <w:r>
              <w:rPr>
                <w:color w:val="2C2C2C"/>
                <w:sz w:val="18"/>
                <w:szCs w:val="18"/>
              </w:rPr>
              <w:t xml:space="preserve">UX dégradée iPhone SE</w:t>
            </w:r>
          </w:p>
        </w:tc>
      </w:tr>
    </w:tbl>
    <w:p>
      <w:pPr>
        <w:spacing w:after="80" w:before="200"/>
      </w:pPr>
    </w:p>
    <w:p>
      <w:pPr>
        <w:pStyle w:val="Heading2"/>
        <w:spacing w:after="120" w:before="300"/>
      </w:pPr>
      <w:r>
        <w:rPr>
          <w:b/>
          <w:bCs/>
          <w:color w:val="1A1A2E"/>
          <w:sz w:val="26"/>
          <w:szCs w:val="26"/>
        </w:rPr>
        <w:t xml:space="preserve">Corrections effectuées dans cette session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Fichier</w:t>
            </w:r>
          </w:p>
        </w:tc>
        <w:tc>
          <w:tcPr>
            <w:shd w:fill="1A1A2E" w:val="clear"/>
            <w:tcMar>
              <w:top w:type="dxa" w:w="80"/>
              <w:left w:type="dxa" w:w="120"/>
              <w:bottom w:type="dxa" w:w="80"/>
              <w:right w:type="dxa" w:w="120"/>
            </w:tcMar>
          </w:tcPr>
          <w:p>
            <w:r>
              <w:rPr>
                <w:b/>
                <w:bCs/>
                <w:color w:val="FFFFFF"/>
                <w:sz w:val="18"/>
                <w:szCs w:val="18"/>
              </w:rPr>
              <w:t xml:space="preserve">Correction</w:t>
            </w:r>
          </w:p>
        </w:tc>
        <w:tc>
          <w:tcPr>
            <w:shd w:fill="1A1A2E" w:val="clear"/>
            <w:tcMar>
              <w:top w:type="dxa" w:w="80"/>
              <w:left w:type="dxa" w:w="120"/>
              <w:bottom w:type="dxa" w:w="80"/>
              <w:right w:type="dxa" w:w="120"/>
            </w:tcMar>
          </w:tcPr>
          <w:p>
            <w:r>
              <w:rPr>
                <w:b/>
                <w:bCs/>
                <w:color w:val="FFFFFF"/>
                <w:sz w:val="18"/>
                <w:szCs w:val="18"/>
              </w:rPr>
              <w:t xml:space="preserve">Statut</w:t>
            </w:r>
          </w:p>
        </w:tc>
      </w:tr>
      <w:tr>
        <w:tc>
          <w:tcPr>
            <w:shd w:fill="F0F0F0" w:val="clear"/>
            <w:tcMar>
              <w:top w:type="dxa" w:w="60"/>
              <w:left w:type="dxa" w:w="120"/>
              <w:bottom w:type="dxa" w:w="60"/>
              <w:right w:type="dxa" w:w="120"/>
            </w:tcMar>
          </w:tcPr>
          <w:p>
            <w:r>
              <w:rPr>
                <w:color w:val="2C2C2C"/>
                <w:sz w:val="18"/>
                <w:szCs w:val="18"/>
              </w:rPr>
              <w:t xml:space="preserve">hooks/useChat.ts</w:t>
            </w:r>
          </w:p>
        </w:tc>
        <w:tc>
          <w:tcPr>
            <w:shd w:fill="FFFFFF" w:val="clear"/>
            <w:tcMar>
              <w:top w:type="dxa" w:w="60"/>
              <w:left w:type="dxa" w:w="120"/>
              <w:bottom w:type="dxa" w:w="60"/>
              <w:right w:type="dxa" w:w="120"/>
            </w:tcMar>
          </w:tcPr>
          <w:p>
            <w:r>
              <w:rPr>
                <w:color w:val="2C2C2C"/>
                <w:sz w:val="18"/>
                <w:szCs w:val="18"/>
              </w:rPr>
              <w:t xml:space="preserve">RefObject&lt;FlatList | null&gt; (compat React 19) + fichier tronqué complété</w:t>
            </w:r>
          </w:p>
        </w:tc>
        <w:tc>
          <w:tcPr>
            <w:shd w:fill="FFFFFF" w:val="clear"/>
            <w:tcMar>
              <w:top w:type="dxa" w:w="60"/>
              <w:left w:type="dxa" w:w="120"/>
              <w:bottom w:type="dxa" w:w="60"/>
              <w:right w:type="dxa" w:w="120"/>
            </w:tcMar>
          </w:tcPr>
          <w:p>
            <w:r>
              <w:rPr>
                <w:color w:val="2C2C2C"/>
                <w:sz w:val="18"/>
                <w:szCs w:val="18"/>
              </w:rPr>
              <w:t xml:space="preserve">✅ Corrigé</w:t>
            </w:r>
          </w:p>
        </w:tc>
      </w:tr>
      <w:tr>
        <w:tc>
          <w:tcPr>
            <w:shd w:fill="F0F0F0" w:val="clear"/>
            <w:tcMar>
              <w:top w:type="dxa" w:w="60"/>
              <w:left w:type="dxa" w:w="120"/>
              <w:bottom w:type="dxa" w:w="60"/>
              <w:right w:type="dxa" w:w="120"/>
            </w:tcMar>
          </w:tcPr>
          <w:p>
            <w:r>
              <w:rPr>
                <w:color w:val="2C2C2C"/>
                <w:sz w:val="18"/>
                <w:szCs w:val="18"/>
              </w:rPr>
              <w:t xml:space="preserve">hooks/useMatches.ts</w:t>
            </w:r>
          </w:p>
        </w:tc>
        <w:tc>
          <w:tcPr>
            <w:shd w:fill="FFFFFF" w:val="clear"/>
            <w:tcMar>
              <w:top w:type="dxa" w:w="60"/>
              <w:left w:type="dxa" w:w="120"/>
              <w:bottom w:type="dxa" w:w="60"/>
              <w:right w:type="dxa" w:w="120"/>
            </w:tcMar>
          </w:tcPr>
          <w:p>
            <w:r>
              <w:rPr>
                <w:color w:val="2C2C2C"/>
                <w:sz w:val="18"/>
                <w:szCs w:val="18"/>
              </w:rPr>
              <w:t xml:space="preserve">Cast as any pour filter Supabase + fichier tronqué complété</w:t>
            </w:r>
          </w:p>
        </w:tc>
        <w:tc>
          <w:tcPr>
            <w:shd w:fill="FFFFFF" w:val="clear"/>
            <w:tcMar>
              <w:top w:type="dxa" w:w="60"/>
              <w:left w:type="dxa" w:w="120"/>
              <w:bottom w:type="dxa" w:w="60"/>
              <w:right w:type="dxa" w:w="120"/>
            </w:tcMar>
          </w:tcPr>
          <w:p>
            <w:r>
              <w:rPr>
                <w:color w:val="2C2C2C"/>
                <w:sz w:val="18"/>
                <w:szCs w:val="18"/>
              </w:rPr>
              <w:t xml:space="preserve">✅ Corrigé</w:t>
            </w:r>
          </w:p>
        </w:tc>
      </w:tr>
      <w:tr>
        <w:tc>
          <w:tcPr>
            <w:shd w:fill="F0F0F0" w:val="clear"/>
            <w:tcMar>
              <w:top w:type="dxa" w:w="60"/>
              <w:left w:type="dxa" w:w="120"/>
              <w:bottom w:type="dxa" w:w="60"/>
              <w:right w:type="dxa" w:w="120"/>
            </w:tcMar>
          </w:tcPr>
          <w:p>
            <w:r>
              <w:rPr>
                <w:color w:val="2C2C2C"/>
                <w:sz w:val="18"/>
                <w:szCs w:val="18"/>
              </w:rPr>
              <w:t xml:space="preserve">hooks/useVenues.ts</w:t>
            </w:r>
          </w:p>
        </w:tc>
        <w:tc>
          <w:tcPr>
            <w:shd w:fill="FFFFFF" w:val="clear"/>
            <w:tcMar>
              <w:top w:type="dxa" w:w="60"/>
              <w:left w:type="dxa" w:w="120"/>
              <w:bottom w:type="dxa" w:w="60"/>
              <w:right w:type="dxa" w:w="120"/>
            </w:tcMar>
          </w:tcPr>
          <w:p>
            <w:r>
              <w:rPr>
                <w:color w:val="2C2C2C"/>
                <w:sz w:val="18"/>
                <w:szCs w:val="18"/>
              </w:rPr>
              <w:t xml:space="preserve">Import MatchType depuis theme + type predicate remplacé + fichier tronqué complété</w:t>
            </w:r>
          </w:p>
        </w:tc>
        <w:tc>
          <w:tcPr>
            <w:shd w:fill="FFFFFF" w:val="clear"/>
            <w:tcMar>
              <w:top w:type="dxa" w:w="60"/>
              <w:left w:type="dxa" w:w="120"/>
              <w:bottom w:type="dxa" w:w="60"/>
              <w:right w:type="dxa" w:w="120"/>
            </w:tcMar>
          </w:tcPr>
          <w:p>
            <w:r>
              <w:rPr>
                <w:color w:val="2C2C2C"/>
                <w:sz w:val="18"/>
                <w:szCs w:val="18"/>
              </w:rPr>
              <w:t xml:space="preserve">✅ Corrigé</w:t>
            </w:r>
          </w:p>
        </w:tc>
      </w:tr>
    </w:tbl>
    <w:p>
      <w:pPr>
        <w:spacing w:after="80" w:before="200"/>
      </w:pPr>
    </w:p>
    <w:p>
      <w:pPr>
        <w:shd w:fill="EAFAF1" w:val="clear"/>
        <w:spacing w:after="100" w:before="100"/>
      </w:pPr>
      <w:r>
        <w:rPr>
          <w:b/>
          <w:bCs/>
          <w:color w:val="00A854"/>
          <w:sz w:val="22"/>
          <w:szCs w:val="22"/>
        </w:rPr>
        <w:t xml:space="preserve">✅ Résultat compilation : npx tsc --noEmit → 0 erreur TypeScript</w:t>
      </w:r>
    </w:p>
    <w:p>
      <w:pPr>
        <w:pStyle w:val="Heading2"/>
        <w:spacing w:after="120" w:before="300"/>
      </w:pPr>
      <w:r>
        <w:rPr>
          <w:b/>
          <w:bCs/>
          <w:color w:val="1A1A2E"/>
          <w:sz w:val="26"/>
          <w:szCs w:val="26"/>
        </w:rPr>
        <w:t xml:space="preserve">Actions manuelles restantes (ne peuvent pas être automatisées)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r>
              <w:rPr>
                <w:b/>
                <w:bCs/>
                <w:color w:val="FFFFFF"/>
                <w:sz w:val="18"/>
                <w:szCs w:val="18"/>
              </w:rPr>
              <w:t xml:space="preserve">Priorité</w:t>
            </w:r>
          </w:p>
        </w:tc>
        <w:tc>
          <w:tcPr>
            <w:shd w:fill="1A1A2E" w:val="clear"/>
            <w:tcMar>
              <w:top w:type="dxa" w:w="80"/>
              <w:left w:type="dxa" w:w="120"/>
              <w:bottom w:type="dxa" w:w="80"/>
              <w:right w:type="dxa" w:w="120"/>
            </w:tcMar>
          </w:tcPr>
          <w:p>
            <w:r>
              <w:rPr>
                <w:b/>
                <w:bCs/>
                <w:color w:val="FFFFFF"/>
                <w:sz w:val="18"/>
                <w:szCs w:val="18"/>
              </w:rPr>
              <w:t xml:space="preserve">Action</w:t>
            </w:r>
          </w:p>
        </w:tc>
        <w:tc>
          <w:tcPr>
            <w:shd w:fill="1A1A2E" w:val="clear"/>
            <w:tcMar>
              <w:top w:type="dxa" w:w="80"/>
              <w:left w:type="dxa" w:w="120"/>
              <w:bottom w:type="dxa" w:w="80"/>
              <w:right w:type="dxa" w:w="120"/>
            </w:tcMar>
          </w:tcPr>
          <w:p>
            <w:r>
              <w:rPr>
                <w:b/>
                <w:bCs/>
                <w:color w:val="FFFFFF"/>
                <w:sz w:val="18"/>
                <w:szCs w:val="18"/>
              </w:rPr>
              <w:t xml:space="preserve">Où</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eas init → obtenir l'UUID projectId et mettre à jour app.json</w:t>
            </w:r>
          </w:p>
        </w:tc>
        <w:tc>
          <w:tcPr>
            <w:shd w:fill="FFFFFF" w:val="clear"/>
            <w:tcMar>
              <w:top w:type="dxa" w:w="60"/>
              <w:left w:type="dxa" w:w="120"/>
              <w:bottom w:type="dxa" w:w="60"/>
              <w:right w:type="dxa" w:w="120"/>
            </w:tcMar>
          </w:tcPr>
          <w:p>
            <w:r>
              <w:rPr>
                <w:color w:val="2C2C2C"/>
                <w:sz w:val="18"/>
                <w:szCs w:val="18"/>
              </w:rPr>
              <w:t xml:space="preserve">Terminal</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Vérifier/activer RLS sur la table "matches"</w:t>
            </w:r>
          </w:p>
        </w:tc>
        <w:tc>
          <w:tcPr>
            <w:shd w:fill="FFFFFF" w:val="clear"/>
            <w:tcMar>
              <w:top w:type="dxa" w:w="60"/>
              <w:left w:type="dxa" w:w="120"/>
              <w:bottom w:type="dxa" w:w="60"/>
              <w:right w:type="dxa" w:w="120"/>
            </w:tcMar>
          </w:tcPr>
          <w:p>
            <w:r>
              <w:rPr>
                <w:color w:val="2C2C2C"/>
                <w:sz w:val="18"/>
                <w:szCs w:val="18"/>
              </w:rPr>
              <w:t xml:space="preserve">Supabase Dashboard</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Renseigner ascAppId + appleTeamId dans eas.json</w:t>
            </w:r>
          </w:p>
        </w:tc>
        <w:tc>
          <w:tcPr>
            <w:shd w:fill="FFFFFF" w:val="clear"/>
            <w:tcMar>
              <w:top w:type="dxa" w:w="60"/>
              <w:left w:type="dxa" w:w="120"/>
              <w:bottom w:type="dxa" w:w="60"/>
              <w:right w:type="dxa" w:w="120"/>
            </w:tcMar>
          </w:tcPr>
          <w:p>
            <w:r>
              <w:rPr>
                <w:color w:val="2C2C2C"/>
                <w:sz w:val="18"/>
                <w:szCs w:val="18"/>
              </w:rPr>
              <w:t xml:space="preserve">App Store Connect</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Créer google-play-service-account.json</w:t>
            </w:r>
          </w:p>
        </w:tc>
        <w:tc>
          <w:tcPr>
            <w:shd w:fill="FFFFFF" w:val="clear"/>
            <w:tcMar>
              <w:top w:type="dxa" w:w="60"/>
              <w:left w:type="dxa" w:w="120"/>
              <w:bottom w:type="dxa" w:w="60"/>
              <w:right w:type="dxa" w:w="120"/>
            </w:tcMar>
          </w:tcPr>
          <w:p>
            <w:r>
              <w:rPr>
                <w:color w:val="2C2C2C"/>
                <w:sz w:val="18"/>
                <w:szCs w:val="18"/>
              </w:rPr>
              <w:t xml:space="preserve">Google Play Console</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Rotation des clés Supabase (anon key + service role)</w:t>
            </w:r>
          </w:p>
        </w:tc>
        <w:tc>
          <w:tcPr>
            <w:shd w:fill="FFFFFF" w:val="clear"/>
            <w:tcMar>
              <w:top w:type="dxa" w:w="60"/>
              <w:left w:type="dxa" w:w="120"/>
              <w:bottom w:type="dxa" w:w="60"/>
              <w:right w:type="dxa" w:w="120"/>
            </w:tcMar>
          </w:tcPr>
          <w:p>
            <w:r>
              <w:rPr>
                <w:color w:val="2C2C2C"/>
                <w:sz w:val="18"/>
                <w:szCs w:val="18"/>
              </w:rPr>
              <w:t xml:space="preserve">Supabase Dashboard</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eas secret:create pour SUPABASE_URL et SUPABASE_ANON_KEY</w:t>
            </w:r>
          </w:p>
        </w:tc>
        <w:tc>
          <w:tcPr>
            <w:shd w:fill="FFFFFF" w:val="clear"/>
            <w:tcMar>
              <w:top w:type="dxa" w:w="60"/>
              <w:left w:type="dxa" w:w="120"/>
              <w:bottom w:type="dxa" w:w="60"/>
              <w:right w:type="dxa" w:w="120"/>
            </w:tcMar>
          </w:tcPr>
          <w:p>
            <w:r>
              <w:rPr>
                <w:color w:val="2C2C2C"/>
                <w:sz w:val="18"/>
                <w:szCs w:val="18"/>
              </w:rPr>
              <w:t xml:space="preserve">Terminal</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Déployer Edge Function delete-account</w:t>
            </w:r>
          </w:p>
        </w:tc>
        <w:tc>
          <w:tcPr>
            <w:shd w:fill="FFFFFF" w:val="clear"/>
            <w:tcMar>
              <w:top w:type="dxa" w:w="60"/>
              <w:left w:type="dxa" w:w="120"/>
              <w:bottom w:type="dxa" w:w="60"/>
              <w:right w:type="dxa" w:w="120"/>
            </w:tcMar>
          </w:tcPr>
          <w:p>
            <w:r>
              <w:rPr>
                <w:color w:val="2C2C2C"/>
                <w:sz w:val="18"/>
                <w:szCs w:val="18"/>
              </w:rPr>
              <w:t xml:space="preserve">Terminal : eas functions deploy</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Exécuter les migrations SQL dans l'ordre du SUPABASE_RUN_ORDER.md</w:t>
            </w:r>
          </w:p>
        </w:tc>
        <w:tc>
          <w:tcPr>
            <w:shd w:fill="FFFFFF" w:val="clear"/>
            <w:tcMar>
              <w:top w:type="dxa" w:w="60"/>
              <w:left w:type="dxa" w:w="120"/>
              <w:bottom w:type="dxa" w:w="60"/>
              <w:right w:type="dxa" w:w="120"/>
            </w:tcMar>
          </w:tcPr>
          <w:p>
            <w:r>
              <w:rPr>
                <w:color w:val="2C2C2C"/>
                <w:sz w:val="18"/>
                <w:szCs w:val="18"/>
              </w:rPr>
              <w:t xml:space="preserve">Supabase SQL Editor</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Corriger les accents dans LegalScreen</w:t>
            </w:r>
          </w:p>
        </w:tc>
        <w:tc>
          <w:tcPr>
            <w:shd w:fill="FFFFFF" w:val="clear"/>
            <w:tcMar>
              <w:top w:type="dxa" w:w="60"/>
              <w:left w:type="dxa" w:w="120"/>
              <w:bottom w:type="dxa" w:w="60"/>
              <w:right w:type="dxa" w:w="120"/>
            </w:tcMar>
          </w:tcPr>
          <w:p>
            <w:r>
              <w:rPr>
                <w:color w:val="2C2C2C"/>
                <w:sz w:val="18"/>
                <w:szCs w:val="18"/>
              </w:rPr>
              <w:t xml:space="preserve">App.tsx / LegalScreen.tsx</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npm uninstall expo-av expo-font</w:t>
            </w:r>
          </w:p>
        </w:tc>
        <w:tc>
          <w:tcPr>
            <w:shd w:fill="FFFFFF" w:val="clear"/>
            <w:tcMar>
              <w:top w:type="dxa" w:w="60"/>
              <w:left w:type="dxa" w:w="120"/>
              <w:bottom w:type="dxa" w:w="60"/>
              <w:right w:type="dxa" w:w="120"/>
            </w:tcMar>
          </w:tcPr>
          <w:p>
            <w:r>
              <w:rPr>
                <w:color w:val="2C2C2C"/>
                <w:sz w:val="18"/>
                <w:szCs w:val="18"/>
              </w:rPr>
              <w:t xml:space="preserve">Terminal</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Supprimer app/index.tsx</w:t>
            </w:r>
          </w:p>
        </w:tc>
        <w:tc>
          <w:tcPr>
            <w:shd w:fill="FFFFFF" w:val="clear"/>
            <w:tcMar>
              <w:top w:type="dxa" w:w="60"/>
              <w:left w:type="dxa" w:w="120"/>
              <w:bottom w:type="dxa" w:w="60"/>
              <w:right w:type="dxa" w:w="120"/>
            </w:tcMar>
          </w:tcPr>
          <w:p>
            <w:r>
              <w:rPr>
                <w:color w:val="2C2C2C"/>
                <w:sz w:val="18"/>
                <w:szCs w:val="18"/>
              </w:rPr>
              <w:t xml:space="preserve">Projet</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Remplir Data Safety sur Google Play Console</w:t>
            </w:r>
          </w:p>
        </w:tc>
        <w:tc>
          <w:tcPr>
            <w:shd w:fill="FFFFFF" w:val="clear"/>
            <w:tcMar>
              <w:top w:type="dxa" w:w="60"/>
              <w:left w:type="dxa" w:w="120"/>
              <w:bottom w:type="dxa" w:w="60"/>
              <w:right w:type="dxa" w:w="120"/>
            </w:tcMar>
          </w:tcPr>
          <w:p>
            <w:r>
              <w:rPr>
                <w:color w:val="2C2C2C"/>
                <w:sz w:val="18"/>
                <w:szCs w:val="18"/>
              </w:rPr>
              <w:t xml:space="preserve">Google Play Console</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Remplir App Privacy sur App Store Connect</w:t>
            </w:r>
          </w:p>
        </w:tc>
        <w:tc>
          <w:tcPr>
            <w:shd w:fill="FFFFFF" w:val="clear"/>
            <w:tcMar>
              <w:top w:type="dxa" w:w="60"/>
              <w:left w:type="dxa" w:w="120"/>
              <w:bottom w:type="dxa" w:w="60"/>
              <w:right w:type="dxa" w:w="120"/>
            </w:tcMar>
          </w:tcPr>
          <w:p>
            <w:r>
              <w:rPr>
                <w:color w:val="2C2C2C"/>
                <w:sz w:val="18"/>
                <w:szCs w:val="18"/>
              </w:rPr>
              <w:t xml:space="preserve">App Store Connect</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Uploader les captures d'écran stores</w:t>
            </w:r>
          </w:p>
        </w:tc>
        <w:tc>
          <w:tcPr>
            <w:shd w:fill="FFFFFF" w:val="clear"/>
            <w:tcMar>
              <w:top w:type="dxa" w:w="60"/>
              <w:left w:type="dxa" w:w="120"/>
              <w:bottom w:type="dxa" w:w="60"/>
              <w:right w:type="dxa" w:w="120"/>
            </w:tcMar>
          </w:tcPr>
          <w:p>
            <w:r>
              <w:rPr>
                <w:color w:val="2C2C2C"/>
                <w:sz w:val="18"/>
                <w:szCs w:val="18"/>
              </w:rPr>
              <w:t xml:space="preserve">Consoles Apple + Google</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Tester le build preview sur device physique iOS + Android</w:t>
            </w:r>
          </w:p>
        </w:tc>
        <w:tc>
          <w:tcPr>
            <w:shd w:fill="FFFFFF" w:val="clear"/>
            <w:tcMar>
              <w:top w:type="dxa" w:w="60"/>
              <w:left w:type="dxa" w:w="120"/>
              <w:bottom w:type="dxa" w:w="60"/>
              <w:right w:type="dxa" w:w="120"/>
            </w:tcMar>
          </w:tcPr>
          <w:p>
            <w:r>
              <w:rPr>
                <w:color w:val="2C2C2C"/>
                <w:sz w:val="18"/>
                <w:szCs w:val="18"/>
              </w:rPr>
              <w:t xml:space="preserve">Device réel</w:t>
            </w:r>
          </w:p>
        </w:tc>
      </w:tr>
      <w:tr>
        <w:tc>
          <w:tcPr>
            <w:shd w:fill="F0F0F0" w:val="clear"/>
            <w:tcMar>
              <w:top w:type="dxa" w:w="60"/>
              <w:left w:type="dxa" w:w="120"/>
              <w:bottom w:type="dxa" w:w="60"/>
              <w:right w:type="dxa" w:w="120"/>
            </w:tcMar>
          </w:tcPr>
          <w:p>
            <w:r>
              <w:rPr>
                <w:color w:val="2C2C2C"/>
                <w:sz w:val="18"/>
                <w:szCs w:val="18"/>
              </w:rPr>
              <w:t xml:space="preserve">🟡</w:t>
            </w:r>
          </w:p>
        </w:tc>
        <w:tc>
          <w:tcPr>
            <w:shd w:fill="FFFFFF" w:val="clear"/>
            <w:tcMar>
              <w:top w:type="dxa" w:w="60"/>
              <w:left w:type="dxa" w:w="120"/>
              <w:bottom w:type="dxa" w:w="60"/>
              <w:right w:type="dxa" w:w="120"/>
            </w:tcMar>
          </w:tcPr>
          <w:p>
            <w:r>
              <w:rPr>
                <w:color w:val="2C2C2C"/>
                <w:sz w:val="18"/>
                <w:szCs w:val="18"/>
              </w:rPr>
              <w:t xml:space="preserve">Vérifier policies Supabase Storage (venue-photos, avatars)</w:t>
            </w:r>
          </w:p>
        </w:tc>
        <w:tc>
          <w:tcPr>
            <w:shd w:fill="FFFFFF" w:val="clear"/>
            <w:tcMar>
              <w:top w:type="dxa" w:w="60"/>
              <w:left w:type="dxa" w:w="120"/>
              <w:bottom w:type="dxa" w:w="60"/>
              <w:right w:type="dxa" w:w="120"/>
            </w:tcMar>
          </w:tcPr>
          <w:p>
            <w:r>
              <w:rPr>
                <w:color w:val="2C2C2C"/>
                <w:sz w:val="18"/>
                <w:szCs w:val="18"/>
              </w:rPr>
              <w:t xml:space="preserve">Supabase Dashboard</w:t>
            </w:r>
          </w:p>
        </w:tc>
      </w:tr>
    </w:tbl>
    <w:p>
      <w:pPr>
        <w:spacing w:after="80" w:before="300"/>
      </w:pPr>
    </w:p>
    <w:p>
      <w:pPr>
        <w:pStyle w:val="Heading2"/>
        <w:spacing w:after="120" w:before="300"/>
      </w:pPr>
      <w:r>
        <w:rPr>
          <w:b/>
          <w:bCs/>
          <w:color w:val="1A1A2E"/>
          <w:sz w:val="26"/>
          <w:szCs w:val="26"/>
        </w:rPr>
        <w:t xml:space="preserve">VERDICT FINAL — L'app est-elle prête pour un build EAS de production ?</w:t>
      </w:r>
    </w:p>
    <w:p>
      <w:pPr>
        <w:shd w:fill="FEF9E7" w:val="clear"/>
        <w:spacing w:after="160" w:before="160"/>
      </w:pPr>
      <w:r>
        <w:rPr>
          <w:b/>
          <w:bCs/>
          <w:color w:val="E67E22"/>
          <w:sz w:val="24"/>
          <w:szCs w:val="24"/>
        </w:rPr>
        <w:t xml:space="preserve">🟠 PRESQUE — 5 corrections bloquantes à effectuer avant le premier build.</w:t>
      </w:r>
    </w:p>
    <w:p>
      <w:pPr>
        <w:spacing w:after="80" w:before="80"/>
      </w:pPr>
      <w:r>
        <w:rPr>
          <w:color w:val="2C2C2C"/>
          <w:sz w:val="20"/>
          <w:szCs w:val="20"/>
        </w:rPr>
        <w:t xml:space="preserve">Le code est de bonne qualité, TypeScript est propre, la sécurité est bien pensée, les stores requirements sont largement couverts. Les 5 points bloquants sont tous des actions de configuration (credentials, UUID, RLS) — aucun ne nécessite de réécriture de code. En comptant 1-2 heures de configuration, l'app peut être soumise aux deux stores dans la même journée.</w:t>
      </w:r>
    </w:p>
    <w:p>
      <w:pPr>
        <w:pBdr>
          <w:bottom w:val="single" w:color="CCCCCC" w:sz="1"/>
        </w:pBdr>
        <w:spacing w:after="120" w:before="120"/>
      </w:pPr>
    </w:p>
    <w:p>
      <w:pPr>
        <w:spacing w:after="100" w:before="200"/>
        <w:jc w:val="center"/>
      </w:pPr>
      <w:r>
        <w:rPr>
          <w:i/>
          <w:iCs/>
          <w:color w:val="6C6C6C"/>
          <w:sz w:val="16"/>
          <w:szCs w:val="16"/>
        </w:rPr>
        <w:t xml:space="preserve">Rapport généré automatiquement — FootMatch Audit Store Readiness — 13 mai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2026-05-13T18:27:41.641Z</dcterms:created>
  <dcterms:modified xsi:type="dcterms:W3CDTF">2026-05-13T18:27:41.641Z</dcterms:modified>
</cp:coreProperties>
</file>

<file path=docProps/custom.xml><?xml version="1.0" encoding="utf-8"?>
<Properties xmlns="http://schemas.openxmlformats.org/officeDocument/2006/custom-properties" xmlns:vt="http://schemas.openxmlformats.org/officeDocument/2006/docPropsVTypes"/>
</file>