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1497" w14:textId="77777777" w:rsidR="000020F0" w:rsidRDefault="000020F0" w:rsidP="000020F0">
      <w:r>
        <w:t>Benjamin Larose</w:t>
      </w:r>
    </w:p>
    <w:p w14:paraId="0EC3BC3A" w14:textId="77777777" w:rsidR="000020F0" w:rsidRDefault="000020F0" w:rsidP="000020F0">
      <w:r>
        <w:t>IT 491</w:t>
      </w:r>
    </w:p>
    <w:p w14:paraId="0618A89C" w14:textId="7352063A" w:rsidR="000020F0" w:rsidRDefault="000020F0" w:rsidP="000020F0">
      <w:r>
        <w:t>Week 3 Review Checklist</w:t>
      </w:r>
    </w:p>
    <w:p w14:paraId="2ABE954B" w14:textId="77777777" w:rsidR="00F10D30" w:rsidRDefault="00F10D30"/>
    <w:p w14:paraId="6A2D6C2F" w14:textId="7A14E955" w:rsidR="007B3E9B" w:rsidRDefault="007B3E9B">
      <w:r>
        <w:t xml:space="preserve">Do week 3 changes adhere to </w:t>
      </w:r>
      <w:r w:rsidR="002021F3" w:rsidRPr="002021F3">
        <w:t>D3 naming, VLAN, addressing, interface and topology conventions</w:t>
      </w:r>
      <w:r w:rsidR="002021F3">
        <w:t>? PASS</w:t>
      </w:r>
    </w:p>
    <w:p w14:paraId="578C010C" w14:textId="1F83BF96" w:rsidR="00422A44" w:rsidRDefault="00954D3A">
      <w:r>
        <w:t xml:space="preserve">Do </w:t>
      </w:r>
      <w:r w:rsidRPr="00422A44">
        <w:t>week</w:t>
      </w:r>
      <w:r w:rsidR="00422A44" w:rsidRPr="00422A44">
        <w:t xml:space="preserve"> 3 DNS records and NTP server/client configurations a</w:t>
      </w:r>
      <w:r w:rsidR="00422A44">
        <w:t xml:space="preserve">dhere to </w:t>
      </w:r>
      <w:r w:rsidR="00422A44" w:rsidRPr="00422A44">
        <w:t>the approved design</w:t>
      </w:r>
      <w:r w:rsidR="00422A44">
        <w:t>?</w:t>
      </w:r>
      <w:r w:rsidR="006A4EE3">
        <w:t xml:space="preserve"> PASS</w:t>
      </w:r>
    </w:p>
    <w:p w14:paraId="16FAFDD8" w14:textId="61F0448B" w:rsidR="00422A44" w:rsidRDefault="00954D3A">
      <w:r>
        <w:rPr>
          <w:noProof/>
        </w:rPr>
        <w:drawing>
          <wp:inline distT="0" distB="0" distL="0" distR="0" wp14:anchorId="5D650D10" wp14:editId="4A9BC9B5">
            <wp:extent cx="5934075" cy="3228975"/>
            <wp:effectExtent l="0" t="0" r="9525" b="9525"/>
            <wp:docPr id="2197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4CB2" w14:textId="77777777" w:rsidR="002B30C3" w:rsidRDefault="002B30C3"/>
    <w:p w14:paraId="58202755" w14:textId="600F87C0" w:rsidR="002B30C3" w:rsidRDefault="002B30C3">
      <w:proofErr w:type="gramStart"/>
      <w:r>
        <w:t>Do</w:t>
      </w:r>
      <w:proofErr w:type="gramEnd"/>
      <w:r>
        <w:t xml:space="preserve"> w</w:t>
      </w:r>
      <w:r w:rsidRPr="002B30C3">
        <w:t>eek 3 DHCP pools and MLS DHCP relay configuration</w:t>
      </w:r>
      <w:r>
        <w:t xml:space="preserve"> adhere to</w:t>
      </w:r>
      <w:r w:rsidRPr="002B30C3">
        <w:t xml:space="preserve"> approved VLANs/gateways/DNS plan</w:t>
      </w:r>
      <w:r w:rsidR="00713B55">
        <w:t>? PASS</w:t>
      </w:r>
    </w:p>
    <w:p w14:paraId="09B886DF" w14:textId="4B93656D" w:rsidR="00F76257" w:rsidRDefault="00F76257">
      <w:r w:rsidRPr="00F76257">
        <w:rPr>
          <w:noProof/>
        </w:rPr>
        <w:lastRenderedPageBreak/>
        <w:drawing>
          <wp:inline distT="0" distB="0" distL="0" distR="0" wp14:anchorId="70A6D498" wp14:editId="01AEB17B">
            <wp:extent cx="5943600" cy="3222625"/>
            <wp:effectExtent l="0" t="0" r="0" b="0"/>
            <wp:docPr id="19952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31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8054" w14:textId="77777777" w:rsidR="0058002D" w:rsidRDefault="0058002D"/>
    <w:p w14:paraId="5533B329" w14:textId="5139C706" w:rsidR="0058002D" w:rsidRDefault="0058002D">
      <w:r w:rsidRPr="0058002D">
        <w:rPr>
          <w:noProof/>
        </w:rPr>
        <w:drawing>
          <wp:inline distT="0" distB="0" distL="0" distR="0" wp14:anchorId="30950D58" wp14:editId="5236EEE2">
            <wp:extent cx="5943600" cy="3231515"/>
            <wp:effectExtent l="0" t="0" r="0" b="6985"/>
            <wp:docPr id="90292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22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9EE4" w14:textId="77777777" w:rsidR="00B93E37" w:rsidRDefault="00B93E37"/>
    <w:p w14:paraId="7C398A09" w14:textId="4FB1DD72" w:rsidR="00B93E37" w:rsidRDefault="00B93E37">
      <w:r w:rsidRPr="00B93E37">
        <w:t xml:space="preserve">Review </w:t>
      </w:r>
      <w:r w:rsidR="001C6E5C">
        <w:t xml:space="preserve">of </w:t>
      </w:r>
      <w:r w:rsidRPr="00B93E37">
        <w:t>SW2/SW3 trunk corrections and confirm</w:t>
      </w:r>
      <w:r w:rsidR="00765A84">
        <w:t>ation</w:t>
      </w:r>
      <w:r w:rsidRPr="00B93E37">
        <w:t xml:space="preserve"> they did not introduce a configuration inconsistency</w:t>
      </w:r>
      <w:r w:rsidR="00765A84">
        <w:t>? PASS</w:t>
      </w:r>
    </w:p>
    <w:p w14:paraId="2AB8F8E0" w14:textId="77777777" w:rsidR="00765A84" w:rsidRDefault="00765A84"/>
    <w:p w14:paraId="7EDC4108" w14:textId="64CEB17B" w:rsidR="00765A84" w:rsidRDefault="00765A84">
      <w:r w:rsidRPr="00765A84">
        <w:rPr>
          <w:noProof/>
        </w:rPr>
        <w:lastRenderedPageBreak/>
        <w:drawing>
          <wp:inline distT="0" distB="0" distL="0" distR="0" wp14:anchorId="687BB178" wp14:editId="5A36F9D0">
            <wp:extent cx="5943600" cy="3245485"/>
            <wp:effectExtent l="0" t="0" r="0" b="0"/>
            <wp:docPr id="204655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9CCB" w14:textId="54E7A8B1" w:rsidR="00ED362F" w:rsidRDefault="00ED362F">
      <w:r w:rsidRPr="00ED362F">
        <w:rPr>
          <w:noProof/>
        </w:rPr>
        <w:drawing>
          <wp:inline distT="0" distB="0" distL="0" distR="0" wp14:anchorId="563F746D" wp14:editId="1484AAFE">
            <wp:extent cx="5943600" cy="3246120"/>
            <wp:effectExtent l="0" t="0" r="0" b="0"/>
            <wp:docPr id="187502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27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69"/>
    <w:rsid w:val="000020F0"/>
    <w:rsid w:val="001C6E5C"/>
    <w:rsid w:val="002021F3"/>
    <w:rsid w:val="002B30C3"/>
    <w:rsid w:val="0033407A"/>
    <w:rsid w:val="00422A44"/>
    <w:rsid w:val="0058002D"/>
    <w:rsid w:val="00643DD0"/>
    <w:rsid w:val="006A4EE3"/>
    <w:rsid w:val="00713B55"/>
    <w:rsid w:val="00765A84"/>
    <w:rsid w:val="007B3E9B"/>
    <w:rsid w:val="00954D3A"/>
    <w:rsid w:val="00A01969"/>
    <w:rsid w:val="00B93E37"/>
    <w:rsid w:val="00D34F94"/>
    <w:rsid w:val="00EC5DD6"/>
    <w:rsid w:val="00ED362F"/>
    <w:rsid w:val="00F10D30"/>
    <w:rsid w:val="00F76257"/>
    <w:rsid w:val="00FD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79E5"/>
  <w15:chartTrackingRefBased/>
  <w15:docId w15:val="{27B2A01A-A8F9-44C5-BA35-CA77754A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0F0"/>
  </w:style>
  <w:style w:type="paragraph" w:styleId="Heading1">
    <w:name w:val="heading 1"/>
    <w:basedOn w:val="Normal"/>
    <w:next w:val="Normal"/>
    <w:link w:val="Heading1Char"/>
    <w:uiPriority w:val="9"/>
    <w:qFormat/>
    <w:rsid w:val="00A0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Larose, Benjamin</dc:creator>
  <cp:keywords/>
  <dc:description/>
  <cp:lastModifiedBy>Larose, Benjamin</cp:lastModifiedBy>
  <cp:revision>2</cp:revision>
  <dcterms:created xsi:type="dcterms:W3CDTF">2026-10-18T23:26:00Z</dcterms:created>
  <dcterms:modified xsi:type="dcterms:W3CDTF">2026-10-18T23:26:00Z</dcterms:modified>
</cp:coreProperties>
</file>