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010EB" w:rsidRDefault="00CD4012" w:rsidP="00CD4012">
      <w:pPr>
        <w:jc w:val="center"/>
        <w:rPr>
          <w:sz w:val="48"/>
        </w:rPr>
      </w:pPr>
      <w:r>
        <w:rPr>
          <w:sz w:val="48"/>
        </w:rPr>
        <w:t>Lucinduce</w:t>
      </w:r>
    </w:p>
    <w:p w:rsidR="00CD4012" w:rsidRDefault="00CD4012" w:rsidP="00CD4012">
      <w:pPr>
        <w:jc w:val="center"/>
        <w:rPr>
          <w:i/>
        </w:rPr>
      </w:pPr>
      <w:r>
        <w:rPr>
          <w:i/>
        </w:rPr>
        <w:t>Sleep tracker and lucid dream inducer</w:t>
      </w:r>
    </w:p>
    <w:p w:rsidR="00CD4012" w:rsidRDefault="00CD4012" w:rsidP="00CD4012">
      <w:pPr>
        <w:jc w:val="center"/>
        <w:rPr>
          <w:i/>
        </w:rPr>
      </w:pPr>
      <w:r>
        <w:rPr>
          <w:i/>
        </w:rPr>
        <w:t>Ben Reid (benreid@buffalo.edu)</w:t>
      </w:r>
    </w:p>
    <w:p w:rsidR="00CD4012" w:rsidRDefault="00CD4012" w:rsidP="00CD4012">
      <w:pPr>
        <w:jc w:val="center"/>
        <w:rPr>
          <w:i/>
        </w:rPr>
      </w:pPr>
      <w:r>
        <w:rPr>
          <w:i/>
        </w:rPr>
        <w:t>University at Buffalo; CSE 321</w:t>
      </w:r>
    </w:p>
    <w:p w:rsidR="003537F5" w:rsidRDefault="00161F8A" w:rsidP="00CD4012">
      <w:pPr>
        <w:jc w:val="cent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51.45pt;margin-top:6.5pt;width:364.7pt;height:472.7pt;z-index:-251657216;mso-position-horizontal-relative:text;mso-position-vertical-relative:text;mso-width-relative:page;mso-height-relative:page">
            <v:imagedata r:id="rId5" o:title="Snapchat-2030048136" croptop="17729f"/>
          </v:shape>
        </w:pict>
      </w:r>
    </w:p>
    <w:p w:rsidR="003537F5" w:rsidRDefault="003537F5" w:rsidP="00CD4012">
      <w:pPr>
        <w:jc w:val="center"/>
      </w:pPr>
    </w:p>
    <w:p w:rsidR="003537F5" w:rsidRDefault="003537F5" w:rsidP="00CD4012">
      <w:pPr>
        <w:jc w:val="center"/>
      </w:pPr>
    </w:p>
    <w:p w:rsidR="003537F5" w:rsidRDefault="003537F5" w:rsidP="00CD4012">
      <w:pPr>
        <w:jc w:val="center"/>
      </w:pPr>
    </w:p>
    <w:p w:rsidR="003537F5" w:rsidRDefault="003537F5" w:rsidP="00CD4012">
      <w:pPr>
        <w:jc w:val="center"/>
      </w:pPr>
    </w:p>
    <w:p w:rsidR="003537F5" w:rsidRDefault="003537F5" w:rsidP="00CD4012">
      <w:pPr>
        <w:jc w:val="center"/>
      </w:pPr>
    </w:p>
    <w:p w:rsidR="003537F5" w:rsidRDefault="003537F5" w:rsidP="00CD4012">
      <w:pPr>
        <w:jc w:val="center"/>
      </w:pPr>
    </w:p>
    <w:p w:rsidR="003537F5" w:rsidRDefault="003537F5" w:rsidP="00CD4012">
      <w:pPr>
        <w:jc w:val="center"/>
      </w:pPr>
    </w:p>
    <w:p w:rsidR="003537F5" w:rsidRDefault="003537F5" w:rsidP="00CD4012">
      <w:pPr>
        <w:jc w:val="center"/>
      </w:pPr>
    </w:p>
    <w:p w:rsidR="003537F5" w:rsidRDefault="003537F5" w:rsidP="00CD4012">
      <w:pPr>
        <w:jc w:val="center"/>
      </w:pPr>
    </w:p>
    <w:p w:rsidR="003537F5" w:rsidRDefault="003537F5" w:rsidP="00CD4012">
      <w:pPr>
        <w:jc w:val="center"/>
      </w:pPr>
    </w:p>
    <w:p w:rsidR="003537F5" w:rsidRDefault="003537F5" w:rsidP="00CD4012">
      <w:pPr>
        <w:jc w:val="center"/>
      </w:pPr>
    </w:p>
    <w:p w:rsidR="003537F5" w:rsidRDefault="003537F5" w:rsidP="00CD4012">
      <w:pPr>
        <w:jc w:val="center"/>
      </w:pPr>
    </w:p>
    <w:p w:rsidR="003537F5" w:rsidRDefault="003537F5" w:rsidP="00CD4012">
      <w:pPr>
        <w:jc w:val="center"/>
      </w:pPr>
    </w:p>
    <w:p w:rsidR="003537F5" w:rsidRDefault="003537F5" w:rsidP="00CD4012">
      <w:pPr>
        <w:jc w:val="center"/>
      </w:pPr>
    </w:p>
    <w:p w:rsidR="003537F5" w:rsidRDefault="003537F5" w:rsidP="00CD4012">
      <w:pPr>
        <w:jc w:val="center"/>
      </w:pPr>
    </w:p>
    <w:p w:rsidR="003537F5" w:rsidRDefault="003537F5" w:rsidP="00CD4012">
      <w:pPr>
        <w:jc w:val="center"/>
      </w:pPr>
    </w:p>
    <w:p w:rsidR="003537F5" w:rsidRDefault="003537F5" w:rsidP="00CD4012">
      <w:pPr>
        <w:jc w:val="center"/>
      </w:pPr>
    </w:p>
    <w:p w:rsidR="003537F5" w:rsidRDefault="003537F5" w:rsidP="00CD4012">
      <w:pPr>
        <w:jc w:val="center"/>
      </w:pPr>
    </w:p>
    <w:p w:rsidR="003537F5" w:rsidRDefault="003537F5" w:rsidP="00CD4012">
      <w:pPr>
        <w:jc w:val="center"/>
      </w:pPr>
    </w:p>
    <w:p w:rsidR="003537F5" w:rsidRDefault="003537F5" w:rsidP="00CD4012">
      <w:pPr>
        <w:jc w:val="center"/>
      </w:pPr>
    </w:p>
    <w:p w:rsidR="003537F5" w:rsidRDefault="003537F5" w:rsidP="00CD4012">
      <w:pPr>
        <w:jc w:val="center"/>
      </w:pPr>
    </w:p>
    <w:p w:rsidR="003537F5" w:rsidRPr="003D1FBC" w:rsidRDefault="003D1FBC" w:rsidP="00CD4012">
      <w:pPr>
        <w:jc w:val="center"/>
        <w:rPr>
          <w:sz w:val="18"/>
        </w:rPr>
      </w:pPr>
      <w:r>
        <w:rPr>
          <w:sz w:val="18"/>
        </w:rPr>
        <w:t>An early prototype</w:t>
      </w:r>
    </w:p>
    <w:p w:rsidR="003537F5" w:rsidRDefault="003537F5" w:rsidP="00CD4012">
      <w:pPr>
        <w:jc w:val="center"/>
      </w:pPr>
    </w:p>
    <w:p w:rsidR="003A5A0F" w:rsidRDefault="003A5A0F" w:rsidP="003D1FBC">
      <w:pPr>
        <w:rPr>
          <w:b/>
          <w:u w:val="single"/>
        </w:rPr>
      </w:pPr>
    </w:p>
    <w:p w:rsidR="00CD4012" w:rsidRDefault="003D1FBC" w:rsidP="003D1FBC">
      <w:r>
        <w:rPr>
          <w:b/>
          <w:u w:val="single"/>
        </w:rPr>
        <w:lastRenderedPageBreak/>
        <w:t xml:space="preserve">Summary: </w:t>
      </w:r>
      <w:r>
        <w:t>Lucinduce is a wearable headband that tracks the wearer’s motion as they sleep to determine when they enter REM sleep. Using light audio and visual cues the band can indicate to the user that they are dreaming without waking them, allowing them to lucid dream. The band can also be configured to act as an alarm clock that wakes the user up at the most optimum time for them to feel well rested.</w:t>
      </w:r>
    </w:p>
    <w:p w:rsidR="00AD7B09" w:rsidRDefault="00AD7B09" w:rsidP="003D1FBC">
      <w:pPr>
        <w:rPr>
          <w:b/>
          <w:u w:val="single"/>
        </w:rPr>
      </w:pPr>
      <w:r>
        <w:rPr>
          <w:b/>
          <w:u w:val="single"/>
        </w:rPr>
        <w:t>Objectives:</w:t>
      </w:r>
    </w:p>
    <w:p w:rsidR="00AD7B09" w:rsidRDefault="00AD7B09" w:rsidP="00AD7B09">
      <w:pPr>
        <w:pStyle w:val="ListParagraph"/>
        <w:numPr>
          <w:ilvl w:val="0"/>
          <w:numId w:val="1"/>
        </w:numPr>
      </w:pPr>
      <w:r>
        <w:t>Accurately track movement throughout the night</w:t>
      </w:r>
    </w:p>
    <w:p w:rsidR="00AD7B09" w:rsidRDefault="00AD7B09" w:rsidP="00AD7B09">
      <w:pPr>
        <w:pStyle w:val="ListParagraph"/>
        <w:numPr>
          <w:ilvl w:val="0"/>
          <w:numId w:val="1"/>
        </w:numPr>
      </w:pPr>
      <w:r>
        <w:t>Log movement in EEPROM, this can be used as a diagnostic for those with sleep disorders</w:t>
      </w:r>
    </w:p>
    <w:p w:rsidR="00AD7B09" w:rsidRDefault="00AD7B09" w:rsidP="00AD7B09">
      <w:pPr>
        <w:pStyle w:val="ListParagraph"/>
        <w:numPr>
          <w:ilvl w:val="0"/>
          <w:numId w:val="1"/>
        </w:numPr>
      </w:pPr>
      <w:r>
        <w:t>Reliably analyze movement levels and frequency to determine REM cycles</w:t>
      </w:r>
    </w:p>
    <w:p w:rsidR="00AD7B09" w:rsidRDefault="00AD7B09" w:rsidP="00AD7B09">
      <w:pPr>
        <w:pStyle w:val="ListParagraph"/>
        <w:numPr>
          <w:ilvl w:val="0"/>
          <w:numId w:val="1"/>
        </w:numPr>
      </w:pPr>
      <w:r>
        <w:t>Provide sufficient stimuli to alert user without waking them</w:t>
      </w:r>
    </w:p>
    <w:p w:rsidR="00AD7B09" w:rsidRDefault="00AD7B09" w:rsidP="00AD7B09">
      <w:pPr>
        <w:pStyle w:val="ListParagraph"/>
        <w:numPr>
          <w:ilvl w:val="0"/>
          <w:numId w:val="1"/>
        </w:numPr>
      </w:pPr>
      <w:r>
        <w:t>Keep track of time in order to more precisely determine REM cycles and to wake the user</w:t>
      </w:r>
    </w:p>
    <w:p w:rsidR="00AD7B09" w:rsidRDefault="00AD7B09" w:rsidP="00AD7B09">
      <w:pPr>
        <w:pStyle w:val="ListParagraph"/>
        <w:numPr>
          <w:ilvl w:val="0"/>
          <w:numId w:val="1"/>
        </w:numPr>
      </w:pPr>
      <w:r>
        <w:t>Provide an easy interface to set wake time, clock time and to see recorded data</w:t>
      </w:r>
    </w:p>
    <w:p w:rsidR="002578B2" w:rsidRDefault="00AD7B09" w:rsidP="00AD7B09">
      <w:r>
        <w:rPr>
          <w:b/>
          <w:u w:val="single"/>
        </w:rPr>
        <w:t>Approach:</w:t>
      </w:r>
      <w:r>
        <w:t xml:space="preserve"> The hardware consists of an Arduino Micro, a rechargeable </w:t>
      </w:r>
      <w:proofErr w:type="spellStart"/>
      <w:r>
        <w:t>LiPo</w:t>
      </w:r>
      <w:proofErr w:type="spellEnd"/>
      <w:r>
        <w:t xml:space="preserve"> battery, a voltage step-up chip, a 6-axis gyro/accelerometer and two LEDs. The early prototype has all of the hardware secured to a headband on a piece of cardboard and everything is connected via jumper cables. It triggers the LEDs based on a timer alone, and logs user movement throughout the night. The point of this is to graph the data and figure out how to determine REM cycles from movement. Once a pattern is found it will be programmed into the firmware and that </w:t>
      </w:r>
      <w:r w:rsidR="002578B2">
        <w:t>will be what triggers the LEDs.</w:t>
      </w:r>
    </w:p>
    <w:p w:rsidR="002578B2" w:rsidRPr="002578B2" w:rsidRDefault="00161F8A" w:rsidP="00AD7B09">
      <w:r>
        <w:rPr>
          <w:noProof/>
        </w:rPr>
        <w:pict>
          <v:shape id="_x0000_s1027" type="#_x0000_t75" style="position:absolute;margin-left:69.05pt;margin-top:59.5pt;width:329.95pt;height:296.3pt;z-index:-251656192">
            <v:imagedata r:id="rId6" o:title="2016-11-15 15" croptop="8382f" cropbottom="24032f"/>
          </v:shape>
        </w:pict>
      </w:r>
      <w:r w:rsidR="00AD7B09">
        <w:rPr>
          <w:b/>
          <w:u w:val="single"/>
        </w:rPr>
        <w:t>Project Description:</w:t>
      </w:r>
      <w:r w:rsidR="002578B2">
        <w:rPr>
          <w:b/>
          <w:u w:val="single"/>
        </w:rPr>
        <w:t xml:space="preserve"> </w:t>
      </w:r>
      <w:r w:rsidR="002578B2">
        <w:t xml:space="preserve">Movement is recorded as the sum of the angular velocity about each axis as measured by the gyros. The movement is polled once every 100 milliseconds. The maximum movement every minute is recorded, as well as the average for that minute. The recordings are written to the EEPROM so they are preserved when unplugged. This data can be read by a computer via USB. </w:t>
      </w:r>
    </w:p>
    <w:p w:rsidR="00AD7B09" w:rsidRDefault="00AD7B09" w:rsidP="00AD7B09">
      <w:pPr>
        <w:rPr>
          <w:b/>
          <w:u w:val="single"/>
        </w:rPr>
      </w:pPr>
      <w:r>
        <w:rPr>
          <w:b/>
          <w:u w:val="single"/>
        </w:rPr>
        <w:t xml:space="preserve"> </w:t>
      </w:r>
    </w:p>
    <w:p w:rsidR="003A5A0F" w:rsidRDefault="003A5A0F" w:rsidP="00AD7B09">
      <w:pPr>
        <w:rPr>
          <w:b/>
          <w:u w:val="single"/>
        </w:rPr>
      </w:pPr>
    </w:p>
    <w:p w:rsidR="003A5A0F" w:rsidRDefault="003A5A0F" w:rsidP="00AD7B09">
      <w:pPr>
        <w:rPr>
          <w:b/>
          <w:u w:val="single"/>
        </w:rPr>
      </w:pPr>
    </w:p>
    <w:p w:rsidR="003A5A0F" w:rsidRDefault="003A5A0F" w:rsidP="00AD7B09">
      <w:pPr>
        <w:rPr>
          <w:b/>
          <w:u w:val="single"/>
        </w:rPr>
      </w:pPr>
    </w:p>
    <w:p w:rsidR="003A5A0F" w:rsidRDefault="003A5A0F" w:rsidP="00AD7B09">
      <w:pPr>
        <w:rPr>
          <w:b/>
          <w:u w:val="single"/>
        </w:rPr>
      </w:pPr>
    </w:p>
    <w:p w:rsidR="003A5A0F" w:rsidRDefault="003A5A0F" w:rsidP="00AD7B09">
      <w:pPr>
        <w:rPr>
          <w:b/>
          <w:u w:val="single"/>
        </w:rPr>
      </w:pPr>
    </w:p>
    <w:p w:rsidR="003A5A0F" w:rsidRDefault="003A5A0F" w:rsidP="00AD7B09">
      <w:pPr>
        <w:rPr>
          <w:b/>
          <w:u w:val="single"/>
        </w:rPr>
      </w:pPr>
    </w:p>
    <w:p w:rsidR="003A5A0F" w:rsidRDefault="003A5A0F" w:rsidP="00AD7B09">
      <w:pPr>
        <w:rPr>
          <w:b/>
          <w:u w:val="single"/>
        </w:rPr>
      </w:pPr>
    </w:p>
    <w:p w:rsidR="003A5A0F" w:rsidRDefault="003A5A0F" w:rsidP="00AD7B09">
      <w:pPr>
        <w:rPr>
          <w:b/>
          <w:u w:val="single"/>
        </w:rPr>
      </w:pPr>
    </w:p>
    <w:p w:rsidR="003A5A0F" w:rsidRDefault="003A5A0F" w:rsidP="00AD7B09">
      <w:pPr>
        <w:rPr>
          <w:b/>
          <w:u w:val="single"/>
        </w:rPr>
      </w:pPr>
    </w:p>
    <w:p w:rsidR="003A5A0F" w:rsidRDefault="003A5A0F" w:rsidP="00AD7B09">
      <w:pPr>
        <w:rPr>
          <w:b/>
          <w:u w:val="single"/>
        </w:rPr>
      </w:pPr>
    </w:p>
    <w:p w:rsidR="003A5A0F" w:rsidRDefault="003A5A0F" w:rsidP="00AD7B09">
      <w:pPr>
        <w:rPr>
          <w:b/>
          <w:u w:val="single"/>
        </w:rPr>
      </w:pPr>
    </w:p>
    <w:p w:rsidR="003A5A0F" w:rsidRDefault="003A5A0F" w:rsidP="003A5A0F">
      <w:pPr>
        <w:jc w:val="center"/>
      </w:pPr>
    </w:p>
    <w:p w:rsidR="003A5A0F" w:rsidRDefault="003A5A0F" w:rsidP="003A5A0F">
      <w:pPr>
        <w:jc w:val="center"/>
        <w:rPr>
          <w:i/>
          <w:sz w:val="18"/>
        </w:rPr>
      </w:pPr>
      <w:r>
        <w:rPr>
          <w:i/>
          <w:sz w:val="18"/>
        </w:rPr>
        <w:t>A visual detailing data logging</w:t>
      </w:r>
    </w:p>
    <w:p w:rsidR="00B32190" w:rsidRDefault="00B32190" w:rsidP="003A5A0F">
      <w:r>
        <w:rPr>
          <w:noProof/>
        </w:rPr>
        <w:lastRenderedPageBreak/>
        <w:drawing>
          <wp:inline distT="0" distB="0" distL="0" distR="0" wp14:anchorId="563DF4BD" wp14:editId="6A0D82D6">
            <wp:extent cx="5943600" cy="2510790"/>
            <wp:effectExtent l="0" t="0" r="0" b="3810"/>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7"/>
              </a:graphicData>
            </a:graphic>
          </wp:inline>
        </w:drawing>
      </w:r>
    </w:p>
    <w:p w:rsidR="00B32190" w:rsidRDefault="00B32190" w:rsidP="003A5A0F">
      <w:r>
        <w:rPr>
          <w:noProof/>
        </w:rPr>
        <w:drawing>
          <wp:inline distT="0" distB="0" distL="0" distR="0" wp14:anchorId="6A5D8F2C" wp14:editId="1FD9421F">
            <wp:extent cx="5943600" cy="2564130"/>
            <wp:effectExtent l="0" t="0" r="0" b="7620"/>
            <wp:docPr id="2"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inline>
        </w:drawing>
      </w:r>
    </w:p>
    <w:p w:rsidR="00CE44E7" w:rsidRPr="00CE44E7" w:rsidRDefault="00B32190" w:rsidP="00B32190">
      <w:r>
        <w:t>Above is a data capture for a night’s sleep. The first graph is all of the averages and the second is a graph of all the maximums. It is easy to see that I fell asleep after about 30 minutes, based on the initial movement. REM sleep first occurs around 70 minutes after you fall asleep, and repeats every 90 minutes. Using that timing, in conjunction with the movement graphs, we can see that REM occurred around 90 minutes and between 180 to 200 minutes. The third REM cycle is hard to identify due to all the movement, which is likely an indicator of restless sleep. It is possible that the third REM cycle accounted for most of that, but considering that woke up it is more probable that the sleep was restless. To accurately identify REM cycles, the program must first determine when the user falls asleep, which is easy, and then use both movement and timing to try and predict REM cycles.</w:t>
      </w:r>
    </w:p>
    <w:p w:rsidR="00CE44E7" w:rsidRDefault="00CE44E7" w:rsidP="003A5A0F">
      <w:r>
        <w:rPr>
          <w:b/>
          <w:u w:val="single"/>
        </w:rPr>
        <w:t>Design Details:</w:t>
      </w:r>
      <w:r>
        <w:t xml:space="preserve"> </w:t>
      </w:r>
      <w:r w:rsidR="00533606">
        <w:t xml:space="preserve">The Arduino Micro is the main component of the project. Movement is captured by an MPU6050 gyroscope chip and power is delivered by a voltage step-up chip from Adafruit. The LEDs are controlled by PWM pins to allow easy brightness adjustment and the MPU6050 is controlled via the I2C bus. The main sketch records the data and triggers the LEDs, and there’s a separate sketch that reads the EEPROM if the user wants to see their data. Future implementations may want to put both of these in one and have an easy to use interface in place of the Arduino IDE. Some knobs and switches on the headset could also be added to allow for various parameters (LED brightness, wakeup time, movement sensitivity, </w:t>
      </w:r>
      <w:proofErr w:type="spellStart"/>
      <w:r w:rsidR="00533606">
        <w:t>etc</w:t>
      </w:r>
      <w:proofErr w:type="spellEnd"/>
      <w:r w:rsidR="00533606">
        <w:t>) to be adjusted without having to plug the headset into a computer.</w:t>
      </w:r>
    </w:p>
    <w:p w:rsidR="00533606" w:rsidRDefault="00533606" w:rsidP="003A5A0F">
      <w:r>
        <w:rPr>
          <w:b/>
          <w:u w:val="single"/>
        </w:rPr>
        <w:lastRenderedPageBreak/>
        <w:t xml:space="preserve">User Manual: </w:t>
      </w:r>
      <w:r w:rsidR="002A65B8">
        <w:t>To operate the prototype simply plug it into a computer and load the main sketch onto the board. To turn it on plug the battery into the regulator board and leave it sitting still for 3 seconds to allow the gyros to be calibrated. To charge, unplug the battery and plug it int</w:t>
      </w:r>
      <w:r w:rsidR="00161F8A">
        <w:t>o the charger. To read the data; connect pin A1 to the 5V pin and plug the board into a computer via USB. It is very important that you connect A1 to 5V otherwise the program will clear the EEPROM</w:t>
      </w:r>
      <w:r w:rsidR="002A65B8">
        <w:t>. The headset will</w:t>
      </w:r>
      <w:r w:rsidR="00161F8A">
        <w:t xml:space="preserve"> then</w:t>
      </w:r>
      <w:bookmarkStart w:id="0" w:name="_GoBack"/>
      <w:bookmarkEnd w:id="0"/>
      <w:r w:rsidR="002A65B8">
        <w:t xml:space="preserve"> print the RAW EEPROM data to the console. Every two values are a minute of data. The first value is the average movement during that minute and the second value is the maximum movement during that minute. These values are unit-less, it is how they change over time that is useful, not their absolute values.</w:t>
      </w:r>
      <w:r w:rsidR="00161F8A">
        <w:pict>
          <v:shape id="_x0000_i1025" type="#_x0000_t75" style="width:467.55pt;height:263.15pt">
            <v:imagedata r:id="rId9" o:title="2016-11-25 14"/>
          </v:shape>
        </w:pict>
      </w:r>
    </w:p>
    <w:p w:rsidR="002A65B8" w:rsidRDefault="002A65B8" w:rsidP="002A65B8">
      <w:pPr>
        <w:jc w:val="center"/>
        <w:rPr>
          <w:i/>
          <w:sz w:val="20"/>
        </w:rPr>
      </w:pPr>
      <w:r>
        <w:rPr>
          <w:i/>
          <w:sz w:val="20"/>
        </w:rPr>
        <w:t>Headset plugged into charger</w:t>
      </w:r>
    </w:p>
    <w:p w:rsidR="002A65B8" w:rsidRDefault="002A65B8" w:rsidP="002A65B8">
      <w:r>
        <w:rPr>
          <w:b/>
          <w:u w:val="single"/>
        </w:rPr>
        <w:t xml:space="preserve">Programmer Manual: </w:t>
      </w:r>
      <w:r w:rsidR="00A2626E">
        <w:t xml:space="preserve">To assemble; attach all components to a headband of your choosing. 3d printing a housing is recommended. The LEDs are connected to pins 9 and 10 on the Arduino. The SDA pin on the MPU6050 goes to pin 2, the SCL goes to pin 3. Connect </w:t>
      </w:r>
      <w:proofErr w:type="spellStart"/>
      <w:r w:rsidR="00A2626E">
        <w:t>Vcc</w:t>
      </w:r>
      <w:proofErr w:type="spellEnd"/>
      <w:r w:rsidR="00A2626E">
        <w:t xml:space="preserve"> on the MPU6050 to the 5V pin on the Arduino and the ground pin to the Arduino ground. </w:t>
      </w:r>
      <w:r w:rsidR="00A25705">
        <w:t>For ease of use it is recommended to connect the step-up chip via a USB cable and to solder a battery connector to the chip for easing plugging and unplugging. See above picture for reference.</w:t>
      </w:r>
    </w:p>
    <w:p w:rsidR="00FE7763" w:rsidRDefault="00FE7763" w:rsidP="002A65B8">
      <w:r>
        <w:rPr>
          <w:b/>
          <w:u w:val="single"/>
        </w:rPr>
        <w:t xml:space="preserve">References: </w:t>
      </w:r>
    </w:p>
    <w:p w:rsidR="00981C0C" w:rsidRPr="00981C0C" w:rsidRDefault="00F75B07" w:rsidP="00F75B07">
      <w:pPr>
        <w:pStyle w:val="ListParagraph"/>
        <w:numPr>
          <w:ilvl w:val="0"/>
          <w:numId w:val="2"/>
        </w:numPr>
        <w:rPr>
          <w:rFonts w:cstheme="minorHAnsi"/>
        </w:rPr>
      </w:pPr>
      <w:r w:rsidRPr="00F75B07">
        <w:rPr>
          <w:rFonts w:cstheme="minorHAnsi"/>
        </w:rPr>
        <w:t>Rapid Eye Movement Sleep. (</w:t>
      </w:r>
      <w:proofErr w:type="spellStart"/>
      <w:r w:rsidRPr="00F75B07">
        <w:rPr>
          <w:rFonts w:cstheme="minorHAnsi"/>
        </w:rPr>
        <w:t>n.d.</w:t>
      </w:r>
      <w:proofErr w:type="spellEnd"/>
      <w:r w:rsidRPr="00F75B07">
        <w:rPr>
          <w:rFonts w:cstheme="minorHAnsi"/>
        </w:rPr>
        <w:t>). Retrieved November 28, 2016, from https://en.wikipedia.org/wiki/Rapid_eye_movement_sleep</w:t>
      </w:r>
    </w:p>
    <w:sectPr w:rsidR="00981C0C" w:rsidRPr="00981C0C" w:rsidSect="003A5A0F">
      <w:pgSz w:w="12240" w:h="15840"/>
      <w:pgMar w:top="1440" w:right="1440" w:bottom="72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A067307"/>
    <w:multiLevelType w:val="hybridMultilevel"/>
    <w:tmpl w:val="4A8A26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C7F5946"/>
    <w:multiLevelType w:val="hybridMultilevel"/>
    <w:tmpl w:val="2EAAA1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D4012"/>
    <w:rsid w:val="001010EB"/>
    <w:rsid w:val="00161F8A"/>
    <w:rsid w:val="002578B2"/>
    <w:rsid w:val="002A65B8"/>
    <w:rsid w:val="003537F5"/>
    <w:rsid w:val="003A5A0F"/>
    <w:rsid w:val="003D1FBC"/>
    <w:rsid w:val="00533606"/>
    <w:rsid w:val="00755AB0"/>
    <w:rsid w:val="00904039"/>
    <w:rsid w:val="00981C0C"/>
    <w:rsid w:val="00A25705"/>
    <w:rsid w:val="00A2626E"/>
    <w:rsid w:val="00AD7B09"/>
    <w:rsid w:val="00B32190"/>
    <w:rsid w:val="00CD4012"/>
    <w:rsid w:val="00CE44E7"/>
    <w:rsid w:val="00F75B07"/>
    <w:rsid w:val="00FE776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1CE7DA82"/>
  <w15:chartTrackingRefBased/>
  <w15:docId w15:val="{283A2FBA-2F6B-4BF2-AB76-137CC5257E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D7B0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chart" Target="charts/chart2.xml"/><Relationship Id="rId3" Type="http://schemas.openxmlformats.org/officeDocument/2006/relationships/settings" Target="settings.xml"/><Relationship Id="rId7" Type="http://schemas.openxmlformats.org/officeDocument/2006/relationships/chart" Target="charts/chart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theme" Target="theme/theme1.xml"/><Relationship Id="rId5" Type="http://schemas.openxmlformats.org/officeDocument/2006/relationships/image" Target="media/image1.jpe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eg"/></Relationships>
</file>

<file path=word/charts/_rels/chart1.xml.rels><?xml version="1.0" encoding="UTF-8" standalone="yes"?>
<Relationships xmlns="http://schemas.openxmlformats.org/package/2006/relationships"><Relationship Id="rId3" Type="http://schemas.openxmlformats.org/officeDocument/2006/relationships/oleObject" Target="file:///X:\Documents\School\CSE%20321\Term%20Project\Lucinduce\Data1.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X:\Documents\School\CSE%20321\Term%20Project\Lucinduce\Data1.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Average Movement vs Time</a:t>
            </a:r>
          </a:p>
        </c:rich>
      </c:tx>
      <c:layout>
        <c:manualLayout>
          <c:xMode val="edge"/>
          <c:yMode val="edge"/>
          <c:x val="0.34611376176228947"/>
          <c:y val="3.8043429651537189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spPr>
            <a:ln w="19050" cap="rnd">
              <a:solidFill>
                <a:schemeClr val="accent1"/>
              </a:solidFill>
              <a:round/>
            </a:ln>
            <a:effectLst/>
          </c:spPr>
          <c:marker>
            <c:symbol val="none"/>
          </c:marker>
          <c:xVal>
            <c:numRef>
              <c:f>Sheet1!$A$1:$A$344</c:f>
              <c:numCache>
                <c:formatCode>General</c:formatCode>
                <c:ptCount val="344"/>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pt idx="327">
                  <c:v>328</c:v>
                </c:pt>
                <c:pt idx="328">
                  <c:v>329</c:v>
                </c:pt>
                <c:pt idx="329">
                  <c:v>330</c:v>
                </c:pt>
                <c:pt idx="330">
                  <c:v>331</c:v>
                </c:pt>
                <c:pt idx="331">
                  <c:v>332</c:v>
                </c:pt>
                <c:pt idx="332">
                  <c:v>333</c:v>
                </c:pt>
                <c:pt idx="333">
                  <c:v>334</c:v>
                </c:pt>
                <c:pt idx="334">
                  <c:v>335</c:v>
                </c:pt>
                <c:pt idx="335">
                  <c:v>336</c:v>
                </c:pt>
                <c:pt idx="336">
                  <c:v>337</c:v>
                </c:pt>
                <c:pt idx="337">
                  <c:v>338</c:v>
                </c:pt>
                <c:pt idx="338">
                  <c:v>339</c:v>
                </c:pt>
                <c:pt idx="339">
                  <c:v>340</c:v>
                </c:pt>
                <c:pt idx="340">
                  <c:v>341</c:v>
                </c:pt>
                <c:pt idx="341">
                  <c:v>342</c:v>
                </c:pt>
                <c:pt idx="342">
                  <c:v>343</c:v>
                </c:pt>
                <c:pt idx="343">
                  <c:v>344</c:v>
                </c:pt>
              </c:numCache>
            </c:numRef>
          </c:xVal>
          <c:yVal>
            <c:numRef>
              <c:f>Sheet1!$B$1:$B$344</c:f>
              <c:numCache>
                <c:formatCode>General</c:formatCode>
                <c:ptCount val="344"/>
                <c:pt idx="0">
                  <c:v>48</c:v>
                </c:pt>
                <c:pt idx="1">
                  <c:v>4</c:v>
                </c:pt>
                <c:pt idx="2">
                  <c:v>3</c:v>
                </c:pt>
                <c:pt idx="3">
                  <c:v>1</c:v>
                </c:pt>
                <c:pt idx="4">
                  <c:v>0</c:v>
                </c:pt>
                <c:pt idx="5">
                  <c:v>0</c:v>
                </c:pt>
                <c:pt idx="6">
                  <c:v>0</c:v>
                </c:pt>
                <c:pt idx="7">
                  <c:v>1</c:v>
                </c:pt>
                <c:pt idx="8">
                  <c:v>0</c:v>
                </c:pt>
                <c:pt idx="9">
                  <c:v>3</c:v>
                </c:pt>
                <c:pt idx="10">
                  <c:v>3</c:v>
                </c:pt>
                <c:pt idx="11">
                  <c:v>5</c:v>
                </c:pt>
                <c:pt idx="12">
                  <c:v>2</c:v>
                </c:pt>
                <c:pt idx="13">
                  <c:v>8</c:v>
                </c:pt>
                <c:pt idx="14">
                  <c:v>1</c:v>
                </c:pt>
                <c:pt idx="15">
                  <c:v>1</c:v>
                </c:pt>
                <c:pt idx="16">
                  <c:v>1</c:v>
                </c:pt>
                <c:pt idx="17">
                  <c:v>0</c:v>
                </c:pt>
                <c:pt idx="18">
                  <c:v>3</c:v>
                </c:pt>
                <c:pt idx="19">
                  <c:v>4</c:v>
                </c:pt>
                <c:pt idx="20">
                  <c:v>0</c:v>
                </c:pt>
                <c:pt idx="21">
                  <c:v>0</c:v>
                </c:pt>
                <c:pt idx="22">
                  <c:v>1</c:v>
                </c:pt>
                <c:pt idx="23">
                  <c:v>0</c:v>
                </c:pt>
                <c:pt idx="24">
                  <c:v>0</c:v>
                </c:pt>
                <c:pt idx="25">
                  <c:v>0</c:v>
                </c:pt>
                <c:pt idx="26">
                  <c:v>0</c:v>
                </c:pt>
                <c:pt idx="27">
                  <c:v>0</c:v>
                </c:pt>
                <c:pt idx="28">
                  <c:v>0</c:v>
                </c:pt>
                <c:pt idx="29">
                  <c:v>0</c:v>
                </c:pt>
                <c:pt idx="30">
                  <c:v>3</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5</c:v>
                </c:pt>
                <c:pt idx="74">
                  <c:v>0</c:v>
                </c:pt>
                <c:pt idx="75">
                  <c:v>0</c:v>
                </c:pt>
                <c:pt idx="76">
                  <c:v>3</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4</c:v>
                </c:pt>
                <c:pt idx="97">
                  <c:v>1</c:v>
                </c:pt>
                <c:pt idx="98">
                  <c:v>0</c:v>
                </c:pt>
                <c:pt idx="99">
                  <c:v>0</c:v>
                </c:pt>
                <c:pt idx="100">
                  <c:v>0</c:v>
                </c:pt>
                <c:pt idx="101">
                  <c:v>0</c:v>
                </c:pt>
                <c:pt idx="102">
                  <c:v>0</c:v>
                </c:pt>
                <c:pt idx="103">
                  <c:v>0</c:v>
                </c:pt>
                <c:pt idx="104">
                  <c:v>0</c:v>
                </c:pt>
                <c:pt idx="105">
                  <c:v>0</c:v>
                </c:pt>
                <c:pt idx="106">
                  <c:v>3</c:v>
                </c:pt>
                <c:pt idx="107">
                  <c:v>1</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4</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0</c:v>
                </c:pt>
                <c:pt idx="182">
                  <c:v>0</c:v>
                </c:pt>
                <c:pt idx="183">
                  <c:v>3</c:v>
                </c:pt>
                <c:pt idx="184">
                  <c:v>1</c:v>
                </c:pt>
                <c:pt idx="185">
                  <c:v>0</c:v>
                </c:pt>
                <c:pt idx="186">
                  <c:v>0</c:v>
                </c:pt>
                <c:pt idx="187">
                  <c:v>0</c:v>
                </c:pt>
                <c:pt idx="188">
                  <c:v>0</c:v>
                </c:pt>
                <c:pt idx="189">
                  <c:v>0</c:v>
                </c:pt>
                <c:pt idx="190">
                  <c:v>0</c:v>
                </c:pt>
                <c:pt idx="191">
                  <c:v>2</c:v>
                </c:pt>
                <c:pt idx="192">
                  <c:v>0</c:v>
                </c:pt>
                <c:pt idx="193">
                  <c:v>0</c:v>
                </c:pt>
                <c:pt idx="194">
                  <c:v>0</c:v>
                </c:pt>
                <c:pt idx="195">
                  <c:v>0</c:v>
                </c:pt>
                <c:pt idx="196">
                  <c:v>0</c:v>
                </c:pt>
                <c:pt idx="197">
                  <c:v>0</c:v>
                </c:pt>
                <c:pt idx="198">
                  <c:v>0</c:v>
                </c:pt>
                <c:pt idx="199">
                  <c:v>0</c:v>
                </c:pt>
                <c:pt idx="200">
                  <c:v>0</c:v>
                </c:pt>
                <c:pt idx="201">
                  <c:v>4</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2</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3</c:v>
                </c:pt>
                <c:pt idx="252">
                  <c:v>0</c:v>
                </c:pt>
                <c:pt idx="253">
                  <c:v>0</c:v>
                </c:pt>
                <c:pt idx="254">
                  <c:v>0</c:v>
                </c:pt>
                <c:pt idx="255">
                  <c:v>0</c:v>
                </c:pt>
                <c:pt idx="256">
                  <c:v>0</c:v>
                </c:pt>
                <c:pt idx="257">
                  <c:v>0</c:v>
                </c:pt>
                <c:pt idx="258">
                  <c:v>0</c:v>
                </c:pt>
                <c:pt idx="259">
                  <c:v>0</c:v>
                </c:pt>
                <c:pt idx="260">
                  <c:v>0</c:v>
                </c:pt>
                <c:pt idx="261">
                  <c:v>0</c:v>
                </c:pt>
                <c:pt idx="262">
                  <c:v>0</c:v>
                </c:pt>
                <c:pt idx="263">
                  <c:v>0</c:v>
                </c:pt>
                <c:pt idx="264">
                  <c:v>2</c:v>
                </c:pt>
                <c:pt idx="265">
                  <c:v>0</c:v>
                </c:pt>
                <c:pt idx="266">
                  <c:v>0</c:v>
                </c:pt>
                <c:pt idx="267">
                  <c:v>0</c:v>
                </c:pt>
                <c:pt idx="268">
                  <c:v>0</c:v>
                </c:pt>
                <c:pt idx="269">
                  <c:v>2</c:v>
                </c:pt>
                <c:pt idx="270">
                  <c:v>0</c:v>
                </c:pt>
                <c:pt idx="271">
                  <c:v>0</c:v>
                </c:pt>
                <c:pt idx="272">
                  <c:v>0</c:v>
                </c:pt>
                <c:pt idx="273">
                  <c:v>2</c:v>
                </c:pt>
                <c:pt idx="274">
                  <c:v>7</c:v>
                </c:pt>
                <c:pt idx="275">
                  <c:v>2</c:v>
                </c:pt>
                <c:pt idx="276">
                  <c:v>10</c:v>
                </c:pt>
                <c:pt idx="277">
                  <c:v>3</c:v>
                </c:pt>
                <c:pt idx="278">
                  <c:v>2</c:v>
                </c:pt>
                <c:pt idx="279">
                  <c:v>3</c:v>
                </c:pt>
                <c:pt idx="280">
                  <c:v>3</c:v>
                </c:pt>
                <c:pt idx="281">
                  <c:v>1</c:v>
                </c:pt>
                <c:pt idx="282">
                  <c:v>0</c:v>
                </c:pt>
                <c:pt idx="283">
                  <c:v>0</c:v>
                </c:pt>
                <c:pt idx="284">
                  <c:v>1</c:v>
                </c:pt>
                <c:pt idx="285">
                  <c:v>0</c:v>
                </c:pt>
                <c:pt idx="286">
                  <c:v>0</c:v>
                </c:pt>
                <c:pt idx="287">
                  <c:v>0</c:v>
                </c:pt>
                <c:pt idx="288">
                  <c:v>0</c:v>
                </c:pt>
                <c:pt idx="289">
                  <c:v>5</c:v>
                </c:pt>
                <c:pt idx="290">
                  <c:v>2</c:v>
                </c:pt>
                <c:pt idx="291">
                  <c:v>0</c:v>
                </c:pt>
                <c:pt idx="292">
                  <c:v>3</c:v>
                </c:pt>
                <c:pt idx="293">
                  <c:v>0</c:v>
                </c:pt>
                <c:pt idx="294">
                  <c:v>0</c:v>
                </c:pt>
                <c:pt idx="295">
                  <c:v>0</c:v>
                </c:pt>
                <c:pt idx="296">
                  <c:v>0</c:v>
                </c:pt>
                <c:pt idx="297">
                  <c:v>0</c:v>
                </c:pt>
                <c:pt idx="298">
                  <c:v>0</c:v>
                </c:pt>
                <c:pt idx="299">
                  <c:v>0</c:v>
                </c:pt>
                <c:pt idx="300">
                  <c:v>7</c:v>
                </c:pt>
                <c:pt idx="301">
                  <c:v>0</c:v>
                </c:pt>
                <c:pt idx="302">
                  <c:v>0</c:v>
                </c:pt>
                <c:pt idx="303">
                  <c:v>0</c:v>
                </c:pt>
                <c:pt idx="304">
                  <c:v>0</c:v>
                </c:pt>
                <c:pt idx="305">
                  <c:v>0</c:v>
                </c:pt>
                <c:pt idx="306">
                  <c:v>3</c:v>
                </c:pt>
                <c:pt idx="307">
                  <c:v>0</c:v>
                </c:pt>
                <c:pt idx="308">
                  <c:v>0</c:v>
                </c:pt>
                <c:pt idx="309">
                  <c:v>5</c:v>
                </c:pt>
                <c:pt idx="310">
                  <c:v>0</c:v>
                </c:pt>
                <c:pt idx="311">
                  <c:v>7</c:v>
                </c:pt>
                <c:pt idx="312">
                  <c:v>2</c:v>
                </c:pt>
                <c:pt idx="313">
                  <c:v>0</c:v>
                </c:pt>
                <c:pt idx="314">
                  <c:v>7</c:v>
                </c:pt>
                <c:pt idx="315">
                  <c:v>1</c:v>
                </c:pt>
                <c:pt idx="316">
                  <c:v>0</c:v>
                </c:pt>
                <c:pt idx="317">
                  <c:v>0</c:v>
                </c:pt>
                <c:pt idx="318">
                  <c:v>5</c:v>
                </c:pt>
                <c:pt idx="319">
                  <c:v>0</c:v>
                </c:pt>
                <c:pt idx="320">
                  <c:v>0</c:v>
                </c:pt>
                <c:pt idx="321">
                  <c:v>0</c:v>
                </c:pt>
                <c:pt idx="322">
                  <c:v>0</c:v>
                </c:pt>
                <c:pt idx="323">
                  <c:v>0</c:v>
                </c:pt>
                <c:pt idx="324">
                  <c:v>3</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13</c:v>
                </c:pt>
              </c:numCache>
            </c:numRef>
          </c:yVal>
          <c:smooth val="0"/>
          <c:extLst>
            <c:ext xmlns:c16="http://schemas.microsoft.com/office/drawing/2014/chart" uri="{C3380CC4-5D6E-409C-BE32-E72D297353CC}">
              <c16:uniqueId val="{00000000-F75A-4123-83F7-4C1FDC0D3ABC}"/>
            </c:ext>
          </c:extLst>
        </c:ser>
        <c:dLbls>
          <c:showLegendKey val="0"/>
          <c:showVal val="0"/>
          <c:showCatName val="0"/>
          <c:showSerName val="0"/>
          <c:showPercent val="0"/>
          <c:showBubbleSize val="0"/>
        </c:dLbls>
        <c:axId val="1853629807"/>
        <c:axId val="1847727919"/>
      </c:scatterChart>
      <c:valAx>
        <c:axId val="1853629807"/>
        <c:scaling>
          <c:orientation val="minMax"/>
          <c:max val="35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a:t>
                </a:r>
                <a:r>
                  <a:rPr lang="en-US" baseline="0"/>
                  <a:t> (Minutes)</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47727919"/>
        <c:crosses val="autoZero"/>
        <c:crossBetween val="midCat"/>
      </c:valAx>
      <c:valAx>
        <c:axId val="1847727919"/>
        <c:scaling>
          <c:orientation val="minMax"/>
          <c:max val="2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Movement</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53629807"/>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Maximum Movement vs Time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spPr>
            <a:ln w="19050" cap="rnd">
              <a:solidFill>
                <a:schemeClr val="accent1"/>
              </a:solidFill>
              <a:round/>
            </a:ln>
            <a:effectLst/>
          </c:spPr>
          <c:marker>
            <c:symbol val="none"/>
          </c:marker>
          <c:xVal>
            <c:numRef>
              <c:f>Sheet1!$D$1:$D$344</c:f>
              <c:numCache>
                <c:formatCode>General</c:formatCode>
                <c:ptCount val="344"/>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pt idx="327">
                  <c:v>328</c:v>
                </c:pt>
                <c:pt idx="328">
                  <c:v>329</c:v>
                </c:pt>
                <c:pt idx="329">
                  <c:v>330</c:v>
                </c:pt>
                <c:pt idx="330">
                  <c:v>331</c:v>
                </c:pt>
                <c:pt idx="331">
                  <c:v>332</c:v>
                </c:pt>
                <c:pt idx="332">
                  <c:v>333</c:v>
                </c:pt>
                <c:pt idx="333">
                  <c:v>334</c:v>
                </c:pt>
                <c:pt idx="334">
                  <c:v>335</c:v>
                </c:pt>
                <c:pt idx="335">
                  <c:v>336</c:v>
                </c:pt>
                <c:pt idx="336">
                  <c:v>337</c:v>
                </c:pt>
                <c:pt idx="337">
                  <c:v>338</c:v>
                </c:pt>
                <c:pt idx="338">
                  <c:v>339</c:v>
                </c:pt>
                <c:pt idx="339">
                  <c:v>340</c:v>
                </c:pt>
                <c:pt idx="340">
                  <c:v>341</c:v>
                </c:pt>
                <c:pt idx="341">
                  <c:v>342</c:v>
                </c:pt>
                <c:pt idx="342">
                  <c:v>343</c:v>
                </c:pt>
                <c:pt idx="343">
                  <c:v>344</c:v>
                </c:pt>
              </c:numCache>
            </c:numRef>
          </c:xVal>
          <c:yVal>
            <c:numRef>
              <c:f>Sheet1!$E$1:$E$344</c:f>
              <c:numCache>
                <c:formatCode>General</c:formatCode>
                <c:ptCount val="344"/>
                <c:pt idx="0">
                  <c:v>255</c:v>
                </c:pt>
                <c:pt idx="1">
                  <c:v>130</c:v>
                </c:pt>
                <c:pt idx="2">
                  <c:v>136</c:v>
                </c:pt>
                <c:pt idx="3">
                  <c:v>87</c:v>
                </c:pt>
                <c:pt idx="4">
                  <c:v>7</c:v>
                </c:pt>
                <c:pt idx="5">
                  <c:v>5</c:v>
                </c:pt>
                <c:pt idx="6">
                  <c:v>10</c:v>
                </c:pt>
                <c:pt idx="7">
                  <c:v>74</c:v>
                </c:pt>
                <c:pt idx="8">
                  <c:v>30</c:v>
                </c:pt>
                <c:pt idx="9">
                  <c:v>109</c:v>
                </c:pt>
                <c:pt idx="10">
                  <c:v>89</c:v>
                </c:pt>
                <c:pt idx="11">
                  <c:v>126</c:v>
                </c:pt>
                <c:pt idx="12">
                  <c:v>172</c:v>
                </c:pt>
                <c:pt idx="13">
                  <c:v>120</c:v>
                </c:pt>
                <c:pt idx="14">
                  <c:v>55</c:v>
                </c:pt>
                <c:pt idx="15">
                  <c:v>84</c:v>
                </c:pt>
                <c:pt idx="16">
                  <c:v>140</c:v>
                </c:pt>
                <c:pt idx="17">
                  <c:v>12</c:v>
                </c:pt>
                <c:pt idx="18">
                  <c:v>84</c:v>
                </c:pt>
                <c:pt idx="19">
                  <c:v>127</c:v>
                </c:pt>
                <c:pt idx="20">
                  <c:v>21</c:v>
                </c:pt>
                <c:pt idx="21">
                  <c:v>5</c:v>
                </c:pt>
                <c:pt idx="22">
                  <c:v>167</c:v>
                </c:pt>
                <c:pt idx="23">
                  <c:v>1</c:v>
                </c:pt>
                <c:pt idx="24">
                  <c:v>0</c:v>
                </c:pt>
                <c:pt idx="25">
                  <c:v>1</c:v>
                </c:pt>
                <c:pt idx="26">
                  <c:v>2</c:v>
                </c:pt>
                <c:pt idx="27">
                  <c:v>0</c:v>
                </c:pt>
                <c:pt idx="28">
                  <c:v>0</c:v>
                </c:pt>
                <c:pt idx="29">
                  <c:v>0</c:v>
                </c:pt>
                <c:pt idx="30">
                  <c:v>101</c:v>
                </c:pt>
                <c:pt idx="31">
                  <c:v>2</c:v>
                </c:pt>
                <c:pt idx="32">
                  <c:v>4</c:v>
                </c:pt>
                <c:pt idx="33">
                  <c:v>1</c:v>
                </c:pt>
                <c:pt idx="34">
                  <c:v>1</c:v>
                </c:pt>
                <c:pt idx="35">
                  <c:v>1</c:v>
                </c:pt>
                <c:pt idx="36">
                  <c:v>1</c:v>
                </c:pt>
                <c:pt idx="37">
                  <c:v>1</c:v>
                </c:pt>
                <c:pt idx="38">
                  <c:v>1</c:v>
                </c:pt>
                <c:pt idx="39">
                  <c:v>1</c:v>
                </c:pt>
                <c:pt idx="40">
                  <c:v>1</c:v>
                </c:pt>
                <c:pt idx="41">
                  <c:v>1</c:v>
                </c:pt>
                <c:pt idx="42">
                  <c:v>1</c:v>
                </c:pt>
                <c:pt idx="43">
                  <c:v>1</c:v>
                </c:pt>
                <c:pt idx="44">
                  <c:v>1</c:v>
                </c:pt>
                <c:pt idx="45">
                  <c:v>1</c:v>
                </c:pt>
                <c:pt idx="46">
                  <c:v>1</c:v>
                </c:pt>
                <c:pt idx="47">
                  <c:v>1</c:v>
                </c:pt>
                <c:pt idx="48">
                  <c:v>1</c:v>
                </c:pt>
                <c:pt idx="49">
                  <c:v>1</c:v>
                </c:pt>
                <c:pt idx="50">
                  <c:v>2</c:v>
                </c:pt>
                <c:pt idx="51">
                  <c:v>1</c:v>
                </c:pt>
                <c:pt idx="52">
                  <c:v>1</c:v>
                </c:pt>
                <c:pt idx="53">
                  <c:v>1</c:v>
                </c:pt>
                <c:pt idx="54">
                  <c:v>1</c:v>
                </c:pt>
                <c:pt idx="55">
                  <c:v>1</c:v>
                </c:pt>
                <c:pt idx="56">
                  <c:v>1</c:v>
                </c:pt>
                <c:pt idx="57">
                  <c:v>1</c:v>
                </c:pt>
                <c:pt idx="58">
                  <c:v>1</c:v>
                </c:pt>
                <c:pt idx="59">
                  <c:v>1</c:v>
                </c:pt>
                <c:pt idx="60">
                  <c:v>1</c:v>
                </c:pt>
                <c:pt idx="61">
                  <c:v>1</c:v>
                </c:pt>
                <c:pt idx="62">
                  <c:v>1</c:v>
                </c:pt>
                <c:pt idx="63">
                  <c:v>1</c:v>
                </c:pt>
                <c:pt idx="64">
                  <c:v>1</c:v>
                </c:pt>
                <c:pt idx="65">
                  <c:v>1</c:v>
                </c:pt>
                <c:pt idx="66">
                  <c:v>1</c:v>
                </c:pt>
                <c:pt idx="67">
                  <c:v>1</c:v>
                </c:pt>
                <c:pt idx="68">
                  <c:v>1</c:v>
                </c:pt>
                <c:pt idx="69">
                  <c:v>1</c:v>
                </c:pt>
                <c:pt idx="70">
                  <c:v>1</c:v>
                </c:pt>
                <c:pt idx="71">
                  <c:v>4</c:v>
                </c:pt>
                <c:pt idx="72">
                  <c:v>1</c:v>
                </c:pt>
                <c:pt idx="73">
                  <c:v>157</c:v>
                </c:pt>
                <c:pt idx="74">
                  <c:v>1</c:v>
                </c:pt>
                <c:pt idx="75">
                  <c:v>1</c:v>
                </c:pt>
                <c:pt idx="76">
                  <c:v>119</c:v>
                </c:pt>
                <c:pt idx="77">
                  <c:v>1</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6</c:v>
                </c:pt>
                <c:pt idx="96">
                  <c:v>150</c:v>
                </c:pt>
                <c:pt idx="97">
                  <c:v>129</c:v>
                </c:pt>
                <c:pt idx="98">
                  <c:v>1</c:v>
                </c:pt>
                <c:pt idx="99">
                  <c:v>1</c:v>
                </c:pt>
                <c:pt idx="100">
                  <c:v>1</c:v>
                </c:pt>
                <c:pt idx="101">
                  <c:v>1</c:v>
                </c:pt>
                <c:pt idx="102">
                  <c:v>1</c:v>
                </c:pt>
                <c:pt idx="103">
                  <c:v>1</c:v>
                </c:pt>
                <c:pt idx="104">
                  <c:v>1</c:v>
                </c:pt>
                <c:pt idx="105">
                  <c:v>1</c:v>
                </c:pt>
                <c:pt idx="106">
                  <c:v>95</c:v>
                </c:pt>
                <c:pt idx="107">
                  <c:v>160</c:v>
                </c:pt>
                <c:pt idx="108">
                  <c:v>1</c:v>
                </c:pt>
                <c:pt idx="109">
                  <c:v>1</c:v>
                </c:pt>
                <c:pt idx="110">
                  <c:v>1</c:v>
                </c:pt>
                <c:pt idx="111">
                  <c:v>1</c:v>
                </c:pt>
                <c:pt idx="112">
                  <c:v>1</c:v>
                </c:pt>
                <c:pt idx="113">
                  <c:v>1</c:v>
                </c:pt>
                <c:pt idx="114">
                  <c:v>1</c:v>
                </c:pt>
                <c:pt idx="115">
                  <c:v>1</c:v>
                </c:pt>
                <c:pt idx="116">
                  <c:v>1</c:v>
                </c:pt>
                <c:pt idx="117">
                  <c:v>1</c:v>
                </c:pt>
                <c:pt idx="118">
                  <c:v>1</c:v>
                </c:pt>
                <c:pt idx="119">
                  <c:v>1</c:v>
                </c:pt>
                <c:pt idx="120">
                  <c:v>1</c:v>
                </c:pt>
                <c:pt idx="121">
                  <c:v>1</c:v>
                </c:pt>
                <c:pt idx="122">
                  <c:v>0</c:v>
                </c:pt>
                <c:pt idx="123">
                  <c:v>1</c:v>
                </c:pt>
                <c:pt idx="124">
                  <c:v>1</c:v>
                </c:pt>
                <c:pt idx="125">
                  <c:v>1</c:v>
                </c:pt>
                <c:pt idx="126">
                  <c:v>1</c:v>
                </c:pt>
                <c:pt idx="127">
                  <c:v>1</c:v>
                </c:pt>
                <c:pt idx="128">
                  <c:v>1</c:v>
                </c:pt>
                <c:pt idx="129">
                  <c:v>1</c:v>
                </c:pt>
                <c:pt idx="130">
                  <c:v>1</c:v>
                </c:pt>
                <c:pt idx="131">
                  <c:v>1</c:v>
                </c:pt>
                <c:pt idx="132">
                  <c:v>1</c:v>
                </c:pt>
                <c:pt idx="133">
                  <c:v>1</c:v>
                </c:pt>
                <c:pt idx="134">
                  <c:v>2</c:v>
                </c:pt>
                <c:pt idx="135">
                  <c:v>1</c:v>
                </c:pt>
                <c:pt idx="136">
                  <c:v>1</c:v>
                </c:pt>
                <c:pt idx="137">
                  <c:v>1</c:v>
                </c:pt>
                <c:pt idx="138">
                  <c:v>1</c:v>
                </c:pt>
                <c:pt idx="139">
                  <c:v>1</c:v>
                </c:pt>
                <c:pt idx="140">
                  <c:v>1</c:v>
                </c:pt>
                <c:pt idx="141">
                  <c:v>1</c:v>
                </c:pt>
                <c:pt idx="142">
                  <c:v>1</c:v>
                </c:pt>
                <c:pt idx="143">
                  <c:v>1</c:v>
                </c:pt>
                <c:pt idx="144">
                  <c:v>1</c:v>
                </c:pt>
                <c:pt idx="145">
                  <c:v>14</c:v>
                </c:pt>
                <c:pt idx="146">
                  <c:v>2</c:v>
                </c:pt>
                <c:pt idx="147">
                  <c:v>1</c:v>
                </c:pt>
                <c:pt idx="148">
                  <c:v>1</c:v>
                </c:pt>
                <c:pt idx="149">
                  <c:v>1</c:v>
                </c:pt>
                <c:pt idx="150">
                  <c:v>1</c:v>
                </c:pt>
                <c:pt idx="151">
                  <c:v>2</c:v>
                </c:pt>
                <c:pt idx="152">
                  <c:v>1</c:v>
                </c:pt>
                <c:pt idx="153">
                  <c:v>1</c:v>
                </c:pt>
                <c:pt idx="154">
                  <c:v>1</c:v>
                </c:pt>
                <c:pt idx="155">
                  <c:v>1</c:v>
                </c:pt>
                <c:pt idx="156">
                  <c:v>1</c:v>
                </c:pt>
                <c:pt idx="157">
                  <c:v>1</c:v>
                </c:pt>
                <c:pt idx="158">
                  <c:v>0</c:v>
                </c:pt>
                <c:pt idx="159">
                  <c:v>1</c:v>
                </c:pt>
                <c:pt idx="160">
                  <c:v>1</c:v>
                </c:pt>
                <c:pt idx="161">
                  <c:v>1</c:v>
                </c:pt>
                <c:pt idx="162">
                  <c:v>1</c:v>
                </c:pt>
                <c:pt idx="163">
                  <c:v>1</c:v>
                </c:pt>
                <c:pt idx="164">
                  <c:v>1</c:v>
                </c:pt>
                <c:pt idx="165">
                  <c:v>1</c:v>
                </c:pt>
                <c:pt idx="166">
                  <c:v>1</c:v>
                </c:pt>
                <c:pt idx="167">
                  <c:v>142</c:v>
                </c:pt>
                <c:pt idx="168">
                  <c:v>3</c:v>
                </c:pt>
                <c:pt idx="169">
                  <c:v>3</c:v>
                </c:pt>
                <c:pt idx="170">
                  <c:v>2</c:v>
                </c:pt>
                <c:pt idx="171">
                  <c:v>80</c:v>
                </c:pt>
                <c:pt idx="172">
                  <c:v>0</c:v>
                </c:pt>
                <c:pt idx="173">
                  <c:v>0</c:v>
                </c:pt>
                <c:pt idx="174">
                  <c:v>0</c:v>
                </c:pt>
                <c:pt idx="175">
                  <c:v>0</c:v>
                </c:pt>
                <c:pt idx="176">
                  <c:v>0</c:v>
                </c:pt>
                <c:pt idx="177">
                  <c:v>4</c:v>
                </c:pt>
                <c:pt idx="178">
                  <c:v>6</c:v>
                </c:pt>
                <c:pt idx="179">
                  <c:v>1</c:v>
                </c:pt>
                <c:pt idx="180">
                  <c:v>0</c:v>
                </c:pt>
                <c:pt idx="181">
                  <c:v>0</c:v>
                </c:pt>
                <c:pt idx="182">
                  <c:v>1</c:v>
                </c:pt>
                <c:pt idx="183">
                  <c:v>76</c:v>
                </c:pt>
                <c:pt idx="184">
                  <c:v>107</c:v>
                </c:pt>
                <c:pt idx="185">
                  <c:v>17</c:v>
                </c:pt>
                <c:pt idx="186">
                  <c:v>1</c:v>
                </c:pt>
                <c:pt idx="187">
                  <c:v>1</c:v>
                </c:pt>
                <c:pt idx="188">
                  <c:v>1</c:v>
                </c:pt>
                <c:pt idx="189">
                  <c:v>1</c:v>
                </c:pt>
                <c:pt idx="190">
                  <c:v>1</c:v>
                </c:pt>
                <c:pt idx="191">
                  <c:v>139</c:v>
                </c:pt>
                <c:pt idx="192">
                  <c:v>0</c:v>
                </c:pt>
                <c:pt idx="193">
                  <c:v>0</c:v>
                </c:pt>
                <c:pt idx="194">
                  <c:v>0</c:v>
                </c:pt>
                <c:pt idx="195">
                  <c:v>0</c:v>
                </c:pt>
                <c:pt idx="196">
                  <c:v>15</c:v>
                </c:pt>
                <c:pt idx="197">
                  <c:v>0</c:v>
                </c:pt>
                <c:pt idx="198">
                  <c:v>0</c:v>
                </c:pt>
                <c:pt idx="199">
                  <c:v>0</c:v>
                </c:pt>
                <c:pt idx="200">
                  <c:v>1</c:v>
                </c:pt>
                <c:pt idx="201">
                  <c:v>133</c:v>
                </c:pt>
                <c:pt idx="202">
                  <c:v>1</c:v>
                </c:pt>
                <c:pt idx="203">
                  <c:v>1</c:v>
                </c:pt>
                <c:pt idx="204">
                  <c:v>1</c:v>
                </c:pt>
                <c:pt idx="205">
                  <c:v>1</c:v>
                </c:pt>
                <c:pt idx="206">
                  <c:v>1</c:v>
                </c:pt>
                <c:pt idx="207">
                  <c:v>0</c:v>
                </c:pt>
                <c:pt idx="208">
                  <c:v>15</c:v>
                </c:pt>
                <c:pt idx="209">
                  <c:v>1</c:v>
                </c:pt>
                <c:pt idx="210">
                  <c:v>1</c:v>
                </c:pt>
                <c:pt idx="211">
                  <c:v>1</c:v>
                </c:pt>
                <c:pt idx="212">
                  <c:v>1</c:v>
                </c:pt>
                <c:pt idx="213">
                  <c:v>1</c:v>
                </c:pt>
                <c:pt idx="214">
                  <c:v>1</c:v>
                </c:pt>
                <c:pt idx="215">
                  <c:v>9</c:v>
                </c:pt>
                <c:pt idx="216">
                  <c:v>1</c:v>
                </c:pt>
                <c:pt idx="217">
                  <c:v>3</c:v>
                </c:pt>
                <c:pt idx="218">
                  <c:v>1</c:v>
                </c:pt>
                <c:pt idx="219">
                  <c:v>2</c:v>
                </c:pt>
                <c:pt idx="220">
                  <c:v>1</c:v>
                </c:pt>
                <c:pt idx="221">
                  <c:v>1</c:v>
                </c:pt>
                <c:pt idx="222">
                  <c:v>0</c:v>
                </c:pt>
                <c:pt idx="223">
                  <c:v>1</c:v>
                </c:pt>
                <c:pt idx="224">
                  <c:v>1</c:v>
                </c:pt>
                <c:pt idx="225">
                  <c:v>1</c:v>
                </c:pt>
                <c:pt idx="226">
                  <c:v>1</c:v>
                </c:pt>
                <c:pt idx="227">
                  <c:v>17</c:v>
                </c:pt>
                <c:pt idx="228">
                  <c:v>142</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1</c:v>
                </c:pt>
                <c:pt idx="246">
                  <c:v>0</c:v>
                </c:pt>
                <c:pt idx="247">
                  <c:v>0</c:v>
                </c:pt>
                <c:pt idx="248">
                  <c:v>0</c:v>
                </c:pt>
                <c:pt idx="249">
                  <c:v>0</c:v>
                </c:pt>
                <c:pt idx="250">
                  <c:v>0</c:v>
                </c:pt>
                <c:pt idx="251">
                  <c:v>248</c:v>
                </c:pt>
                <c:pt idx="252">
                  <c:v>1</c:v>
                </c:pt>
                <c:pt idx="253">
                  <c:v>1</c:v>
                </c:pt>
                <c:pt idx="254">
                  <c:v>6</c:v>
                </c:pt>
                <c:pt idx="255">
                  <c:v>1</c:v>
                </c:pt>
                <c:pt idx="256">
                  <c:v>1</c:v>
                </c:pt>
                <c:pt idx="257">
                  <c:v>1</c:v>
                </c:pt>
                <c:pt idx="258">
                  <c:v>0</c:v>
                </c:pt>
                <c:pt idx="259">
                  <c:v>1</c:v>
                </c:pt>
                <c:pt idx="260">
                  <c:v>1</c:v>
                </c:pt>
                <c:pt idx="261">
                  <c:v>1</c:v>
                </c:pt>
                <c:pt idx="262">
                  <c:v>1</c:v>
                </c:pt>
                <c:pt idx="263">
                  <c:v>1</c:v>
                </c:pt>
                <c:pt idx="264">
                  <c:v>105</c:v>
                </c:pt>
                <c:pt idx="265">
                  <c:v>1</c:v>
                </c:pt>
                <c:pt idx="266">
                  <c:v>1</c:v>
                </c:pt>
                <c:pt idx="267">
                  <c:v>1</c:v>
                </c:pt>
                <c:pt idx="268">
                  <c:v>1</c:v>
                </c:pt>
                <c:pt idx="269">
                  <c:v>157</c:v>
                </c:pt>
                <c:pt idx="270">
                  <c:v>2</c:v>
                </c:pt>
                <c:pt idx="271">
                  <c:v>2</c:v>
                </c:pt>
                <c:pt idx="272">
                  <c:v>0</c:v>
                </c:pt>
                <c:pt idx="273">
                  <c:v>144</c:v>
                </c:pt>
                <c:pt idx="274">
                  <c:v>117</c:v>
                </c:pt>
                <c:pt idx="275">
                  <c:v>120</c:v>
                </c:pt>
                <c:pt idx="276">
                  <c:v>173</c:v>
                </c:pt>
                <c:pt idx="277">
                  <c:v>192</c:v>
                </c:pt>
                <c:pt idx="278">
                  <c:v>140</c:v>
                </c:pt>
                <c:pt idx="279">
                  <c:v>195</c:v>
                </c:pt>
                <c:pt idx="280">
                  <c:v>169</c:v>
                </c:pt>
                <c:pt idx="281">
                  <c:v>177</c:v>
                </c:pt>
                <c:pt idx="282">
                  <c:v>28</c:v>
                </c:pt>
                <c:pt idx="283">
                  <c:v>0</c:v>
                </c:pt>
                <c:pt idx="284">
                  <c:v>131</c:v>
                </c:pt>
                <c:pt idx="285">
                  <c:v>0</c:v>
                </c:pt>
                <c:pt idx="286">
                  <c:v>0</c:v>
                </c:pt>
                <c:pt idx="287">
                  <c:v>0</c:v>
                </c:pt>
                <c:pt idx="288">
                  <c:v>0</c:v>
                </c:pt>
                <c:pt idx="289">
                  <c:v>97</c:v>
                </c:pt>
                <c:pt idx="290">
                  <c:v>80</c:v>
                </c:pt>
                <c:pt idx="291">
                  <c:v>5</c:v>
                </c:pt>
                <c:pt idx="292">
                  <c:v>100</c:v>
                </c:pt>
                <c:pt idx="293">
                  <c:v>0</c:v>
                </c:pt>
                <c:pt idx="294">
                  <c:v>5</c:v>
                </c:pt>
                <c:pt idx="295">
                  <c:v>1</c:v>
                </c:pt>
                <c:pt idx="296">
                  <c:v>0</c:v>
                </c:pt>
                <c:pt idx="297">
                  <c:v>0</c:v>
                </c:pt>
                <c:pt idx="298">
                  <c:v>3</c:v>
                </c:pt>
                <c:pt idx="299">
                  <c:v>3</c:v>
                </c:pt>
                <c:pt idx="300">
                  <c:v>176</c:v>
                </c:pt>
                <c:pt idx="301">
                  <c:v>1</c:v>
                </c:pt>
                <c:pt idx="302">
                  <c:v>11</c:v>
                </c:pt>
                <c:pt idx="303">
                  <c:v>12</c:v>
                </c:pt>
                <c:pt idx="304">
                  <c:v>0</c:v>
                </c:pt>
                <c:pt idx="305">
                  <c:v>8</c:v>
                </c:pt>
                <c:pt idx="306">
                  <c:v>78</c:v>
                </c:pt>
                <c:pt idx="307">
                  <c:v>13</c:v>
                </c:pt>
                <c:pt idx="308">
                  <c:v>8</c:v>
                </c:pt>
                <c:pt idx="309">
                  <c:v>127</c:v>
                </c:pt>
                <c:pt idx="310">
                  <c:v>4</c:v>
                </c:pt>
                <c:pt idx="311">
                  <c:v>138</c:v>
                </c:pt>
                <c:pt idx="312">
                  <c:v>172</c:v>
                </c:pt>
                <c:pt idx="313">
                  <c:v>9</c:v>
                </c:pt>
                <c:pt idx="314">
                  <c:v>212</c:v>
                </c:pt>
                <c:pt idx="315">
                  <c:v>31</c:v>
                </c:pt>
                <c:pt idx="316">
                  <c:v>0</c:v>
                </c:pt>
                <c:pt idx="317">
                  <c:v>6</c:v>
                </c:pt>
                <c:pt idx="318">
                  <c:v>149</c:v>
                </c:pt>
                <c:pt idx="319">
                  <c:v>3</c:v>
                </c:pt>
                <c:pt idx="320">
                  <c:v>24</c:v>
                </c:pt>
                <c:pt idx="321">
                  <c:v>39</c:v>
                </c:pt>
                <c:pt idx="322">
                  <c:v>1</c:v>
                </c:pt>
                <c:pt idx="323">
                  <c:v>0</c:v>
                </c:pt>
                <c:pt idx="324">
                  <c:v>129</c:v>
                </c:pt>
                <c:pt idx="325">
                  <c:v>27</c:v>
                </c:pt>
                <c:pt idx="326">
                  <c:v>2</c:v>
                </c:pt>
                <c:pt idx="327">
                  <c:v>4</c:v>
                </c:pt>
                <c:pt idx="328">
                  <c:v>12</c:v>
                </c:pt>
                <c:pt idx="329">
                  <c:v>1</c:v>
                </c:pt>
                <c:pt idx="330">
                  <c:v>1</c:v>
                </c:pt>
                <c:pt idx="331">
                  <c:v>17</c:v>
                </c:pt>
                <c:pt idx="332">
                  <c:v>1</c:v>
                </c:pt>
                <c:pt idx="333">
                  <c:v>1</c:v>
                </c:pt>
                <c:pt idx="334">
                  <c:v>8</c:v>
                </c:pt>
                <c:pt idx="335">
                  <c:v>15</c:v>
                </c:pt>
                <c:pt idx="336">
                  <c:v>1</c:v>
                </c:pt>
                <c:pt idx="337">
                  <c:v>13</c:v>
                </c:pt>
                <c:pt idx="338">
                  <c:v>1</c:v>
                </c:pt>
                <c:pt idx="339">
                  <c:v>1</c:v>
                </c:pt>
                <c:pt idx="340">
                  <c:v>1</c:v>
                </c:pt>
                <c:pt idx="341">
                  <c:v>43</c:v>
                </c:pt>
                <c:pt idx="342">
                  <c:v>1</c:v>
                </c:pt>
                <c:pt idx="343">
                  <c:v>249</c:v>
                </c:pt>
              </c:numCache>
            </c:numRef>
          </c:yVal>
          <c:smooth val="0"/>
          <c:extLst>
            <c:ext xmlns:c16="http://schemas.microsoft.com/office/drawing/2014/chart" uri="{C3380CC4-5D6E-409C-BE32-E72D297353CC}">
              <c16:uniqueId val="{00000000-695D-426B-BCED-347DC7235458}"/>
            </c:ext>
          </c:extLst>
        </c:ser>
        <c:dLbls>
          <c:showLegendKey val="0"/>
          <c:showVal val="0"/>
          <c:showCatName val="0"/>
          <c:showSerName val="0"/>
          <c:showPercent val="0"/>
          <c:showBubbleSize val="0"/>
        </c:dLbls>
        <c:axId val="1853629807"/>
        <c:axId val="1853630639"/>
      </c:scatterChart>
      <c:valAx>
        <c:axId val="1853629807"/>
        <c:scaling>
          <c:orientation val="minMax"/>
          <c:max val="35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 (Minutes)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53630639"/>
        <c:crosses val="autoZero"/>
        <c:crossBetween val="midCat"/>
      </c:valAx>
      <c:valAx>
        <c:axId val="1853630639"/>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Movement</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53629807"/>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116</TotalTime>
  <Pages>4</Pages>
  <Words>778</Words>
  <Characters>4441</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University at Buffalo</Company>
  <LinksUpToDate>false</LinksUpToDate>
  <CharactersWithSpaces>5209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 Reid</dc:creator>
  <cp:keywords/>
  <dc:description/>
  <cp:lastModifiedBy>Ben Reid</cp:lastModifiedBy>
  <cp:revision>10</cp:revision>
  <dcterms:created xsi:type="dcterms:W3CDTF">2016-11-25T18:19:00Z</dcterms:created>
  <dcterms:modified xsi:type="dcterms:W3CDTF">2016-11-29T01:04:00Z</dcterms:modified>
</cp:coreProperties>
</file>