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CCA" w:rsidRDefault="007A5CF8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CCA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7A5CF8" w:rsidRPr="00EF0CCA" w:rsidRDefault="007A5CF8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CCA">
        <w:rPr>
          <w:rFonts w:ascii="Times New Roman" w:hAnsi="Times New Roman" w:cs="Times New Roman"/>
          <w:b/>
          <w:sz w:val="28"/>
          <w:szCs w:val="28"/>
        </w:rPr>
        <w:t>«Приднестровский государственный университет им. Т.Г. Шевченко»</w:t>
      </w:r>
    </w:p>
    <w:p w:rsidR="007A5CF8" w:rsidRPr="00EF0CCA" w:rsidRDefault="007A5CF8" w:rsidP="00A5158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7A5CF8" w:rsidRPr="00EF0CCA" w:rsidRDefault="007A5CF8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CCA">
        <w:rPr>
          <w:rFonts w:ascii="Times New Roman" w:hAnsi="Times New Roman" w:cs="Times New Roman"/>
          <w:sz w:val="28"/>
          <w:szCs w:val="28"/>
        </w:rPr>
        <w:t>Инженерно-технический институт</w:t>
      </w:r>
    </w:p>
    <w:p w:rsidR="007A5CF8" w:rsidRPr="00EF0CCA" w:rsidRDefault="007A5CF8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0C7E" w:rsidRPr="00EF0CCA" w:rsidRDefault="007A5CF8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CCA">
        <w:rPr>
          <w:rFonts w:ascii="Times New Roman" w:hAnsi="Times New Roman" w:cs="Times New Roman"/>
          <w:b/>
          <w:sz w:val="28"/>
          <w:szCs w:val="28"/>
        </w:rPr>
        <w:t>Кафедра информационных технологий и автоматизированного управления производственными процессами</w:t>
      </w:r>
    </w:p>
    <w:p w:rsidR="007A5CF8" w:rsidRPr="00EF0CCA" w:rsidRDefault="007A5CF8" w:rsidP="00A5158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7A5CF8" w:rsidRDefault="007A5CF8" w:rsidP="00A51581">
      <w:pPr>
        <w:spacing w:after="0" w:line="276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EF0CCA">
        <w:rPr>
          <w:rFonts w:ascii="Times New Roman" w:hAnsi="Times New Roman" w:cs="Times New Roman"/>
          <w:sz w:val="28"/>
          <w:szCs w:val="28"/>
        </w:rPr>
        <w:t>УТВЕРЖДАЮ</w:t>
      </w:r>
    </w:p>
    <w:p w:rsidR="00EF0CCA" w:rsidRPr="00A51581" w:rsidRDefault="00EF0CCA" w:rsidP="00A51581">
      <w:pPr>
        <w:spacing w:after="0" w:line="276" w:lineRule="auto"/>
        <w:ind w:firstLine="5812"/>
        <w:rPr>
          <w:rFonts w:ascii="Times New Roman" w:hAnsi="Times New Roman" w:cs="Times New Roman"/>
          <w:sz w:val="28"/>
          <w:szCs w:val="16"/>
        </w:rPr>
      </w:pPr>
    </w:p>
    <w:p w:rsidR="007A5CF8" w:rsidRPr="00EF0CCA" w:rsidRDefault="007A5CF8" w:rsidP="00A51581">
      <w:pPr>
        <w:spacing w:after="0" w:line="276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EF0CCA">
        <w:rPr>
          <w:rFonts w:ascii="Times New Roman" w:hAnsi="Times New Roman" w:cs="Times New Roman"/>
          <w:sz w:val="28"/>
          <w:szCs w:val="28"/>
        </w:rPr>
        <w:t>Директор института, доцент</w:t>
      </w:r>
    </w:p>
    <w:p w:rsidR="007A5CF8" w:rsidRPr="00EF0CCA" w:rsidRDefault="007A5CF8" w:rsidP="00A51581">
      <w:pPr>
        <w:spacing w:after="0" w:line="276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EF0CCA">
        <w:rPr>
          <w:rFonts w:ascii="Times New Roman" w:hAnsi="Times New Roman" w:cs="Times New Roman"/>
          <w:sz w:val="28"/>
          <w:szCs w:val="28"/>
        </w:rPr>
        <w:t>_________</w:t>
      </w:r>
      <w:proofErr w:type="gramStart"/>
      <w:r w:rsidRPr="00EF0CCA">
        <w:rPr>
          <w:rFonts w:ascii="Times New Roman" w:hAnsi="Times New Roman" w:cs="Times New Roman"/>
          <w:sz w:val="28"/>
          <w:szCs w:val="28"/>
        </w:rPr>
        <w:t>_  Ф.Ю.</w:t>
      </w:r>
      <w:proofErr w:type="gramEnd"/>
      <w:r w:rsidRPr="00EF0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CCA">
        <w:rPr>
          <w:rFonts w:ascii="Times New Roman" w:hAnsi="Times New Roman" w:cs="Times New Roman"/>
          <w:sz w:val="28"/>
          <w:szCs w:val="28"/>
        </w:rPr>
        <w:t>Бурменко</w:t>
      </w:r>
      <w:proofErr w:type="spellEnd"/>
    </w:p>
    <w:p w:rsidR="00700141" w:rsidRPr="00EF0CCA" w:rsidRDefault="00700141" w:rsidP="00A51581">
      <w:pPr>
        <w:spacing w:after="0" w:line="276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EF0CCA">
        <w:rPr>
          <w:rFonts w:ascii="Times New Roman" w:hAnsi="Times New Roman" w:cs="Times New Roman"/>
          <w:sz w:val="28"/>
          <w:szCs w:val="28"/>
        </w:rPr>
        <w:t>«…»…………</w:t>
      </w:r>
      <w:r w:rsidR="00EF0CCA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96086">
        <w:rPr>
          <w:rFonts w:ascii="Times New Roman" w:hAnsi="Times New Roman" w:cs="Times New Roman"/>
          <w:sz w:val="28"/>
          <w:szCs w:val="28"/>
        </w:rPr>
        <w:t>2021</w:t>
      </w:r>
      <w:r w:rsidRPr="00EF0CCA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700141" w:rsidRPr="00EF0CCA" w:rsidRDefault="00700141" w:rsidP="00A5158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700141" w:rsidRPr="00EF0CCA" w:rsidRDefault="00700141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bookmark0"/>
      <w:r w:rsidRPr="00EF0CCA">
        <w:rPr>
          <w:rFonts w:ascii="Times New Roman" w:hAnsi="Times New Roman" w:cs="Times New Roman"/>
          <w:b/>
          <w:sz w:val="44"/>
          <w:szCs w:val="44"/>
        </w:rPr>
        <w:t>РАБОЧАЯ ПРОГРАММА</w:t>
      </w:r>
      <w:bookmarkEnd w:id="0"/>
    </w:p>
    <w:p w:rsidR="00EF0CCA" w:rsidRDefault="008F690A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2021-2022</w:t>
      </w:r>
      <w:r w:rsidR="00EF0CCA">
        <w:rPr>
          <w:rFonts w:ascii="Times New Roman" w:hAnsi="Times New Roman" w:cs="Times New Roman"/>
          <w:sz w:val="28"/>
          <w:szCs w:val="28"/>
        </w:rPr>
        <w:t xml:space="preserve"> </w:t>
      </w:r>
      <w:r w:rsidR="00700141" w:rsidRPr="00EF0CCA">
        <w:rPr>
          <w:rFonts w:ascii="Times New Roman" w:hAnsi="Times New Roman" w:cs="Times New Roman"/>
          <w:sz w:val="28"/>
          <w:szCs w:val="28"/>
        </w:rPr>
        <w:t xml:space="preserve">учебный год </w:t>
      </w:r>
    </w:p>
    <w:p w:rsidR="00010157" w:rsidRDefault="00010157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0141" w:rsidRDefault="00700141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CCA">
        <w:rPr>
          <w:rFonts w:ascii="Times New Roman" w:hAnsi="Times New Roman" w:cs="Times New Roman"/>
          <w:sz w:val="28"/>
          <w:szCs w:val="28"/>
        </w:rPr>
        <w:t>учебной дисциплины</w:t>
      </w:r>
    </w:p>
    <w:p w:rsidR="00EF0CCA" w:rsidRPr="008301E6" w:rsidRDefault="00EF0CCA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700141" w:rsidRDefault="00060FF1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1.В.</w:t>
      </w:r>
      <w:proofErr w:type="gramEnd"/>
      <w:r w:rsidR="0047299C">
        <w:rPr>
          <w:rFonts w:ascii="Times New Roman" w:hAnsi="Times New Roman" w:cs="Times New Roman"/>
          <w:b/>
          <w:sz w:val="28"/>
          <w:szCs w:val="28"/>
        </w:rPr>
        <w:t>14</w:t>
      </w:r>
      <w:r w:rsidR="00C30CD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00141" w:rsidRPr="00EF0CCA">
        <w:rPr>
          <w:rFonts w:ascii="Times New Roman" w:hAnsi="Times New Roman" w:cs="Times New Roman"/>
          <w:b/>
          <w:sz w:val="28"/>
          <w:szCs w:val="28"/>
        </w:rPr>
        <w:t>«ИНТЕРФЕЙСЫ ПЕРИФЕРИЙНЫХ УСТРОЙСТВ»</w:t>
      </w:r>
    </w:p>
    <w:p w:rsidR="008301E6" w:rsidRPr="00A51581" w:rsidRDefault="008301E6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16"/>
        </w:rPr>
      </w:pPr>
    </w:p>
    <w:p w:rsidR="00700141" w:rsidRPr="00EF0CCA" w:rsidRDefault="00700141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CCA">
        <w:rPr>
          <w:rFonts w:ascii="Times New Roman" w:hAnsi="Times New Roman" w:cs="Times New Roman"/>
          <w:sz w:val="28"/>
          <w:szCs w:val="28"/>
        </w:rPr>
        <w:t>Направление подготовки:</w:t>
      </w:r>
    </w:p>
    <w:p w:rsidR="00700141" w:rsidRDefault="00396086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EF0CCA">
        <w:rPr>
          <w:rFonts w:ascii="Times New Roman" w:hAnsi="Times New Roman" w:cs="Times New Roman"/>
          <w:b/>
          <w:sz w:val="28"/>
          <w:szCs w:val="28"/>
        </w:rPr>
        <w:t xml:space="preserve">09.03.01 </w:t>
      </w:r>
      <w:r w:rsidR="00700141" w:rsidRPr="00EF0CCA">
        <w:rPr>
          <w:rFonts w:ascii="Times New Roman" w:hAnsi="Times New Roman" w:cs="Times New Roman"/>
          <w:b/>
          <w:sz w:val="28"/>
          <w:szCs w:val="28"/>
        </w:rPr>
        <w:t>Информатика и вычислительная техника</w:t>
      </w:r>
    </w:p>
    <w:p w:rsidR="008301E6" w:rsidRPr="00A51581" w:rsidRDefault="008301E6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16"/>
        </w:rPr>
      </w:pPr>
    </w:p>
    <w:p w:rsidR="00700141" w:rsidRPr="00EF0CCA" w:rsidRDefault="00700141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CCA">
        <w:rPr>
          <w:rFonts w:ascii="Times New Roman" w:hAnsi="Times New Roman" w:cs="Times New Roman"/>
          <w:sz w:val="28"/>
          <w:szCs w:val="28"/>
        </w:rPr>
        <w:t>Профиль подготовки:</w:t>
      </w:r>
    </w:p>
    <w:p w:rsidR="00700141" w:rsidRDefault="00700141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1E6">
        <w:rPr>
          <w:rFonts w:ascii="Times New Roman" w:hAnsi="Times New Roman" w:cs="Times New Roman"/>
          <w:b/>
          <w:sz w:val="28"/>
          <w:szCs w:val="28"/>
        </w:rPr>
        <w:t>Вычислительные машины, комплексы, системы и сети</w:t>
      </w:r>
    </w:p>
    <w:p w:rsidR="00010157" w:rsidRPr="008301E6" w:rsidRDefault="00010157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0141" w:rsidRDefault="0047299C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набора 2019</w:t>
      </w:r>
      <w:r w:rsidR="00700141" w:rsidRPr="00EF0CCA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010157" w:rsidRPr="00EF0CCA" w:rsidRDefault="00010157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0141" w:rsidRPr="00EF0CCA" w:rsidRDefault="00700141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CCA">
        <w:rPr>
          <w:rFonts w:ascii="Times New Roman" w:hAnsi="Times New Roman" w:cs="Times New Roman"/>
          <w:sz w:val="28"/>
          <w:szCs w:val="28"/>
        </w:rPr>
        <w:t>квалификация (степень) выпускника:</w:t>
      </w:r>
    </w:p>
    <w:p w:rsidR="00700141" w:rsidRDefault="00700141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1E6">
        <w:rPr>
          <w:rFonts w:ascii="Times New Roman" w:hAnsi="Times New Roman" w:cs="Times New Roman"/>
          <w:b/>
          <w:sz w:val="28"/>
          <w:szCs w:val="28"/>
        </w:rPr>
        <w:t>Бакалавр</w:t>
      </w:r>
    </w:p>
    <w:p w:rsidR="00010157" w:rsidRPr="008301E6" w:rsidRDefault="00010157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01E6" w:rsidRDefault="00700141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CCA">
        <w:rPr>
          <w:rFonts w:ascii="Times New Roman" w:hAnsi="Times New Roman" w:cs="Times New Roman"/>
          <w:sz w:val="28"/>
          <w:szCs w:val="28"/>
        </w:rPr>
        <w:t xml:space="preserve">Форма обучения: </w:t>
      </w:r>
    </w:p>
    <w:p w:rsidR="00700141" w:rsidRDefault="00010157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700141" w:rsidRPr="008301E6">
        <w:rPr>
          <w:rFonts w:ascii="Times New Roman" w:hAnsi="Times New Roman" w:cs="Times New Roman"/>
          <w:b/>
          <w:sz w:val="28"/>
          <w:szCs w:val="28"/>
        </w:rPr>
        <w:t>чная</w:t>
      </w:r>
    </w:p>
    <w:p w:rsidR="00010157" w:rsidRDefault="00010157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0157" w:rsidRDefault="00010157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0157" w:rsidRDefault="00010157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0157" w:rsidRPr="008301E6" w:rsidRDefault="00010157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0141" w:rsidRPr="00EF0CCA" w:rsidRDefault="00E75AE4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Тирасполь</w:t>
      </w:r>
      <w:r w:rsidRPr="00E75AE4">
        <w:rPr>
          <w:rFonts w:ascii="Times New Roman" w:hAnsi="Times New Roman" w:cs="Times New Roman"/>
          <w:sz w:val="28"/>
          <w:szCs w:val="28"/>
        </w:rPr>
        <w:t xml:space="preserve">, </w:t>
      </w:r>
      <w:r w:rsidR="00396086">
        <w:rPr>
          <w:rFonts w:ascii="Times New Roman" w:hAnsi="Times New Roman" w:cs="Times New Roman"/>
          <w:sz w:val="28"/>
          <w:szCs w:val="28"/>
        </w:rPr>
        <w:t>2021</w:t>
      </w:r>
    </w:p>
    <w:p w:rsidR="00700141" w:rsidRPr="00FD2B5B" w:rsidRDefault="00700141" w:rsidP="00CF2F6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2B5B">
        <w:rPr>
          <w:rFonts w:ascii="Times New Roman" w:hAnsi="Times New Roman" w:cs="Times New Roman"/>
          <w:sz w:val="24"/>
          <w:szCs w:val="24"/>
        </w:rPr>
        <w:lastRenderedPageBreak/>
        <w:t xml:space="preserve">Рабочая программа дисциплины «Интерфейсы периферийных устройств»/ сост. </w:t>
      </w:r>
      <w:r w:rsidR="00CF2F6C" w:rsidRPr="00FD2B5B">
        <w:rPr>
          <w:rFonts w:ascii="Times New Roman" w:hAnsi="Times New Roman" w:cs="Times New Roman"/>
          <w:sz w:val="24"/>
          <w:szCs w:val="24"/>
        </w:rPr>
        <w:t>–</w:t>
      </w:r>
      <w:r w:rsidRPr="00FD2B5B">
        <w:rPr>
          <w:rFonts w:ascii="Times New Roman" w:hAnsi="Times New Roman" w:cs="Times New Roman"/>
          <w:sz w:val="24"/>
          <w:szCs w:val="24"/>
        </w:rPr>
        <w:t xml:space="preserve"> </w:t>
      </w:r>
      <w:r w:rsidR="00CF2F6C" w:rsidRPr="00FD2B5B">
        <w:rPr>
          <w:rFonts w:ascii="Times New Roman" w:hAnsi="Times New Roman" w:cs="Times New Roman"/>
          <w:sz w:val="24"/>
          <w:szCs w:val="24"/>
        </w:rPr>
        <w:t xml:space="preserve">С.В. </w:t>
      </w:r>
      <w:proofErr w:type="gramStart"/>
      <w:r w:rsidR="00CF2F6C" w:rsidRPr="00FD2B5B">
        <w:rPr>
          <w:rFonts w:ascii="Times New Roman" w:hAnsi="Times New Roman" w:cs="Times New Roman"/>
          <w:sz w:val="24"/>
          <w:szCs w:val="24"/>
        </w:rPr>
        <w:t>Зин</w:t>
      </w:r>
      <w:r w:rsidR="00396086">
        <w:rPr>
          <w:rFonts w:ascii="Times New Roman" w:hAnsi="Times New Roman" w:cs="Times New Roman"/>
          <w:sz w:val="24"/>
          <w:szCs w:val="24"/>
        </w:rPr>
        <w:t>ченко,-</w:t>
      </w:r>
      <w:proofErr w:type="gramEnd"/>
      <w:r w:rsidR="00396086">
        <w:rPr>
          <w:rFonts w:ascii="Times New Roman" w:hAnsi="Times New Roman" w:cs="Times New Roman"/>
          <w:sz w:val="24"/>
          <w:szCs w:val="24"/>
        </w:rPr>
        <w:t xml:space="preserve"> Тирасполь, ГОУ ПГУ, 2021</w:t>
      </w:r>
      <w:r w:rsidRPr="00FD2B5B">
        <w:rPr>
          <w:rFonts w:ascii="Times New Roman" w:hAnsi="Times New Roman" w:cs="Times New Roman"/>
          <w:sz w:val="24"/>
          <w:szCs w:val="24"/>
        </w:rPr>
        <w:t>-</w:t>
      </w:r>
      <w:r w:rsidRPr="00FD2B5B">
        <w:rPr>
          <w:rFonts w:ascii="Times New Roman" w:hAnsi="Times New Roman" w:cs="Times New Roman"/>
          <w:sz w:val="24"/>
          <w:szCs w:val="24"/>
        </w:rPr>
        <w:tab/>
      </w:r>
      <w:r w:rsidR="00610DFE" w:rsidRPr="00FD2B5B">
        <w:rPr>
          <w:rFonts w:ascii="Times New Roman" w:hAnsi="Times New Roman" w:cs="Times New Roman"/>
          <w:sz w:val="24"/>
          <w:szCs w:val="24"/>
        </w:rPr>
        <w:t>__</w:t>
      </w:r>
      <w:r w:rsidRPr="00FD2B5B">
        <w:rPr>
          <w:rFonts w:ascii="Times New Roman" w:hAnsi="Times New Roman" w:cs="Times New Roman"/>
          <w:sz w:val="24"/>
          <w:szCs w:val="24"/>
        </w:rPr>
        <w:t>с.</w:t>
      </w: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141" w:rsidRPr="00FD2B5B" w:rsidRDefault="00700141" w:rsidP="00CF2F6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2B5B">
        <w:rPr>
          <w:rFonts w:ascii="Times New Roman" w:hAnsi="Times New Roman" w:cs="Times New Roman"/>
          <w:sz w:val="24"/>
          <w:szCs w:val="24"/>
        </w:rPr>
        <w:t xml:space="preserve">Рабочая программа предназначена для преподавания обязательной дисциплины «Интерфейсы периферийных устройств» вариативной части дисциплин студентам очной формы обучения по направлению подготовки </w:t>
      </w:r>
      <w:r w:rsidR="00396086">
        <w:rPr>
          <w:rFonts w:ascii="Times New Roman" w:hAnsi="Times New Roman" w:cs="Times New Roman"/>
          <w:sz w:val="24"/>
          <w:szCs w:val="24"/>
        </w:rPr>
        <w:t>2.</w:t>
      </w:r>
      <w:r w:rsidRPr="00FD2B5B">
        <w:rPr>
          <w:rFonts w:ascii="Times New Roman" w:hAnsi="Times New Roman" w:cs="Times New Roman"/>
          <w:sz w:val="24"/>
          <w:szCs w:val="24"/>
        </w:rPr>
        <w:t>09.03.01 - «Информатика и вычислительная техника».</w:t>
      </w:r>
    </w:p>
    <w:p w:rsidR="00CF2F6C" w:rsidRPr="00FD2B5B" w:rsidRDefault="00CF2F6C" w:rsidP="00CF2F6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00141" w:rsidRPr="00FD2B5B" w:rsidRDefault="00700141" w:rsidP="00CF2F6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2B5B">
        <w:rPr>
          <w:rFonts w:ascii="Times New Roman" w:hAnsi="Times New Roman" w:cs="Times New Roman"/>
          <w:sz w:val="24"/>
          <w:szCs w:val="24"/>
        </w:rPr>
        <w:t>Рабочая программа составлена с учетом Федерального Государственного образо</w:t>
      </w:r>
      <w:r w:rsidRPr="00FD2B5B">
        <w:rPr>
          <w:rFonts w:ascii="Times New Roman" w:hAnsi="Times New Roman" w:cs="Times New Roman"/>
          <w:sz w:val="24"/>
          <w:szCs w:val="24"/>
        </w:rPr>
        <w:softHyphen/>
        <w:t>вательного стандарта высшего профессионального образования по направлению подго</w:t>
      </w:r>
      <w:r w:rsidRPr="00FD2B5B">
        <w:rPr>
          <w:rFonts w:ascii="Times New Roman" w:hAnsi="Times New Roman" w:cs="Times New Roman"/>
          <w:sz w:val="24"/>
          <w:szCs w:val="24"/>
        </w:rPr>
        <w:softHyphen/>
        <w:t xml:space="preserve">товки </w:t>
      </w:r>
      <w:r w:rsidR="00396086">
        <w:rPr>
          <w:rFonts w:ascii="Times New Roman" w:hAnsi="Times New Roman" w:cs="Times New Roman"/>
          <w:sz w:val="24"/>
          <w:szCs w:val="24"/>
        </w:rPr>
        <w:t>2.</w:t>
      </w:r>
      <w:r w:rsidRPr="00FD2B5B">
        <w:rPr>
          <w:rFonts w:ascii="Times New Roman" w:hAnsi="Times New Roman" w:cs="Times New Roman"/>
          <w:sz w:val="24"/>
          <w:szCs w:val="24"/>
        </w:rPr>
        <w:t>09.03.01 - «Информатика и вычислительная техника», утвержденного приказом Министерства образования и науки Российской Федерации №5 от 12.01.2016 г.</w:t>
      </w:r>
    </w:p>
    <w:p w:rsidR="00CF2F6C" w:rsidRPr="00FD2B5B" w:rsidRDefault="00CF2F6C" w:rsidP="00CF2F6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700141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B5B">
        <w:rPr>
          <w:rFonts w:ascii="Times New Roman" w:hAnsi="Times New Roman" w:cs="Times New Roman"/>
          <w:sz w:val="24"/>
          <w:szCs w:val="24"/>
        </w:rPr>
        <w:t>Составитель:</w:t>
      </w:r>
      <w:r w:rsidR="00CF2F6C" w:rsidRPr="00FD2B5B">
        <w:rPr>
          <w:rFonts w:ascii="Times New Roman" w:hAnsi="Times New Roman" w:cs="Times New Roman"/>
          <w:sz w:val="24"/>
          <w:szCs w:val="24"/>
        </w:rPr>
        <w:t xml:space="preserve"> </w:t>
      </w:r>
      <w:r w:rsidR="00CF2F6C" w:rsidRPr="00FD2B5B">
        <w:rPr>
          <w:rFonts w:ascii="Times New Roman" w:hAnsi="Times New Roman" w:cs="Times New Roman"/>
          <w:sz w:val="24"/>
          <w:szCs w:val="24"/>
        </w:rPr>
        <w:tab/>
      </w:r>
      <w:r w:rsidR="00CF2F6C" w:rsidRPr="00FD2B5B">
        <w:rPr>
          <w:rFonts w:ascii="Times New Roman" w:hAnsi="Times New Roman" w:cs="Times New Roman"/>
          <w:sz w:val="24"/>
          <w:szCs w:val="24"/>
        </w:rPr>
        <w:tab/>
      </w:r>
      <w:r w:rsidR="00CF2F6C" w:rsidRPr="00FD2B5B">
        <w:rPr>
          <w:rFonts w:ascii="Times New Roman" w:hAnsi="Times New Roman" w:cs="Times New Roman"/>
          <w:sz w:val="24"/>
          <w:szCs w:val="24"/>
        </w:rPr>
        <w:tab/>
      </w:r>
      <w:r w:rsidR="00CF2F6C" w:rsidRPr="00FD2B5B">
        <w:rPr>
          <w:rFonts w:ascii="Times New Roman" w:hAnsi="Times New Roman" w:cs="Times New Roman"/>
          <w:sz w:val="24"/>
          <w:szCs w:val="24"/>
        </w:rPr>
        <w:tab/>
      </w:r>
      <w:r w:rsidR="00CF2F6C" w:rsidRPr="00FD2B5B">
        <w:rPr>
          <w:rFonts w:ascii="Times New Roman" w:hAnsi="Times New Roman" w:cs="Times New Roman"/>
          <w:sz w:val="24"/>
          <w:szCs w:val="24"/>
        </w:rPr>
        <w:tab/>
      </w:r>
      <w:r w:rsidR="00CF2F6C" w:rsidRPr="00FD2B5B">
        <w:rPr>
          <w:rFonts w:ascii="Times New Roman" w:hAnsi="Times New Roman" w:cs="Times New Roman"/>
          <w:sz w:val="24"/>
          <w:szCs w:val="24"/>
        </w:rPr>
        <w:tab/>
      </w:r>
      <w:r w:rsidR="00CF2F6C" w:rsidRPr="00FD2B5B">
        <w:rPr>
          <w:rFonts w:ascii="Times New Roman" w:hAnsi="Times New Roman" w:cs="Times New Roman"/>
          <w:sz w:val="24"/>
          <w:szCs w:val="24"/>
        </w:rPr>
        <w:tab/>
      </w:r>
      <w:r w:rsidR="00CF2F6C" w:rsidRPr="00FD2B5B">
        <w:rPr>
          <w:rFonts w:ascii="Times New Roman" w:hAnsi="Times New Roman" w:cs="Times New Roman"/>
          <w:sz w:val="24"/>
          <w:szCs w:val="24"/>
        </w:rPr>
        <w:tab/>
        <w:t>/С.В. Зинченко/</w:t>
      </w:r>
    </w:p>
    <w:p w:rsidR="00700141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B5B">
        <w:rPr>
          <w:rFonts w:ascii="Times New Roman" w:hAnsi="Times New Roman" w:cs="Times New Roman"/>
          <w:sz w:val="24"/>
          <w:szCs w:val="24"/>
        </w:rPr>
        <w:t>П</w:t>
      </w:r>
      <w:r w:rsidR="00700141" w:rsidRPr="00FD2B5B">
        <w:rPr>
          <w:rFonts w:ascii="Times New Roman" w:hAnsi="Times New Roman" w:cs="Times New Roman"/>
          <w:sz w:val="24"/>
          <w:szCs w:val="24"/>
        </w:rPr>
        <w:t>реподаватель</w:t>
      </w: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7B1C" w:rsidRDefault="00607B1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2B5B" w:rsidRDefault="00FD2B5B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2B5B" w:rsidRDefault="00FD2B5B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2B5B" w:rsidRDefault="00FD2B5B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2B5B" w:rsidRDefault="00FD2B5B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2B5B" w:rsidRDefault="00FD2B5B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2B5B" w:rsidRDefault="00FD2B5B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2B5B" w:rsidRPr="00FD2B5B" w:rsidRDefault="00FD2B5B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700141" w:rsidP="00607B1C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 w:rsidRPr="00FD2B5B">
        <w:rPr>
          <w:rFonts w:ascii="Times New Roman" w:hAnsi="Times New Roman" w:cs="Times New Roman"/>
          <w:sz w:val="24"/>
          <w:szCs w:val="24"/>
        </w:rPr>
        <w:t xml:space="preserve">© </w:t>
      </w:r>
      <w:r w:rsidR="00396086">
        <w:rPr>
          <w:rFonts w:ascii="Times New Roman" w:hAnsi="Times New Roman" w:cs="Times New Roman"/>
          <w:sz w:val="24"/>
          <w:szCs w:val="24"/>
        </w:rPr>
        <w:t xml:space="preserve">Зинченко </w:t>
      </w:r>
      <w:proofErr w:type="gramStart"/>
      <w:r w:rsidR="00396086">
        <w:rPr>
          <w:rFonts w:ascii="Times New Roman" w:hAnsi="Times New Roman" w:cs="Times New Roman"/>
          <w:sz w:val="24"/>
          <w:szCs w:val="24"/>
        </w:rPr>
        <w:t>С.В. ,</w:t>
      </w:r>
      <w:proofErr w:type="gramEnd"/>
      <w:r w:rsidR="00396086">
        <w:rPr>
          <w:rFonts w:ascii="Times New Roman" w:hAnsi="Times New Roman" w:cs="Times New Roman"/>
          <w:sz w:val="24"/>
          <w:szCs w:val="24"/>
        </w:rPr>
        <w:t xml:space="preserve"> 2021</w:t>
      </w:r>
      <w:r w:rsidR="00CF2F6C" w:rsidRPr="00FD2B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141" w:rsidRPr="00FD2B5B" w:rsidRDefault="00396086" w:rsidP="00607B1C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©ГОУ ПГУ, 2021</w:t>
      </w:r>
    </w:p>
    <w:p w:rsidR="00723519" w:rsidRPr="00C30CDD" w:rsidRDefault="00723519" w:rsidP="009E5A97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lastRenderedPageBreak/>
        <w:t>Цели и задачи освоения дисциплины</w:t>
      </w:r>
    </w:p>
    <w:p w:rsidR="009760AE" w:rsidRPr="00C30CDD" w:rsidRDefault="009760AE" w:rsidP="009760AE">
      <w:pPr>
        <w:pStyle w:val="a4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610D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Современный уровень инженерного труда требует хорошего знания электроники и вычислительной техники и умения использовать ее в своей практической деятельности. Одним из основных требований к специалистам в этой области является знание цифровых электронных схем.</w:t>
      </w:r>
    </w:p>
    <w:p w:rsidR="001E458D" w:rsidRPr="00C30CDD" w:rsidRDefault="001E458D" w:rsidP="00610DFE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0C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Дисциплине «Интерфейсы периферийных устройств» предшествует изучение дисциплин «Информатика», «Цифровая и микропроцессорная техника», «Программирование», «Организация ЭВМ и систем». Данный курс требует от студентов наличия базовых знаний по цифровой </w:t>
      </w:r>
      <w:proofErr w:type="spellStart"/>
      <w:r w:rsidRPr="00C30C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схемотехнике</w:t>
      </w:r>
      <w:proofErr w:type="spellEnd"/>
      <w:r w:rsidRPr="00C30C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основам программирования, архитектуре вычислительных систем. Знания и навыки, полученные при изучении дисциплины «Интерфейсы периферийных устройств», используются при изучении общепрофессиональных и специальных дисциплин.</w:t>
      </w:r>
    </w:p>
    <w:p w:rsidR="00723519" w:rsidRPr="00C30CDD" w:rsidRDefault="00723519" w:rsidP="0097638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Цели дисциплины:</w:t>
      </w:r>
      <w:r w:rsidRPr="00C30CDD">
        <w:rPr>
          <w:rFonts w:ascii="Times New Roman" w:hAnsi="Times New Roman" w:cs="Times New Roman"/>
          <w:sz w:val="24"/>
          <w:szCs w:val="24"/>
        </w:rPr>
        <w:t xml:space="preserve"> </w:t>
      </w:r>
      <w:r w:rsidR="001E458D" w:rsidRPr="00C30C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дать студенту систематические знания и навыки в области теории построения периферийных устройств, практики их применения в современных компьютерных системах.</w:t>
      </w:r>
    </w:p>
    <w:p w:rsidR="00723519" w:rsidRPr="00C30CDD" w:rsidRDefault="00723519" w:rsidP="00976384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Задачи дисциплины:</w:t>
      </w:r>
    </w:p>
    <w:p w:rsidR="00723519" w:rsidRPr="00C30CDD" w:rsidRDefault="00723519" w:rsidP="00976384">
      <w:pPr>
        <w:pStyle w:val="a4"/>
        <w:numPr>
          <w:ilvl w:val="0"/>
          <w:numId w:val="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изучение теоретических сведений о периферийных устройствах;</w:t>
      </w:r>
    </w:p>
    <w:p w:rsidR="00723519" w:rsidRPr="00C30CDD" w:rsidRDefault="00723519" w:rsidP="00976384">
      <w:pPr>
        <w:pStyle w:val="a4"/>
        <w:numPr>
          <w:ilvl w:val="0"/>
          <w:numId w:val="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изучение основных видов интерфейсов периферийных устройств;</w:t>
      </w:r>
    </w:p>
    <w:p w:rsidR="00723519" w:rsidRPr="00C30CDD" w:rsidRDefault="00723519" w:rsidP="00976384">
      <w:pPr>
        <w:pStyle w:val="a4"/>
        <w:numPr>
          <w:ilvl w:val="0"/>
          <w:numId w:val="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изучение принципов организации интерфейсов периферийных устройств;</w:t>
      </w:r>
    </w:p>
    <w:p w:rsidR="00723519" w:rsidRPr="00C30CDD" w:rsidRDefault="00723519" w:rsidP="00976384">
      <w:pPr>
        <w:pStyle w:val="a4"/>
        <w:numPr>
          <w:ilvl w:val="0"/>
          <w:numId w:val="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ознакомление с методами разработки программных и аппаратных средств для работы с периферийными устройствами;</w:t>
      </w:r>
    </w:p>
    <w:p w:rsidR="00723519" w:rsidRPr="00C30CDD" w:rsidRDefault="00723519" w:rsidP="00976384">
      <w:pPr>
        <w:pStyle w:val="a4"/>
        <w:numPr>
          <w:ilvl w:val="0"/>
          <w:numId w:val="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обучение навыкам работы с периферийными устройствами;</w:t>
      </w:r>
    </w:p>
    <w:p w:rsidR="00723519" w:rsidRPr="00C30CDD" w:rsidRDefault="00723519" w:rsidP="00976384">
      <w:pPr>
        <w:pStyle w:val="a4"/>
        <w:numPr>
          <w:ilvl w:val="0"/>
          <w:numId w:val="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приобретение практических навыков по тестированию работоспособности интерфейсов периферийных устройств.</w:t>
      </w:r>
    </w:p>
    <w:p w:rsidR="001E458D" w:rsidRPr="00C30CDD" w:rsidRDefault="001E458D" w:rsidP="001E458D">
      <w:pPr>
        <w:pStyle w:val="a4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4836F9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bookmark1"/>
      <w:r w:rsidRPr="00C30CDD">
        <w:rPr>
          <w:rFonts w:ascii="Times New Roman" w:hAnsi="Times New Roman" w:cs="Times New Roman"/>
          <w:b/>
          <w:sz w:val="24"/>
          <w:szCs w:val="24"/>
        </w:rPr>
        <w:t>Место дисциплины в структуре ООП ВО</w:t>
      </w:r>
      <w:bookmarkEnd w:id="1"/>
    </w:p>
    <w:p w:rsidR="004836F9" w:rsidRPr="00C30CDD" w:rsidRDefault="004836F9" w:rsidP="004836F9">
      <w:pPr>
        <w:pStyle w:val="a4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060FF1" w:rsidP="00483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Дисциплина Б</w:t>
      </w:r>
      <w:proofErr w:type="gramStart"/>
      <w:r w:rsidRPr="00C30CDD">
        <w:rPr>
          <w:rFonts w:ascii="Times New Roman" w:hAnsi="Times New Roman" w:cs="Times New Roman"/>
          <w:sz w:val="24"/>
          <w:szCs w:val="24"/>
        </w:rPr>
        <w:t>1.В.</w:t>
      </w:r>
      <w:proofErr w:type="gramEnd"/>
      <w:r w:rsidR="0047299C">
        <w:rPr>
          <w:rFonts w:ascii="Times New Roman" w:hAnsi="Times New Roman" w:cs="Times New Roman"/>
          <w:sz w:val="24"/>
          <w:szCs w:val="24"/>
        </w:rPr>
        <w:t>14</w:t>
      </w:r>
      <w:r w:rsidR="00C30CDD" w:rsidRPr="00C30CDD">
        <w:rPr>
          <w:rFonts w:ascii="Times New Roman" w:hAnsi="Times New Roman" w:cs="Times New Roman"/>
          <w:sz w:val="24"/>
          <w:szCs w:val="24"/>
        </w:rPr>
        <w:t xml:space="preserve">  </w:t>
      </w:r>
      <w:r w:rsidR="00723519" w:rsidRPr="00C30CDD">
        <w:rPr>
          <w:rFonts w:ascii="Times New Roman" w:hAnsi="Times New Roman" w:cs="Times New Roman"/>
          <w:sz w:val="24"/>
          <w:szCs w:val="24"/>
        </w:rPr>
        <w:t>«Интерфейсы периферийных устройств» является обяза</w:t>
      </w:r>
      <w:r w:rsidR="00723519" w:rsidRPr="00C30CDD">
        <w:rPr>
          <w:rFonts w:ascii="Times New Roman" w:hAnsi="Times New Roman" w:cs="Times New Roman"/>
          <w:sz w:val="24"/>
          <w:szCs w:val="24"/>
        </w:rPr>
        <w:softHyphen/>
        <w:t>тельной из вариативной части дисциплин. Общая трудоемкость дисциплины составляет 3 зачётных единицы, 108 часов.</w:t>
      </w:r>
    </w:p>
    <w:p w:rsidR="009760AE" w:rsidRPr="00C30CDD" w:rsidRDefault="009760AE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9760AE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2" w:name="bookmark2"/>
      <w:r w:rsidRPr="00C30CDD">
        <w:rPr>
          <w:rFonts w:ascii="Times New Roman" w:hAnsi="Times New Roman" w:cs="Times New Roman"/>
          <w:b/>
          <w:sz w:val="24"/>
          <w:szCs w:val="24"/>
        </w:rPr>
        <w:t>Требования к результатам освоения дисциплины</w:t>
      </w:r>
      <w:bookmarkEnd w:id="2"/>
    </w:p>
    <w:p w:rsidR="009760AE" w:rsidRPr="00C30CDD" w:rsidRDefault="009760AE" w:rsidP="009760AE">
      <w:pPr>
        <w:pStyle w:val="a4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5373B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Изучение дисциплины направлено</w:t>
      </w:r>
      <w:r w:rsidR="005373B0" w:rsidRPr="00C30CDD">
        <w:rPr>
          <w:rFonts w:ascii="Times New Roman" w:hAnsi="Times New Roman" w:cs="Times New Roman"/>
          <w:sz w:val="24"/>
          <w:szCs w:val="24"/>
        </w:rPr>
        <w:t xml:space="preserve"> на формирование компетенции       ПК-</w:t>
      </w:r>
      <w:r w:rsidRPr="00C30CDD">
        <w:rPr>
          <w:rFonts w:ascii="Times New Roman" w:hAnsi="Times New Roman" w:cs="Times New Roman"/>
          <w:sz w:val="24"/>
          <w:szCs w:val="24"/>
        </w:rPr>
        <w:t>6. Расшиф</w:t>
      </w:r>
      <w:r w:rsidRPr="00C30CDD">
        <w:rPr>
          <w:rFonts w:ascii="Times New Roman" w:hAnsi="Times New Roman" w:cs="Times New Roman"/>
          <w:sz w:val="24"/>
          <w:szCs w:val="24"/>
        </w:rPr>
        <w:softHyphen/>
        <w:t>ровка компетенций дана в следующей таблице.</w:t>
      </w:r>
    </w:p>
    <w:p w:rsidR="009760AE" w:rsidRPr="00C30CDD" w:rsidRDefault="009760AE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9760A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Таблица 1 - Формулировка компетенций для направления</w:t>
      </w:r>
    </w:p>
    <w:p w:rsidR="00723519" w:rsidRPr="00C30CDD" w:rsidRDefault="009760AE" w:rsidP="009760A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23519" w:rsidRPr="00C30CDD">
        <w:rPr>
          <w:rFonts w:ascii="Times New Roman" w:hAnsi="Times New Roman" w:cs="Times New Roman"/>
          <w:sz w:val="24"/>
          <w:szCs w:val="24"/>
        </w:rPr>
        <w:t>«Информатика и вычислительная техника»</w:t>
      </w:r>
    </w:p>
    <w:tbl>
      <w:tblPr>
        <w:tblW w:w="959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8320"/>
      </w:tblGrid>
      <w:tr w:rsidR="00EF0CCA" w:rsidRPr="00C30CDD" w:rsidTr="005373B0">
        <w:trPr>
          <w:trHeight w:val="88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  <w:p w:rsidR="00723519" w:rsidRPr="00C30CDD" w:rsidRDefault="00723519" w:rsidP="005373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компе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="005373B0" w:rsidRPr="00C30C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тенции</w:t>
            </w:r>
            <w:proofErr w:type="spellEnd"/>
          </w:p>
        </w:tc>
        <w:tc>
          <w:tcPr>
            <w:tcW w:w="8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723519" w:rsidP="005373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Формулировка компетенции</w:t>
            </w:r>
          </w:p>
        </w:tc>
      </w:tr>
      <w:tr w:rsidR="00EF0CCA" w:rsidRPr="00C30CDD" w:rsidTr="005373B0">
        <w:trPr>
          <w:trHeight w:val="6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5373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ПК-6</w:t>
            </w:r>
          </w:p>
        </w:tc>
        <w:tc>
          <w:tcPr>
            <w:tcW w:w="8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519" w:rsidRPr="00C30CDD" w:rsidRDefault="00723519" w:rsidP="005373B0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Способность подключать и настраивать модули ЭВМ и периферийного обору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  <w:t>дования</w:t>
            </w:r>
          </w:p>
        </w:tc>
      </w:tr>
    </w:tbl>
    <w:p w:rsidR="00723519" w:rsidRPr="00C30CDD" w:rsidRDefault="00723519" w:rsidP="00BE7CAE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lastRenderedPageBreak/>
        <w:t>В результате освоения дисциплины обучающийся должен:</w:t>
      </w:r>
    </w:p>
    <w:p w:rsidR="00C30CDD" w:rsidRPr="00C30CDD" w:rsidRDefault="00BE7CAE" w:rsidP="00C30CD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="00C30CDD" w:rsidRPr="00C30CDD">
        <w:rPr>
          <w:rFonts w:ascii="Times New Roman" w:hAnsi="Times New Roman" w:cs="Times New Roman"/>
          <w:b/>
          <w:sz w:val="24"/>
          <w:szCs w:val="24"/>
        </w:rPr>
        <w:t>знать:</w:t>
      </w:r>
    </w:p>
    <w:p w:rsidR="00C30CDD" w:rsidRPr="00C30CDD" w:rsidRDefault="00C30CDD" w:rsidP="00C30CDD">
      <w:pPr>
        <w:suppressLineNumbers/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устройство и принцип работы периферийных устройств, современную ситуацию в области развития периферийных устройств и их интерфейсов, методы программной и аппаратной диагностики неполадок при работе с периферийными устройствами. </w:t>
      </w:r>
    </w:p>
    <w:p w:rsidR="00C30CDD" w:rsidRPr="00C30CDD" w:rsidRDefault="00C30CDD" w:rsidP="00C30CD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6086">
        <w:rPr>
          <w:rFonts w:ascii="Times New Roman" w:hAnsi="Times New Roman" w:cs="Times New Roman"/>
          <w:b/>
          <w:sz w:val="24"/>
          <w:szCs w:val="24"/>
        </w:rPr>
        <w:t xml:space="preserve">3.2. </w:t>
      </w:r>
      <w:r w:rsidRPr="00C30CDD">
        <w:rPr>
          <w:rFonts w:ascii="Times New Roman" w:hAnsi="Times New Roman" w:cs="Times New Roman"/>
          <w:b/>
          <w:sz w:val="24"/>
          <w:szCs w:val="24"/>
        </w:rPr>
        <w:t>уметь:</w:t>
      </w:r>
    </w:p>
    <w:p w:rsidR="00C30CDD" w:rsidRPr="00C30CDD" w:rsidRDefault="00C30CDD" w:rsidP="00C30CD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подключать и настраивать периферийные устройства, определять основные характеристики периферийных устройств и их интерфейсов, проводить диагностику периферийных устройств, а также следить за мировыми тенденциями в области разработки новых программных и технических средств</w:t>
      </w:r>
    </w:p>
    <w:p w:rsidR="00C30CDD" w:rsidRPr="00C30CDD" w:rsidRDefault="00C30CDD" w:rsidP="00C30CD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3.3. владеть:</w:t>
      </w:r>
    </w:p>
    <w:p w:rsidR="00BE7CAE" w:rsidRDefault="00C30CDD" w:rsidP="00C30CD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методами диагностики и исправления </w:t>
      </w:r>
      <w:proofErr w:type="gramStart"/>
      <w:r w:rsidRPr="00C30CDD">
        <w:rPr>
          <w:rFonts w:ascii="Times New Roman" w:hAnsi="Times New Roman" w:cs="Times New Roman"/>
          <w:sz w:val="24"/>
          <w:szCs w:val="24"/>
        </w:rPr>
        <w:t>неполадок  при</w:t>
      </w:r>
      <w:proofErr w:type="gramEnd"/>
      <w:r w:rsidRPr="00C30CDD">
        <w:rPr>
          <w:rFonts w:ascii="Times New Roman" w:hAnsi="Times New Roman" w:cs="Times New Roman"/>
          <w:sz w:val="24"/>
          <w:szCs w:val="24"/>
        </w:rPr>
        <w:t xml:space="preserve"> работе с периферийными устройствами, методами оценки характеристик производительности интерфейсов периферийных устройств</w:t>
      </w:r>
    </w:p>
    <w:p w:rsidR="00C30CDD" w:rsidRPr="00C30CDD" w:rsidRDefault="00C30CDD" w:rsidP="00C30CD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0830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Рабочая программа уче</w:t>
      </w:r>
      <w:r w:rsidR="00C30CDD">
        <w:rPr>
          <w:rFonts w:ascii="Times New Roman" w:hAnsi="Times New Roman" w:cs="Times New Roman"/>
          <w:sz w:val="24"/>
          <w:szCs w:val="24"/>
        </w:rPr>
        <w:t>бной дисциплины рассчитана на 58</w:t>
      </w:r>
      <w:r w:rsidRPr="00C30CDD">
        <w:rPr>
          <w:rFonts w:ascii="Times New Roman" w:hAnsi="Times New Roman" w:cs="Times New Roman"/>
          <w:sz w:val="24"/>
          <w:szCs w:val="24"/>
        </w:rPr>
        <w:t xml:space="preserve"> часов аудиторных заня</w:t>
      </w:r>
      <w:r w:rsidRPr="00C30CDD">
        <w:rPr>
          <w:rFonts w:ascii="Times New Roman" w:hAnsi="Times New Roman" w:cs="Times New Roman"/>
          <w:sz w:val="24"/>
          <w:szCs w:val="24"/>
        </w:rPr>
        <w:softHyphen/>
        <w:t>тий, в том числе 1</w:t>
      </w:r>
      <w:r w:rsidR="00C30CDD">
        <w:rPr>
          <w:rFonts w:ascii="Times New Roman" w:hAnsi="Times New Roman" w:cs="Times New Roman"/>
          <w:sz w:val="24"/>
          <w:szCs w:val="24"/>
        </w:rPr>
        <w:t>8 часов отводятся на лекции и 40</w:t>
      </w:r>
      <w:r w:rsidRPr="00C30CDD">
        <w:rPr>
          <w:rFonts w:ascii="Times New Roman" w:hAnsi="Times New Roman" w:cs="Times New Roman"/>
          <w:sz w:val="24"/>
          <w:szCs w:val="24"/>
        </w:rPr>
        <w:t xml:space="preserve"> часов на лабораторные работы.</w:t>
      </w:r>
    </w:p>
    <w:p w:rsidR="00723519" w:rsidRPr="00C30CDD" w:rsidRDefault="00723519" w:rsidP="000830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С целью систематизации и закрепления полученных теоретических знаний и прак</w:t>
      </w:r>
      <w:r w:rsidRPr="00C30CDD">
        <w:rPr>
          <w:rFonts w:ascii="Times New Roman" w:hAnsi="Times New Roman" w:cs="Times New Roman"/>
          <w:sz w:val="24"/>
          <w:szCs w:val="24"/>
        </w:rPr>
        <w:softHyphen/>
        <w:t>тических умений в рабочей программе учебной дисциплины предусмотрена самостоя</w:t>
      </w:r>
      <w:r w:rsidRPr="00C30CDD">
        <w:rPr>
          <w:rFonts w:ascii="Times New Roman" w:hAnsi="Times New Roman" w:cs="Times New Roman"/>
          <w:sz w:val="24"/>
          <w:szCs w:val="24"/>
        </w:rPr>
        <w:softHyphen/>
        <w:t>тельная работа студентов. Внеаудиторная самос</w:t>
      </w:r>
      <w:r w:rsidR="00C30CDD">
        <w:rPr>
          <w:rFonts w:ascii="Times New Roman" w:hAnsi="Times New Roman" w:cs="Times New Roman"/>
          <w:sz w:val="24"/>
          <w:szCs w:val="24"/>
        </w:rPr>
        <w:t>тоятельная работа студентов - 50 часов</w:t>
      </w:r>
      <w:r w:rsidRPr="00C30CDD">
        <w:rPr>
          <w:rFonts w:ascii="Times New Roman" w:hAnsi="Times New Roman" w:cs="Times New Roman"/>
          <w:sz w:val="24"/>
          <w:szCs w:val="24"/>
        </w:rPr>
        <w:t>.</w:t>
      </w:r>
    </w:p>
    <w:p w:rsidR="00723519" w:rsidRPr="00C30CDD" w:rsidRDefault="00723519" w:rsidP="000830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Для проверки знаний студентов в рабочей программе указаны по окончании изуче</w:t>
      </w:r>
      <w:r w:rsidRPr="00C30CDD">
        <w:rPr>
          <w:rFonts w:ascii="Times New Roman" w:hAnsi="Times New Roman" w:cs="Times New Roman"/>
          <w:sz w:val="24"/>
          <w:szCs w:val="24"/>
        </w:rPr>
        <w:softHyphen/>
        <w:t>ния каких разделов следует проводить рубежный контроль. У</w:t>
      </w:r>
      <w:r w:rsidR="00C30CDD">
        <w:rPr>
          <w:rFonts w:ascii="Times New Roman" w:hAnsi="Times New Roman" w:cs="Times New Roman"/>
          <w:sz w:val="24"/>
          <w:szCs w:val="24"/>
        </w:rPr>
        <w:t>чебная дисциплина изу</w:t>
      </w:r>
      <w:r w:rsidR="00C30CDD">
        <w:rPr>
          <w:rFonts w:ascii="Times New Roman" w:hAnsi="Times New Roman" w:cs="Times New Roman"/>
          <w:sz w:val="24"/>
          <w:szCs w:val="24"/>
        </w:rPr>
        <w:softHyphen/>
        <w:t>чается в 7</w:t>
      </w:r>
      <w:r w:rsidRPr="00C30CDD">
        <w:rPr>
          <w:rFonts w:ascii="Times New Roman" w:hAnsi="Times New Roman" w:cs="Times New Roman"/>
          <w:sz w:val="24"/>
          <w:szCs w:val="24"/>
        </w:rPr>
        <w:t xml:space="preserve"> семестре и заканчивается аттестацией студентов в форме зачёта.</w:t>
      </w:r>
    </w:p>
    <w:p w:rsidR="00723519" w:rsidRPr="00C30CDD" w:rsidRDefault="00723519" w:rsidP="000830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Формированию отмеченных знаний, умений и владений соответствуют разделы дисциплины. Её изучение предполагает, что студенты знакомы с основными понятиями дисциплин: физики, математики, информатики.</w:t>
      </w:r>
    </w:p>
    <w:p w:rsidR="0008306A" w:rsidRPr="00C30CDD" w:rsidRDefault="0008306A" w:rsidP="000830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08306A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Структура и содержание дисциплины (МОДУЛЯ)</w:t>
      </w:r>
    </w:p>
    <w:p w:rsidR="0008306A" w:rsidRDefault="0008306A" w:rsidP="0008306A">
      <w:pPr>
        <w:pStyle w:val="a4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30CDD" w:rsidRPr="00C30CDD" w:rsidRDefault="00C30CDD" w:rsidP="0008306A">
      <w:pPr>
        <w:pStyle w:val="a4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1E458D">
      <w:pPr>
        <w:pStyle w:val="a4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 xml:space="preserve">Распределение трудоемкости в </w:t>
      </w:r>
      <w:proofErr w:type="spellStart"/>
      <w:r w:rsidRPr="00C30CDD">
        <w:rPr>
          <w:rFonts w:ascii="Times New Roman" w:hAnsi="Times New Roman" w:cs="Times New Roman"/>
          <w:b/>
          <w:sz w:val="24"/>
          <w:szCs w:val="24"/>
        </w:rPr>
        <w:t>з.е</w:t>
      </w:r>
      <w:proofErr w:type="spellEnd"/>
      <w:r w:rsidRPr="00C30CDD">
        <w:rPr>
          <w:rFonts w:ascii="Times New Roman" w:hAnsi="Times New Roman" w:cs="Times New Roman"/>
          <w:b/>
          <w:sz w:val="24"/>
          <w:szCs w:val="24"/>
        </w:rPr>
        <w:t>/часах по видам аудиторной и самостоятельной работы студентов по семестрам</w:t>
      </w:r>
    </w:p>
    <w:p w:rsidR="0008306A" w:rsidRPr="00C30CDD" w:rsidRDefault="0008306A" w:rsidP="0008306A">
      <w:pPr>
        <w:pStyle w:val="a4"/>
        <w:spacing w:after="0"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443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2"/>
        <w:gridCol w:w="1282"/>
        <w:gridCol w:w="989"/>
        <w:gridCol w:w="994"/>
        <w:gridCol w:w="845"/>
        <w:gridCol w:w="1138"/>
        <w:gridCol w:w="1277"/>
        <w:gridCol w:w="1886"/>
      </w:tblGrid>
      <w:tr w:rsidR="00EF0CCA" w:rsidRPr="00C30CDD" w:rsidTr="0008306A">
        <w:trPr>
          <w:trHeight w:val="302"/>
        </w:trPr>
        <w:tc>
          <w:tcPr>
            <w:tcW w:w="103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652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  <w:tc>
          <w:tcPr>
            <w:tcW w:w="188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723519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Форма итогового контроля</w:t>
            </w:r>
          </w:p>
        </w:tc>
      </w:tr>
      <w:tr w:rsidR="0008306A" w:rsidRPr="00C30CDD" w:rsidTr="000038E0">
        <w:trPr>
          <w:trHeight w:val="293"/>
        </w:trPr>
        <w:tc>
          <w:tcPr>
            <w:tcW w:w="103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Трудоём</w:t>
            </w:r>
            <w:proofErr w:type="spellEnd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  <w:t>-</w:t>
            </w:r>
          </w:p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кость</w:t>
            </w:r>
          </w:p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з.е</w:t>
            </w:r>
            <w:proofErr w:type="spellEnd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/часы</w:t>
            </w:r>
          </w:p>
        </w:tc>
        <w:tc>
          <w:tcPr>
            <w:tcW w:w="52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В том числе</w:t>
            </w:r>
          </w:p>
        </w:tc>
        <w:tc>
          <w:tcPr>
            <w:tcW w:w="18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06A" w:rsidRPr="00C30CDD" w:rsidTr="00B421EB">
        <w:trPr>
          <w:trHeight w:val="288"/>
        </w:trPr>
        <w:tc>
          <w:tcPr>
            <w:tcW w:w="103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Аудиторных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Самост</w:t>
            </w:r>
            <w:proofErr w:type="spellEnd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  <w:tc>
          <w:tcPr>
            <w:tcW w:w="18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06A" w:rsidRPr="00C30CDD" w:rsidTr="00B421EB">
        <w:trPr>
          <w:trHeight w:val="581"/>
        </w:trPr>
        <w:tc>
          <w:tcPr>
            <w:tcW w:w="103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Лекций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Лабор</w:t>
            </w:r>
            <w:proofErr w:type="spellEnd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Практич</w:t>
            </w:r>
            <w:proofErr w:type="spellEnd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занятий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06A" w:rsidRPr="00C30CDD" w:rsidTr="00044FD1">
        <w:trPr>
          <w:trHeight w:val="293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8306A" w:rsidRPr="00C30CDD" w:rsidRDefault="00C30CDD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3/108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8306A" w:rsidRPr="00C30CDD" w:rsidRDefault="0047299C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8306A" w:rsidRPr="00C30CDD" w:rsidRDefault="0047299C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060FF1"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8306A" w:rsidRPr="00C30CDD" w:rsidRDefault="0047299C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60FF1"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Зачёт</w:t>
            </w:r>
          </w:p>
        </w:tc>
      </w:tr>
      <w:tr w:rsidR="0008306A" w:rsidRPr="00C30CDD" w:rsidTr="0008306A">
        <w:trPr>
          <w:trHeight w:val="317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8306A" w:rsidRPr="00C30CDD" w:rsidRDefault="00C30CDD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3/108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8306A" w:rsidRPr="00C30CDD" w:rsidRDefault="0047299C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8306A" w:rsidRPr="00C30CDD" w:rsidRDefault="0047299C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060FF1"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8306A" w:rsidRPr="00C30CDD" w:rsidRDefault="0047299C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60FF1"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306A" w:rsidRPr="00C30CDD" w:rsidRDefault="0008306A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B5183" w:rsidRDefault="006B5183" w:rsidP="006B5183">
      <w:pPr>
        <w:pStyle w:val="a4"/>
        <w:spacing w:after="0"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30CDD" w:rsidRDefault="00C30CDD" w:rsidP="006B5183">
      <w:pPr>
        <w:pStyle w:val="a4"/>
        <w:spacing w:after="0"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30CDD" w:rsidRDefault="00C30CDD" w:rsidP="006B5183">
      <w:pPr>
        <w:pStyle w:val="a4"/>
        <w:spacing w:after="0"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30CDD" w:rsidRPr="00C30CDD" w:rsidRDefault="00C30CDD" w:rsidP="006B5183">
      <w:pPr>
        <w:pStyle w:val="a4"/>
        <w:spacing w:after="0"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1E458D">
      <w:pPr>
        <w:pStyle w:val="a4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lastRenderedPageBreak/>
        <w:t>Распределение видов учебной работы и их трудоемкости по разделам дисциплины</w:t>
      </w:r>
    </w:p>
    <w:p w:rsidR="006B5183" w:rsidRPr="00C30CDD" w:rsidRDefault="006B5183" w:rsidP="006B5183">
      <w:pPr>
        <w:pStyle w:val="a4"/>
        <w:spacing w:after="0"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4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4"/>
        <w:gridCol w:w="4402"/>
        <w:gridCol w:w="706"/>
        <w:gridCol w:w="994"/>
        <w:gridCol w:w="850"/>
        <w:gridCol w:w="854"/>
        <w:gridCol w:w="1003"/>
      </w:tblGrid>
      <w:tr w:rsidR="00EF0CCA" w:rsidRPr="00C30CDD" w:rsidTr="00937044">
        <w:trPr>
          <w:trHeight w:val="317"/>
          <w:jc w:val="center"/>
        </w:trPr>
        <w:tc>
          <w:tcPr>
            <w:tcW w:w="61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дела</w:t>
            </w:r>
          </w:p>
        </w:tc>
        <w:tc>
          <w:tcPr>
            <w:tcW w:w="4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разделов</w:t>
            </w:r>
          </w:p>
        </w:tc>
        <w:tc>
          <w:tcPr>
            <w:tcW w:w="440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EF0CCA" w:rsidRPr="00C30CDD" w:rsidTr="00937044">
        <w:trPr>
          <w:trHeight w:val="576"/>
          <w:jc w:val="center"/>
        </w:trPr>
        <w:tc>
          <w:tcPr>
            <w:tcW w:w="61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69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Аудиторная</w:t>
            </w:r>
          </w:p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Внеауд</w:t>
            </w:r>
            <w:proofErr w:type="spellEnd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(СР)</w:t>
            </w:r>
          </w:p>
        </w:tc>
      </w:tr>
      <w:tr w:rsidR="00EF0CCA" w:rsidRPr="00C30CDD" w:rsidTr="00937044">
        <w:trPr>
          <w:trHeight w:val="302"/>
          <w:jc w:val="center"/>
        </w:trPr>
        <w:tc>
          <w:tcPr>
            <w:tcW w:w="61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ПЗ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ЛР</w:t>
            </w:r>
          </w:p>
        </w:tc>
        <w:tc>
          <w:tcPr>
            <w:tcW w:w="100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CA" w:rsidRPr="00C30CDD" w:rsidTr="00937044">
        <w:trPr>
          <w:trHeight w:val="293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69028B" w:rsidRDefault="0069028B" w:rsidP="005C52FB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28B">
              <w:rPr>
                <w:rFonts w:ascii="Times New Roman" w:hAnsi="Times New Roman" w:cs="Times New Roman"/>
                <w:sz w:val="24"/>
                <w:szCs w:val="24"/>
              </w:rPr>
              <w:t>Общие сведения о периферийных устройствах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31CA7" w:rsidRPr="00C30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9286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F0CCA" w:rsidRPr="00C30CDD" w:rsidTr="00937044">
        <w:trPr>
          <w:trHeight w:val="298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937044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69028B" w:rsidRDefault="0069028B" w:rsidP="005C52FB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28B">
              <w:rPr>
                <w:rFonts w:ascii="Times New Roman" w:hAnsi="Times New Roman" w:cs="Times New Roman"/>
                <w:sz w:val="24"/>
                <w:szCs w:val="24"/>
              </w:rPr>
              <w:t>Общие сведения об интерфейсах периферийных устройств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9286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3130E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3130E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F0CCA" w:rsidRPr="00C30CDD" w:rsidTr="00937044">
        <w:trPr>
          <w:trHeight w:val="581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937044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69028B" w:rsidRDefault="0069028B" w:rsidP="005C52FB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28B">
              <w:rPr>
                <w:rFonts w:ascii="Times New Roman" w:hAnsi="Times New Roman" w:cs="Times New Roman"/>
                <w:sz w:val="24"/>
                <w:szCs w:val="24"/>
              </w:rPr>
              <w:t>Системные интерфейсы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31CA7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3076E6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3076E6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3130E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73130E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EF0CCA" w:rsidRPr="00C30CDD" w:rsidTr="00937044">
        <w:trPr>
          <w:trHeight w:val="331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5C52FB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b/>
                <w:sz w:val="24"/>
                <w:szCs w:val="24"/>
              </w:rPr>
              <w:t>3/108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3076E6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b/>
                <w:sz w:val="24"/>
                <w:szCs w:val="24"/>
              </w:rPr>
              <w:t>—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3130E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519" w:rsidRPr="00C30CDD" w:rsidRDefault="0073130E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60FF1" w:rsidRPr="00C30CD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723519" w:rsidRPr="00C30CDD" w:rsidRDefault="00723519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31BFE" w:rsidRPr="00C30CDD" w:rsidRDefault="00E31BFE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951705">
      <w:pPr>
        <w:pStyle w:val="a4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Тематический план по видам учебной деятельности</w:t>
      </w:r>
    </w:p>
    <w:p w:rsidR="00951705" w:rsidRPr="00C30CDD" w:rsidRDefault="00951705" w:rsidP="00A5158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951705">
      <w:pPr>
        <w:spacing w:after="0"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Лекции:</w:t>
      </w:r>
    </w:p>
    <w:p w:rsidR="00951705" w:rsidRPr="00C30CDD" w:rsidRDefault="00951705" w:rsidP="00951705">
      <w:pPr>
        <w:spacing w:after="0"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94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898"/>
        <w:gridCol w:w="5045"/>
        <w:gridCol w:w="1608"/>
      </w:tblGrid>
      <w:tr w:rsidR="00EF0CCA" w:rsidRPr="00C30CDD" w:rsidTr="00951705">
        <w:trPr>
          <w:trHeight w:val="8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723519" w:rsidRPr="00C30CDD" w:rsidRDefault="00951705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п/</w:t>
            </w:r>
            <w:r w:rsidR="00723519" w:rsidRPr="00C30CD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раздела</w:t>
            </w:r>
          </w:p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дисциплины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Объём</w:t>
            </w:r>
          </w:p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Тема лекции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Учебно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End"/>
          </w:p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наглядные</w:t>
            </w:r>
          </w:p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пособия</w:t>
            </w:r>
          </w:p>
        </w:tc>
      </w:tr>
      <w:tr w:rsidR="00EF0CCA" w:rsidRPr="00C30CDD" w:rsidTr="00951705">
        <w:trPr>
          <w:trHeight w:val="2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937044" w:rsidP="009517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Организация системы ввода-вывода вычислительной системы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EF0CCA" w:rsidRPr="00C30CDD" w:rsidTr="00951705">
        <w:trPr>
          <w:trHeight w:val="2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9286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937044" w:rsidP="009517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Принципы организации систем ввода-вывода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EF0CCA" w:rsidRPr="00C30CDD" w:rsidTr="00951705">
        <w:trPr>
          <w:trHeight w:val="2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9286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937044" w:rsidP="009517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Аппаратные интерфейсы вычислительных систем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EF0CCA" w:rsidRPr="00C30CDD" w:rsidTr="00951705">
        <w:trPr>
          <w:trHeight w:val="2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9286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937044" w:rsidP="009517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Интерфейс 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SATA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EF0CCA" w:rsidRPr="00C30CDD" w:rsidTr="00951705">
        <w:trPr>
          <w:trHeight w:val="30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9286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3704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  <w:r w:rsidR="00937044"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PCI Express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EF0CCA" w:rsidRPr="00C30CDD" w:rsidTr="00951705">
        <w:trPr>
          <w:trHeight w:val="2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9286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3704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  <w:r w:rsidR="00937044"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SAS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EF0CCA" w:rsidRPr="00C30CDD" w:rsidTr="00951705">
        <w:trPr>
          <w:trHeight w:val="30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9286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3704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Интерфейс </w:t>
            </w:r>
            <w:r w:rsidR="00937044"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I2C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EF0CCA" w:rsidRPr="00C30CDD" w:rsidTr="00951705">
        <w:trPr>
          <w:trHeight w:val="29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9286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Интерфейс USB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EF0CCA" w:rsidRPr="00C30CDD" w:rsidTr="00951705">
        <w:trPr>
          <w:trHeight w:val="29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9286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3704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Интерфейс </w:t>
            </w:r>
            <w:r w:rsidR="00937044"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SCSI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EF0CCA" w:rsidRPr="00C30CDD" w:rsidTr="00951705">
        <w:trPr>
          <w:trHeight w:val="3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7044" w:rsidRPr="00C30CDD" w:rsidRDefault="00937044" w:rsidP="00A5158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937044">
      <w:pPr>
        <w:spacing w:after="0"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Практические занятия</w:t>
      </w:r>
    </w:p>
    <w:p w:rsidR="00937044" w:rsidRPr="00C30CDD" w:rsidRDefault="00937044" w:rsidP="00937044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251CD" w:rsidRPr="00C30CDD" w:rsidRDefault="00723519" w:rsidP="00937044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Практические занятия учебным планом не предусмотрены. </w:t>
      </w:r>
    </w:p>
    <w:p w:rsidR="00937044" w:rsidRDefault="00937044" w:rsidP="00937044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0051E" w:rsidRDefault="0090051E" w:rsidP="00937044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0051E" w:rsidRDefault="0090051E" w:rsidP="00937044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0051E" w:rsidRDefault="0090051E" w:rsidP="00937044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0051E" w:rsidRPr="00C30CDD" w:rsidRDefault="0090051E" w:rsidP="00937044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937044">
      <w:pPr>
        <w:spacing w:after="0"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lastRenderedPageBreak/>
        <w:t>Лабораторные работы</w:t>
      </w:r>
    </w:p>
    <w:p w:rsidR="00937044" w:rsidRPr="00C30CDD" w:rsidRDefault="00937044" w:rsidP="00A5158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93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3"/>
        <w:gridCol w:w="1037"/>
        <w:gridCol w:w="1134"/>
        <w:gridCol w:w="3805"/>
        <w:gridCol w:w="2894"/>
      </w:tblGrid>
      <w:tr w:rsidR="00EF0CCA" w:rsidRPr="00C30CDD" w:rsidTr="001A4B74">
        <w:trPr>
          <w:trHeight w:val="1147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раздела</w:t>
            </w:r>
          </w:p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дисци</w:t>
            </w:r>
            <w:proofErr w:type="spellEnd"/>
            <w:r w:rsidR="008975D2"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плины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Объём</w:t>
            </w:r>
          </w:p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Тема лабораторного занятия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Учебно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End"/>
            <w:r w:rsidR="008975D2"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наглядные</w:t>
            </w:r>
          </w:p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пособия</w:t>
            </w:r>
          </w:p>
        </w:tc>
      </w:tr>
      <w:tr w:rsidR="00EF0CCA" w:rsidRPr="00C30CDD" w:rsidTr="001A4B74">
        <w:trPr>
          <w:trHeight w:val="288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8975D2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723519" w:rsidRPr="00C30CDD">
              <w:rPr>
                <w:rFonts w:ascii="Times New Roman" w:hAnsi="Times New Roman" w:cs="Times New Roman"/>
                <w:sz w:val="24"/>
                <w:szCs w:val="24"/>
              </w:rPr>
              <w:t>енераторы импульсов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93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8975D2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723519" w:rsidRPr="00C30CDD">
              <w:rPr>
                <w:rFonts w:ascii="Times New Roman" w:hAnsi="Times New Roman" w:cs="Times New Roman"/>
                <w:sz w:val="24"/>
                <w:szCs w:val="24"/>
              </w:rPr>
              <w:t>енераторы импульсов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93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Формирователи импульсов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93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Формирователи импульсов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88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Таймер NE555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93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3130E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Триггеры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88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3130E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Триггеры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93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3130E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Acronis Disk Director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98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3130E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Acronis Disk Director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93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3130E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Работа с 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 HDD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93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3130E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Работа с 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R-Studio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98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3130E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B12A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Работа с 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Aida64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302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3130E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B12A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Работа с 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CPU-Z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98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3130E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B12A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Работа с </w:t>
            </w:r>
            <w:r w:rsidR="00356A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PU-</w:t>
            </w:r>
            <w:r w:rsidR="00AA109E"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AA109E">
        <w:trPr>
          <w:trHeight w:val="333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23519" w:rsidRPr="00C30CDD" w:rsidRDefault="0073130E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AA109E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  <w:bookmarkStart w:id="3" w:name="_GoBack"/>
            <w:bookmarkEnd w:id="3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OCCT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FB12AD" w:rsidRPr="00C30CDD" w:rsidTr="001A4B74">
        <w:trPr>
          <w:trHeight w:val="31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FB12AD" w:rsidRPr="00C30CDD" w:rsidRDefault="00FB12AD" w:rsidP="00FB12A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FB12AD" w:rsidRPr="00C30CDD" w:rsidRDefault="00183080" w:rsidP="00FB12A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437F8" w:rsidRPr="00C30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FB12AD" w:rsidRPr="00C30CDD" w:rsidRDefault="00FB12AD" w:rsidP="00FB12A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12AD" w:rsidRPr="00C30CDD" w:rsidRDefault="00FB12AD" w:rsidP="00FB12A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E1164" w:rsidRPr="00C30CDD" w:rsidRDefault="00BE1164" w:rsidP="008975D2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251CD" w:rsidRPr="00C30CDD" w:rsidRDefault="00723519" w:rsidP="008975D2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У - учебник, УП - учебное пособие, П - плакат, С - стенд </w:t>
      </w:r>
    </w:p>
    <w:p w:rsidR="00BE1164" w:rsidRPr="00C30CDD" w:rsidRDefault="00BE1164" w:rsidP="008975D2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BE1164">
      <w:pPr>
        <w:spacing w:after="0"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Самостоятельная работа студента</w:t>
      </w:r>
    </w:p>
    <w:p w:rsidR="00BE1164" w:rsidRPr="00C30CDD" w:rsidRDefault="00BE1164" w:rsidP="00A5158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93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566"/>
        <w:gridCol w:w="5669"/>
        <w:gridCol w:w="2150"/>
      </w:tblGrid>
      <w:tr w:rsidR="00EF0CCA" w:rsidRPr="00C30CDD" w:rsidTr="007D63A1">
        <w:trPr>
          <w:trHeight w:val="88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дисци</w:t>
            </w:r>
            <w:proofErr w:type="spellEnd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плины</w:t>
            </w:r>
            <w:proofErr w:type="spellEnd"/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Тема и вид СРС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D63A1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Трудоёмкость</w:t>
            </w:r>
          </w:p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(в часах)</w:t>
            </w:r>
          </w:p>
        </w:tc>
      </w:tr>
      <w:tr w:rsidR="00EF0CCA" w:rsidRPr="00C30CDD" w:rsidTr="007D63A1">
        <w:trPr>
          <w:trHeight w:val="58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552755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F3272" w:rsidRPr="00C30CDD" w:rsidRDefault="00723519" w:rsidP="007D63A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Тема: Генераторы и формирователи импульсов. </w:t>
            </w:r>
          </w:p>
          <w:p w:rsidR="00723519" w:rsidRPr="00C30CDD" w:rsidRDefault="00723519" w:rsidP="007D63A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СРС 1. Подготовка к модульному контролю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F0CCA" w:rsidRPr="00C30CDD" w:rsidTr="007D63A1">
        <w:trPr>
          <w:trHeight w:val="869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552755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F3272" w:rsidRPr="00C30CDD" w:rsidRDefault="00723519" w:rsidP="00E165B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Тема: Универсальные периферийные интерфейсы. </w:t>
            </w:r>
          </w:p>
          <w:p w:rsidR="00723519" w:rsidRPr="00C30CDD" w:rsidRDefault="00723519" w:rsidP="00E165B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СРС 2. Самостоятельное и</w:t>
            </w:r>
            <w:r w:rsidR="009F05AB"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зучение темы «Интерфейс </w:t>
            </w:r>
            <w:r w:rsidR="00E165B5"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E165B5"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552755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216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F0CCA" w:rsidRPr="00C30CDD" w:rsidTr="00464131">
        <w:trPr>
          <w:trHeight w:val="34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552755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464131" w:rsidP="0046413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723519" w:rsidRPr="00C30CDD">
              <w:rPr>
                <w:rFonts w:ascii="Times New Roman" w:hAnsi="Times New Roman" w:cs="Times New Roman"/>
                <w:sz w:val="24"/>
                <w:szCs w:val="24"/>
              </w:rPr>
              <w:t>ема: Универсальные периферийные интерфейсы. СРС 3. Самостоятельное изучение темы «</w:t>
            </w:r>
            <w:proofErr w:type="spellStart"/>
            <w:r w:rsidR="00E165B5" w:rsidRPr="00C30CDD">
              <w:rPr>
                <w:rFonts w:ascii="Times New Roman" w:hAnsi="Times New Roman" w:cs="Times New Roman"/>
                <w:sz w:val="24"/>
                <w:szCs w:val="24"/>
              </w:rPr>
              <w:t>FireWire</w:t>
            </w:r>
            <w:proofErr w:type="spellEnd"/>
            <w:r w:rsidR="00723519" w:rsidRPr="00C30CD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552755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216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F0CCA" w:rsidRPr="00C30CDD" w:rsidTr="007D63A1">
        <w:trPr>
          <w:trHeight w:val="31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2216AD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F3272" w:rsidRPr="00C30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F3272" w:rsidRPr="00C30CDD" w:rsidRDefault="00DF3272" w:rsidP="00DF3272">
      <w:pPr>
        <w:pStyle w:val="a4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6D4C62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Примерная тематика курсовых работ</w:t>
      </w:r>
    </w:p>
    <w:p w:rsidR="005967C5" w:rsidRPr="00C30CDD" w:rsidRDefault="005967C5" w:rsidP="005967C5">
      <w:pPr>
        <w:pStyle w:val="a4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5967C5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Курсовые работы учебным планом не предусмотрены.</w:t>
      </w:r>
    </w:p>
    <w:p w:rsidR="005967C5" w:rsidRPr="00C30CDD" w:rsidRDefault="005967C5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6D4C62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Образовательные технологии</w:t>
      </w:r>
    </w:p>
    <w:p w:rsidR="005967C5" w:rsidRPr="00C30CDD" w:rsidRDefault="005967C5" w:rsidP="005967C5">
      <w:pPr>
        <w:pStyle w:val="a4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7"/>
        <w:gridCol w:w="2549"/>
        <w:gridCol w:w="4258"/>
        <w:gridCol w:w="998"/>
      </w:tblGrid>
      <w:tr w:rsidR="00EF0CCA" w:rsidRPr="00C30CDD">
        <w:trPr>
          <w:trHeight w:val="586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Вид занятия (Л, ПЗ, ЛР)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Используемые интерактивные образовательные технологии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</w:tr>
      <w:tr w:rsidR="00EF0CCA" w:rsidRPr="00C30CDD">
        <w:trPr>
          <w:trHeight w:val="293"/>
        </w:trPr>
        <w:tc>
          <w:tcPr>
            <w:tcW w:w="11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ЛР N 4, 5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Разбор конкретных ситуаций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F0CCA" w:rsidRPr="00C30CDD">
        <w:trPr>
          <w:trHeight w:val="288"/>
        </w:trPr>
        <w:tc>
          <w:tcPr>
            <w:tcW w:w="11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Лк</w:t>
            </w:r>
            <w:proofErr w:type="spellEnd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 N 4-7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Лекция-визуализация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F0CCA" w:rsidRPr="00C30CDD">
        <w:trPr>
          <w:trHeight w:val="298"/>
        </w:trPr>
        <w:tc>
          <w:tcPr>
            <w:tcW w:w="11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ЛР. N 1-4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Компьютерные технологии обучения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F0CCA" w:rsidRPr="00C30CDD">
        <w:trPr>
          <w:trHeight w:val="571"/>
        </w:trPr>
        <w:tc>
          <w:tcPr>
            <w:tcW w:w="11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ЛБК6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Заданная (поисково-</w:t>
            </w:r>
            <w:r w:rsidR="00396086" w:rsidRPr="00C30CDD">
              <w:rPr>
                <w:rFonts w:ascii="Times New Roman" w:hAnsi="Times New Roman" w:cs="Times New Roman"/>
                <w:sz w:val="24"/>
                <w:szCs w:val="24"/>
              </w:rPr>
              <w:t>исследовательская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) технология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F0CCA" w:rsidRPr="00C30CDD">
        <w:trPr>
          <w:trHeight w:val="341"/>
        </w:trPr>
        <w:tc>
          <w:tcPr>
            <w:tcW w:w="7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2A7AF5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:rsidR="002A7AF5" w:rsidRPr="00C30CDD" w:rsidRDefault="002A7AF5" w:rsidP="002A7AF5">
      <w:pPr>
        <w:pStyle w:val="a4"/>
        <w:spacing w:after="0" w:line="276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2A7AF5">
      <w:pPr>
        <w:pStyle w:val="a4"/>
        <w:numPr>
          <w:ilvl w:val="0"/>
          <w:numId w:val="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 xml:space="preserve">Оценочные средства для текущего контроля успеваемости, промежуточной аттестации </w:t>
      </w:r>
      <w:r w:rsidR="002A7AF5" w:rsidRPr="00C30CDD">
        <w:rPr>
          <w:rFonts w:ascii="Times New Roman" w:hAnsi="Times New Roman" w:cs="Times New Roman"/>
          <w:b/>
          <w:sz w:val="24"/>
          <w:szCs w:val="24"/>
        </w:rPr>
        <w:t xml:space="preserve">по итогам освоения дисциплины и </w:t>
      </w:r>
      <w:r w:rsidRPr="00C30CDD">
        <w:rPr>
          <w:rFonts w:ascii="Times New Roman" w:hAnsi="Times New Roman" w:cs="Times New Roman"/>
          <w:b/>
          <w:sz w:val="24"/>
          <w:szCs w:val="24"/>
        </w:rPr>
        <w:t>учебно-методическое обеспечение самостоятельной работы студентов</w:t>
      </w:r>
    </w:p>
    <w:p w:rsidR="002A7AF5" w:rsidRPr="00C30CDD" w:rsidRDefault="002A7AF5" w:rsidP="002A7AF5">
      <w:pPr>
        <w:pStyle w:val="a4"/>
        <w:spacing w:after="0" w:line="276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2A7AF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Оценочные средства для текущего контроля успеваемости, промежуточной аттестации по итогам освоения дисциплины и учебно-методическое обеспечение самостоятельной работы студентов приведены в материалах ФОС для данной дисциплины.</w:t>
      </w:r>
    </w:p>
    <w:p w:rsidR="00723519" w:rsidRPr="00C30CDD" w:rsidRDefault="00723519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6D4C62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Учебно-методическое и информационное обеспечение дисциплины</w:t>
      </w:r>
    </w:p>
    <w:p w:rsidR="00D72E47" w:rsidRPr="00C30CDD" w:rsidRDefault="00D72E47" w:rsidP="00D72E47">
      <w:pPr>
        <w:pStyle w:val="a4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6D4C62">
      <w:pPr>
        <w:pStyle w:val="a4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Основная литература</w:t>
      </w:r>
    </w:p>
    <w:p w:rsidR="00D72E47" w:rsidRPr="00C30CDD" w:rsidRDefault="00D72E47" w:rsidP="00D72E47">
      <w:pPr>
        <w:pStyle w:val="a4"/>
        <w:spacing w:after="0"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D72E47">
      <w:pPr>
        <w:pStyle w:val="a4"/>
        <w:numPr>
          <w:ilvl w:val="0"/>
          <w:numId w:val="8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C30CDD">
        <w:rPr>
          <w:rFonts w:ascii="Times New Roman" w:hAnsi="Times New Roman" w:cs="Times New Roman"/>
          <w:sz w:val="24"/>
          <w:szCs w:val="24"/>
        </w:rPr>
        <w:t>Ключев</w:t>
      </w:r>
      <w:proofErr w:type="spellEnd"/>
      <w:r w:rsidRPr="00C30CDD">
        <w:rPr>
          <w:rFonts w:ascii="Times New Roman" w:hAnsi="Times New Roman" w:cs="Times New Roman"/>
          <w:sz w:val="24"/>
          <w:szCs w:val="24"/>
        </w:rPr>
        <w:t xml:space="preserve"> А.О., </w:t>
      </w:r>
      <w:proofErr w:type="spellStart"/>
      <w:r w:rsidRPr="00C30CDD">
        <w:rPr>
          <w:rFonts w:ascii="Times New Roman" w:hAnsi="Times New Roman" w:cs="Times New Roman"/>
          <w:sz w:val="24"/>
          <w:szCs w:val="24"/>
        </w:rPr>
        <w:t>Ковязина</w:t>
      </w:r>
      <w:proofErr w:type="spellEnd"/>
      <w:r w:rsidRPr="00C30CDD">
        <w:rPr>
          <w:rFonts w:ascii="Times New Roman" w:hAnsi="Times New Roman" w:cs="Times New Roman"/>
          <w:sz w:val="24"/>
          <w:szCs w:val="24"/>
        </w:rPr>
        <w:t xml:space="preserve"> Д.Р., Петров Е.В., </w:t>
      </w:r>
      <w:proofErr w:type="spellStart"/>
      <w:r w:rsidRPr="00C30CDD">
        <w:rPr>
          <w:rFonts w:ascii="Times New Roman" w:hAnsi="Times New Roman" w:cs="Times New Roman"/>
          <w:sz w:val="24"/>
          <w:szCs w:val="24"/>
        </w:rPr>
        <w:t>Платунов</w:t>
      </w:r>
      <w:proofErr w:type="spellEnd"/>
      <w:r w:rsidRPr="00C30CDD">
        <w:rPr>
          <w:rFonts w:ascii="Times New Roman" w:hAnsi="Times New Roman" w:cs="Times New Roman"/>
          <w:sz w:val="24"/>
          <w:szCs w:val="24"/>
        </w:rPr>
        <w:t xml:space="preserve"> А.Е. Интерфейсы периферийных устройств. - СПб.: СПбГУ ИТМО, 2010. - 290 с.</w:t>
      </w:r>
    </w:p>
    <w:p w:rsidR="00723519" w:rsidRPr="00C30CDD" w:rsidRDefault="00723519" w:rsidP="00D72E47">
      <w:pPr>
        <w:pStyle w:val="a4"/>
        <w:numPr>
          <w:ilvl w:val="0"/>
          <w:numId w:val="8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Интерфейсы периферийных </w:t>
      </w:r>
      <w:proofErr w:type="gramStart"/>
      <w:r w:rsidRPr="00C30CDD">
        <w:rPr>
          <w:rFonts w:ascii="Times New Roman" w:hAnsi="Times New Roman" w:cs="Times New Roman"/>
          <w:sz w:val="24"/>
          <w:szCs w:val="24"/>
        </w:rPr>
        <w:t>устройств :</w:t>
      </w:r>
      <w:proofErr w:type="gramEnd"/>
      <w:r w:rsidRPr="00C30CDD">
        <w:rPr>
          <w:rFonts w:ascii="Times New Roman" w:hAnsi="Times New Roman" w:cs="Times New Roman"/>
          <w:sz w:val="24"/>
          <w:szCs w:val="24"/>
        </w:rPr>
        <w:t xml:space="preserve"> учеб, пособие для вузов / В. А. Павлов. — Саров, 2010. — 374 с.: ил.</w:t>
      </w:r>
    </w:p>
    <w:p w:rsidR="00723519" w:rsidRPr="00C30CDD" w:rsidRDefault="006D4C62" w:rsidP="00D72E47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723519" w:rsidRPr="00C30CDD">
        <w:rPr>
          <w:rFonts w:ascii="Times New Roman" w:hAnsi="Times New Roman" w:cs="Times New Roman"/>
          <w:sz w:val="24"/>
          <w:szCs w:val="24"/>
        </w:rPr>
        <w:t>Авдюхин</w:t>
      </w:r>
      <w:proofErr w:type="spellEnd"/>
      <w:r w:rsidR="00723519" w:rsidRPr="00C30CDD">
        <w:rPr>
          <w:rFonts w:ascii="Times New Roman" w:hAnsi="Times New Roman" w:cs="Times New Roman"/>
          <w:sz w:val="24"/>
          <w:szCs w:val="24"/>
        </w:rPr>
        <w:t xml:space="preserve"> А.А., </w:t>
      </w:r>
      <w:proofErr w:type="spellStart"/>
      <w:r w:rsidR="00723519" w:rsidRPr="00C30CDD">
        <w:rPr>
          <w:rFonts w:ascii="Times New Roman" w:hAnsi="Times New Roman" w:cs="Times New Roman"/>
          <w:sz w:val="24"/>
          <w:szCs w:val="24"/>
        </w:rPr>
        <w:t>Душутина</w:t>
      </w:r>
      <w:proofErr w:type="spellEnd"/>
      <w:r w:rsidR="00723519" w:rsidRPr="00C30CDD">
        <w:rPr>
          <w:rFonts w:ascii="Times New Roman" w:hAnsi="Times New Roman" w:cs="Times New Roman"/>
          <w:sz w:val="24"/>
          <w:szCs w:val="24"/>
        </w:rPr>
        <w:t xml:space="preserve"> Е.В., Жуков А.В. Аппаратно-программные средства ввода/вывода: Учеб, пособие. СПб.: Изд-во </w:t>
      </w:r>
      <w:proofErr w:type="spellStart"/>
      <w:r w:rsidR="00723519" w:rsidRPr="00C30CDD">
        <w:rPr>
          <w:rFonts w:ascii="Times New Roman" w:hAnsi="Times New Roman" w:cs="Times New Roman"/>
          <w:sz w:val="24"/>
          <w:szCs w:val="24"/>
        </w:rPr>
        <w:t>СПбГПУ</w:t>
      </w:r>
      <w:proofErr w:type="spellEnd"/>
      <w:r w:rsidR="00723519" w:rsidRPr="00C30CDD">
        <w:rPr>
          <w:rFonts w:ascii="Times New Roman" w:hAnsi="Times New Roman" w:cs="Times New Roman"/>
          <w:sz w:val="24"/>
          <w:szCs w:val="24"/>
        </w:rPr>
        <w:t>, 2011. 153 с.</w:t>
      </w:r>
    </w:p>
    <w:p w:rsidR="00723519" w:rsidRPr="00C30CDD" w:rsidRDefault="006D4C62" w:rsidP="00D72E47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4. </w:t>
      </w:r>
      <w:r w:rsidR="00723519" w:rsidRPr="00C30CDD">
        <w:rPr>
          <w:rFonts w:ascii="Times New Roman" w:hAnsi="Times New Roman" w:cs="Times New Roman"/>
          <w:sz w:val="24"/>
          <w:szCs w:val="24"/>
        </w:rPr>
        <w:t xml:space="preserve">С. </w:t>
      </w:r>
      <w:proofErr w:type="spellStart"/>
      <w:r w:rsidR="00723519" w:rsidRPr="00C30CDD">
        <w:rPr>
          <w:rFonts w:ascii="Times New Roman" w:hAnsi="Times New Roman" w:cs="Times New Roman"/>
          <w:sz w:val="24"/>
          <w:szCs w:val="24"/>
        </w:rPr>
        <w:t>Гарматюк</w:t>
      </w:r>
      <w:proofErr w:type="spellEnd"/>
      <w:r w:rsidR="00723519" w:rsidRPr="00C30CDD">
        <w:rPr>
          <w:rFonts w:ascii="Times New Roman" w:hAnsi="Times New Roman" w:cs="Times New Roman"/>
          <w:sz w:val="24"/>
          <w:szCs w:val="24"/>
        </w:rPr>
        <w:t>, В. Рыбников, И. Лейко. Компьютер. Настольная книга пользовате</w:t>
      </w:r>
      <w:r w:rsidR="00723519" w:rsidRPr="00C30CDD">
        <w:rPr>
          <w:rFonts w:ascii="Times New Roman" w:hAnsi="Times New Roman" w:cs="Times New Roman"/>
          <w:sz w:val="24"/>
          <w:szCs w:val="24"/>
        </w:rPr>
        <w:softHyphen/>
        <w:t xml:space="preserve">ля, </w:t>
      </w:r>
      <w:proofErr w:type="spellStart"/>
      <w:r w:rsidR="00723519" w:rsidRPr="00C30CDD">
        <w:rPr>
          <w:rFonts w:ascii="Times New Roman" w:hAnsi="Times New Roman" w:cs="Times New Roman"/>
          <w:sz w:val="24"/>
          <w:szCs w:val="24"/>
        </w:rPr>
        <w:t>Спб</w:t>
      </w:r>
      <w:proofErr w:type="spellEnd"/>
      <w:r w:rsidR="00723519" w:rsidRPr="00C30CDD">
        <w:rPr>
          <w:rFonts w:ascii="Times New Roman" w:hAnsi="Times New Roman" w:cs="Times New Roman"/>
          <w:sz w:val="24"/>
          <w:szCs w:val="24"/>
        </w:rPr>
        <w:t xml:space="preserve"> 2009.</w:t>
      </w:r>
    </w:p>
    <w:p w:rsidR="00D72E47" w:rsidRPr="00C30CDD" w:rsidRDefault="00D72E47" w:rsidP="00D72E47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6D4C62">
      <w:pPr>
        <w:pStyle w:val="a4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Дополнительная литература</w:t>
      </w:r>
    </w:p>
    <w:p w:rsidR="00D72E47" w:rsidRPr="00C30CDD" w:rsidRDefault="00D72E47" w:rsidP="00D72E47">
      <w:pPr>
        <w:pStyle w:val="a4"/>
        <w:spacing w:after="0"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D72E47">
      <w:pPr>
        <w:pStyle w:val="a4"/>
        <w:numPr>
          <w:ilvl w:val="0"/>
          <w:numId w:val="12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Потемкин И. С. Функциональные узлы цифровой автоматики. -М.: </w:t>
      </w:r>
      <w:proofErr w:type="spellStart"/>
      <w:r w:rsidRPr="00C30CDD">
        <w:rPr>
          <w:rFonts w:ascii="Times New Roman" w:hAnsi="Times New Roman" w:cs="Times New Roman"/>
          <w:sz w:val="24"/>
          <w:szCs w:val="24"/>
        </w:rPr>
        <w:t>Энерго</w:t>
      </w:r>
      <w:proofErr w:type="spellEnd"/>
      <w:r w:rsidRPr="00C30CD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0CDD">
        <w:rPr>
          <w:rFonts w:ascii="Times New Roman" w:hAnsi="Times New Roman" w:cs="Times New Roman"/>
          <w:sz w:val="24"/>
          <w:szCs w:val="24"/>
        </w:rPr>
        <w:t>атомиздат</w:t>
      </w:r>
      <w:proofErr w:type="spellEnd"/>
      <w:r w:rsidRPr="00C30CDD">
        <w:rPr>
          <w:rFonts w:ascii="Times New Roman" w:hAnsi="Times New Roman" w:cs="Times New Roman"/>
          <w:sz w:val="24"/>
          <w:szCs w:val="24"/>
        </w:rPr>
        <w:t>, 1988.</w:t>
      </w:r>
    </w:p>
    <w:p w:rsidR="00723519" w:rsidRPr="00C30CDD" w:rsidRDefault="00D72E47" w:rsidP="00D72E47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2. </w:t>
      </w:r>
      <w:r w:rsidR="00723519" w:rsidRPr="00C30CDD">
        <w:rPr>
          <w:rFonts w:ascii="Times New Roman" w:hAnsi="Times New Roman" w:cs="Times New Roman"/>
          <w:sz w:val="24"/>
          <w:szCs w:val="24"/>
        </w:rPr>
        <w:t>Цифровые интегральные микросхемы. Справочник. Мальцев П. П. и др.</w:t>
      </w:r>
    </w:p>
    <w:p w:rsidR="00723519" w:rsidRPr="00C30CDD" w:rsidRDefault="00723519" w:rsidP="00D72E47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30CDD">
        <w:rPr>
          <w:rFonts w:ascii="Times New Roman" w:hAnsi="Times New Roman" w:cs="Times New Roman"/>
          <w:sz w:val="24"/>
          <w:szCs w:val="24"/>
        </w:rPr>
        <w:t>М :</w:t>
      </w:r>
      <w:proofErr w:type="gramEnd"/>
      <w:r w:rsidRPr="00C30CDD">
        <w:rPr>
          <w:rFonts w:ascii="Times New Roman" w:hAnsi="Times New Roman" w:cs="Times New Roman"/>
          <w:sz w:val="24"/>
          <w:szCs w:val="24"/>
        </w:rPr>
        <w:t xml:space="preserve"> Радио и связь, 1994.</w:t>
      </w:r>
    </w:p>
    <w:p w:rsidR="00723519" w:rsidRPr="00C30CDD" w:rsidRDefault="00D72E47" w:rsidP="00D72E47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3. </w:t>
      </w:r>
      <w:r w:rsidR="00723519" w:rsidRPr="00C30CDD">
        <w:rPr>
          <w:rFonts w:ascii="Times New Roman" w:hAnsi="Times New Roman" w:cs="Times New Roman"/>
          <w:sz w:val="24"/>
          <w:szCs w:val="24"/>
        </w:rPr>
        <w:t xml:space="preserve">Новиков Ю. В. «Основы цифровой </w:t>
      </w:r>
      <w:proofErr w:type="spellStart"/>
      <w:r w:rsidR="00723519" w:rsidRPr="00C30CDD">
        <w:rPr>
          <w:rFonts w:ascii="Times New Roman" w:hAnsi="Times New Roman" w:cs="Times New Roman"/>
          <w:sz w:val="24"/>
          <w:szCs w:val="24"/>
        </w:rPr>
        <w:t>схемотехники</w:t>
      </w:r>
      <w:proofErr w:type="spellEnd"/>
      <w:r w:rsidR="00723519" w:rsidRPr="00C30CDD">
        <w:rPr>
          <w:rFonts w:ascii="Times New Roman" w:hAnsi="Times New Roman" w:cs="Times New Roman"/>
          <w:sz w:val="24"/>
          <w:szCs w:val="24"/>
        </w:rPr>
        <w:t>» -М.: «Мир» 2001.</w:t>
      </w:r>
    </w:p>
    <w:p w:rsidR="00CD2471" w:rsidRPr="00C30CDD" w:rsidRDefault="00CD2471" w:rsidP="00CD24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6D4C62">
      <w:pPr>
        <w:pStyle w:val="a4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Программное обеспечение и Интернет-ресурсы</w:t>
      </w:r>
    </w:p>
    <w:p w:rsidR="00CD2471" w:rsidRPr="00C30CDD" w:rsidRDefault="00CD2471" w:rsidP="00CD2471">
      <w:pPr>
        <w:pStyle w:val="a4"/>
        <w:spacing w:after="0"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CD2471">
      <w:pPr>
        <w:pStyle w:val="a4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Сайт </w:t>
      </w:r>
      <w:hyperlink r:id="rId7" w:history="1">
        <w:r w:rsidRPr="00C30CD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http://cxem.net</w:t>
        </w:r>
      </w:hyperlink>
    </w:p>
    <w:p w:rsidR="00723519" w:rsidRPr="00C30CDD" w:rsidRDefault="00723519" w:rsidP="00CD2471">
      <w:pPr>
        <w:pStyle w:val="a4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Сайт </w:t>
      </w:r>
      <w:hyperlink r:id="rId8" w:history="1">
        <w:r w:rsidRPr="00C30CD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http://intuit.ru</w:t>
        </w:r>
      </w:hyperlink>
    </w:p>
    <w:p w:rsidR="00723519" w:rsidRPr="00C30CDD" w:rsidRDefault="00723519" w:rsidP="00CD2471">
      <w:pPr>
        <w:pStyle w:val="a4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Сайт </w:t>
      </w:r>
      <w:hyperlink r:id="rId9" w:history="1">
        <w:r w:rsidRPr="00C30CD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http://kemelchip.ru</w:t>
        </w:r>
      </w:hyperlink>
    </w:p>
    <w:p w:rsidR="00723519" w:rsidRPr="00C30CDD" w:rsidRDefault="00723519" w:rsidP="00CD2471">
      <w:pPr>
        <w:pStyle w:val="a4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Сайт </w:t>
      </w:r>
      <w:hyperlink r:id="rId10" w:history="1">
        <w:r w:rsidRPr="00C30CD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http://flashboot.ru</w:t>
        </w:r>
      </w:hyperlink>
    </w:p>
    <w:p w:rsidR="00723519" w:rsidRPr="00C30CDD" w:rsidRDefault="00723519" w:rsidP="006D4C62">
      <w:pPr>
        <w:pStyle w:val="a4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bookmark3"/>
      <w:r w:rsidRPr="00C30CDD">
        <w:rPr>
          <w:rFonts w:ascii="Times New Roman" w:hAnsi="Times New Roman" w:cs="Times New Roman"/>
          <w:b/>
          <w:sz w:val="24"/>
          <w:szCs w:val="24"/>
        </w:rPr>
        <w:lastRenderedPageBreak/>
        <w:t>Методические указания и материалы по видам занятий</w:t>
      </w:r>
      <w:bookmarkEnd w:id="4"/>
    </w:p>
    <w:p w:rsidR="00E3526C" w:rsidRPr="00C30CDD" w:rsidRDefault="00E3526C" w:rsidP="00E3526C">
      <w:pPr>
        <w:pStyle w:val="a4"/>
        <w:spacing w:after="0"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6D4C62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5" w:name="bookmark4"/>
      <w:r w:rsidRPr="00C30CDD">
        <w:rPr>
          <w:rFonts w:ascii="Times New Roman" w:hAnsi="Times New Roman" w:cs="Times New Roman"/>
          <w:b/>
          <w:sz w:val="24"/>
          <w:szCs w:val="24"/>
        </w:rPr>
        <w:t>Материально-техническое обеспечение дисциплины (модуля)</w:t>
      </w:r>
      <w:bookmarkEnd w:id="5"/>
    </w:p>
    <w:p w:rsidR="00E3526C" w:rsidRPr="00C30CDD" w:rsidRDefault="00E3526C" w:rsidP="00E3526C">
      <w:pPr>
        <w:pStyle w:val="a4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E3526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Лабораторные работы должны проводиться в </w:t>
      </w:r>
      <w:r w:rsidR="00E3526C" w:rsidRPr="00C30CDD">
        <w:rPr>
          <w:rFonts w:ascii="Times New Roman" w:hAnsi="Times New Roman" w:cs="Times New Roman"/>
          <w:sz w:val="24"/>
          <w:szCs w:val="24"/>
        </w:rPr>
        <w:t>компьютерном классе</w:t>
      </w:r>
      <w:r w:rsidRPr="00C30CDD">
        <w:rPr>
          <w:rFonts w:ascii="Times New Roman" w:hAnsi="Times New Roman" w:cs="Times New Roman"/>
          <w:sz w:val="24"/>
          <w:szCs w:val="24"/>
        </w:rPr>
        <w:t>. Используемое оборудование для лабораторных работ:</w:t>
      </w:r>
    </w:p>
    <w:p w:rsidR="00723519" w:rsidRPr="00C30CDD" w:rsidRDefault="00723519" w:rsidP="00E3526C">
      <w:pPr>
        <w:pStyle w:val="a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персональные компьютеры.</w:t>
      </w:r>
    </w:p>
    <w:p w:rsidR="00E3526C" w:rsidRPr="00C30CDD" w:rsidRDefault="00E3526C" w:rsidP="00E3526C">
      <w:pPr>
        <w:pStyle w:val="a4"/>
        <w:spacing w:after="0" w:line="276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E3526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На компьютерах должны быть установлены программы для тестирования интерфейсов периферийных устройств, среды разработки для написания приложений для работы с периферийными устройствами. Также должна присутствовать сеть и доступ в </w:t>
      </w:r>
      <w:proofErr w:type="spellStart"/>
      <w:r w:rsidRPr="00C30CDD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C30CDD">
        <w:rPr>
          <w:rFonts w:ascii="Times New Roman" w:hAnsi="Times New Roman" w:cs="Times New Roman"/>
          <w:sz w:val="24"/>
          <w:szCs w:val="24"/>
        </w:rPr>
        <w:t xml:space="preserve">, и такие программы как пакет MS </w:t>
      </w:r>
      <w:proofErr w:type="spellStart"/>
      <w:r w:rsidRPr="00C30CDD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C30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0CDD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C3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CDD">
        <w:rPr>
          <w:rFonts w:ascii="Times New Roman" w:hAnsi="Times New Roman" w:cs="Times New Roman"/>
          <w:sz w:val="24"/>
          <w:szCs w:val="24"/>
        </w:rPr>
        <w:t>Reader</w:t>
      </w:r>
      <w:proofErr w:type="spellEnd"/>
      <w:r w:rsidRPr="00C30CDD">
        <w:rPr>
          <w:rFonts w:ascii="Times New Roman" w:hAnsi="Times New Roman" w:cs="Times New Roman"/>
          <w:sz w:val="24"/>
          <w:szCs w:val="24"/>
        </w:rPr>
        <w:t xml:space="preserve"> и любой из браузеров.</w:t>
      </w:r>
    </w:p>
    <w:p w:rsidR="00E3526C" w:rsidRPr="00C30CDD" w:rsidRDefault="00E3526C" w:rsidP="00E3526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6D4C62">
      <w:pPr>
        <w:pStyle w:val="a4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Методические рекомендации по организации изучения дисциплины</w:t>
      </w:r>
    </w:p>
    <w:p w:rsidR="00E3526C" w:rsidRPr="00C30CDD" w:rsidRDefault="00E3526C" w:rsidP="00E3526C">
      <w:pPr>
        <w:pStyle w:val="a4"/>
        <w:spacing w:after="0" w:line="276" w:lineRule="auto"/>
        <w:ind w:left="735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Рабочая учебная программа по дисциплине «Интерфейсы периферийных устройств» составлена в соответствии с требованиями Федерального Государственного образовательного стандарта ВПО с учетом рекомендаций ООП ВО по направлению </w:t>
      </w:r>
      <w:r w:rsidR="00D844A5">
        <w:rPr>
          <w:rFonts w:ascii="Times New Roman" w:hAnsi="Times New Roman" w:cs="Times New Roman"/>
          <w:sz w:val="24"/>
          <w:szCs w:val="24"/>
        </w:rPr>
        <w:t>2.</w:t>
      </w:r>
      <w:r w:rsidRPr="00C30CDD">
        <w:rPr>
          <w:rFonts w:ascii="Times New Roman" w:hAnsi="Times New Roman" w:cs="Times New Roman"/>
          <w:sz w:val="24"/>
          <w:szCs w:val="24"/>
        </w:rPr>
        <w:t>09.03.01 и учебного плана по профилю подготовки «Вычислительные машины, комплексы, системы и сети».</w:t>
      </w:r>
    </w:p>
    <w:p w:rsidR="00723519" w:rsidRPr="00C30CDD" w:rsidRDefault="00723519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Лекции и практические занятия могут проводиться в любой лекционной аудитории с доской площадью не менее 3 </w:t>
      </w:r>
      <w:proofErr w:type="spellStart"/>
      <w:r w:rsidRPr="00C30CDD">
        <w:rPr>
          <w:rFonts w:ascii="Times New Roman" w:hAnsi="Times New Roman" w:cs="Times New Roman"/>
          <w:sz w:val="24"/>
          <w:szCs w:val="24"/>
        </w:rPr>
        <w:t>кв.м</w:t>
      </w:r>
      <w:proofErr w:type="spellEnd"/>
      <w:r w:rsidRPr="00C30CDD">
        <w:rPr>
          <w:rFonts w:ascii="Times New Roman" w:hAnsi="Times New Roman" w:cs="Times New Roman"/>
          <w:sz w:val="24"/>
          <w:szCs w:val="24"/>
        </w:rPr>
        <w:t>.</w:t>
      </w:r>
    </w:p>
    <w:p w:rsidR="00723519" w:rsidRPr="00C30CDD" w:rsidRDefault="00723519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Лабораторные работы должны проводиться в специализированной лаборатории, оснащённой компьютерами и блоками питания, а также набором радиоэлементов и монтажным инструментом. В лаборатории должна быть доска площадью не менее 2 м2. </w:t>
      </w: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216AD" w:rsidRDefault="002216AD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216AD" w:rsidRDefault="002216AD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216AD" w:rsidRDefault="002216AD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216AD" w:rsidRDefault="002216AD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216AD" w:rsidRDefault="002216AD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216AD" w:rsidRPr="00C30CDD" w:rsidRDefault="002216AD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6D4C6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lastRenderedPageBreak/>
        <w:t>ТЕХНОЛОГИЧЕСКАЯ КАРТА ДИСЦИПЛИНЫ</w:t>
      </w:r>
    </w:p>
    <w:p w:rsidR="0021746C" w:rsidRPr="00C30CDD" w:rsidRDefault="0021746C" w:rsidP="006D4C6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356AE2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3 Семестр 6</w:t>
      </w:r>
    </w:p>
    <w:p w:rsidR="00723519" w:rsidRPr="00C30CDD" w:rsidRDefault="006D4C62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Группа </w:t>
      </w:r>
      <w:r w:rsidR="00356AE2">
        <w:rPr>
          <w:rFonts w:ascii="Times New Roman" w:hAnsi="Times New Roman" w:cs="Times New Roman"/>
          <w:b/>
          <w:sz w:val="24"/>
          <w:szCs w:val="24"/>
        </w:rPr>
        <w:t>ИТ19</w:t>
      </w:r>
      <w:r w:rsidR="00723519" w:rsidRPr="00C30CDD">
        <w:rPr>
          <w:rFonts w:ascii="Times New Roman" w:hAnsi="Times New Roman" w:cs="Times New Roman"/>
          <w:b/>
          <w:sz w:val="24"/>
          <w:szCs w:val="24"/>
        </w:rPr>
        <w:t>ДР62ИВ</w:t>
      </w:r>
    </w:p>
    <w:p w:rsidR="00723519" w:rsidRPr="00C30CDD" w:rsidRDefault="00723519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Преподаватель - лектор </w:t>
      </w:r>
      <w:r w:rsidR="006D4C62" w:rsidRPr="00C30CDD">
        <w:rPr>
          <w:rFonts w:ascii="Times New Roman" w:hAnsi="Times New Roman" w:cs="Times New Roman"/>
          <w:b/>
          <w:sz w:val="24"/>
          <w:szCs w:val="24"/>
        </w:rPr>
        <w:t>Зинченко С.В.</w:t>
      </w:r>
    </w:p>
    <w:p w:rsidR="00723519" w:rsidRPr="00C30CDD" w:rsidRDefault="00723519" w:rsidP="00A5158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Преподаватели, ведущие практические занятия </w:t>
      </w:r>
      <w:r w:rsidR="006D4C62" w:rsidRPr="00C30CDD">
        <w:rPr>
          <w:rFonts w:ascii="Times New Roman" w:hAnsi="Times New Roman" w:cs="Times New Roman"/>
          <w:sz w:val="24"/>
          <w:szCs w:val="24"/>
        </w:rPr>
        <w:t>–</w:t>
      </w:r>
      <w:r w:rsidRPr="00C30CDD">
        <w:rPr>
          <w:rFonts w:ascii="Times New Roman" w:hAnsi="Times New Roman" w:cs="Times New Roman"/>
          <w:sz w:val="24"/>
          <w:szCs w:val="24"/>
        </w:rPr>
        <w:t xml:space="preserve"> </w:t>
      </w:r>
      <w:r w:rsidR="006D4C62" w:rsidRPr="00C30CDD">
        <w:rPr>
          <w:rFonts w:ascii="Times New Roman" w:hAnsi="Times New Roman" w:cs="Times New Roman"/>
          <w:b/>
          <w:sz w:val="24"/>
          <w:szCs w:val="24"/>
        </w:rPr>
        <w:t>Зинченко С.В.</w:t>
      </w:r>
    </w:p>
    <w:p w:rsidR="0021746C" w:rsidRPr="00C30CDD" w:rsidRDefault="0021746C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Кафедра: Информационных технологий и автоматизированного управления производст</w:t>
      </w:r>
      <w:r w:rsidRPr="00C30CDD">
        <w:rPr>
          <w:rFonts w:ascii="Times New Roman" w:hAnsi="Times New Roman" w:cs="Times New Roman"/>
          <w:sz w:val="24"/>
          <w:szCs w:val="24"/>
        </w:rPr>
        <w:softHyphen/>
        <w:t>венными процессами</w:t>
      </w:r>
      <w:r w:rsidRPr="00C30CDD">
        <w:rPr>
          <w:rFonts w:ascii="Times New Roman" w:hAnsi="Times New Roman" w:cs="Times New Roman"/>
          <w:sz w:val="24"/>
          <w:szCs w:val="24"/>
        </w:rPr>
        <w:tab/>
      </w:r>
      <w:r w:rsidRPr="00C30CDD">
        <w:rPr>
          <w:rFonts w:ascii="Times New Roman" w:hAnsi="Times New Roman" w:cs="Times New Roman"/>
          <w:sz w:val="24"/>
          <w:szCs w:val="24"/>
        </w:rPr>
        <w:tab/>
      </w:r>
      <w:r w:rsidRPr="00C30CDD">
        <w:rPr>
          <w:rFonts w:ascii="Times New Roman" w:hAnsi="Times New Roman" w:cs="Times New Roman"/>
          <w:sz w:val="24"/>
          <w:szCs w:val="24"/>
        </w:rPr>
        <w:tab/>
      </w:r>
      <w:r w:rsidRPr="00C30CDD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41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9"/>
        <w:gridCol w:w="9"/>
        <w:gridCol w:w="1578"/>
        <w:gridCol w:w="678"/>
        <w:gridCol w:w="8"/>
        <w:gridCol w:w="1125"/>
        <w:gridCol w:w="8"/>
        <w:gridCol w:w="1070"/>
        <w:gridCol w:w="1214"/>
        <w:gridCol w:w="27"/>
      </w:tblGrid>
      <w:tr w:rsidR="00EF0CCA" w:rsidRPr="00C30CDD" w:rsidTr="00332BA0">
        <w:trPr>
          <w:trHeight w:val="1166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71B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Наименование дисциплины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71B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Уровень</w:t>
            </w:r>
          </w:p>
          <w:p w:rsidR="00723519" w:rsidRPr="00C30CDD" w:rsidRDefault="00723519" w:rsidP="00971B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образования</w:t>
            </w:r>
          </w:p>
        </w:tc>
        <w:tc>
          <w:tcPr>
            <w:tcW w:w="181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332B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Статус дисцип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  <w:t>лины в рабочем учебном плане (А, Б)</w:t>
            </w: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723519" w:rsidP="00971B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  <w:p w:rsidR="00723519" w:rsidRPr="00C30CDD" w:rsidRDefault="00723519" w:rsidP="00971B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зачетных</w:t>
            </w:r>
          </w:p>
          <w:p w:rsidR="00723519" w:rsidRPr="00C30CDD" w:rsidRDefault="00723519" w:rsidP="00971B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единиц/кредитов</w:t>
            </w:r>
          </w:p>
        </w:tc>
      </w:tr>
      <w:tr w:rsidR="00EF0CCA" w:rsidRPr="00C30CDD" w:rsidTr="00332BA0">
        <w:trPr>
          <w:trHeight w:val="581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71B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Интерфейсы периферийных устройств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71B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Бакалавриат</w:t>
            </w:r>
            <w:proofErr w:type="spellEnd"/>
          </w:p>
        </w:tc>
        <w:tc>
          <w:tcPr>
            <w:tcW w:w="181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71B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723519" w:rsidP="00971B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F0CCA" w:rsidRPr="00C30CDD" w:rsidTr="00DD436F">
        <w:trPr>
          <w:trHeight w:val="302"/>
        </w:trPr>
        <w:tc>
          <w:tcPr>
            <w:tcW w:w="941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b/>
                <w:sz w:val="24"/>
                <w:szCs w:val="24"/>
              </w:rPr>
              <w:t>СМЕЖНЫЕ ДИСЦИПЛИНЫ ПО УЧЕБНОМУ ПЛАНУ:</w:t>
            </w:r>
          </w:p>
        </w:tc>
      </w:tr>
      <w:tr w:rsidR="00EF0CCA" w:rsidRPr="00C30CDD" w:rsidTr="00DD436F">
        <w:trPr>
          <w:trHeight w:val="298"/>
        </w:trPr>
        <w:tc>
          <w:tcPr>
            <w:tcW w:w="941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Электроника и </w:t>
            </w: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схемотехника</w:t>
            </w:r>
            <w:proofErr w:type="spellEnd"/>
          </w:p>
        </w:tc>
      </w:tr>
      <w:tr w:rsidR="00EF0CCA" w:rsidRPr="00C30CDD" w:rsidTr="00DD436F">
        <w:trPr>
          <w:trHeight w:val="302"/>
        </w:trPr>
        <w:tc>
          <w:tcPr>
            <w:tcW w:w="941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b/>
                <w:sz w:val="24"/>
                <w:szCs w:val="24"/>
              </w:rPr>
              <w:t>БАЗОВЫЙ МОДУЛЬ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 (проверка знаний и умений по дисциплине)</w:t>
            </w:r>
          </w:p>
        </w:tc>
      </w:tr>
      <w:tr w:rsidR="00EF0CCA" w:rsidRPr="00C30CDD" w:rsidTr="00332BA0">
        <w:trPr>
          <w:trHeight w:val="1138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Тема, задание или мероприятие текущего контроля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Виды текущей атте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  <w:t>стации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  <w:t>ная или внеауди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  <w:t>торная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Мини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мальное</w:t>
            </w:r>
            <w:proofErr w:type="spellEnd"/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баллов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Макси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мальное</w:t>
            </w:r>
            <w:proofErr w:type="spellEnd"/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баллов</w:t>
            </w:r>
          </w:p>
        </w:tc>
      </w:tr>
      <w:tr w:rsidR="00EF0CCA" w:rsidRPr="00C30CDD" w:rsidTr="00332BA0">
        <w:trPr>
          <w:trHeight w:val="576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Модульный контроль N 1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Контрольная работа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EF0CCA" w:rsidRPr="00C30CDD" w:rsidTr="00332BA0">
        <w:trPr>
          <w:trHeight w:val="581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Лабораторная работа N 1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ЛБ1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F0CCA" w:rsidRPr="00C30CDD" w:rsidTr="00332BA0">
        <w:trPr>
          <w:trHeight w:val="581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Лабораторная работа N 2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ЛБ2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F0CCA" w:rsidRPr="00C30CDD" w:rsidTr="00332BA0">
        <w:trPr>
          <w:trHeight w:val="576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Лабораторная работа N 3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ЛБЗ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F0CCA" w:rsidRPr="00C30CDD" w:rsidTr="00332BA0">
        <w:trPr>
          <w:trHeight w:val="571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Лабораторная работа N 4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ЛБ4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F0CCA" w:rsidRPr="00C30CDD" w:rsidTr="00332BA0">
        <w:trPr>
          <w:trHeight w:val="298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РУБЕЖНЫЙ КОНТРОЛЬ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РК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EF0CCA" w:rsidRPr="00C30CDD" w:rsidTr="00332BA0">
        <w:trPr>
          <w:trHeight w:val="576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Модульный контроль N 2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Контрольная работа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EF0CCA" w:rsidRPr="00C30CDD" w:rsidTr="00332BA0">
        <w:trPr>
          <w:trHeight w:val="645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Лабораторная работа N 5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ЛБ5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97865" w:rsidRPr="00C30CDD" w:rsidTr="00332BA0">
        <w:trPr>
          <w:trHeight w:val="81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97865" w:rsidRPr="00C30CDD" w:rsidRDefault="00997865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97865" w:rsidRPr="00C30CDD" w:rsidRDefault="00997865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97865" w:rsidRPr="00C30CDD" w:rsidRDefault="00997865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97865" w:rsidRPr="00C30CDD" w:rsidRDefault="00997865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97865" w:rsidRPr="00C30CDD" w:rsidRDefault="00997865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CA" w:rsidRPr="00C30CDD" w:rsidTr="00332BA0">
        <w:trPr>
          <w:trHeight w:val="576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Лабораторная работа N 6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ЛБ6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F0CCA" w:rsidRPr="00C30CDD" w:rsidTr="00332BA0">
        <w:trPr>
          <w:trHeight w:val="595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Лабораторная работа N 7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ЛБ7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F0CCA" w:rsidRPr="00C30CDD" w:rsidTr="00332BA0">
        <w:trPr>
          <w:trHeight w:val="586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Лабораторная работа N 8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ЛБ8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F0CCA" w:rsidRPr="00C30CDD" w:rsidTr="00332BA0">
        <w:trPr>
          <w:trHeight w:val="590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Лабораторная работа N 9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ЛБ9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F0CCA" w:rsidRPr="00C30CDD" w:rsidTr="00332BA0">
        <w:trPr>
          <w:trHeight w:val="581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Лабораторная работа N 10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ЛБ10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F0CCA" w:rsidRPr="00C30CDD" w:rsidTr="00332BA0">
        <w:trPr>
          <w:gridAfter w:val="1"/>
          <w:wAfter w:w="27" w:type="dxa"/>
          <w:trHeight w:val="298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РУБЕЖНАЯ АТТЕСТАЦИЯ</w:t>
            </w:r>
          </w:p>
        </w:tc>
        <w:tc>
          <w:tcPr>
            <w:tcW w:w="226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4F4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4F4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4F4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EF0CCA" w:rsidRPr="00C30CDD" w:rsidTr="00332BA0">
        <w:trPr>
          <w:gridAfter w:val="1"/>
          <w:wAfter w:w="27" w:type="dxa"/>
          <w:trHeight w:val="341"/>
        </w:trPr>
        <w:tc>
          <w:tcPr>
            <w:tcW w:w="70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4F4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4F4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4F4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4F409F" w:rsidRPr="00C30CDD" w:rsidRDefault="004F409F" w:rsidP="00DD43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D436F" w:rsidRPr="00C30CDD" w:rsidRDefault="00723519" w:rsidP="00DD43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Составитель:</w:t>
      </w:r>
      <w:r w:rsidR="00DD436F" w:rsidRPr="00C30CDD">
        <w:rPr>
          <w:rFonts w:ascii="Times New Roman" w:hAnsi="Times New Roman" w:cs="Times New Roman"/>
          <w:sz w:val="24"/>
          <w:szCs w:val="24"/>
        </w:rPr>
        <w:t xml:space="preserve"> </w:t>
      </w:r>
      <w:r w:rsidR="00DD436F" w:rsidRPr="00C30CDD">
        <w:rPr>
          <w:rFonts w:ascii="Times New Roman" w:hAnsi="Times New Roman" w:cs="Times New Roman"/>
          <w:sz w:val="24"/>
          <w:szCs w:val="24"/>
        </w:rPr>
        <w:tab/>
      </w:r>
      <w:r w:rsidR="00DD436F" w:rsidRPr="00C30CDD">
        <w:rPr>
          <w:rFonts w:ascii="Times New Roman" w:hAnsi="Times New Roman" w:cs="Times New Roman"/>
          <w:sz w:val="24"/>
          <w:szCs w:val="24"/>
        </w:rPr>
        <w:tab/>
      </w:r>
      <w:r w:rsidR="00DD436F" w:rsidRPr="00C30CDD">
        <w:rPr>
          <w:rFonts w:ascii="Times New Roman" w:hAnsi="Times New Roman" w:cs="Times New Roman"/>
          <w:sz w:val="24"/>
          <w:szCs w:val="24"/>
        </w:rPr>
        <w:tab/>
      </w:r>
      <w:r w:rsidR="00DD436F" w:rsidRPr="00C30CDD">
        <w:rPr>
          <w:rFonts w:ascii="Times New Roman" w:hAnsi="Times New Roman" w:cs="Times New Roman"/>
          <w:sz w:val="24"/>
          <w:szCs w:val="24"/>
        </w:rPr>
        <w:tab/>
      </w:r>
      <w:r w:rsidR="00DD436F" w:rsidRPr="00C30CDD">
        <w:rPr>
          <w:rFonts w:ascii="Times New Roman" w:hAnsi="Times New Roman" w:cs="Times New Roman"/>
          <w:sz w:val="24"/>
          <w:szCs w:val="24"/>
        </w:rPr>
        <w:tab/>
      </w:r>
      <w:r w:rsidR="00DD436F" w:rsidRPr="00C30CDD">
        <w:rPr>
          <w:rFonts w:ascii="Times New Roman" w:hAnsi="Times New Roman" w:cs="Times New Roman"/>
          <w:sz w:val="24"/>
          <w:szCs w:val="24"/>
        </w:rPr>
        <w:tab/>
        <w:t>/С.В. Зинченко/</w:t>
      </w:r>
    </w:p>
    <w:p w:rsidR="00723519" w:rsidRPr="00C30CDD" w:rsidRDefault="00DD436F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П</w:t>
      </w:r>
      <w:r w:rsidR="00723519" w:rsidRPr="00C30CDD">
        <w:rPr>
          <w:rFonts w:ascii="Times New Roman" w:hAnsi="Times New Roman" w:cs="Times New Roman"/>
          <w:sz w:val="24"/>
          <w:szCs w:val="24"/>
        </w:rPr>
        <w:t>реподаватель</w:t>
      </w:r>
    </w:p>
    <w:p w:rsidR="00B14553" w:rsidRPr="00C30CDD" w:rsidRDefault="00B14553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4F409F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Рабочая учебная программа рассмотрена методической комиссией инженерно</w:t>
      </w:r>
      <w:r w:rsidR="00B14553" w:rsidRPr="00C30CDD">
        <w:rPr>
          <w:rFonts w:ascii="Times New Roman" w:hAnsi="Times New Roman" w:cs="Times New Roman"/>
          <w:sz w:val="24"/>
          <w:szCs w:val="24"/>
        </w:rPr>
        <w:t>-</w:t>
      </w:r>
      <w:r w:rsidRPr="00C30CDD">
        <w:rPr>
          <w:rFonts w:ascii="Times New Roman" w:hAnsi="Times New Roman" w:cs="Times New Roman"/>
          <w:sz w:val="24"/>
          <w:szCs w:val="24"/>
        </w:rPr>
        <w:softHyphen/>
        <w:t>техн</w:t>
      </w:r>
      <w:r w:rsidR="00B14553" w:rsidRPr="00C30CDD">
        <w:rPr>
          <w:rFonts w:ascii="Times New Roman" w:hAnsi="Times New Roman" w:cs="Times New Roman"/>
          <w:sz w:val="24"/>
          <w:szCs w:val="24"/>
        </w:rPr>
        <w:t>ического института протокол №__</w:t>
      </w:r>
      <w:r w:rsidRPr="00C30CDD">
        <w:rPr>
          <w:rFonts w:ascii="Times New Roman" w:hAnsi="Times New Roman" w:cs="Times New Roman"/>
          <w:sz w:val="24"/>
          <w:szCs w:val="24"/>
        </w:rPr>
        <w:t>от «</w:t>
      </w:r>
      <w:r w:rsidR="00B14553" w:rsidRPr="00C30CD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B14553" w:rsidRPr="00C30CDD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="00B14553" w:rsidRPr="00C30CDD">
        <w:rPr>
          <w:rFonts w:ascii="Times New Roman" w:hAnsi="Times New Roman" w:cs="Times New Roman"/>
          <w:sz w:val="24"/>
          <w:szCs w:val="24"/>
        </w:rPr>
        <w:t>____</w:t>
      </w:r>
      <w:r w:rsidRPr="00C30CDD">
        <w:rPr>
          <w:rFonts w:ascii="Times New Roman" w:hAnsi="Times New Roman" w:cs="Times New Roman"/>
          <w:sz w:val="24"/>
          <w:szCs w:val="24"/>
        </w:rPr>
        <w:tab/>
        <w:t>20</w:t>
      </w:r>
      <w:r w:rsidR="00B14553" w:rsidRPr="00C30CDD">
        <w:rPr>
          <w:rFonts w:ascii="Times New Roman" w:hAnsi="Times New Roman" w:cs="Times New Roman"/>
          <w:sz w:val="24"/>
          <w:szCs w:val="24"/>
        </w:rPr>
        <w:t>__г.</w:t>
      </w:r>
      <w:r w:rsidRPr="00C30CDD">
        <w:rPr>
          <w:rFonts w:ascii="Times New Roman" w:hAnsi="Times New Roman" w:cs="Times New Roman"/>
          <w:sz w:val="24"/>
          <w:szCs w:val="24"/>
        </w:rPr>
        <w:t xml:space="preserve"> и признана соответ</w:t>
      </w:r>
      <w:r w:rsidRPr="00C30CDD">
        <w:rPr>
          <w:rFonts w:ascii="Times New Roman" w:hAnsi="Times New Roman" w:cs="Times New Roman"/>
          <w:sz w:val="24"/>
          <w:szCs w:val="24"/>
        </w:rPr>
        <w:softHyphen/>
        <w:t xml:space="preserve">ствующей требованиям Федерального Государственного образовательного стандарта и учебного плана по направлению </w:t>
      </w:r>
      <w:r w:rsidR="00D844A5">
        <w:rPr>
          <w:rFonts w:ascii="Times New Roman" w:hAnsi="Times New Roman" w:cs="Times New Roman"/>
          <w:sz w:val="24"/>
          <w:szCs w:val="24"/>
        </w:rPr>
        <w:t>2.</w:t>
      </w:r>
      <w:r w:rsidRPr="00C30CDD">
        <w:rPr>
          <w:rFonts w:ascii="Times New Roman" w:hAnsi="Times New Roman" w:cs="Times New Roman"/>
          <w:sz w:val="24"/>
          <w:szCs w:val="24"/>
        </w:rPr>
        <w:t>09.03.01 по профилю «ВЫЧИСЛИТЕЛЬНЫЕ МАШИНЫ, КОМПЛЕКСЫ, СИСТЕМЫ И СЕТИ».</w:t>
      </w:r>
    </w:p>
    <w:p w:rsidR="004F409F" w:rsidRPr="00C30CDD" w:rsidRDefault="004F409F" w:rsidP="004F409F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4F409F" w:rsidRPr="00C30CDD" w:rsidRDefault="004F409F" w:rsidP="004F409F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14553" w:rsidRPr="00C30CDD" w:rsidRDefault="00723519" w:rsidP="00B1455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Председатель МК ИТИ</w:t>
      </w:r>
      <w:r w:rsidR="00B14553" w:rsidRPr="00C30CDD">
        <w:rPr>
          <w:rFonts w:ascii="Times New Roman" w:hAnsi="Times New Roman" w:cs="Times New Roman"/>
          <w:sz w:val="24"/>
          <w:szCs w:val="24"/>
        </w:rPr>
        <w:t xml:space="preserve"> </w:t>
      </w:r>
      <w:r w:rsidR="00B14553" w:rsidRPr="00C30CDD">
        <w:rPr>
          <w:rFonts w:ascii="Times New Roman" w:hAnsi="Times New Roman" w:cs="Times New Roman"/>
          <w:sz w:val="24"/>
          <w:szCs w:val="24"/>
        </w:rPr>
        <w:tab/>
      </w:r>
      <w:r w:rsidR="00B14553" w:rsidRPr="00C30CDD">
        <w:rPr>
          <w:rFonts w:ascii="Times New Roman" w:hAnsi="Times New Roman" w:cs="Times New Roman"/>
          <w:sz w:val="24"/>
          <w:szCs w:val="24"/>
        </w:rPr>
        <w:tab/>
      </w:r>
      <w:r w:rsidR="00B14553" w:rsidRPr="00C30CDD">
        <w:rPr>
          <w:rFonts w:ascii="Times New Roman" w:hAnsi="Times New Roman" w:cs="Times New Roman"/>
          <w:sz w:val="24"/>
          <w:szCs w:val="24"/>
        </w:rPr>
        <w:tab/>
      </w:r>
      <w:r w:rsidR="00B14553" w:rsidRPr="00C30CDD">
        <w:rPr>
          <w:rFonts w:ascii="Times New Roman" w:hAnsi="Times New Roman" w:cs="Times New Roman"/>
          <w:sz w:val="24"/>
          <w:szCs w:val="24"/>
        </w:rPr>
        <w:tab/>
        <w:t>Е. И. Андрианова</w:t>
      </w:r>
    </w:p>
    <w:p w:rsidR="00723519" w:rsidRPr="00C30CDD" w:rsidRDefault="00723519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14553" w:rsidRPr="00C30CDD" w:rsidRDefault="00B14553" w:rsidP="00B1455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З</w:t>
      </w:r>
      <w:r w:rsidR="00723519" w:rsidRPr="00C30CDD">
        <w:rPr>
          <w:rFonts w:ascii="Times New Roman" w:hAnsi="Times New Roman" w:cs="Times New Roman"/>
          <w:sz w:val="24"/>
          <w:szCs w:val="24"/>
        </w:rPr>
        <w:t xml:space="preserve">ав. кафедрой </w:t>
      </w:r>
      <w:proofErr w:type="spellStart"/>
      <w:r w:rsidR="00723519" w:rsidRPr="00C30CDD">
        <w:rPr>
          <w:rFonts w:ascii="Times New Roman" w:hAnsi="Times New Roman" w:cs="Times New Roman"/>
          <w:sz w:val="24"/>
          <w:szCs w:val="24"/>
        </w:rPr>
        <w:t>ИТиАУПП</w:t>
      </w:r>
      <w:proofErr w:type="spellEnd"/>
      <w:r w:rsidR="00723519" w:rsidRPr="00C30CDD">
        <w:rPr>
          <w:rFonts w:ascii="Times New Roman" w:hAnsi="Times New Roman" w:cs="Times New Roman"/>
          <w:sz w:val="24"/>
          <w:szCs w:val="24"/>
        </w:rPr>
        <w:t>, доцент</w:t>
      </w:r>
      <w:r w:rsidRPr="00C30CDD">
        <w:rPr>
          <w:rFonts w:ascii="Times New Roman" w:hAnsi="Times New Roman" w:cs="Times New Roman"/>
          <w:sz w:val="24"/>
          <w:szCs w:val="24"/>
        </w:rPr>
        <w:t xml:space="preserve"> </w:t>
      </w:r>
      <w:r w:rsidRPr="00C30CDD">
        <w:rPr>
          <w:rFonts w:ascii="Times New Roman" w:hAnsi="Times New Roman" w:cs="Times New Roman"/>
          <w:sz w:val="24"/>
          <w:szCs w:val="24"/>
        </w:rPr>
        <w:tab/>
      </w:r>
      <w:r w:rsidRPr="00C30CDD">
        <w:rPr>
          <w:rFonts w:ascii="Times New Roman" w:hAnsi="Times New Roman" w:cs="Times New Roman"/>
          <w:sz w:val="24"/>
          <w:szCs w:val="24"/>
        </w:rPr>
        <w:tab/>
      </w:r>
      <w:r w:rsidRPr="00C30CDD">
        <w:rPr>
          <w:rFonts w:ascii="Times New Roman" w:hAnsi="Times New Roman" w:cs="Times New Roman"/>
          <w:sz w:val="24"/>
          <w:szCs w:val="24"/>
        </w:rPr>
        <w:tab/>
        <w:t>Ю.А. Столяренко</w:t>
      </w:r>
    </w:p>
    <w:p w:rsidR="00B14553" w:rsidRPr="00C30CDD" w:rsidRDefault="00B14553" w:rsidP="00B1455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00141" w:rsidRPr="00C30CDD" w:rsidRDefault="00700141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00141" w:rsidRPr="00C30CDD" w:rsidRDefault="00700141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00141" w:rsidRPr="00C30CDD" w:rsidRDefault="00700141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A5CF8" w:rsidRPr="00EF0CCA" w:rsidRDefault="007A5CF8" w:rsidP="00A5158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7A5CF8" w:rsidRPr="00EF0CCA" w:rsidSect="009E5A97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1A2" w:rsidRDefault="00C701A2">
      <w:pPr>
        <w:spacing w:after="0" w:line="240" w:lineRule="auto"/>
      </w:pPr>
      <w:r>
        <w:separator/>
      </w:r>
    </w:p>
  </w:endnote>
  <w:endnote w:type="continuationSeparator" w:id="0">
    <w:p w:rsidR="00C701A2" w:rsidRDefault="00C70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502865"/>
      <w:docPartObj>
        <w:docPartGallery w:val="Page Numbers (Bottom of Page)"/>
        <w:docPartUnique/>
      </w:docPartObj>
    </w:sdtPr>
    <w:sdtEndPr/>
    <w:sdtContent>
      <w:p w:rsidR="00340E08" w:rsidRDefault="00340E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6AE2">
          <w:rPr>
            <w:noProof/>
          </w:rPr>
          <w:t>10</w:t>
        </w:r>
        <w:r>
          <w:fldChar w:fldCharType="end"/>
        </w:r>
      </w:p>
    </w:sdtContent>
  </w:sdt>
  <w:p w:rsidR="00340E08" w:rsidRDefault="00340E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1A2" w:rsidRDefault="00C701A2">
      <w:pPr>
        <w:spacing w:after="0" w:line="240" w:lineRule="auto"/>
      </w:pPr>
      <w:r>
        <w:separator/>
      </w:r>
    </w:p>
  </w:footnote>
  <w:footnote w:type="continuationSeparator" w:id="0">
    <w:p w:rsidR="00C701A2" w:rsidRDefault="00C70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09.03.%1"/>
      <w:lvlJc w:val="left"/>
      <w:rPr>
        <w:b/>
        <w:bCs/>
        <w:i w:val="0"/>
        <w:iCs w:val="0"/>
        <w:smallCaps w:val="0"/>
        <w:strike w:val="0"/>
        <w:color w:val="303C4D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09.03.%1"/>
      <w:lvlJc w:val="left"/>
      <w:rPr>
        <w:b/>
        <w:bCs/>
        <w:i w:val="0"/>
        <w:iCs w:val="0"/>
        <w:smallCaps w:val="0"/>
        <w:strike w:val="0"/>
        <w:color w:val="303C4D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09.03.%1"/>
      <w:lvlJc w:val="left"/>
      <w:rPr>
        <w:b/>
        <w:bCs/>
        <w:i w:val="0"/>
        <w:iCs w:val="0"/>
        <w:smallCaps w:val="0"/>
        <w:strike w:val="0"/>
        <w:color w:val="303C4D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09.03.%1"/>
      <w:lvlJc w:val="left"/>
      <w:rPr>
        <w:b/>
        <w:bCs/>
        <w:i w:val="0"/>
        <w:iCs w:val="0"/>
        <w:smallCaps w:val="0"/>
        <w:strike w:val="0"/>
        <w:color w:val="303C4D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09.03.%1"/>
      <w:lvlJc w:val="left"/>
      <w:rPr>
        <w:b/>
        <w:bCs/>
        <w:i w:val="0"/>
        <w:iCs w:val="0"/>
        <w:smallCaps w:val="0"/>
        <w:strike w:val="0"/>
        <w:color w:val="303C4D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09.03.%1"/>
      <w:lvlJc w:val="left"/>
      <w:rPr>
        <w:b/>
        <w:bCs/>
        <w:i w:val="0"/>
        <w:iCs w:val="0"/>
        <w:smallCaps w:val="0"/>
        <w:strike w:val="0"/>
        <w:color w:val="303C4D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09.03.%1"/>
      <w:lvlJc w:val="left"/>
      <w:rPr>
        <w:b/>
        <w:bCs/>
        <w:i w:val="0"/>
        <w:iCs w:val="0"/>
        <w:smallCaps w:val="0"/>
        <w:strike w:val="0"/>
        <w:color w:val="303C4D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09.03.%1"/>
      <w:lvlJc w:val="left"/>
      <w:rPr>
        <w:b/>
        <w:bCs/>
        <w:i w:val="0"/>
        <w:iCs w:val="0"/>
        <w:smallCaps w:val="0"/>
        <w:strike w:val="0"/>
        <w:color w:val="303C4D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09.03.%1"/>
      <w:lvlJc w:val="left"/>
      <w:rPr>
        <w:b/>
        <w:bCs/>
        <w:i w:val="0"/>
        <w:iCs w:val="0"/>
        <w:smallCaps w:val="0"/>
        <w:strike w:val="0"/>
        <w:color w:val="303C4D"/>
        <w:spacing w:val="0"/>
        <w:w w:val="100"/>
        <w:position w:val="0"/>
        <w:sz w:val="28"/>
        <w:szCs w:val="28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5" w15:restartNumberingAfterBreak="0">
    <w:nsid w:val="02B04592"/>
    <w:multiLevelType w:val="multilevel"/>
    <w:tmpl w:val="AB9C0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53B64D9"/>
    <w:multiLevelType w:val="hybridMultilevel"/>
    <w:tmpl w:val="3EBC42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E66F77"/>
    <w:multiLevelType w:val="hybridMultilevel"/>
    <w:tmpl w:val="54F49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B37DA1"/>
    <w:multiLevelType w:val="multilevel"/>
    <w:tmpl w:val="AB9C0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04267BE"/>
    <w:multiLevelType w:val="hybridMultilevel"/>
    <w:tmpl w:val="45CE8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D6650"/>
    <w:multiLevelType w:val="hybridMultilevel"/>
    <w:tmpl w:val="3E407152"/>
    <w:lvl w:ilvl="0" w:tplc="C5AABD6A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6562B"/>
    <w:multiLevelType w:val="hybridMultilevel"/>
    <w:tmpl w:val="C97C36EE"/>
    <w:lvl w:ilvl="0" w:tplc="C5AABD6A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93116"/>
    <w:multiLevelType w:val="hybridMultilevel"/>
    <w:tmpl w:val="C024C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E5DBB"/>
    <w:multiLevelType w:val="hybridMultilevel"/>
    <w:tmpl w:val="3F68D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13"/>
  </w:num>
  <w:num w:numId="9">
    <w:abstractNumId w:val="10"/>
  </w:num>
  <w:num w:numId="10">
    <w:abstractNumId w:val="11"/>
  </w:num>
  <w:num w:numId="11">
    <w:abstractNumId w:val="8"/>
  </w:num>
  <w:num w:numId="12">
    <w:abstractNumId w:val="7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72"/>
    <w:rsid w:val="00010157"/>
    <w:rsid w:val="00060FF1"/>
    <w:rsid w:val="000621FD"/>
    <w:rsid w:val="0008306A"/>
    <w:rsid w:val="0014436E"/>
    <w:rsid w:val="00180A59"/>
    <w:rsid w:val="00183080"/>
    <w:rsid w:val="001A4B74"/>
    <w:rsid w:val="001D7172"/>
    <w:rsid w:val="001E458D"/>
    <w:rsid w:val="0021746C"/>
    <w:rsid w:val="002216AD"/>
    <w:rsid w:val="00256D38"/>
    <w:rsid w:val="002A7AF5"/>
    <w:rsid w:val="002B4E84"/>
    <w:rsid w:val="002F5D5C"/>
    <w:rsid w:val="003076E6"/>
    <w:rsid w:val="00316BF2"/>
    <w:rsid w:val="00332BA0"/>
    <w:rsid w:val="00340E08"/>
    <w:rsid w:val="003437F8"/>
    <w:rsid w:val="00351343"/>
    <w:rsid w:val="00356AE2"/>
    <w:rsid w:val="00396086"/>
    <w:rsid w:val="004602F7"/>
    <w:rsid w:val="00464131"/>
    <w:rsid w:val="004725E0"/>
    <w:rsid w:val="0047299C"/>
    <w:rsid w:val="004836F9"/>
    <w:rsid w:val="004B5126"/>
    <w:rsid w:val="004F409F"/>
    <w:rsid w:val="005358D4"/>
    <w:rsid w:val="005373B0"/>
    <w:rsid w:val="00552755"/>
    <w:rsid w:val="005967C5"/>
    <w:rsid w:val="005C52FB"/>
    <w:rsid w:val="00607B1C"/>
    <w:rsid w:val="00610DFE"/>
    <w:rsid w:val="0069028B"/>
    <w:rsid w:val="006B5183"/>
    <w:rsid w:val="006D4C62"/>
    <w:rsid w:val="006D6844"/>
    <w:rsid w:val="00700141"/>
    <w:rsid w:val="00722722"/>
    <w:rsid w:val="00723519"/>
    <w:rsid w:val="0073130E"/>
    <w:rsid w:val="00731CA7"/>
    <w:rsid w:val="007A5CF8"/>
    <w:rsid w:val="007D63A1"/>
    <w:rsid w:val="008301E6"/>
    <w:rsid w:val="008957D8"/>
    <w:rsid w:val="008975D2"/>
    <w:rsid w:val="008A3D51"/>
    <w:rsid w:val="008F690A"/>
    <w:rsid w:val="0090051E"/>
    <w:rsid w:val="00937044"/>
    <w:rsid w:val="00951705"/>
    <w:rsid w:val="00971BA0"/>
    <w:rsid w:val="009760AE"/>
    <w:rsid w:val="00976384"/>
    <w:rsid w:val="00997865"/>
    <w:rsid w:val="009C7AFE"/>
    <w:rsid w:val="009E5A97"/>
    <w:rsid w:val="009F05AB"/>
    <w:rsid w:val="00A51581"/>
    <w:rsid w:val="00AA109E"/>
    <w:rsid w:val="00B14553"/>
    <w:rsid w:val="00B251CD"/>
    <w:rsid w:val="00B82288"/>
    <w:rsid w:val="00BE1164"/>
    <w:rsid w:val="00BE7CAE"/>
    <w:rsid w:val="00C23779"/>
    <w:rsid w:val="00C30CDD"/>
    <w:rsid w:val="00C701A2"/>
    <w:rsid w:val="00CD2471"/>
    <w:rsid w:val="00CF2F6C"/>
    <w:rsid w:val="00D60C7E"/>
    <w:rsid w:val="00D72E47"/>
    <w:rsid w:val="00D844A5"/>
    <w:rsid w:val="00DD436F"/>
    <w:rsid w:val="00DE4782"/>
    <w:rsid w:val="00DF3272"/>
    <w:rsid w:val="00E165B5"/>
    <w:rsid w:val="00E31BFE"/>
    <w:rsid w:val="00E3526C"/>
    <w:rsid w:val="00E51FAA"/>
    <w:rsid w:val="00E75AE4"/>
    <w:rsid w:val="00E8561A"/>
    <w:rsid w:val="00EF0CCA"/>
    <w:rsid w:val="00F578AC"/>
    <w:rsid w:val="00F92869"/>
    <w:rsid w:val="00FB12AD"/>
    <w:rsid w:val="00FD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924D6"/>
  <w15:chartTrackingRefBased/>
  <w15:docId w15:val="{5DB68ECF-396A-4807-8A59-A9250AE2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0CC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578A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4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0E08"/>
  </w:style>
  <w:style w:type="paragraph" w:styleId="a7">
    <w:name w:val="footer"/>
    <w:basedOn w:val="a"/>
    <w:link w:val="a8"/>
    <w:uiPriority w:val="99"/>
    <w:unhideWhenUsed/>
    <w:rsid w:val="0034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0E08"/>
  </w:style>
  <w:style w:type="paragraph" w:styleId="a9">
    <w:name w:val="Balloon Text"/>
    <w:basedOn w:val="a"/>
    <w:link w:val="aa"/>
    <w:uiPriority w:val="99"/>
    <w:semiHidden/>
    <w:unhideWhenUsed/>
    <w:rsid w:val="00E75A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75A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uit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xem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flashboot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emelchip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1892</Words>
  <Characters>10790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Зинченко</dc:creator>
  <cp:keywords/>
  <dc:description/>
  <cp:lastModifiedBy>Grant</cp:lastModifiedBy>
  <cp:revision>7</cp:revision>
  <cp:lastPrinted>2020-10-13T11:50:00Z</cp:lastPrinted>
  <dcterms:created xsi:type="dcterms:W3CDTF">2022-01-24T09:26:00Z</dcterms:created>
  <dcterms:modified xsi:type="dcterms:W3CDTF">2022-01-24T09:32:00Z</dcterms:modified>
</cp:coreProperties>
</file>