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Государственное образовательное учреждение </w:t>
      </w:r>
    </w:p>
    <w:p w:rsidR="000E6C84" w:rsidRPr="000E6C84" w:rsidRDefault="000E6C84" w:rsidP="000E6C84">
      <w:pPr>
        <w:keepNext/>
        <w:suppressLineNumber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Cs/>
          <w:sz w:val="28"/>
          <w:szCs w:val="24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iCs/>
          <w:caps/>
          <w:sz w:val="28"/>
          <w:szCs w:val="24"/>
          <w:lang w:val="x-none" w:eastAsia="x-none"/>
        </w:rPr>
        <w:t>«п</w:t>
      </w:r>
      <w:r w:rsidRPr="000E6C84">
        <w:rPr>
          <w:rFonts w:ascii="Times New Roman" w:eastAsia="Times New Roman" w:hAnsi="Times New Roman" w:cs="Times New Roman"/>
          <w:b/>
          <w:iCs/>
          <w:sz w:val="28"/>
          <w:szCs w:val="24"/>
          <w:lang w:val="x-none" w:eastAsia="x-none"/>
        </w:rPr>
        <w:t>риднестровский государственный университет им. Т.Г. Шевченко»</w:t>
      </w: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x-none" w:eastAsia="x-none"/>
        </w:rPr>
      </w:pP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Инженерно-технический институт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Кафедра «</w:t>
      </w: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 xml:space="preserve">Информационные технологии и автоматизированное </w:t>
      </w: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управление производственными процессами</w:t>
      </w: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»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ФОНД ОЦЕНОЧНЫХ СРЕДСТВ </w:t>
      </w: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промежуточной аттестации </w:t>
      </w:r>
    </w:p>
    <w:p w:rsidR="000E6C84" w:rsidRPr="000E6C84" w:rsidRDefault="000E6C84" w:rsidP="000E6C8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по дисциплине</w:t>
      </w:r>
    </w:p>
    <w:p w:rsidR="000E6C84" w:rsidRPr="002A524B" w:rsidRDefault="000E6C84" w:rsidP="000E6C84">
      <w:pPr>
        <w:pStyle w:val="4"/>
        <w:jc w:val="center"/>
        <w:rPr>
          <w:iCs/>
          <w:sz w:val="32"/>
          <w:szCs w:val="32"/>
        </w:rPr>
      </w:pPr>
      <w:r w:rsidRPr="006D57E6">
        <w:rPr>
          <w:sz w:val="32"/>
          <w:szCs w:val="32"/>
        </w:rPr>
        <w:t>Б</w:t>
      </w:r>
      <w:proofErr w:type="gramStart"/>
      <w:r w:rsidRPr="006D57E6">
        <w:rPr>
          <w:sz w:val="32"/>
          <w:szCs w:val="32"/>
        </w:rPr>
        <w:t>1.В.ОД</w:t>
      </w:r>
      <w:proofErr w:type="gramEnd"/>
      <w:r w:rsidRPr="006D57E6">
        <w:rPr>
          <w:sz w:val="32"/>
          <w:szCs w:val="32"/>
        </w:rPr>
        <w:t>.14 «</w:t>
      </w:r>
      <w:r w:rsidRPr="002A524B">
        <w:rPr>
          <w:iCs/>
          <w:sz w:val="32"/>
          <w:szCs w:val="32"/>
        </w:rPr>
        <w:t>МИКРОПРОЦЕССОРНЫЕ СИСТЕМЫ</w:t>
      </w:r>
      <w:r w:rsidRPr="006D57E6">
        <w:rPr>
          <w:sz w:val="32"/>
          <w:szCs w:val="32"/>
        </w:rPr>
        <w:t>»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</w:t>
      </w:r>
      <w:proofErr w:type="gramStart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  Информатика</w:t>
      </w:r>
      <w:proofErr w:type="gramEnd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вычислительная техника</w:t>
      </w:r>
    </w:p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>Профиль подготовки:</w:t>
      </w: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Вычислительные машины, комплексы, системы и сети</w:t>
      </w: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(степень) 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выпускника: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бакалавр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очная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набора: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2017 г.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Тирасполь, 2020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4677"/>
        <w:gridCol w:w="4678"/>
      </w:tblGrid>
      <w:tr w:rsidR="000E6C84" w:rsidRPr="000E6C84" w:rsidTr="00C3680C">
        <w:trPr>
          <w:trHeight w:val="1091"/>
        </w:trPr>
        <w:tc>
          <w:tcPr>
            <w:tcW w:w="2500" w:type="pct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ФОНД ОЦЕНОЧНЫХ СРЕДСТВ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ОДОБРЕН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Кафедрой </w:t>
            </w:r>
            <w:r w:rsidRPr="000E6C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Информационных технологий и автоматизированного управления производственными процессами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Протокол № ___ от «___» ________ 20___ г.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Зав. кафедрой </w:t>
            </w:r>
            <w:proofErr w:type="spellStart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ИТиАУПП</w:t>
            </w:r>
            <w:proofErr w:type="spellEnd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оцент</w:t>
            </w: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</w:t>
            </w:r>
            <w:r w:rsidRPr="000E6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Ю.А</w:t>
            </w:r>
            <w:proofErr w:type="spellEnd"/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Столяренко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tcBorders>
              <w:bottom w:val="nil"/>
            </w:tcBorders>
          </w:tcPr>
          <w:p w:rsidR="000E6C84" w:rsidRPr="000E6C84" w:rsidRDefault="000E6C84" w:rsidP="000E6C84">
            <w:pPr>
              <w:spacing w:after="0" w:line="240" w:lineRule="auto"/>
              <w:ind w:left="3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Разработан 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 </w:t>
      </w:r>
      <w:proofErr w:type="gramStart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 Государственного</w:t>
      </w:r>
      <w:proofErr w:type="gram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образовательного стандарта высшего образования по направлению подготовки 09.03.01 «ИНФОРМАТИКА И ВЫЧИСЛИТЕЛЬНАЯ ТЕХНИКА», утвержденного  приказом  Министерства образования и науки Российской Федерации от 12 января 2016 г. № 5. </w:t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 оценочных средств рассмотрен методической комиссией инженерно-технического института. Протокол №___ от «__</w:t>
      </w:r>
      <w:proofErr w:type="gramStart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20___г., и признан соответствующим требованиям Федерального Государственного образовательного стандарта и учебного плана по направлению 09.03.01 «ИНФОРМАТИКА И ВЫЧИСЛИТЕЛЬНАЯ ТЕХНИКА»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МК ИТИ _______________ Е.И. Андрианова</w:t>
      </w: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Авторы/составители ФОС по дисциплине:</w:t>
      </w: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0E6C84" w:rsidRPr="000E6C84" w:rsidRDefault="000E6C84" w:rsidP="000E6C8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«___» ________ 20___ г.</w:t>
      </w:r>
    </w:p>
    <w:p w:rsidR="00CD6244" w:rsidRDefault="00A32095" w:rsidP="000E6C84"/>
    <w:p w:rsidR="000E6C84" w:rsidRPr="000E6C84" w:rsidRDefault="000E6C84" w:rsidP="000E6C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ФОНДА ОЦЕНОЧНЫХ СРЕДСТВ</w:t>
      </w:r>
    </w:p>
    <w:p w:rsidR="000E6C84" w:rsidRPr="000E6C84" w:rsidRDefault="000E6C84" w:rsidP="000E6C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96"/>
        <w:gridCol w:w="8303"/>
        <w:gridCol w:w="456"/>
      </w:tblGrid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 ПАСПОРТ ФОНДА ОЦЕНОЧНЫХ СРЕДСТВ (ФОС)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Область применения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Цели и задачи ФОС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Контролируемые компетенции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ПЛАНИРУЕМЫЕ РЕЗУЛЬТАТЫ ОБУЧЕНИЯ – ЗНАНИЯ, УМЕНИЯ,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НАВЫКИ (ЗУН)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 Промежуточная аттестация по дисциплине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Перечень оценочных средств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 Расшифровка компетенции через планируемые результаты обучения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Этапы формирования компетенций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C3680C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2.5 Общая шкала оценки образовательных достижений согласно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кредитно-модульной системе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3. ПЕРЕЧЕНЬ КОНТРОЛЬНО-ОЦЕНОЧНЫХ СРЕДСТВ (КОС)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И ТИПОВЫЕ ЗАДАНИЯ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 Состав контрольных точек (КТ) по дисциплине (модулю)</w:t>
            </w:r>
          </w:p>
        </w:tc>
        <w:tc>
          <w:tcPr>
            <w:tcW w:w="238" w:type="pct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C3680C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Типовые задания и методика выставления баллов по каждому виду КОС 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C3680C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ПЕРЕЧЕНЬ ИЗМЕНЕНИЙ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</w:tbl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1. ПАСПОРТ ФОНДА </w:t>
      </w:r>
      <w:proofErr w:type="gramStart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ОЦЕНОЧНЫХ  СРЕДСТВ</w:t>
      </w:r>
      <w:proofErr w:type="gramEnd"/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 Область применения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Фонд оценочных средств (ФОС) </w:t>
      </w:r>
      <w:r w:rsidRPr="000E6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– 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неотъемлемой частью учебно-методического 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комплекса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14 «Микропроцессорные системы» и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 для контроля и оценки образовательных достижений обучающихся, освоивших программу данной дисциплины.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1.2. Цели и задачи ФОС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Целью ФОС является установление соответствия уровня подготовки обучающихся требованиям ФГОС ВО по направлению 09.03.01 «Информатика и вычислительная техника» по профилю «Вычислительные машины, комплексы, системы и сети».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ФОС по дисциплине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14 «Микропроцессорные системы»  решает следующие задачи: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контроль и управление процессом приобретения обучающимися знаний, умений и навыков, предусмотренных в рамках данного курса;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контроль и оценка степени освоения общекультурных, общепрофессиональных и профессиональных компетенций, предусмотренных в рамках данного курса;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1.3. Контролируемые компетенции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ООП по направлению подготовки 09.03.01 «Информатика и вычислительная техника», профиль «Вычислительные машины, комплексы, системы и сети» и рабочая программа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14 «Микропроцессорные системы» предусматривают формирование следующих общекультурных компетенций, общепрофессиональных и профессиональных компетенций: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7171"/>
      </w:tblGrid>
      <w:tr w:rsidR="000E6C84" w:rsidRPr="000E6C84" w:rsidTr="00C3680C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компетенции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 компетенции</w:t>
            </w:r>
          </w:p>
        </w:tc>
      </w:tr>
      <w:tr w:rsidR="000E6C84" w:rsidRPr="000E6C84" w:rsidTr="001B7365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C84">
              <w:rPr>
                <w:rFonts w:ascii="Times New Roman" w:eastAsia="Calibri" w:hAnsi="Times New Roman" w:cs="Times New Roman"/>
                <w:sz w:val="24"/>
              </w:rPr>
              <w:t xml:space="preserve">ОПК-4 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E6C84">
              <w:rPr>
                <w:rFonts w:ascii="Times New Roman" w:eastAsia="Calibri" w:hAnsi="Times New Roman" w:cs="Times New Roman"/>
                <w:sz w:val="24"/>
              </w:rPr>
              <w:t>Способность участвовать в настройке и наладке программно-аппаратных комп</w:t>
            </w:r>
            <w:r w:rsidRPr="000E6C84">
              <w:rPr>
                <w:rFonts w:ascii="Times New Roman" w:eastAsia="Calibri" w:hAnsi="Times New Roman" w:cs="Times New Roman"/>
                <w:sz w:val="24"/>
              </w:rPr>
              <w:softHyphen/>
              <w:t xml:space="preserve">лексов </w:t>
            </w:r>
          </w:p>
        </w:tc>
      </w:tr>
      <w:tr w:rsidR="000E6C84" w:rsidRPr="000E6C84" w:rsidTr="00462716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0E6C84">
              <w:rPr>
                <w:rFonts w:ascii="Times New Roman" w:hAnsi="Times New Roman" w:cs="Times New Roman"/>
                <w:iCs/>
                <w:sz w:val="24"/>
              </w:rPr>
              <w:t>ПК-6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0E6C84">
              <w:rPr>
                <w:rFonts w:ascii="Times New Roman" w:hAnsi="Times New Roman" w:cs="Times New Roman"/>
                <w:iCs/>
                <w:sz w:val="24"/>
              </w:rPr>
              <w:t>Способностью подключать и настраивать модули ЭВМ и периферийного оборудования</w:t>
            </w:r>
          </w:p>
        </w:tc>
      </w:tr>
    </w:tbl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2. ПЛАНИРУЕМЫЕ РЕЗУЛЬТАТЫ ОБУЧЕНИЯ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перечисленные компетенции носят интегральный характер, для разработки оценочных средств целесообразно выделить планируемые результаты обучения – знания, умения и навыки, характеризующие этапы формирования компетенций и обеспечивающие достижение планируемых результатов освоения образовательной программы. </w:t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результате прохождения дисциплины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14 «Микропроцессорные системы» и согласно ООП по направлению 09.03.01. «Информатика и вычислительная техника», а также рабочей программе по данной дисциплине студенты должны:</w:t>
      </w:r>
    </w:p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 (знания обозначаются кодами – З.1, З.2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C3680C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знания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З.1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462C47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62C47">
              <w:rPr>
                <w:rFonts w:ascii="Times New Roman" w:eastAsia="Times New Roman" w:hAnsi="Times New Roman" w:cs="Times New Roman"/>
                <w:bCs/>
                <w:lang w:eastAsia="ru-RU"/>
              </w:rPr>
              <w:t>классификацию, краткую характеристику современных микропроцессоров</w:t>
            </w:r>
          </w:p>
        </w:tc>
        <w:tc>
          <w:tcPr>
            <w:tcW w:w="2018" w:type="pct"/>
            <w:shd w:val="clear" w:color="auto" w:fill="auto"/>
          </w:tcPr>
          <w:p w:rsidR="000E6C84" w:rsidRPr="008A172E" w:rsidRDefault="0004653C" w:rsidP="000465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работа с технической документацией</w:t>
            </w:r>
            <w:r w:rsidR="008A172E">
              <w:rPr>
                <w:rFonts w:ascii="Times New Roman" w:eastAsia="Times New Roman" w:hAnsi="Times New Roman" w:cs="Times New Roman"/>
                <w:lang w:val="en-US" w:eastAsia="ru-RU"/>
              </w:rPr>
              <w:t>;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З.2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462C47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62C47">
              <w:rPr>
                <w:rFonts w:ascii="Times New Roman" w:eastAsia="Times New Roman" w:hAnsi="Times New Roman" w:cs="Times New Roman"/>
                <w:bCs/>
                <w:lang w:eastAsia="ru-RU"/>
              </w:rPr>
              <w:t>архитектуру современных микропроцессоров, организацию подсистем обработки, управления, памяти и ввода-вывода</w:t>
            </w:r>
          </w:p>
        </w:tc>
        <w:tc>
          <w:tcPr>
            <w:tcW w:w="2018" w:type="pct"/>
            <w:shd w:val="clear" w:color="auto" w:fill="auto"/>
          </w:tcPr>
          <w:p w:rsidR="000E6C84" w:rsidRPr="008A172E" w:rsidRDefault="0004653C" w:rsidP="000E6C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работа с технической документацией</w:t>
            </w:r>
            <w:r w:rsidR="008A172E" w:rsidRPr="008A172E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04653C" w:rsidRPr="000E6C84" w:rsidRDefault="0004653C" w:rsidP="000E6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</w:t>
            </w:r>
            <w:r w:rsidR="008E0DE2">
              <w:rPr>
                <w:rFonts w:ascii="Times New Roman" w:eastAsia="Times New Roman" w:hAnsi="Times New Roman" w:cs="Times New Roman"/>
                <w:lang w:eastAsia="ru-RU"/>
              </w:rPr>
              <w:t>принцип работы различных архитектур микропроцессоров</w:t>
            </w:r>
            <w:r w:rsidR="008A172E" w:rsidRPr="008A172E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З.3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462C47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62C47">
              <w:rPr>
                <w:rFonts w:ascii="Times New Roman" w:eastAsia="Times New Roman" w:hAnsi="Times New Roman" w:cs="Times New Roman"/>
                <w:bCs/>
                <w:lang w:eastAsia="ru-RU"/>
              </w:rPr>
              <w:t>современные микроконтроллеры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8E0DE2" w:rsidP="000E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  <w:r w:rsidRPr="008E0DE2">
              <w:rPr>
                <w:rFonts w:ascii="Times New Roman" w:eastAsia="Times New Roman" w:hAnsi="Times New Roman" w:cs="Times New Roman"/>
                <w:lang w:eastAsia="ru-RU"/>
              </w:rPr>
              <w:t>- основные современные микроконтроллеры</w:t>
            </w:r>
            <w:r w:rsidR="008A172E">
              <w:rPr>
                <w:rFonts w:ascii="Times New Roman" w:eastAsia="Times New Roman" w:hAnsi="Times New Roman" w:cs="Times New Roman"/>
                <w:lang w:val="en-US" w:eastAsia="ru-RU"/>
              </w:rPr>
              <w:t>;</w:t>
            </w:r>
          </w:p>
        </w:tc>
      </w:tr>
    </w:tbl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Уметь: (умения обозначаются кодами – У.1, У.2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C3680C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умения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У.1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CF1E9A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1E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проектирование несложных микропроцессорных систем</w:t>
            </w:r>
          </w:p>
        </w:tc>
        <w:tc>
          <w:tcPr>
            <w:tcW w:w="2018" w:type="pct"/>
            <w:shd w:val="clear" w:color="auto" w:fill="auto"/>
          </w:tcPr>
          <w:p w:rsidR="000E6C84" w:rsidRDefault="00B1044C" w:rsidP="00B10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проектирование простых логических элементов;</w:t>
            </w:r>
          </w:p>
          <w:p w:rsidR="00B1044C" w:rsidRPr="000E6C84" w:rsidRDefault="00B1044C" w:rsidP="00B10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проектирование несложных микропроцессорных систем;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У.2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CF1E9A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1E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 управления и индикации на микроконтроллерах для управления различными устройствами, приборами, аппаратурой.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B1044C" w:rsidP="000E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проектирование различных схем с использованием микроконтроллеров;</w:t>
            </w:r>
          </w:p>
        </w:tc>
      </w:tr>
    </w:tbl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Владеть навыками: (навыки обозначаются кодами – Н.1, Н.2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C3680C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владения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Н.1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CF1E9A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1E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системами автоматизированного проектирования электронных схем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6A27EC" w:rsidP="006A27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</w:t>
            </w:r>
            <w:r w:rsidRPr="006A27EC">
              <w:rPr>
                <w:rFonts w:ascii="Times New Roman" w:eastAsia="Times New Roman" w:hAnsi="Times New Roman" w:cs="Times New Roman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менять рассматриваемые средств</w:t>
            </w:r>
            <w:r w:rsidRPr="006A27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проектирования</w:t>
            </w:r>
            <w:r w:rsidRPr="006A27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электронных схем</w:t>
            </w:r>
            <w:r w:rsidRPr="006A27EC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0E6C84" w:rsidRPr="000E6C84" w:rsidTr="00C3680C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Н.2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CF1E9A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1E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программными средствами для программирования микроконтроллеров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792DFA" w:rsidP="000E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применять различное программное обеспече</w:t>
            </w:r>
            <w:r w:rsidRPr="00792DFA">
              <w:rPr>
                <w:rFonts w:ascii="Times New Roman" w:eastAsia="Times New Roman" w:hAnsi="Times New Roman" w:cs="Times New Roman"/>
                <w:lang w:eastAsia="ru-RU"/>
              </w:rPr>
              <w:t>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для языка Ассемблер;</w:t>
            </w:r>
          </w:p>
        </w:tc>
      </w:tr>
    </w:tbl>
    <w:p w:rsidR="00ED1A66" w:rsidRPr="00ED1A66" w:rsidRDefault="00ED1A66" w:rsidP="00ED1A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Промежуточная аттестация по дисциплине</w:t>
      </w:r>
    </w:p>
    <w:p w:rsidR="00ED1A66" w:rsidRPr="00ED1A66" w:rsidRDefault="00ED1A6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Дисциплина в учебном плане относится к блоку Б</w:t>
      </w:r>
      <w:proofErr w:type="gramStart"/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.14. Блок обязательных дисциплин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вариативной части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D1A66" w:rsidRPr="00ED1A66" w:rsidRDefault="00ED1A66" w:rsidP="00ED1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Формой промежуточной аттестации дисциплины Б</w:t>
      </w:r>
      <w:proofErr w:type="gramStart"/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1.В.ОД</w:t>
      </w:r>
      <w:proofErr w:type="gramEnd"/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.14 «Микропроцессорные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экзамен.</w:t>
      </w:r>
    </w:p>
    <w:p w:rsidR="00ED1A66" w:rsidRDefault="00ED1A6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D1A6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Дисциплина изучается 8-м семестре и относится к блоку обязательных последовательных дисциплин – блоку А, согласно </w:t>
      </w:r>
      <w:proofErr w:type="gramStart"/>
      <w:r w:rsidRPr="00ED1A6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разделению дисциплин учебного плана</w:t>
      </w:r>
      <w:proofErr w:type="gramEnd"/>
      <w:r w:rsidRPr="00ED1A6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на блоки по КМС.</w:t>
      </w:r>
    </w:p>
    <w:p w:rsidR="00050E76" w:rsidRDefault="00050E7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50E76" w:rsidRDefault="00050E7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50E76" w:rsidRPr="00ED1A66" w:rsidRDefault="00050E7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E76" w:rsidRPr="00050E76" w:rsidRDefault="00050E76" w:rsidP="00050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2.2 Перечень оценочных средств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4"/>
        <w:gridCol w:w="2144"/>
        <w:gridCol w:w="2998"/>
        <w:gridCol w:w="2099"/>
      </w:tblGrid>
      <w:tr w:rsidR="00050E76" w:rsidRPr="00050E76" w:rsidTr="00C3680C">
        <w:tc>
          <w:tcPr>
            <w:tcW w:w="1126" w:type="pct"/>
            <w:shd w:val="clear" w:color="auto" w:fill="auto"/>
            <w:vAlign w:val="center"/>
          </w:tcPr>
          <w:p w:rsidR="00050E76" w:rsidRPr="00050E76" w:rsidRDefault="00050E76" w:rsidP="00050E76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 оценочного средства</w:t>
            </w:r>
          </w:p>
        </w:tc>
        <w:tc>
          <w:tcPr>
            <w:tcW w:w="1147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оценочного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</w: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Представление оценочного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</w:t>
            </w:r>
          </w:p>
        </w:tc>
      </w:tr>
      <w:tr w:rsidR="00050E76" w:rsidRPr="00050E76" w:rsidTr="00C3680C">
        <w:tc>
          <w:tcPr>
            <w:tcW w:w="1126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ЛР1-ЛР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Лабораторная 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№1-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04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способности студента применить полученные знания, умения и навыки для обобщения, анализа и восприятия информации, для решения поставленных задач а так же составления отчетов</w:t>
            </w:r>
          </w:p>
        </w:tc>
        <w:tc>
          <w:tcPr>
            <w:tcW w:w="112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Методическое пособие по выполнению лабораторных работ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0E76" w:rsidRPr="00050E76" w:rsidTr="00C3680C">
        <w:tc>
          <w:tcPr>
            <w:tcW w:w="1126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ПЗ</w:t>
            </w: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-ПЗ5</w:t>
            </w:r>
          </w:p>
        </w:tc>
        <w:tc>
          <w:tcPr>
            <w:tcW w:w="1147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Практическое занятие</w:t>
            </w: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04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способности студента применить полученные знания, умения и навыки для обобщения, анализа и восприятия информации, для решения поставленных задач а так же составления отчетов</w:t>
            </w:r>
          </w:p>
        </w:tc>
        <w:tc>
          <w:tcPr>
            <w:tcW w:w="112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Методическое пособие по выполнению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практических</w:t>
            </w: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занятий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050E76" w:rsidRPr="00050E76" w:rsidRDefault="00050E76" w:rsidP="00050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Расшифровка компетенций через планируемые результаты обучения</w:t>
      </w:r>
    </w:p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Связь между формируемыми компетенциями и планируемыми результатами обучения представлена в следующей таблице: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531"/>
        <w:gridCol w:w="1495"/>
        <w:gridCol w:w="1632"/>
        <w:gridCol w:w="2852"/>
      </w:tblGrid>
      <w:tr w:rsidR="00050E76" w:rsidRPr="00050E76" w:rsidTr="00C3680C">
        <w:tc>
          <w:tcPr>
            <w:tcW w:w="982" w:type="pct"/>
            <w:vMerge w:val="restar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Код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компетенции</w:t>
            </w:r>
          </w:p>
        </w:tc>
        <w:tc>
          <w:tcPr>
            <w:tcW w:w="2492" w:type="pct"/>
            <w:gridSpan w:val="3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Планируемые результаты освоения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дисциплины и индикаторы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формирования компетенций</w:t>
            </w:r>
          </w:p>
        </w:tc>
        <w:tc>
          <w:tcPr>
            <w:tcW w:w="1526" w:type="pct"/>
            <w:vMerge w:val="restar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Средства и технологии оценки</w:t>
            </w:r>
          </w:p>
        </w:tc>
      </w:tr>
      <w:tr w:rsidR="00050E76" w:rsidRPr="00050E76" w:rsidTr="00C3680C">
        <w:tc>
          <w:tcPr>
            <w:tcW w:w="982" w:type="pct"/>
            <w:vMerge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819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Знать (З)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Уметь (У)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Владеть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навыками (Н)</w:t>
            </w:r>
          </w:p>
        </w:tc>
        <w:tc>
          <w:tcPr>
            <w:tcW w:w="1526" w:type="pct"/>
            <w:vMerge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050E76" w:rsidRPr="00050E76" w:rsidTr="00C3680C">
        <w:tc>
          <w:tcPr>
            <w:tcW w:w="982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ОПК-4</w:t>
            </w:r>
          </w:p>
        </w:tc>
        <w:tc>
          <w:tcPr>
            <w:tcW w:w="819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З.1, З.2</w:t>
            </w:r>
          </w:p>
        </w:tc>
        <w:tc>
          <w:tcPr>
            <w:tcW w:w="800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У.1, У.2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87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Н.1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1526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ПЗ1-ПЗ5</w:t>
            </w:r>
          </w:p>
        </w:tc>
      </w:tr>
      <w:tr w:rsidR="00050E76" w:rsidRPr="00050E76" w:rsidTr="00C3680C">
        <w:tc>
          <w:tcPr>
            <w:tcW w:w="982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ПК-6</w:t>
            </w:r>
          </w:p>
        </w:tc>
        <w:tc>
          <w:tcPr>
            <w:tcW w:w="819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З.3</w:t>
            </w:r>
          </w:p>
        </w:tc>
        <w:tc>
          <w:tcPr>
            <w:tcW w:w="800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У.1, У.2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87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Н.1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1526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ЛР1-ЛР5</w:t>
            </w:r>
          </w:p>
        </w:tc>
      </w:tr>
    </w:tbl>
    <w:p w:rsidR="001D7E97" w:rsidRDefault="001D7E97" w:rsidP="001D7E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E97" w:rsidRPr="001D7E97" w:rsidRDefault="001D7E97" w:rsidP="001D7E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E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2.4 Этапы формирования компетенций </w:t>
      </w:r>
    </w:p>
    <w:p w:rsidR="001D7E97" w:rsidRPr="001D7E97" w:rsidRDefault="001D7E97" w:rsidP="001D7E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1D7E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семестр</w:t>
      </w: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4"/>
        <w:gridCol w:w="3020"/>
        <w:gridCol w:w="1679"/>
        <w:gridCol w:w="1023"/>
        <w:gridCol w:w="1375"/>
      </w:tblGrid>
      <w:tr w:rsidR="002D4066" w:rsidRPr="001D7E97" w:rsidTr="002D4066">
        <w:tc>
          <w:tcPr>
            <w:tcW w:w="1205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Дисциплины</w:t>
            </w:r>
          </w:p>
        </w:tc>
        <w:tc>
          <w:tcPr>
            <w:tcW w:w="1615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Темы раздела,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практик (семинаров), 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лабораторные работы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Коды 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компетенций</w:t>
            </w:r>
          </w:p>
        </w:tc>
        <w:tc>
          <w:tcPr>
            <w:tcW w:w="5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Знания, умения, навыки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Оценочные средства</w:t>
            </w:r>
          </w:p>
        </w:tc>
      </w:tr>
      <w:tr w:rsidR="002D4066" w:rsidRPr="001D7E97" w:rsidTr="002D4066">
        <w:trPr>
          <w:trHeight w:val="856"/>
        </w:trPr>
        <w:tc>
          <w:tcPr>
            <w:tcW w:w="1205" w:type="pct"/>
            <w:vMerge w:val="restart"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Раздел 1. </w:t>
            </w:r>
          </w:p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Основные сведения о микропроцессорах</w:t>
            </w:r>
          </w:p>
        </w:tc>
        <w:tc>
          <w:tcPr>
            <w:tcW w:w="1615" w:type="pct"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1.1</w:t>
            </w:r>
          </w:p>
          <w:p w:rsidR="001D7E97" w:rsidRPr="001D7E97" w:rsidRDefault="002D4066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D4066">
              <w:rPr>
                <w:rFonts w:ascii="Times New Roman" w:eastAsia="Times New Roman" w:hAnsi="Times New Roman" w:cs="Times New Roman"/>
                <w:bCs/>
                <w:lang w:eastAsia="ru-RU"/>
              </w:rPr>
              <w:t>Изучение архитектуры и организации памяти 8-разрядного процессора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ОПК-4</w:t>
            </w:r>
          </w:p>
        </w:tc>
        <w:tc>
          <w:tcPr>
            <w:tcW w:w="5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7E97" w:rsidRPr="001D7E97" w:rsidRDefault="00DA6CD9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ПЗ1</w:t>
            </w:r>
          </w:p>
        </w:tc>
      </w:tr>
      <w:tr w:rsidR="002D4066" w:rsidRPr="001D7E97" w:rsidTr="002D4066">
        <w:trPr>
          <w:trHeight w:val="345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15" w:type="pct"/>
            <w:tcBorders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Тема </w:t>
            </w:r>
            <w:r w:rsidRPr="001D7E9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</w:t>
            </w: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  <w:r w:rsidRPr="001D7E9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</w:p>
          <w:p w:rsidR="001D7E97" w:rsidRPr="001D7E97" w:rsidRDefault="00DA6CD9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DA6CD9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Составление</w:t>
            </w:r>
            <w:proofErr w:type="spellEnd"/>
            <w:r w:rsidRPr="00DA6CD9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 xml:space="preserve"> </w:t>
            </w:r>
            <w:proofErr w:type="spellStart"/>
            <w:r w:rsidRPr="00DA6CD9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линейных</w:t>
            </w:r>
            <w:proofErr w:type="spellEnd"/>
            <w:r w:rsidRPr="00DA6CD9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 xml:space="preserve"> </w:t>
            </w:r>
            <w:proofErr w:type="spellStart"/>
            <w:r w:rsidRPr="00DA6CD9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программ</w:t>
            </w:r>
            <w:proofErr w:type="spellEnd"/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ЛР</w:t>
            </w:r>
            <w:r w:rsidR="00DA6CD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 2.</w:t>
            </w:r>
          </w:p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Микропроцессор 18086</w:t>
            </w: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2.1</w:t>
            </w:r>
          </w:p>
          <w:p w:rsidR="001D7E97" w:rsidRPr="001D7E97" w:rsidRDefault="00DA6CD9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A6CD9">
              <w:rPr>
                <w:rFonts w:ascii="Times New Roman" w:eastAsia="Times New Roman" w:hAnsi="Times New Roman" w:cs="Times New Roman"/>
                <w:lang w:eastAsia="ru-RU"/>
              </w:rPr>
              <w:t>Адресация памяти 8-разрядного процессора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ОПК-4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D7E97" w:rsidRPr="001D7E97" w:rsidRDefault="00DA6CD9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ПЗ2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2.2</w:t>
            </w:r>
          </w:p>
          <w:p w:rsidR="001D7E97" w:rsidRPr="001D7E97" w:rsidRDefault="00DA6CD9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A6CD9">
              <w:rPr>
                <w:rFonts w:ascii="Times New Roman" w:eastAsia="Times New Roman" w:hAnsi="Times New Roman" w:cs="Times New Roman"/>
                <w:lang w:eastAsia="ru-RU"/>
              </w:rPr>
              <w:t>Составление программ для пересылки массива данных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D7E97" w:rsidRPr="001D7E97" w:rsidRDefault="00DA6CD9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ЛР2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Раздел 3.</w:t>
            </w:r>
          </w:p>
          <w:p w:rsid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Система ввода-вывода</w:t>
            </w: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3.1</w:t>
            </w:r>
          </w:p>
          <w:p w:rsidR="001D7E97" w:rsidRPr="001D7E97" w:rsidRDefault="00B962CE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>Регистры общего назначения и работа с ними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ОПК-4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ПЗ3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3.2</w:t>
            </w:r>
          </w:p>
          <w:p w:rsidR="001D7E97" w:rsidRPr="001D7E97" w:rsidRDefault="00B962CE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>Арифметические и логические команды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ОПК-4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B76938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У.2,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ПЗ4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3.3</w:t>
            </w:r>
          </w:p>
          <w:p w:rsidR="001D7E97" w:rsidRPr="001D7E97" w:rsidRDefault="00B962CE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>Изучение команд безусловного и условного переходов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B76938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У.2,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ЛР3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Раздел 4. </w:t>
            </w:r>
          </w:p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Микроконтроллеры</w:t>
            </w: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4.1</w:t>
            </w:r>
          </w:p>
          <w:p w:rsidR="001D7E97" w:rsidRPr="001D7E97" w:rsidRDefault="00B962CE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>Изучение архитектуры и организации памяти микроконтроллера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D57E6">
              <w:rPr>
                <w:rFonts w:ascii="Times New Roman CYR" w:eastAsia="Calibri" w:hAnsi="Times New Roman CYR" w:cs="Times New Roman CYR"/>
              </w:rPr>
              <w:t>ОПК-4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ПЗ5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4.2</w:t>
            </w:r>
          </w:p>
          <w:p w:rsidR="001D7E97" w:rsidRPr="001D7E97" w:rsidRDefault="00B962CE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>Изучение команд ввода-вывода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B76938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У.2,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ЛР</w:t>
            </w:r>
            <w:r w:rsidR="00B962C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D4066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4.3</w:t>
            </w:r>
          </w:p>
          <w:p w:rsidR="001D7E97" w:rsidRPr="001D7E97" w:rsidRDefault="00B962CE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 xml:space="preserve">Команды работы  с </w:t>
            </w:r>
            <w:proofErr w:type="spellStart"/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>аналого</w:t>
            </w:r>
            <w:proofErr w:type="spellEnd"/>
            <w:r w:rsidRPr="00B962CE">
              <w:rPr>
                <w:rFonts w:ascii="Times New Roman" w:eastAsia="Times New Roman" w:hAnsi="Times New Roman" w:cs="Times New Roman"/>
                <w:lang w:eastAsia="ru-RU"/>
              </w:rPr>
              <w:t xml:space="preserve"> -цифровым преобразователем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7E97" w:rsidRPr="001D7E97" w:rsidRDefault="00B962CE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962CE">
              <w:rPr>
                <w:rFonts w:ascii="Times New Roman" w:eastAsia="Times New Roman" w:hAnsi="Times New Roman" w:cs="Times New Roman"/>
                <w:lang w:val="en-US" w:eastAsia="ru-RU"/>
              </w:rPr>
              <w:t>ПК-6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E97" w:rsidRPr="001D7E97" w:rsidRDefault="00B76938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У.2,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ЛР</w:t>
            </w:r>
            <w:r w:rsidR="00B962C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</w:tbl>
    <w:p w:rsidR="00302AC7" w:rsidRDefault="00302AC7" w:rsidP="00302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02AC7" w:rsidRPr="00302AC7" w:rsidRDefault="00302AC7" w:rsidP="00302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2.5 Общая шкала оценки образовательных достижений согласно кредитно-модульной системе</w:t>
      </w: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Согласно Положению о кредитно-модульной системе обучения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26"/>
        <w:gridCol w:w="4964"/>
      </w:tblGrid>
      <w:tr w:rsidR="00302AC7" w:rsidRPr="00302AC7" w:rsidTr="00C3680C">
        <w:trPr>
          <w:tblCellSpacing w:w="0" w:type="dxa"/>
          <w:jc w:val="center"/>
        </w:trPr>
        <w:tc>
          <w:tcPr>
            <w:tcW w:w="939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Оценка</w:t>
            </w:r>
          </w:p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в 100-балльной шкале</w:t>
            </w:r>
          </w:p>
        </w:tc>
        <w:tc>
          <w:tcPr>
            <w:tcW w:w="1405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Оценка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br/>
              <w:t>в традиционной шкале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Буквенные эквиваленты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br/>
              <w:t>оценок в шкале ЗЕ</w:t>
            </w:r>
          </w:p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(% успешно аттестованных)</w:t>
            </w:r>
          </w:p>
        </w:tc>
      </w:tr>
      <w:tr w:rsidR="00302AC7" w:rsidRPr="00302AC7" w:rsidTr="00C3680C">
        <w:trPr>
          <w:trHeight w:val="195"/>
          <w:tblCellSpacing w:w="0" w:type="dxa"/>
          <w:jc w:val="center"/>
        </w:trPr>
        <w:tc>
          <w:tcPr>
            <w:tcW w:w="939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84–100</w:t>
            </w:r>
          </w:p>
        </w:tc>
        <w:tc>
          <w:tcPr>
            <w:tcW w:w="1405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5 (отлично)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А (отлично) – 84-100 баллов   </w:t>
            </w:r>
          </w:p>
        </w:tc>
      </w:tr>
      <w:tr w:rsidR="00302AC7" w:rsidRPr="00302AC7" w:rsidTr="00C3680C">
        <w:trPr>
          <w:trHeight w:val="253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67–83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4 (хорошо)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В (очень хорошо) – 80-83 баллов</w:t>
            </w:r>
          </w:p>
        </w:tc>
      </w:tr>
      <w:tr w:rsidR="00302AC7" w:rsidRPr="00302AC7" w:rsidTr="00C3680C">
        <w:trPr>
          <w:trHeight w:val="258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С (хорошо) – 67-79 баллов</w:t>
            </w:r>
          </w:p>
        </w:tc>
      </w:tr>
      <w:tr w:rsidR="00302AC7" w:rsidRPr="00302AC7" w:rsidTr="00C3680C">
        <w:trPr>
          <w:trHeight w:val="261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50–66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3 (удовлетворительно)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D(удовлетворительно) – 60-66 баллов</w:t>
            </w:r>
          </w:p>
        </w:tc>
      </w:tr>
      <w:tr w:rsidR="00302AC7" w:rsidRPr="00302AC7" w:rsidTr="00C3680C">
        <w:trPr>
          <w:trHeight w:val="370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E(посредственно) – 50-59 баллов</w:t>
            </w:r>
          </w:p>
        </w:tc>
      </w:tr>
      <w:tr w:rsidR="00302AC7" w:rsidRPr="00302AC7" w:rsidTr="00C3680C">
        <w:trPr>
          <w:trHeight w:val="531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0–49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2 (неудовлетворительно)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Fх</w:t>
            </w:r>
            <w:proofErr w:type="spellEnd"/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– неудовлетворительно, с возможной пересдачей – 21-49 баллов</w:t>
            </w:r>
          </w:p>
        </w:tc>
      </w:tr>
      <w:tr w:rsidR="00302AC7" w:rsidRPr="00302AC7" w:rsidTr="00C3680C">
        <w:trPr>
          <w:trHeight w:val="569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F– неудовлетворительно, с повторным изучением дисциплины – 0-20 баллов</w:t>
            </w:r>
          </w:p>
        </w:tc>
      </w:tr>
    </w:tbl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Расшифровка уровня знаний, соответствующего полученным баллам, дается в таблице, указанной ниже</w:t>
      </w:r>
    </w:p>
    <w:tbl>
      <w:tblPr>
        <w:tblW w:w="9523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9"/>
        <w:gridCol w:w="8924"/>
      </w:tblGrid>
      <w:tr w:rsidR="00302AC7" w:rsidRPr="00302AC7" w:rsidTr="00C3680C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A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“Отлично”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необходимые практические навыки работы с освоенным материалом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их выполнения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максимальному</w:t>
            </w:r>
            <w:r w:rsidRPr="00302AC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B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“Очень хорошо”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необходимые практические навыки работы с освоенным материалом в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основном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выполнения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них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“Хорошо”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практические навыки работы с освоенным материалом сформированы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недостаточно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выполнения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ни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одного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них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оценено минимальным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числом баллов, некоторые виды заданий выполнены с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ошибками</w:t>
            </w:r>
            <w:r w:rsidRPr="00302AC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lastRenderedPageBreak/>
              <w:t>D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пробелы не носят существенного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характера, необходимые практические навыки работы с освоенным материалом в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основном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предусмотренных  программой обучения учебных заданий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выполненных заданий, возможно, содержат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ошибки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“Посредственно”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многие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либо качество выполнения некоторых из них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C3680C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“Условно неудовлетворительно”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необходимые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предусмотренных программой обучения учебных заданий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выполнено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либо качество их выполнения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; при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дополнительной самостоятельной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работе над материалом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возможно повышение качества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выполнения учебных заданий.</w:t>
            </w:r>
          </w:p>
        </w:tc>
      </w:tr>
      <w:tr w:rsidR="00302AC7" w:rsidRPr="00302AC7" w:rsidTr="00C3680C">
        <w:trPr>
          <w:trHeight w:val="109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F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“Безусловно неудовлетворительно”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освоено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необходимые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выполненные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учебные задания содержат грубые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ошибки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дополнительная самостоятельная 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работа над материалом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приведет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к какому-либо значимому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повышению качества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выполнения учебных заданий.</w:t>
            </w:r>
          </w:p>
        </w:tc>
      </w:tr>
    </w:tbl>
    <w:p w:rsidR="000E6C84" w:rsidRDefault="000E6C84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Pr="001D694A" w:rsidRDefault="001D694A" w:rsidP="001D69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 ПЕРЕЧЕНЬ КОНТРОЛЬНО-ОЦЕНОЧНЫХ СРЕДСТВ (КОС) </w:t>
      </w:r>
    </w:p>
    <w:p w:rsidR="001D694A" w:rsidRPr="001D694A" w:rsidRDefault="001D694A" w:rsidP="001D6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ТИПОВЫЕ ЗАДАНИЯ</w:t>
      </w:r>
      <w:r w:rsidRPr="001D6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 Состав контрольных точек по дисциплине (модулю) </w:t>
      </w: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контрольных точек по дисциплине (модулю) и выделенные баллы на указанные виды учебной деятельности приведены в таблице ниже.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88"/>
        <w:gridCol w:w="1291"/>
        <w:gridCol w:w="1980"/>
        <w:gridCol w:w="1481"/>
        <w:gridCol w:w="1399"/>
      </w:tblGrid>
      <w:tr w:rsidR="00C56D4E" w:rsidRPr="00C56D4E" w:rsidTr="00C3680C">
        <w:trPr>
          <w:trHeight w:val="52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оценочного средства 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Аудиторная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 внеаудиторная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Минимальное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количество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баллов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Максимальное количество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баллов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Контрольная точка 1 (КТ1)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20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40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№1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ЛР1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№2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ЛР2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C56D4E" w:rsidRPr="00C56D4E" w:rsidTr="00894EBF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№3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ЛР3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C56D4E" w:rsidRPr="00C56D4E" w:rsidTr="00894EBF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Практическое занятие №1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ПЗ1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C56D4E" w:rsidRPr="00C56D4E" w:rsidTr="00894EBF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Практическое занятие №2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ПЗ2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C56D4E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Контрольная точка 2 (КТ2)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30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60</w:t>
            </w:r>
          </w:p>
        </w:tc>
      </w:tr>
      <w:tr w:rsidR="00812350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№4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ЛР4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812350" w:rsidRPr="00C56D4E" w:rsidTr="00C3680C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№5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ЛР4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812350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Практическое занятие №3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ПЗ3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812350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Практическое занятие №4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ПЗ4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812350" w:rsidRPr="00C56D4E" w:rsidTr="00F05194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Практическое занятие №5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ПЗ5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2350" w:rsidRPr="00812350" w:rsidRDefault="00812350" w:rsidP="008123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6</w:t>
            </w:r>
          </w:p>
        </w:tc>
      </w:tr>
      <w:tr w:rsidR="00C56D4E" w:rsidRPr="00C56D4E" w:rsidTr="00C3680C">
        <w:trPr>
          <w:trHeight w:val="275"/>
          <w:jc w:val="center"/>
        </w:trPr>
        <w:tc>
          <w:tcPr>
            <w:tcW w:w="34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50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100</w:t>
            </w:r>
          </w:p>
        </w:tc>
      </w:tr>
    </w:tbl>
    <w:p w:rsidR="001D694A" w:rsidRDefault="001D694A" w:rsidP="000E6C84"/>
    <w:p w:rsidR="00812350" w:rsidRPr="00812350" w:rsidRDefault="00812350" w:rsidP="008123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 Типовые задания и методика выставления баллов по каждому виду КОС КТ1</w:t>
      </w:r>
    </w:p>
    <w:p w:rsidR="00812350" w:rsidRPr="00812350" w:rsidRDefault="00812350" w:rsidP="008123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3.2.1 Лабораторная работа №1 ЛР1. Перечень заданий, вопросов и методика выставления баллов</w:t>
      </w:r>
    </w:p>
    <w:p w:rsidR="001D694A" w:rsidRDefault="005863F3" w:rsidP="005863F3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Тема: Составление линейных программ</w:t>
      </w:r>
    </w:p>
    <w:p w:rsidR="005863F3" w:rsidRDefault="005863F3" w:rsidP="005863F3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750C" w:rsidRP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B3440F" w:rsidRDefault="00B3440F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D1D37" w:rsidRPr="00BD1D37" w:rsidRDefault="00BD1D37" w:rsidP="00BD1D3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1. Текст программы на Ассемблере наберите в редакторе текстов, например,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NotePad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>. Файл должен иметь расширение .ASM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2. Для трансляции программы на ассемблере выполните программу MASM или TASM с указанием имени файла с вашей программой, которая имеет расширение.asm.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На экране появится сообщение: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Source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filename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[.ASM]: (наберите имя-файла программы)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Object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filename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[имя-файла.obj]: (нажмите ввод)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Source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listing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{NUL.LST]: (укажите имя-файла листинга или нажмите ввод) </w:t>
      </w:r>
    </w:p>
    <w:p w:rsidR="00BD1D37" w:rsidRPr="00686F65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686F65">
        <w:rPr>
          <w:rFonts w:ascii="Times New Roman" w:eastAsia="Times New Roman" w:hAnsi="Times New Roman" w:cs="Times New Roman"/>
          <w:lang w:val="en-US" w:eastAsia="ru-RU"/>
        </w:rPr>
        <w:t>Cross-reference [NUL.CRF]: (</w:t>
      </w:r>
      <w:r w:rsidRPr="00BD1D37">
        <w:rPr>
          <w:rFonts w:ascii="Times New Roman" w:eastAsia="Times New Roman" w:hAnsi="Times New Roman" w:cs="Times New Roman"/>
          <w:lang w:eastAsia="ru-RU"/>
        </w:rPr>
        <w:t>нажмите</w:t>
      </w:r>
      <w:r w:rsidRPr="00686F65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BD1D37">
        <w:rPr>
          <w:rFonts w:ascii="Times New Roman" w:eastAsia="Times New Roman" w:hAnsi="Times New Roman" w:cs="Times New Roman"/>
          <w:lang w:eastAsia="ru-RU"/>
        </w:rPr>
        <w:t>ввод</w:t>
      </w:r>
      <w:r w:rsidRPr="00686F65">
        <w:rPr>
          <w:rFonts w:ascii="Times New Roman" w:eastAsia="Times New Roman" w:hAnsi="Times New Roman" w:cs="Times New Roman"/>
          <w:lang w:val="en-US" w:eastAsia="ru-RU"/>
        </w:rPr>
        <w:t xml:space="preserve">)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Результатом работы является объектный модуль, который записывается в файл с расширением.obj.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lastRenderedPageBreak/>
        <w:t xml:space="preserve">3. Если нет ошибок (сообщение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Severe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errors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0) выполните программу LINK, функция которой сформировать выполняемый модуль с расширением.exe, подключив к нему необходимые стандартные программы. Появится сообщение: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Object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modules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[.OBJ]: (наберите имя-файла с расширением.obj)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Runfile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[имя-файла.exe]: (нажмите ввод)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Libraries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 xml:space="preserve"> [.LIB]: (нажмите ввод) </w:t>
      </w:r>
    </w:p>
    <w:p w:rsidR="00BD1D37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4. Запустите на выполнение полученный.exe файл </w:t>
      </w:r>
    </w:p>
    <w:p w:rsidR="00B3440F" w:rsidRPr="00BD1D37" w:rsidRDefault="00BD1D37" w:rsidP="00BD1D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>5. Подготовьте отчет по лабораторной работе. Отчет должен содержать вариант задания, исходный текст программы с комментариями каждой команды, листинг программы, пояснения к листингу.</w:t>
      </w:r>
    </w:p>
    <w:p w:rsidR="00B3440F" w:rsidRDefault="00B3440F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оценки КОС лабораторная работа №1 ЛР1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7064AC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кодом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7064AC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компилятором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3440F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7064AC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B3440F"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7064AC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B3440F"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7064AC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="00B3440F"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B3440F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3440F" w:rsidRPr="00B3440F" w:rsidRDefault="007064AC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="00B3440F"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ЛР1 считается осв</w:t>
      </w:r>
      <w:r w:rsidR="007064AC"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F9750C" w:rsidRP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4AC" w:rsidRPr="00812350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ЛР2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7064AC" w:rsidRDefault="007064AC" w:rsidP="007064AC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7064AC">
        <w:rPr>
          <w:rFonts w:ascii="Times New Roman" w:hAnsi="Times New Roman" w:cs="Times New Roman"/>
          <w:b/>
        </w:rPr>
        <w:t>Составление программ для пересылки массива данных</w:t>
      </w:r>
    </w:p>
    <w:p w:rsidR="007064AC" w:rsidRDefault="007064AC" w:rsidP="007064AC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7064AC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64AC" w:rsidRPr="00F9750C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лабораторной работе №2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064AC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7064AC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064AC" w:rsidRPr="00BD1D37" w:rsidRDefault="007064AC" w:rsidP="007064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1. Текст программы на Ассемблере наберите в редакторе текстов, например,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NotePad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>. Файл должен иметь расширение .ASM</w:t>
      </w:r>
    </w:p>
    <w:p w:rsidR="007064AC" w:rsidRPr="00BD1D37" w:rsidRDefault="007064AC" w:rsidP="007064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2. </w:t>
      </w:r>
      <w:r w:rsidRPr="007064AC">
        <w:rPr>
          <w:rFonts w:ascii="Times New Roman" w:eastAsia="Times New Roman" w:hAnsi="Times New Roman" w:cs="Times New Roman"/>
          <w:lang w:eastAsia="ru-RU"/>
        </w:rPr>
        <w:t>Определите максимальное и</w:t>
      </w:r>
      <w:r>
        <w:rPr>
          <w:rFonts w:ascii="Times New Roman" w:eastAsia="Times New Roman" w:hAnsi="Times New Roman" w:cs="Times New Roman"/>
          <w:lang w:eastAsia="ru-RU"/>
        </w:rPr>
        <w:t xml:space="preserve"> минимальное значения в мас</w:t>
      </w:r>
      <w:r w:rsidRPr="007064AC">
        <w:rPr>
          <w:rFonts w:ascii="Times New Roman" w:eastAsia="Times New Roman" w:hAnsi="Times New Roman" w:cs="Times New Roman"/>
          <w:lang w:eastAsia="ru-RU"/>
        </w:rPr>
        <w:t xml:space="preserve">сиве из 25 элементов. Массив, найденные элементы и их номера выведите на экран. Массив задать явно. </w:t>
      </w:r>
      <w:r w:rsidRPr="00BD1D37">
        <w:rPr>
          <w:rFonts w:ascii="Times New Roman" w:eastAsia="Times New Roman" w:hAnsi="Times New Roman" w:cs="Times New Roman"/>
          <w:lang w:eastAsia="ru-RU"/>
        </w:rPr>
        <w:t xml:space="preserve">4. Запустите на выполнение полученный.exe файл </w:t>
      </w:r>
    </w:p>
    <w:p w:rsidR="007064AC" w:rsidRPr="00BD1D37" w:rsidRDefault="007064AC" w:rsidP="007064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3</w:t>
      </w:r>
      <w:r w:rsidRPr="00BD1D37">
        <w:rPr>
          <w:rFonts w:ascii="Times New Roman" w:eastAsia="Times New Roman" w:hAnsi="Times New Roman" w:cs="Times New Roman"/>
          <w:lang w:eastAsia="ru-RU"/>
        </w:rPr>
        <w:t>. Подготовьте отчет по лабораторной работе. Отчет должен содержать вариант задания, исходный текст программы с комментариями каждой команды, листинг программы, пояснения к листингу.</w:t>
      </w:r>
    </w:p>
    <w:p w:rsidR="007064AC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064AC" w:rsidRPr="00686F65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№2</w:t>
      </w:r>
      <w:r w:rsidR="00686F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ЛР</w:t>
      </w:r>
      <w:r w:rsidR="00686F65" w:rsidRPr="00686F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7064AC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7064AC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7064AC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кодом</w:t>
            </w:r>
          </w:p>
        </w:tc>
        <w:tc>
          <w:tcPr>
            <w:tcW w:w="911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7064AC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компилятором</w:t>
            </w:r>
          </w:p>
        </w:tc>
        <w:tc>
          <w:tcPr>
            <w:tcW w:w="911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064AC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064AC" w:rsidRPr="00B3440F" w:rsidRDefault="0037570A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№2</w:t>
            </w:r>
          </w:p>
        </w:tc>
        <w:tc>
          <w:tcPr>
            <w:tcW w:w="911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064AC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7064AC" w:rsidRPr="00B3440F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4AC" w:rsidRPr="00B3440F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7064AC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7064AC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7064AC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7064AC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7064AC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7064AC" w:rsidRPr="00B3440F" w:rsidRDefault="007064AC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7064AC" w:rsidRPr="00B3440F" w:rsidRDefault="007064AC" w:rsidP="0070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ЛР2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5863F3" w:rsidRDefault="005863F3" w:rsidP="005863F3">
      <w:pPr>
        <w:spacing w:after="0"/>
        <w:ind w:firstLine="708"/>
        <w:rPr>
          <w:rFonts w:ascii="Times New Roman" w:hAnsi="Times New Roman" w:cs="Times New Roman"/>
        </w:rPr>
      </w:pPr>
    </w:p>
    <w:p w:rsidR="00BE42BB" w:rsidRPr="00812350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ЛР3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BE42BB" w:rsidRDefault="00BE42BB" w:rsidP="00BE42BB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BE42BB">
        <w:rPr>
          <w:rFonts w:ascii="Times New Roman" w:hAnsi="Times New Roman" w:cs="Times New Roman"/>
          <w:b/>
        </w:rPr>
        <w:t>Изучение команд безусловного и условного переходов</w:t>
      </w:r>
    </w:p>
    <w:p w:rsidR="00BE42BB" w:rsidRDefault="00BE42BB" w:rsidP="00BE42BB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BE42BB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2BB" w:rsidRPr="00F9750C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лабораторной работе №3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BE42BB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3</w:t>
      </w:r>
    </w:p>
    <w:p w:rsidR="00BE42BB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E42BB" w:rsidRPr="00BD1D37" w:rsidRDefault="00BE42BB" w:rsidP="00BE42B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1. Текст программы на Ассемблере наберите в редакторе текстов, например,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NotePad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>. Файл должен иметь расширение .ASM</w:t>
      </w:r>
    </w:p>
    <w:p w:rsidR="00B57546" w:rsidRPr="00B57546" w:rsidRDefault="00BE42BB" w:rsidP="00B57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B57546" w:rsidRPr="00B57546">
        <w:rPr>
          <w:rFonts w:ascii="Times New Roman" w:eastAsia="Times New Roman" w:hAnsi="Times New Roman" w:cs="Times New Roman"/>
          <w:lang w:eastAsia="ru-RU"/>
        </w:rPr>
        <w:t xml:space="preserve">Дана точка (x, y) и прямоугольник (x1, y1), (x1, y2). (x2, y1), (x2, y2), </w:t>
      </w:r>
    </w:p>
    <w:p w:rsidR="00B57546" w:rsidRPr="00B57546" w:rsidRDefault="00B57546" w:rsidP="00B57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57546">
        <w:rPr>
          <w:rFonts w:ascii="Times New Roman" w:eastAsia="Times New Roman" w:hAnsi="Times New Roman" w:cs="Times New Roman"/>
          <w:lang w:eastAsia="ru-RU"/>
        </w:rPr>
        <w:t xml:space="preserve">известно, что x1 </w:t>
      </w:r>
      <w:proofErr w:type="gramStart"/>
      <w:r w:rsidRPr="00B57546">
        <w:rPr>
          <w:rFonts w:ascii="Times New Roman" w:eastAsia="Times New Roman" w:hAnsi="Times New Roman" w:cs="Times New Roman"/>
          <w:lang w:eastAsia="ru-RU"/>
        </w:rPr>
        <w:t xml:space="preserve">&lt;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7546">
        <w:rPr>
          <w:rFonts w:ascii="Times New Roman" w:eastAsia="Times New Roman" w:hAnsi="Times New Roman" w:cs="Times New Roman"/>
          <w:lang w:eastAsia="ru-RU"/>
        </w:rPr>
        <w:t>x</w:t>
      </w:r>
      <w:proofErr w:type="gramEnd"/>
      <w:r w:rsidRPr="00B57546">
        <w:rPr>
          <w:rFonts w:ascii="Times New Roman" w:eastAsia="Times New Roman" w:hAnsi="Times New Roman" w:cs="Times New Roman"/>
          <w:lang w:eastAsia="ru-RU"/>
        </w:rPr>
        <w:t xml:space="preserve">2 и y1 &lt;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57546">
        <w:rPr>
          <w:rFonts w:ascii="Times New Roman" w:eastAsia="Times New Roman" w:hAnsi="Times New Roman" w:cs="Times New Roman"/>
          <w:lang w:eastAsia="ru-RU"/>
        </w:rPr>
        <w:t xml:space="preserve">y2.  </w:t>
      </w:r>
    </w:p>
    <w:p w:rsidR="00B57546" w:rsidRPr="00B57546" w:rsidRDefault="00B57546" w:rsidP="00B57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57546">
        <w:rPr>
          <w:rFonts w:ascii="Times New Roman" w:eastAsia="Times New Roman" w:hAnsi="Times New Roman" w:cs="Times New Roman"/>
          <w:lang w:eastAsia="ru-RU"/>
        </w:rPr>
        <w:t>Проверить, находится ли точка внутри прямоугольника.</w:t>
      </w:r>
    </w:p>
    <w:p w:rsidR="00BE42BB" w:rsidRPr="00BD1D37" w:rsidRDefault="00BE42BB" w:rsidP="00BE42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3</w:t>
      </w:r>
      <w:r w:rsidRPr="00BD1D37">
        <w:rPr>
          <w:rFonts w:ascii="Times New Roman" w:eastAsia="Times New Roman" w:hAnsi="Times New Roman" w:cs="Times New Roman"/>
          <w:lang w:eastAsia="ru-RU"/>
        </w:rPr>
        <w:t>. Подготовьте отчет по лабораторной работе. Отчет должен содержать вариант задания, исходный текст программы с комментариями каждой команды, листинг программы, пояснения к листингу.</w:t>
      </w:r>
    </w:p>
    <w:p w:rsidR="00BE42BB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E42BB" w:rsidRPr="00B3440F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№3</w:t>
      </w:r>
      <w:r w:rsidR="00686F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ЛР3</w:t>
      </w: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BE42BB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BE42BB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BE42BB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кодом</w:t>
            </w:r>
          </w:p>
        </w:tc>
        <w:tc>
          <w:tcPr>
            <w:tcW w:w="911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BE42BB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компилятором</w:t>
            </w:r>
          </w:p>
        </w:tc>
        <w:tc>
          <w:tcPr>
            <w:tcW w:w="911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E42BB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E42BB" w:rsidRPr="00B3440F" w:rsidRDefault="0037570A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№3</w:t>
            </w:r>
          </w:p>
        </w:tc>
        <w:tc>
          <w:tcPr>
            <w:tcW w:w="911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E42BB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BE42BB" w:rsidRPr="00B3440F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2BB" w:rsidRPr="00B3440F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BE42BB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BE42BB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BE42BB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BE42BB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BE42BB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BE42BB" w:rsidRPr="00B3440F" w:rsidRDefault="00BE42BB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BE42BB" w:rsidRPr="00B3440F" w:rsidRDefault="00BE42BB" w:rsidP="00BE42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BE42BB" w:rsidRDefault="00BE42BB" w:rsidP="005863F3">
      <w:pPr>
        <w:spacing w:after="0"/>
        <w:ind w:firstLine="708"/>
        <w:rPr>
          <w:rFonts w:ascii="Times New Roman" w:hAnsi="Times New Roman" w:cs="Times New Roman"/>
        </w:rPr>
      </w:pPr>
    </w:p>
    <w:p w:rsidR="00156214" w:rsidRPr="00812350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№1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ПЗ1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156214" w:rsidRDefault="00156214" w:rsidP="00156214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156214">
        <w:rPr>
          <w:rFonts w:ascii="Times New Roman" w:hAnsi="Times New Roman" w:cs="Times New Roman"/>
          <w:b/>
        </w:rPr>
        <w:t>Изучение архитектуры и организации памяти 8-разрядного процессора</w:t>
      </w:r>
    </w:p>
    <w:p w:rsidR="00156214" w:rsidRDefault="005A0070" w:rsidP="0015621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Практическое занятие</w:t>
      </w:r>
      <w:r w:rsidR="00156214" w:rsidRPr="005863F3">
        <w:rPr>
          <w:rFonts w:ascii="Times New Roman" w:hAnsi="Times New Roman" w:cs="Times New Roman"/>
        </w:rPr>
        <w:t xml:space="preserve"> состоит из списка заданий с описанием их выполнения</w:t>
      </w:r>
      <w:r w:rsidR="00156214">
        <w:rPr>
          <w:rFonts w:ascii="Times New Roman" w:hAnsi="Times New Roman" w:cs="Times New Roman"/>
        </w:rPr>
        <w:t>.</w:t>
      </w:r>
    </w:p>
    <w:p w:rsidR="00156214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6214" w:rsidRPr="00F9750C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практическому занятию №1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156214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156214" w:rsidRPr="00156214" w:rsidRDefault="00156214" w:rsidP="00156214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56214">
        <w:rPr>
          <w:rFonts w:ascii="Times New Roman" w:eastAsia="Times New Roman" w:hAnsi="Times New Roman" w:cs="Times New Roman"/>
          <w:lang w:eastAsia="ru-RU"/>
        </w:rPr>
        <w:t>Поясните схему однокристального 8-разрядного микропроцессора</w:t>
      </w:r>
    </w:p>
    <w:p w:rsidR="00156214" w:rsidRDefault="00156214" w:rsidP="00156214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56214">
        <w:rPr>
          <w:rFonts w:ascii="Times New Roman" w:eastAsia="Times New Roman" w:hAnsi="Times New Roman" w:cs="Times New Roman"/>
          <w:lang w:eastAsia="ru-RU"/>
        </w:rPr>
        <w:t>Поясните назначение основных блоков однокристального 8-разрядного микропроцессора</w:t>
      </w:r>
    </w:p>
    <w:p w:rsidR="00156214" w:rsidRPr="00156214" w:rsidRDefault="00156214" w:rsidP="00156214">
      <w:pPr>
        <w:pStyle w:val="a4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lang w:eastAsia="ru-RU"/>
        </w:rPr>
      </w:pPr>
    </w:p>
    <w:p w:rsidR="00156214" w:rsidRPr="00B3440F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практическое занятие №1 ПЗ1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156214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156214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156214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Ответы на индивидуальное задание</w:t>
            </w:r>
          </w:p>
        </w:tc>
        <w:tc>
          <w:tcPr>
            <w:tcW w:w="911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156214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56214" w:rsidRPr="00B3440F" w:rsidRDefault="00156214" w:rsidP="0015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практическому занятию №1</w:t>
            </w:r>
          </w:p>
        </w:tc>
        <w:tc>
          <w:tcPr>
            <w:tcW w:w="911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156214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156214" w:rsidRPr="00B3440F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6214" w:rsidRPr="00B3440F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156214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156214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156214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156214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156214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156214" w:rsidRPr="00B3440F" w:rsidRDefault="00156214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156214" w:rsidRPr="00B3440F" w:rsidRDefault="00156214" w:rsidP="00156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ПЗ1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156214" w:rsidRDefault="00156214" w:rsidP="005863F3">
      <w:pPr>
        <w:spacing w:after="0"/>
        <w:ind w:firstLine="708"/>
        <w:rPr>
          <w:rFonts w:ascii="Times New Roman" w:hAnsi="Times New Roman" w:cs="Times New Roman"/>
        </w:rPr>
      </w:pPr>
    </w:p>
    <w:p w:rsidR="005A0070" w:rsidRPr="00812350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ПЗ2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5A0070" w:rsidRDefault="005A0070" w:rsidP="005A0070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5A0070">
        <w:rPr>
          <w:rFonts w:ascii="Times New Roman" w:hAnsi="Times New Roman" w:cs="Times New Roman"/>
          <w:b/>
        </w:rPr>
        <w:t xml:space="preserve">Адресация памяти 8-разрядного процессора </w:t>
      </w:r>
    </w:p>
    <w:p w:rsidR="005A0070" w:rsidRDefault="005A0070" w:rsidP="005A0070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занятие</w:t>
      </w:r>
      <w:r w:rsidRPr="005863F3">
        <w:rPr>
          <w:rFonts w:ascii="Times New Roman" w:hAnsi="Times New Roman" w:cs="Times New Roman"/>
        </w:rPr>
        <w:t xml:space="preserve">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5A0070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A0070" w:rsidRPr="00F9750C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практическому занятию №2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5A0070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5A0070" w:rsidRPr="005A0070" w:rsidRDefault="005A0070" w:rsidP="005A007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A0070">
        <w:rPr>
          <w:rFonts w:ascii="Times New Roman" w:eastAsia="Times New Roman" w:hAnsi="Times New Roman" w:cs="Times New Roman"/>
          <w:lang w:eastAsia="ru-RU"/>
        </w:rPr>
        <w:t xml:space="preserve">Поясните назначение входных сигналов однокристального 8-разрядного микропроцессора. </w:t>
      </w:r>
    </w:p>
    <w:p w:rsidR="005A0070" w:rsidRDefault="005A0070" w:rsidP="005A007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56214">
        <w:rPr>
          <w:rFonts w:ascii="Times New Roman" w:eastAsia="Times New Roman" w:hAnsi="Times New Roman" w:cs="Times New Roman"/>
          <w:lang w:eastAsia="ru-RU"/>
        </w:rPr>
        <w:t xml:space="preserve">Поясните </w:t>
      </w:r>
      <w:r>
        <w:rPr>
          <w:rFonts w:ascii="Times New Roman" w:eastAsia="Times New Roman" w:hAnsi="Times New Roman" w:cs="Times New Roman"/>
          <w:lang w:eastAsia="ru-RU"/>
        </w:rPr>
        <w:t xml:space="preserve">принцип адресации памяти в процессоре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</w:t>
      </w:r>
      <w:proofErr w:type="spellEnd"/>
      <w:r w:rsidRPr="005A0070">
        <w:rPr>
          <w:rFonts w:ascii="Times New Roman" w:eastAsia="Times New Roman" w:hAnsi="Times New Roman" w:cs="Times New Roman"/>
          <w:lang w:eastAsia="ru-RU"/>
        </w:rPr>
        <w:t>8008.</w:t>
      </w:r>
    </w:p>
    <w:p w:rsidR="005A0070" w:rsidRPr="00156214" w:rsidRDefault="005A0070" w:rsidP="005A0070">
      <w:pPr>
        <w:pStyle w:val="a4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lang w:eastAsia="ru-RU"/>
        </w:rPr>
      </w:pPr>
    </w:p>
    <w:p w:rsidR="005A0070" w:rsidRPr="00B3440F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ценки КОС </w:t>
      </w:r>
      <w:r w:rsidR="00F26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№2 ПЗ2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5A0070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5A0070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5A0070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Ответы на индивидуальное задание</w:t>
            </w:r>
          </w:p>
        </w:tc>
        <w:tc>
          <w:tcPr>
            <w:tcW w:w="911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5A0070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практическому занятию №1</w:t>
            </w:r>
          </w:p>
        </w:tc>
        <w:tc>
          <w:tcPr>
            <w:tcW w:w="911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5A0070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5A0070" w:rsidRPr="00B3440F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0070" w:rsidRPr="00B3440F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5A0070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5A0070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5A0070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5A0070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5A0070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5A0070" w:rsidRPr="00B3440F" w:rsidRDefault="005A0070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5A0070" w:rsidRDefault="005A0070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 </w:t>
      </w:r>
      <w:r w:rsidR="00F26B9F">
        <w:rPr>
          <w:rFonts w:ascii="Times New Roman" w:eastAsia="Times New Roman" w:hAnsi="Times New Roman" w:cs="Times New Roman"/>
          <w:sz w:val="24"/>
          <w:szCs w:val="24"/>
          <w:lang w:eastAsia="ru-RU"/>
        </w:rPr>
        <w:t>ПЗ2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923228" w:rsidRDefault="00923228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228" w:rsidRPr="00812350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№4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ЛР4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923228" w:rsidRDefault="00923228" w:rsidP="00923228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923228">
        <w:rPr>
          <w:rFonts w:ascii="Times New Roman" w:hAnsi="Times New Roman" w:cs="Times New Roman"/>
          <w:b/>
        </w:rPr>
        <w:t>Изучение команд ввода-вывода</w:t>
      </w:r>
    </w:p>
    <w:p w:rsidR="00923228" w:rsidRDefault="00923228" w:rsidP="00923228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3228" w:rsidRPr="00F9750C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лабораторной работе №4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3228" w:rsidRPr="00BD1D37" w:rsidRDefault="00923228" w:rsidP="009232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1. Текст программы на Ассемблере наберите в редакторе текстов, например,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NotePad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>. Файл должен иметь расширение .ASM</w:t>
      </w:r>
    </w:p>
    <w:p w:rsidR="00923228" w:rsidRPr="00923228" w:rsidRDefault="00923228" w:rsidP="00923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2. </w:t>
      </w:r>
      <w:r w:rsidRPr="00923228">
        <w:rPr>
          <w:rFonts w:ascii="Times New Roman" w:eastAsia="Times New Roman" w:hAnsi="Times New Roman" w:cs="Times New Roman"/>
          <w:lang w:eastAsia="ru-RU"/>
        </w:rPr>
        <w:t xml:space="preserve">Написать </w:t>
      </w:r>
      <w:proofErr w:type="gramStart"/>
      <w:r w:rsidRPr="00923228">
        <w:rPr>
          <w:rFonts w:ascii="Times New Roman" w:eastAsia="Times New Roman" w:hAnsi="Times New Roman" w:cs="Times New Roman"/>
          <w:lang w:eastAsia="ru-RU"/>
        </w:rPr>
        <w:t>программу,  выводящую</w:t>
      </w:r>
      <w:proofErr w:type="gramEnd"/>
      <w:r w:rsidRPr="00923228">
        <w:rPr>
          <w:rFonts w:ascii="Times New Roman" w:eastAsia="Times New Roman" w:hAnsi="Times New Roman" w:cs="Times New Roman"/>
          <w:lang w:eastAsia="ru-RU"/>
        </w:rPr>
        <w:t xml:space="preserve">  минимальное  значение  из  4  чисел (числа задаются переменными в сегменте данных).</w:t>
      </w:r>
    </w:p>
    <w:p w:rsidR="00923228" w:rsidRPr="00BD1D37" w:rsidRDefault="00923228" w:rsidP="00923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2322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BD1D37">
        <w:rPr>
          <w:rFonts w:ascii="Times New Roman" w:eastAsia="Times New Roman" w:hAnsi="Times New Roman" w:cs="Times New Roman"/>
          <w:lang w:eastAsia="ru-RU"/>
        </w:rPr>
        <w:t>. Подготовьте отчет по лабораторной работе. Отчет должен содержать вариант задания, исходный текст программы с комментариями каждой команды, листинг программы, пояснения к листингу.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№4 ЛР4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кодом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компилятором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№3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ЛР4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923228" w:rsidRPr="00B3440F" w:rsidRDefault="00923228" w:rsidP="005A00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228" w:rsidRPr="00812350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ЛР5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923228" w:rsidRDefault="00923228" w:rsidP="00923228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923228">
        <w:rPr>
          <w:rFonts w:ascii="Times New Roman" w:hAnsi="Times New Roman" w:cs="Times New Roman"/>
          <w:b/>
        </w:rPr>
        <w:t xml:space="preserve">Команды </w:t>
      </w:r>
      <w:proofErr w:type="gramStart"/>
      <w:r w:rsidRPr="00923228">
        <w:rPr>
          <w:rFonts w:ascii="Times New Roman" w:hAnsi="Times New Roman" w:cs="Times New Roman"/>
          <w:b/>
        </w:rPr>
        <w:t>работы  с</w:t>
      </w:r>
      <w:proofErr w:type="gramEnd"/>
      <w:r w:rsidRPr="00923228">
        <w:rPr>
          <w:rFonts w:ascii="Times New Roman" w:hAnsi="Times New Roman" w:cs="Times New Roman"/>
          <w:b/>
        </w:rPr>
        <w:t xml:space="preserve"> </w:t>
      </w:r>
      <w:proofErr w:type="spellStart"/>
      <w:r w:rsidRPr="00923228">
        <w:rPr>
          <w:rFonts w:ascii="Times New Roman" w:hAnsi="Times New Roman" w:cs="Times New Roman"/>
          <w:b/>
        </w:rPr>
        <w:t>аналого</w:t>
      </w:r>
      <w:proofErr w:type="spellEnd"/>
      <w:r w:rsidRPr="00923228">
        <w:rPr>
          <w:rFonts w:ascii="Times New Roman" w:hAnsi="Times New Roman" w:cs="Times New Roman"/>
          <w:b/>
        </w:rPr>
        <w:t xml:space="preserve"> -цифровым преобразователем</w:t>
      </w:r>
    </w:p>
    <w:p w:rsidR="00923228" w:rsidRDefault="00923228" w:rsidP="00923228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3228" w:rsidRPr="00F9750C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лабораторной работе №5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3228" w:rsidRPr="00BD1D37" w:rsidRDefault="00923228" w:rsidP="0092322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1. Текст программы на Ассемблере наберите в редакторе текстов, например, </w:t>
      </w:r>
      <w:proofErr w:type="spellStart"/>
      <w:r w:rsidRPr="00BD1D37">
        <w:rPr>
          <w:rFonts w:ascii="Times New Roman" w:eastAsia="Times New Roman" w:hAnsi="Times New Roman" w:cs="Times New Roman"/>
          <w:lang w:eastAsia="ru-RU"/>
        </w:rPr>
        <w:t>NotePad</w:t>
      </w:r>
      <w:proofErr w:type="spellEnd"/>
      <w:r w:rsidRPr="00BD1D37">
        <w:rPr>
          <w:rFonts w:ascii="Times New Roman" w:eastAsia="Times New Roman" w:hAnsi="Times New Roman" w:cs="Times New Roman"/>
          <w:lang w:eastAsia="ru-RU"/>
        </w:rPr>
        <w:t>. Файл должен иметь расширение .ASM</w:t>
      </w:r>
    </w:p>
    <w:p w:rsidR="005A08CD" w:rsidRPr="005A08CD" w:rsidRDefault="00923228" w:rsidP="005A0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D1D37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5A08CD" w:rsidRPr="005A08CD">
        <w:rPr>
          <w:rFonts w:ascii="Times New Roman" w:eastAsia="Times New Roman" w:hAnsi="Times New Roman" w:cs="Times New Roman"/>
          <w:lang w:eastAsia="ru-RU"/>
        </w:rPr>
        <w:t xml:space="preserve">Написать резидентную программу, которая содержит собственный ISR прерывания 9 (аппаратное прерывание клавиатуры). Обработчик должен выдавать на экран в заданную позицию экрана заданное сообщение, при нажатии на определенную клавишу. Позиция </w:t>
      </w:r>
      <w:proofErr w:type="gramStart"/>
      <w:r w:rsidR="005A08CD" w:rsidRPr="005A08CD">
        <w:rPr>
          <w:rFonts w:ascii="Times New Roman" w:eastAsia="Times New Roman" w:hAnsi="Times New Roman" w:cs="Times New Roman"/>
          <w:lang w:eastAsia="ru-RU"/>
        </w:rPr>
        <w:t>экрана,  сообщение</w:t>
      </w:r>
      <w:proofErr w:type="gramEnd"/>
      <w:r w:rsidR="005A08CD" w:rsidRPr="005A08CD">
        <w:rPr>
          <w:rFonts w:ascii="Times New Roman" w:eastAsia="Times New Roman" w:hAnsi="Times New Roman" w:cs="Times New Roman"/>
          <w:lang w:eastAsia="ru-RU"/>
        </w:rPr>
        <w:t xml:space="preserve">  и нажатая  клавиша задается согласно варианту. </w:t>
      </w:r>
    </w:p>
    <w:p w:rsidR="00923228" w:rsidRPr="00BD1D37" w:rsidRDefault="00923228" w:rsidP="00923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23228">
        <w:rPr>
          <w:rFonts w:ascii="Times New Roman" w:eastAsia="Times New Roman" w:hAnsi="Times New Roman" w:cs="Times New Roman"/>
          <w:lang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BD1D37">
        <w:rPr>
          <w:rFonts w:ascii="Times New Roman" w:eastAsia="Times New Roman" w:hAnsi="Times New Roman" w:cs="Times New Roman"/>
          <w:lang w:eastAsia="ru-RU"/>
        </w:rPr>
        <w:t>. Подготовьте отчет по лабораторной работе. Отчет должен содержать вариант задания, исходный текст программы с комментариями каждой команды, листинг программы, пояснения к листингу.</w:t>
      </w:r>
    </w:p>
    <w:p w:rsidR="00923228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№5 ЛР5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кодом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компилятором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№3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23228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923228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923228" w:rsidRPr="00B3440F" w:rsidRDefault="00923228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923228" w:rsidRPr="00B3440F" w:rsidRDefault="00923228" w:rsidP="009232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ЛР5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5A0070" w:rsidRDefault="005A0070" w:rsidP="005863F3">
      <w:pPr>
        <w:spacing w:after="0"/>
        <w:ind w:firstLine="708"/>
        <w:rPr>
          <w:rFonts w:ascii="Times New Roman" w:hAnsi="Times New Roman" w:cs="Times New Roman"/>
        </w:rPr>
      </w:pPr>
    </w:p>
    <w:p w:rsidR="00375AF9" w:rsidRPr="00812350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ПЗ</w:t>
      </w:r>
      <w:r w:rsidR="00AB1A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375AF9" w:rsidRDefault="00375AF9" w:rsidP="00375AF9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375AF9">
        <w:rPr>
          <w:rFonts w:ascii="Times New Roman" w:hAnsi="Times New Roman" w:cs="Times New Roman"/>
          <w:b/>
        </w:rPr>
        <w:t>Регистры общего назначения и работа с ними</w:t>
      </w:r>
    </w:p>
    <w:p w:rsidR="00375AF9" w:rsidRDefault="00375AF9" w:rsidP="00375AF9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занятие</w:t>
      </w:r>
      <w:r w:rsidRPr="005863F3">
        <w:rPr>
          <w:rFonts w:ascii="Times New Roman" w:hAnsi="Times New Roman" w:cs="Times New Roman"/>
        </w:rPr>
        <w:t xml:space="preserve">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375AF9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5AF9" w:rsidRPr="00F9750C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практическому занятию №3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375AF9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375AF9" w:rsidRDefault="00EC1A7A" w:rsidP="00EC1A7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Проектирование регистра в программе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logiSim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EC1A7A" w:rsidRPr="00EC1A7A" w:rsidRDefault="00EC1A7A" w:rsidP="00EC1A7A">
      <w:pPr>
        <w:pStyle w:val="a4"/>
        <w:spacing w:after="0" w:line="240" w:lineRule="auto"/>
        <w:ind w:left="1428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09925" cy="1790700"/>
            <wp:effectExtent l="0" t="0" r="9525" b="0"/>
            <wp:docPr id="1" name="Рисунок 1" descr="https://habrastorage.org/storage1/f5dbf904/54fe2364/d29f015d/e31d0d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f5dbf904/54fe2364/d29f015d/e31d0d8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7A" w:rsidRDefault="00EC1A7A" w:rsidP="00EC1A7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Проектирование сдвигового регистра в программе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logiSim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EC1A7A" w:rsidRPr="00156214" w:rsidRDefault="00EC1A7A" w:rsidP="00EC1A7A">
      <w:pPr>
        <w:pStyle w:val="a4"/>
        <w:spacing w:after="0" w:line="240" w:lineRule="auto"/>
        <w:ind w:left="1428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05300" cy="1123950"/>
            <wp:effectExtent l="0" t="0" r="0" b="0"/>
            <wp:docPr id="2" name="Рисунок 2" descr="https://habrastorage.org/storage1/437ba0d4/3c187d3d/49597d81/74d497c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1/437ba0d4/3c187d3d/49597d81/74d497c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7A" w:rsidRPr="00156214" w:rsidRDefault="00EC1A7A" w:rsidP="00EC1A7A">
      <w:pPr>
        <w:pStyle w:val="a4"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lang w:eastAsia="ru-RU"/>
        </w:rPr>
      </w:pPr>
    </w:p>
    <w:p w:rsidR="00375AF9" w:rsidRPr="00B3440F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ценки КОС </w:t>
      </w:r>
      <w:r w:rsidR="00AB1A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№3 ПЗ3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375AF9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375AF9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75AF9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Ответы на индивидуальное задание</w:t>
            </w:r>
          </w:p>
        </w:tc>
        <w:tc>
          <w:tcPr>
            <w:tcW w:w="911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75AF9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практическому занятию №3</w:t>
            </w:r>
          </w:p>
        </w:tc>
        <w:tc>
          <w:tcPr>
            <w:tcW w:w="911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75AF9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375AF9" w:rsidRPr="00B3440F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375AF9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375AF9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375AF9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375AF9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375AF9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375AF9" w:rsidRPr="00B3440F" w:rsidRDefault="00375AF9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375AF9" w:rsidRDefault="00375AF9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 </w:t>
      </w:r>
      <w:r w:rsidR="0021639D">
        <w:rPr>
          <w:rFonts w:ascii="Times New Roman" w:eastAsia="Times New Roman" w:hAnsi="Times New Roman" w:cs="Times New Roman"/>
          <w:sz w:val="24"/>
          <w:szCs w:val="24"/>
          <w:lang w:eastAsia="ru-RU"/>
        </w:rPr>
        <w:t>ПЗ3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AB1A26" w:rsidRDefault="00AB1A26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A26" w:rsidRPr="00812350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 w:rsidR="00351C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№4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ПЗ4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AB1A26" w:rsidRDefault="00AB1A26" w:rsidP="00AB1A26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AB0C41" w:rsidRPr="00AB0C41">
        <w:rPr>
          <w:rFonts w:ascii="Times New Roman" w:hAnsi="Times New Roman" w:cs="Times New Roman"/>
          <w:b/>
        </w:rPr>
        <w:t>Арифметические и логические команды</w:t>
      </w:r>
    </w:p>
    <w:p w:rsidR="00AB1A26" w:rsidRDefault="00AB1A26" w:rsidP="00AB1A26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занятие</w:t>
      </w:r>
      <w:r w:rsidRPr="005863F3">
        <w:rPr>
          <w:rFonts w:ascii="Times New Roman" w:hAnsi="Times New Roman" w:cs="Times New Roman"/>
        </w:rPr>
        <w:t xml:space="preserve">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AB1A26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1A26" w:rsidRPr="00F9750C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практическому занятию №4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AB1A26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3</w:t>
      </w:r>
    </w:p>
    <w:p w:rsidR="00AB1A26" w:rsidRDefault="00AB1A26" w:rsidP="00AB1A2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Проектирование </w:t>
      </w:r>
      <w:proofErr w:type="spellStart"/>
      <w:r w:rsidR="00351C74" w:rsidRPr="00351C74">
        <w:rPr>
          <w:rFonts w:ascii="Times New Roman" w:eastAsia="Times New Roman" w:hAnsi="Times New Roman" w:cs="Times New Roman"/>
          <w:lang w:eastAsia="ru-RU"/>
        </w:rPr>
        <w:t>четсвертьсумматора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в программе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logiSim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AB1A26" w:rsidRDefault="00351C74" w:rsidP="00AB1A26">
      <w:pPr>
        <w:pStyle w:val="a4"/>
        <w:spacing w:after="0" w:line="240" w:lineRule="auto"/>
        <w:ind w:left="1428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18492" cy="1895475"/>
            <wp:effectExtent l="0" t="0" r="1270" b="0"/>
            <wp:docPr id="5" name="Рисунок 5" descr="https://habrastorage.org/storage1/212053e2/33ff6e4e/477cf391/dc911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1/212053e2/33ff6e4e/477cf391/dc91105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95" cy="190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74" w:rsidRDefault="00351C74" w:rsidP="00351C74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Проектирование полусумматора в программе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logiSim</w:t>
      </w:r>
      <w:proofErr w:type="spellEnd"/>
      <w:r w:rsidRPr="00351C74">
        <w:rPr>
          <w:rFonts w:ascii="Times New Roman" w:eastAsia="Times New Roman" w:hAnsi="Times New Roman" w:cs="Times New Roman"/>
          <w:lang w:eastAsia="ru-RU"/>
        </w:rPr>
        <w:t>.</w:t>
      </w:r>
    </w:p>
    <w:p w:rsidR="00351C74" w:rsidRPr="00EC1A7A" w:rsidRDefault="00351C74" w:rsidP="00351C74">
      <w:pPr>
        <w:pStyle w:val="a4"/>
        <w:spacing w:after="0" w:line="240" w:lineRule="auto"/>
        <w:ind w:left="1428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19133" cy="2171016"/>
            <wp:effectExtent l="0" t="0" r="635" b="1270"/>
            <wp:docPr id="6" name="Рисунок 6" descr="https://habrastorage.org/storage1/46fcdcdc/5ab72795/35a96fe4/c7c011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1/46fcdcdc/5ab72795/35a96fe4/c7c011a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44" cy="221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6" w:rsidRPr="00156214" w:rsidRDefault="00AB1A26" w:rsidP="00351C74">
      <w:pPr>
        <w:pStyle w:val="a4"/>
        <w:spacing w:after="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:rsidR="00AB1A26" w:rsidRPr="00B3440F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практическое занятие №4 ПЗ4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AB1A26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AB1A26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B1A26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Ответы на индивидуальное задание</w:t>
            </w:r>
          </w:p>
        </w:tc>
        <w:tc>
          <w:tcPr>
            <w:tcW w:w="911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B1A26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практическому занятию №3</w:t>
            </w:r>
          </w:p>
        </w:tc>
        <w:tc>
          <w:tcPr>
            <w:tcW w:w="911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B1A26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AB1A26" w:rsidRPr="00B3440F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AB1A26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AB1A26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AB1A26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AB1A26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AB1A26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AB1A26" w:rsidRPr="00B3440F" w:rsidRDefault="00AB1A26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AB1A26" w:rsidRDefault="00AB1A2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ПЗ4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AB0C41" w:rsidRDefault="00AB0C41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C41" w:rsidRPr="00812350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ПЗ5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AB0C41" w:rsidRDefault="00AB0C41" w:rsidP="00AB0C41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Pr="00AB0C41">
        <w:rPr>
          <w:rFonts w:ascii="Times New Roman" w:hAnsi="Times New Roman" w:cs="Times New Roman"/>
          <w:b/>
        </w:rPr>
        <w:t>Изучение архитектуры и организации памяти микроконтроллера</w:t>
      </w:r>
    </w:p>
    <w:p w:rsidR="00AB0C41" w:rsidRDefault="00AB0C41" w:rsidP="00AB0C4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Практическое занятие</w:t>
      </w:r>
      <w:r w:rsidRPr="005863F3">
        <w:rPr>
          <w:rFonts w:ascii="Times New Roman" w:hAnsi="Times New Roman" w:cs="Times New Roman"/>
        </w:rPr>
        <w:t xml:space="preserve">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AB0C41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B0C41" w:rsidRPr="00F9750C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задания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практическому занятию №5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AB0C41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4</w:t>
      </w:r>
    </w:p>
    <w:p w:rsidR="00AB0C41" w:rsidRDefault="00AB0C41" w:rsidP="00AB0C4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Проектирование памяти в программе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logiSim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AB0C41" w:rsidRDefault="00AB0C41" w:rsidP="00AB0C41">
      <w:pPr>
        <w:pStyle w:val="a4"/>
        <w:spacing w:after="0" w:line="240" w:lineRule="auto"/>
        <w:ind w:left="1428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B0C41" w:rsidRPr="00EC1A7A" w:rsidRDefault="00AB0C41" w:rsidP="00AB0C41">
      <w:pPr>
        <w:pStyle w:val="a4"/>
        <w:spacing w:after="0" w:line="240" w:lineRule="auto"/>
        <w:ind w:left="1428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00500" cy="2962275"/>
            <wp:effectExtent l="0" t="0" r="0" b="9525"/>
            <wp:docPr id="9" name="Рисунок 9" descr="https://habrastorage.org/webt/ar/ab/9e/arab9eseyuia2sfgwcsd1tz9e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webt/ar/ab/9e/arab9eseyuia2sfgwcsd1tz9ed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41" w:rsidRPr="00156214" w:rsidRDefault="00AB0C41" w:rsidP="00AB0C41">
      <w:pPr>
        <w:pStyle w:val="a4"/>
        <w:spacing w:after="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:rsidR="00AB0C41" w:rsidRPr="00B3440F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практическое занятие №5 ПЗ5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AB0C41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AB0C41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Ответы на теоретические вопросы</w:t>
            </w:r>
          </w:p>
        </w:tc>
        <w:tc>
          <w:tcPr>
            <w:tcW w:w="911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B0C41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Ответы на индивидуальное задание</w:t>
            </w:r>
          </w:p>
        </w:tc>
        <w:tc>
          <w:tcPr>
            <w:tcW w:w="911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B0C41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практическому занятию №3</w:t>
            </w:r>
          </w:p>
        </w:tc>
        <w:tc>
          <w:tcPr>
            <w:tcW w:w="911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B0C41" w:rsidRPr="00B3440F" w:rsidTr="00C3680C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AB0C41" w:rsidRPr="00B3440F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AB0C41" w:rsidRPr="00B3440F" w:rsidTr="00C3680C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AB0C41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AB0C41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AB0C41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3-4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  <w:tc>
          <w:tcPr>
            <w:tcW w:w="304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Низкий уровень владения материалом</w:t>
            </w:r>
          </w:p>
        </w:tc>
      </w:tr>
      <w:tr w:rsidR="00AB0C41" w:rsidRPr="00B3440F" w:rsidTr="00C3680C">
        <w:trPr>
          <w:jc w:val="center"/>
        </w:trPr>
        <w:tc>
          <w:tcPr>
            <w:tcW w:w="196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0-2</w:t>
            </w: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 балла</w:t>
            </w:r>
          </w:p>
        </w:tc>
        <w:tc>
          <w:tcPr>
            <w:tcW w:w="3040" w:type="pct"/>
            <w:shd w:val="clear" w:color="auto" w:fill="auto"/>
          </w:tcPr>
          <w:p w:rsidR="00AB0C41" w:rsidRPr="00B3440F" w:rsidRDefault="00AB0C41" w:rsidP="00C368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AB0C41" w:rsidRDefault="00AB0C41" w:rsidP="00AB0C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ПЗ5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 и выше.</w:t>
      </w:r>
    </w:p>
    <w:p w:rsidR="00AB0C41" w:rsidRDefault="00AB0C41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64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ИЗМЕНЕНИЙ</w:t>
      </w:r>
    </w:p>
    <w:p w:rsidR="00FF6407" w:rsidRPr="00FF6407" w:rsidRDefault="00FF6407" w:rsidP="00FF6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FF6407" w:rsidRPr="00FF6407" w:rsidRDefault="00FF6407" w:rsidP="00FF64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AB1A26" w:rsidRDefault="00AB1A26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AF9" w:rsidRPr="005863F3" w:rsidRDefault="00375AF9" w:rsidP="005863F3">
      <w:pPr>
        <w:spacing w:after="0"/>
        <w:ind w:firstLine="708"/>
        <w:rPr>
          <w:rFonts w:ascii="Times New Roman" w:hAnsi="Times New Roman" w:cs="Times New Roman"/>
        </w:rPr>
      </w:pPr>
    </w:p>
    <w:sectPr w:rsidR="00375AF9" w:rsidRPr="005863F3" w:rsidSect="000F78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95" w:rsidRDefault="00A32095" w:rsidP="000F7892">
      <w:pPr>
        <w:spacing w:after="0" w:line="240" w:lineRule="auto"/>
      </w:pPr>
      <w:r>
        <w:separator/>
      </w:r>
    </w:p>
  </w:endnote>
  <w:endnote w:type="continuationSeparator" w:id="0">
    <w:p w:rsidR="00A32095" w:rsidRDefault="00A32095" w:rsidP="000F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510591"/>
      <w:docPartObj>
        <w:docPartGallery w:val="Page Numbers (Bottom of Page)"/>
        <w:docPartUnique/>
      </w:docPartObj>
    </w:sdtPr>
    <w:sdtEndPr/>
    <w:sdtContent>
      <w:p w:rsidR="000F7892" w:rsidRDefault="000F789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F65">
          <w:rPr>
            <w:noProof/>
          </w:rPr>
          <w:t>12</w:t>
        </w:r>
        <w:r>
          <w:fldChar w:fldCharType="end"/>
        </w:r>
      </w:p>
    </w:sdtContent>
  </w:sdt>
  <w:p w:rsidR="000F7892" w:rsidRDefault="000F78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95" w:rsidRDefault="00A32095" w:rsidP="000F7892">
      <w:pPr>
        <w:spacing w:after="0" w:line="240" w:lineRule="auto"/>
      </w:pPr>
      <w:r>
        <w:separator/>
      </w:r>
    </w:p>
  </w:footnote>
  <w:footnote w:type="continuationSeparator" w:id="0">
    <w:p w:rsidR="00A32095" w:rsidRDefault="00A32095" w:rsidP="000F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8"/>
    <w:multiLevelType w:val="singleLevel"/>
    <w:tmpl w:val="00000008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9"/>
    <w:multiLevelType w:val="singleLevel"/>
    <w:tmpl w:val="00000009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11C4069"/>
    <w:multiLevelType w:val="hybridMultilevel"/>
    <w:tmpl w:val="C2664B1E"/>
    <w:lvl w:ilvl="0" w:tplc="EF3678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67C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5E4A5F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2F2E1A"/>
    <w:multiLevelType w:val="hybridMultilevel"/>
    <w:tmpl w:val="61800B5A"/>
    <w:lvl w:ilvl="0" w:tplc="33CA50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CC359E"/>
    <w:multiLevelType w:val="hybridMultilevel"/>
    <w:tmpl w:val="FB325208"/>
    <w:lvl w:ilvl="0" w:tplc="5DFAA3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870A08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84"/>
    <w:rsid w:val="0004653C"/>
    <w:rsid w:val="00050E76"/>
    <w:rsid w:val="000E6C84"/>
    <w:rsid w:val="000F7892"/>
    <w:rsid w:val="00156214"/>
    <w:rsid w:val="001D694A"/>
    <w:rsid w:val="001D7E97"/>
    <w:rsid w:val="0021639D"/>
    <w:rsid w:val="002D4066"/>
    <w:rsid w:val="00302AC7"/>
    <w:rsid w:val="00351C74"/>
    <w:rsid w:val="0037570A"/>
    <w:rsid w:val="00375AF9"/>
    <w:rsid w:val="00443547"/>
    <w:rsid w:val="00462C47"/>
    <w:rsid w:val="005863F3"/>
    <w:rsid w:val="005A0070"/>
    <w:rsid w:val="005A08CD"/>
    <w:rsid w:val="00686F65"/>
    <w:rsid w:val="006A27EC"/>
    <w:rsid w:val="007064AC"/>
    <w:rsid w:val="00792DFA"/>
    <w:rsid w:val="007A5317"/>
    <w:rsid w:val="00812350"/>
    <w:rsid w:val="008A172E"/>
    <w:rsid w:val="008E0DE2"/>
    <w:rsid w:val="00923228"/>
    <w:rsid w:val="00A32095"/>
    <w:rsid w:val="00AB0C41"/>
    <w:rsid w:val="00AB1A26"/>
    <w:rsid w:val="00B1044C"/>
    <w:rsid w:val="00B3440F"/>
    <w:rsid w:val="00B57546"/>
    <w:rsid w:val="00B76465"/>
    <w:rsid w:val="00B76938"/>
    <w:rsid w:val="00B95D0B"/>
    <w:rsid w:val="00B962CE"/>
    <w:rsid w:val="00BD1D37"/>
    <w:rsid w:val="00BE42BB"/>
    <w:rsid w:val="00C56D4E"/>
    <w:rsid w:val="00CF1E9A"/>
    <w:rsid w:val="00D62D19"/>
    <w:rsid w:val="00DA6CD9"/>
    <w:rsid w:val="00EC1A7A"/>
    <w:rsid w:val="00ED1A66"/>
    <w:rsid w:val="00F26B9F"/>
    <w:rsid w:val="00F9750C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464F"/>
  <w15:chartTrackingRefBased/>
  <w15:docId w15:val="{495AEB20-EC1B-4A40-AFB0-89EA641F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0E6C8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E6C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04653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F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892"/>
  </w:style>
  <w:style w:type="paragraph" w:styleId="a7">
    <w:name w:val="footer"/>
    <w:basedOn w:val="a"/>
    <w:link w:val="a8"/>
    <w:uiPriority w:val="99"/>
    <w:unhideWhenUsed/>
    <w:rsid w:val="000F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4053</Words>
  <Characters>23104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43</cp:revision>
  <dcterms:created xsi:type="dcterms:W3CDTF">2021-04-01T17:42:00Z</dcterms:created>
  <dcterms:modified xsi:type="dcterms:W3CDTF">2021-04-02T08:20:00Z</dcterms:modified>
</cp:coreProperties>
</file>