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D90" w:rsidRDefault="009372E0"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Grade 12 IT PAT Phase 1 - 2022</w:t>
      </w:r>
    </w:p>
    <w:p w:rsidR="00004D90" w:rsidRDefault="009372E0">
      <w:pPr>
        <w:pStyle w:val="ListParagraph"/>
        <w:ind w:left="283"/>
      </w:pPr>
      <w:r>
        <w:rPr>
          <w:rFonts w:ascii="Arial" w:hAnsi="Arial" w:cs="Arial"/>
          <w:b/>
          <w:sz w:val="28"/>
        </w:rPr>
        <w:t>Benrico Krog</w:t>
      </w:r>
    </w:p>
    <w:p w:rsidR="00004D90" w:rsidRDefault="00004D90">
      <w:pPr>
        <w:pStyle w:val="ListParagraph"/>
        <w:ind w:left="283"/>
        <w:rPr>
          <w:rFonts w:ascii="Arial" w:hAnsi="Arial" w:cs="Arial"/>
          <w:b/>
          <w:sz w:val="28"/>
        </w:rPr>
      </w:pPr>
    </w:p>
    <w:p w:rsidR="00004D90" w:rsidRDefault="009372E0">
      <w:pPr>
        <w:pStyle w:val="ListParagraph"/>
        <w:numPr>
          <w:ilvl w:val="0"/>
          <w:numId w:val="2"/>
        </w:numPr>
        <w:ind w:left="283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Scenario &amp; Scope</w:t>
      </w:r>
    </w:p>
    <w:p w:rsidR="00004D90" w:rsidRDefault="009372E0">
      <w:pPr>
        <w:spacing w:after="46"/>
      </w:pPr>
      <w:r>
        <w:rPr>
          <w:rFonts w:ascii="Arial" w:hAnsi="Arial" w:cs="Arial"/>
          <w:lang w:val="en-US"/>
        </w:rPr>
        <w:t>A Tertiary institution decided to replace their previous in-house developed online student application manager and hired me to develop it according to their needs. The client stressed that this</w:t>
      </w:r>
      <w:r>
        <w:rPr>
          <w:rFonts w:ascii="Arial" w:hAnsi="Arial" w:cs="Arial"/>
          <w:lang w:val="en-US"/>
        </w:rPr>
        <w:t xml:space="preserve"> application must be secure by design as it would be handling a lot of important personal data and open to the public. This application needs to have the following features:</w:t>
      </w:r>
    </w:p>
    <w:p w:rsidR="00004D90" w:rsidRDefault="009372E0">
      <w:pPr>
        <w:numPr>
          <w:ilvl w:val="0"/>
          <w:numId w:val="4"/>
        </w:numPr>
        <w:spacing w:after="0"/>
        <w:ind w:left="510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 separate user interfaces, one for the applicants and the other for the instituti</w:t>
      </w:r>
      <w:r>
        <w:rPr>
          <w:rFonts w:ascii="Arial" w:hAnsi="Arial" w:cs="Arial"/>
          <w:lang w:val="en-US"/>
        </w:rPr>
        <w:t>on staff</w:t>
      </w:r>
    </w:p>
    <w:p w:rsidR="00004D90" w:rsidRDefault="009372E0">
      <w:pPr>
        <w:numPr>
          <w:ilvl w:val="0"/>
          <w:numId w:val="4"/>
        </w:numPr>
        <w:spacing w:after="0"/>
        <w:ind w:left="510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administrator role to manage staff user accounts</w:t>
      </w:r>
    </w:p>
    <w:p w:rsidR="00004D90" w:rsidRDefault="009372E0">
      <w:pPr>
        <w:numPr>
          <w:ilvl w:val="0"/>
          <w:numId w:val="4"/>
        </w:numPr>
        <w:spacing w:after="0"/>
        <w:ind w:left="510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way for new applicants to create an accounts and log into existing accounts</w:t>
      </w:r>
    </w:p>
    <w:p w:rsidR="00004D90" w:rsidRDefault="009372E0">
      <w:pPr>
        <w:numPr>
          <w:ilvl w:val="0"/>
          <w:numId w:val="4"/>
        </w:numPr>
        <w:spacing w:after="0"/>
        <w:ind w:left="510" w:hanging="283"/>
        <w:rPr>
          <w:rFonts w:ascii="Arial" w:hAnsi="Arial"/>
        </w:rPr>
      </w:pPr>
      <w:r>
        <w:rPr>
          <w:rFonts w:ascii="Arial" w:hAnsi="Arial"/>
        </w:rPr>
        <w:t>Staff members can edit courses offered and dynamically update the scoring algorithm</w:t>
      </w:r>
    </w:p>
    <w:p w:rsidR="00004D90" w:rsidRDefault="009372E0">
      <w:pPr>
        <w:numPr>
          <w:ilvl w:val="0"/>
          <w:numId w:val="4"/>
        </w:numPr>
        <w:spacing w:after="0"/>
        <w:ind w:left="510" w:hanging="283"/>
        <w:rPr>
          <w:rFonts w:ascii="Arial" w:hAnsi="Arial"/>
        </w:rPr>
      </w:pPr>
      <w:r>
        <w:rPr>
          <w:rFonts w:ascii="Arial" w:hAnsi="Arial"/>
        </w:rPr>
        <w:t>Applicants can select a course an</w:t>
      </w:r>
      <w:r>
        <w:rPr>
          <w:rFonts w:ascii="Arial" w:hAnsi="Arial"/>
        </w:rPr>
        <w:t>d fill in the application and continue to edit it before the closing date</w:t>
      </w:r>
    </w:p>
    <w:p w:rsidR="00004D90" w:rsidRDefault="00004D90">
      <w:pPr>
        <w:spacing w:after="0"/>
        <w:rPr>
          <w:rFonts w:ascii="Arial" w:hAnsi="Arial"/>
        </w:rPr>
      </w:pPr>
    </w:p>
    <w:p w:rsidR="00004D90" w:rsidRDefault="00004D90">
      <w:pPr>
        <w:spacing w:after="0"/>
        <w:rPr>
          <w:rFonts w:ascii="Arial" w:hAnsi="Arial"/>
        </w:rPr>
      </w:pPr>
    </w:p>
    <w:p w:rsidR="00004D90" w:rsidRDefault="009372E0">
      <w:pPr>
        <w:spacing w:after="0"/>
        <w:rPr>
          <w:rFonts w:ascii="Arial" w:hAnsi="Arial"/>
        </w:rPr>
      </w:pPr>
      <w:r>
        <w:rPr>
          <w:rFonts w:ascii="Arial" w:hAnsi="Arial"/>
        </w:rPr>
        <w:t>My solution is creating a single Delphi application using a database for application data storage. The applicant user interface will be very simple to use so that new users don’t n</w:t>
      </w:r>
      <w:r>
        <w:rPr>
          <w:rFonts w:ascii="Arial" w:hAnsi="Arial"/>
        </w:rPr>
        <w:t>eed assistance. The staff user account will be able to dynamically add/edit/remove courses and update the algorithm parameters used for the selection process.</w:t>
      </w:r>
    </w:p>
    <w:p w:rsidR="00004D90" w:rsidRDefault="00004D90">
      <w:pPr>
        <w:spacing w:after="0"/>
        <w:ind w:left="510" w:hanging="283"/>
        <w:rPr>
          <w:rFonts w:ascii="Arial" w:hAnsi="Arial"/>
        </w:rPr>
      </w:pPr>
    </w:p>
    <w:p w:rsidR="00004D90" w:rsidRDefault="009372E0">
      <w:pPr>
        <w:pStyle w:val="ListParagraph"/>
        <w:numPr>
          <w:ilvl w:val="0"/>
          <w:numId w:val="2"/>
        </w:numPr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User Requirements</w:t>
      </w:r>
    </w:p>
    <w:tbl>
      <w:tblPr>
        <w:tblW w:w="15691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602"/>
        <w:gridCol w:w="3764"/>
        <w:gridCol w:w="4054"/>
        <w:gridCol w:w="6271"/>
      </w:tblGrid>
      <w:tr w:rsidR="00004D90">
        <w:trPr>
          <w:trHeight w:val="453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before="57"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before="57"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before="57"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before="57"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Limitations</w:t>
            </w:r>
          </w:p>
        </w:tc>
      </w:tr>
      <w:tr w:rsidR="00004D90">
        <w:trPr>
          <w:trHeight w:val="725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applications, logs and manager users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view as staff, thus create/edit applications</w:t>
            </w:r>
          </w:p>
        </w:tc>
      </w:tr>
      <w:tr w:rsidR="00004D90">
        <w:trPr>
          <w:trHeight w:val="846"/>
        </w:trPr>
        <w:tc>
          <w:tcPr>
            <w:tcW w:w="1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</w:t>
            </w:r>
          </w:p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(Students)</w:t>
            </w:r>
          </w:p>
        </w:tc>
        <w:tc>
          <w:tcPr>
            <w:tcW w:w="3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Temporary account created by applicants </w:t>
            </w:r>
          </w:p>
        </w:tc>
        <w:tc>
          <w:tcPr>
            <w:tcW w:w="4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Create/Edit/Submit application </w:t>
            </w:r>
          </w:p>
        </w:tc>
        <w:tc>
          <w:tcPr>
            <w:tcW w:w="6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other applicants’ submissions, review applications, manage users and view logs</w:t>
            </w:r>
          </w:p>
        </w:tc>
      </w:tr>
      <w:tr w:rsidR="00004D90">
        <w:trPr>
          <w:trHeight w:val="1225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office</w:t>
            </w:r>
          </w:p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(Staff)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 used to review submitted applications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Manage/Review applications 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widowControl w:val="0"/>
              <w:spacing w:before="57" w:after="113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Create/Edit Applications, manage users and view logs</w:t>
            </w:r>
          </w:p>
          <w:p w:rsidR="00004D90" w:rsidRDefault="00004D90">
            <w:pPr>
              <w:widowControl w:val="0"/>
              <w:spacing w:before="57" w:after="113" w:line="240" w:lineRule="auto"/>
              <w:rPr>
                <w:rFonts w:ascii="Arial" w:hAnsi="Arial" w:cs="Arial"/>
              </w:rPr>
            </w:pPr>
          </w:p>
        </w:tc>
      </w:tr>
    </w:tbl>
    <w:p w:rsidR="00004D90" w:rsidRDefault="009372E0">
      <w:pPr>
        <w:pStyle w:val="ListParagraph"/>
        <w:numPr>
          <w:ilvl w:val="0"/>
          <w:numId w:val="2"/>
        </w:numPr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Navigation/Description of Flow Diagram</w:t>
      </w:r>
    </w:p>
    <w:p w:rsidR="00004D90" w:rsidRDefault="009372E0">
      <w:pPr>
        <w:rPr>
          <w:rFonts w:ascii="Arial" w:hAnsi="Arial" w:cs="Arial"/>
        </w:rPr>
      </w:pPr>
      <w:r>
        <w:rPr>
          <w:noProof/>
          <w:lang w:eastAsia="en-ZA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708390" cy="562546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870839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D90" w:rsidRDefault="009372E0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  <w:r>
        <w:br w:type="page" w:clear="all"/>
      </w:r>
    </w:p>
    <w:p w:rsidR="00004D90" w:rsidRDefault="009372E0">
      <w:pPr>
        <w:pStyle w:val="ListParagraph"/>
        <w:numPr>
          <w:ilvl w:val="0"/>
          <w:numId w:val="2"/>
        </w:numPr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Data Structures</w:t>
      </w:r>
    </w:p>
    <w:p w:rsidR="00004D90" w:rsidRDefault="00004D90">
      <w:pPr>
        <w:pStyle w:val="ListParagraph"/>
        <w:ind w:left="340"/>
        <w:rPr>
          <w:rFonts w:ascii="Arial" w:hAnsi="Arial" w:cs="Arial"/>
          <w:b/>
          <w:sz w:val="28"/>
          <w:u w:val="single"/>
        </w:rPr>
      </w:pPr>
    </w:p>
    <w:p w:rsidR="00004D90" w:rsidRDefault="009372E0">
      <w:pPr>
        <w:pStyle w:val="ListParagraph"/>
        <w:numPr>
          <w:ilvl w:val="0"/>
          <w:numId w:val="3"/>
        </w:numPr>
        <w:ind w:left="397" w:hanging="340"/>
      </w:pPr>
      <w:r>
        <w:rPr>
          <w:rFonts w:ascii="Arial" w:hAnsi="Arial" w:cs="Arial"/>
          <w:b/>
          <w:bCs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 xml:space="preserve">: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40"/>
        <w:gridCol w:w="1941"/>
        <w:gridCol w:w="1941"/>
        <w:gridCol w:w="9933"/>
      </w:tblGrid>
      <w:tr w:rsidR="00004D90">
        <w:trPr>
          <w:trHeight w:val="40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 (Text)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Key(s)</w:t>
            </w:r>
          </w:p>
        </w:tc>
        <w:tc>
          <w:tcPr>
            <w:tcW w:w="9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</w:tr>
      <w:tr w:rsidR="00004D90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tblApplicants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acc_ID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N/A</w:t>
            </w:r>
          </w:p>
        </w:tc>
        <w:tc>
          <w:tcPr>
            <w:tcW w:w="9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Name(Text), HashedPassword(Text), email(Text), phoneNumber(Text), Gender(Char), Birthday(Date)</w:t>
            </w:r>
          </w:p>
        </w:tc>
      </w:tr>
      <w:tr w:rsidR="00004D90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tblStaff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Username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N/A</w:t>
            </w:r>
          </w:p>
        </w:tc>
        <w:tc>
          <w:tcPr>
            <w:tcW w:w="9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Name(Text), HashedPassword(Text),  email(Text), enabled(Boolean), Gender(Char)</w:t>
            </w:r>
          </w:p>
        </w:tc>
      </w:tr>
      <w:tr w:rsidR="00004D90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tblCources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cource_ID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N/A</w:t>
            </w:r>
          </w:p>
        </w:tc>
        <w:tc>
          <w:tcPr>
            <w:tcW w:w="9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Name(Text), Department(Text), [definition of score formula](Text), closingDate(Date)</w:t>
            </w:r>
          </w:p>
        </w:tc>
      </w:tr>
      <w:tr w:rsidR="00004D90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tblApplications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applic_ID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cource_ID,</w:t>
            </w:r>
          </w:p>
          <w:p w:rsidR="00004D90" w:rsidRDefault="009372E0">
            <w:pPr>
              <w:pStyle w:val="TableContents"/>
              <w:spacing w:after="0"/>
              <w:jc w:val="center"/>
            </w:pPr>
            <w:r>
              <w:t>acc_ID</w:t>
            </w:r>
          </w:p>
        </w:tc>
        <w:tc>
          <w:tcPr>
            <w:tcW w:w="9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4D90" w:rsidRDefault="009372E0">
            <w:pPr>
              <w:pStyle w:val="TableContents"/>
              <w:spacing w:after="0"/>
              <w:jc w:val="center"/>
            </w:pPr>
            <w:r>
              <w:t>[list of marks](Text), preCalculatedScore(Double), submitted(Boolean), dateUpdated(Date)</w:t>
            </w:r>
          </w:p>
        </w:tc>
      </w:tr>
    </w:tbl>
    <w:p w:rsidR="00004D90" w:rsidRDefault="009372E0">
      <w:pPr>
        <w:pStyle w:val="ListParagraph"/>
      </w:pPr>
      <w:r>
        <w:rPr>
          <w:noProof/>
          <w:lang w:eastAsia="en-Z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-84455</wp:posOffset>
            </wp:positionH>
            <wp:positionV relativeFrom="paragraph">
              <wp:posOffset>86995</wp:posOffset>
            </wp:positionV>
            <wp:extent cx="4740910" cy="340614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/>
                    </pic:cNvPicPr>
                  </pic:nvPicPr>
                  <pic:blipFill>
                    <a:blip r:embed="rId8"/>
                    <a:srcRect l="4526" r="4853"/>
                    <a:stretch/>
                  </pic:blipFill>
                  <pic:spPr bwMode="auto">
                    <a:xfrm>
                      <a:off x="0" y="0"/>
                      <a:ext cx="4740909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D90" w:rsidRDefault="00004D90">
      <w:pPr>
        <w:pStyle w:val="ListParagraph"/>
      </w:pPr>
    </w:p>
    <w:p w:rsidR="00004D90" w:rsidRDefault="009372E0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Text Files</w:t>
      </w:r>
      <w:r>
        <w:rPr>
          <w:rFonts w:ascii="Arial" w:hAnsi="Arial" w:cs="Arial"/>
          <w:sz w:val="24"/>
          <w:szCs w:val="24"/>
        </w:rPr>
        <w:t>: Can be used to upload list of subjects and marks by the applicant</w:t>
      </w:r>
    </w:p>
    <w:p w:rsidR="00004D90" w:rsidRDefault="009372E0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and to export an application for printing by a staff</w:t>
      </w:r>
      <w:r>
        <w:rPr>
          <w:rFonts w:ascii="Arial" w:hAnsi="Arial" w:cs="Arial"/>
          <w:sz w:val="24"/>
          <w:szCs w:val="24"/>
        </w:rPr>
        <w:t xml:space="preserve"> user. A text file will also be</w:t>
      </w:r>
    </w:p>
    <w:p w:rsidR="00004D90" w:rsidRDefault="009372E0">
      <w:pPr>
        <w:pStyle w:val="ListParagraph"/>
        <w:ind w:left="426"/>
      </w:pPr>
      <w:r>
        <w:rPr>
          <w:rFonts w:ascii="Arial" w:hAnsi="Arial" w:cs="Arial"/>
          <w:sz w:val="24"/>
          <w:szCs w:val="24"/>
        </w:rPr>
        <w:t xml:space="preserve">  used to store the application event log for the admin to review.</w:t>
      </w:r>
    </w:p>
    <w:p w:rsidR="00004D90" w:rsidRDefault="009372E0">
      <w:pPr>
        <w:pStyle w:val="ListParagraph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Enums</w:t>
      </w:r>
      <w:r>
        <w:rPr>
          <w:rFonts w:ascii="Arial" w:hAnsi="Arial" w:cs="Arial"/>
          <w:sz w:val="24"/>
          <w:szCs w:val="24"/>
          <w:lang w:val="en-US"/>
        </w:rPr>
        <w:t>: Will be used to define the state of the application and some of the</w:t>
      </w:r>
    </w:p>
    <w:p w:rsidR="00004D90" w:rsidRDefault="009372E0">
      <w:pPr>
        <w:pStyle w:val="ListParagraph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>dynamic forms, makes code easier to read and understand.</w:t>
      </w:r>
    </w:p>
    <w:p w:rsidR="00004D90" w:rsidRDefault="009372E0">
      <w:pPr>
        <w:pStyle w:val="ListParagraph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bCs/>
          <w:sz w:val="24"/>
          <w:szCs w:val="24"/>
          <w:lang w:val="en-US"/>
        </w:rPr>
        <w:t>Records:</w:t>
      </w:r>
      <w:r>
        <w:rPr>
          <w:rFonts w:ascii="Arial" w:hAnsi="Arial" w:cs="Arial"/>
          <w:sz w:val="24"/>
          <w:szCs w:val="24"/>
          <w:lang w:val="en-US"/>
        </w:rPr>
        <w:t xml:space="preserve"> Advanced 2</w:t>
      </w:r>
      <w:r>
        <w:rPr>
          <w:rFonts w:ascii="Arial" w:hAnsi="Arial" w:cs="Arial"/>
          <w:sz w:val="24"/>
          <w:szCs w:val="24"/>
          <w:lang w:val="en-US"/>
        </w:rPr>
        <w:t>D array which allows different data types, unique to</w:t>
      </w:r>
    </w:p>
    <w:p w:rsidR="00004D90" w:rsidRDefault="009372E0">
      <w:pPr>
        <w:pStyle w:val="ListParagraph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>Delphi/pascal. Will be used to define data structures such as a user or</w:t>
      </w:r>
    </w:p>
    <w:p w:rsidR="00004D90" w:rsidRDefault="009372E0">
      <w:pPr>
        <w:pStyle w:val="ListParagraph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application and thus transport data between objects/forms more efficiently.</w:t>
      </w:r>
    </w:p>
    <w:p w:rsidR="00004D90" w:rsidRDefault="009372E0">
      <w:pPr>
        <w:pStyle w:val="ListParagraph"/>
        <w:ind w:left="39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Arrays</w:t>
      </w:r>
      <w:r>
        <w:rPr>
          <w:rFonts w:ascii="Arial" w:hAnsi="Arial" w:cs="Arial"/>
          <w:sz w:val="24"/>
          <w:szCs w:val="24"/>
        </w:rPr>
        <w:t>: Arrays will be used for the parallel math</w:t>
      </w:r>
      <w:r>
        <w:rPr>
          <w:rFonts w:ascii="Arial" w:hAnsi="Arial" w:cs="Arial"/>
          <w:sz w:val="24"/>
          <w:szCs w:val="24"/>
        </w:rPr>
        <w:t>ematical calculations done</w:t>
      </w:r>
    </w:p>
    <w:p w:rsidR="00004D90" w:rsidRDefault="009372E0">
      <w:pPr>
        <w:pStyle w:val="ListParagraph"/>
        <w:ind w:left="39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by the scoring algorithm used to process the marks from the applications</w:t>
      </w:r>
    </w:p>
    <w:p w:rsidR="00004D90" w:rsidRDefault="009372E0">
      <w:pPr>
        <w:pStyle w:val="ListParagraph"/>
        <w:ind w:left="397"/>
      </w:pPr>
      <w:r>
        <w:rPr>
          <w:rFonts w:ascii="Arial" w:hAnsi="Arial" w:cs="Arial"/>
          <w:sz w:val="24"/>
          <w:szCs w:val="24"/>
        </w:rPr>
        <w:t xml:space="preserve">  dynamically. </w:t>
      </w:r>
    </w:p>
    <w:p w:rsidR="00004D90" w:rsidRDefault="009372E0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  <w:r>
        <w:br w:type="page" w:clear="all"/>
      </w:r>
    </w:p>
    <w:p w:rsidR="00004D90" w:rsidRDefault="009372E0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Class and record definitions:</w:t>
      </w:r>
    </w:p>
    <w:p w:rsidR="00004D90" w:rsidRDefault="00004D90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</w:p>
    <w:p w:rsidR="00004D90" w:rsidRDefault="00C12185">
      <w:pPr>
        <w:pStyle w:val="ListParagraph"/>
        <w:ind w:left="340" w:hanging="340"/>
      </w:pPr>
      <w:r>
        <w:rPr>
          <w:rFonts w:ascii="Arial" w:hAnsi="Arial" w:cs="Arial"/>
          <w:sz w:val="28"/>
        </w:rPr>
        <w:t>DBConnection_u</w:t>
      </w:r>
      <w:r w:rsidR="009372E0">
        <w:rPr>
          <w:rFonts w:ascii="Arial" w:hAnsi="Arial" w:cs="Arial"/>
          <w:sz w:val="28"/>
        </w:rPr>
        <w:t>.pas</w:t>
      </w:r>
    </w:p>
    <w:p w:rsidR="00004D90" w:rsidRDefault="00C12185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  <w:r>
        <w:rPr>
          <w:noProof/>
          <w:lang w:eastAsia="en-ZA"/>
        </w:rPr>
        <w:drawing>
          <wp:inline distT="0" distB="0" distL="0" distR="0" wp14:anchorId="24E22440" wp14:editId="7E595A70">
            <wp:extent cx="5495925" cy="3162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2E0">
        <w:t xml:space="preserve"> </w:t>
      </w:r>
    </w:p>
    <w:p w:rsidR="00004D90" w:rsidRDefault="00004D90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</w:p>
    <w:p w:rsidR="00004D90" w:rsidRDefault="009372E0">
      <w:pPr>
        <w:pStyle w:val="ListParagraph"/>
        <w:ind w:left="340" w:hanging="340"/>
      </w:pPr>
      <w:r>
        <w:rPr>
          <w:rFonts w:ascii="Arial" w:hAnsi="Arial" w:cs="Arial"/>
          <w:sz w:val="28"/>
        </w:rPr>
        <w:t>util_u.pas</w:t>
      </w:r>
    </w:p>
    <w:p w:rsidR="00004D90" w:rsidRDefault="00364E14">
      <w:pPr>
        <w:pStyle w:val="ListParagraph"/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noProof/>
          <w:lang w:eastAsia="en-ZA"/>
        </w:rPr>
        <w:drawing>
          <wp:inline distT="0" distB="0" distL="0" distR="0" wp14:anchorId="7616DBF2" wp14:editId="0DE080C9">
            <wp:extent cx="6105525" cy="2562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2E0">
        <w:br w:type="page" w:clear="all"/>
      </w:r>
    </w:p>
    <w:p w:rsidR="00004D90" w:rsidRDefault="009372E0">
      <w:pPr>
        <w:pStyle w:val="ListParagraph"/>
        <w:numPr>
          <w:ilvl w:val="0"/>
          <w:numId w:val="2"/>
        </w:numPr>
        <w:ind w:left="142" w:hanging="142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GUI design – (more last page)</w:t>
      </w:r>
      <w:r>
        <w:rPr>
          <w:noProof/>
          <w:lang w:eastAsia="en-ZA"/>
        </w:rPr>
        <w:drawing>
          <wp:inline distT="0" distB="0" distL="0" distR="0">
            <wp:extent cx="10025772" cy="65390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7491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10025772" cy="65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90" w:rsidRDefault="009372E0">
      <w:pPr>
        <w:pStyle w:val="ListParagraph"/>
        <w:numPr>
          <w:ilvl w:val="0"/>
          <w:numId w:val="2"/>
        </w:numPr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 xml:space="preserve">Software Design Tool: </w:t>
      </w:r>
      <w:r>
        <w:rPr>
          <w:b/>
          <w:bCs/>
          <w:color w:val="000000"/>
          <w:sz w:val="30"/>
          <w:u w:val="single"/>
        </w:rPr>
        <w:t>Input, processing and output (IPO)</w:t>
      </w:r>
    </w:p>
    <w:p w:rsidR="00004D90" w:rsidRDefault="009372E0">
      <w:pPr>
        <w:spacing w:after="0"/>
      </w:pPr>
      <w:r>
        <w:rPr>
          <w:b/>
          <w:bCs/>
        </w:rPr>
        <w:t>New Application/Edit application:</w:t>
      </w:r>
    </w:p>
    <w:tbl>
      <w:tblPr>
        <w:tblW w:w="15635" w:type="dxa"/>
        <w:tblInd w:w="124" w:type="dxa"/>
        <w:tblLayout w:type="fixed"/>
        <w:tblLook w:val="0000" w:firstRow="0" w:lastRow="0" w:firstColumn="0" w:lastColumn="0" w:noHBand="0" w:noVBand="0"/>
      </w:tblPr>
      <w:tblGrid>
        <w:gridCol w:w="2665"/>
        <w:gridCol w:w="1697"/>
        <w:gridCol w:w="2896"/>
        <w:gridCol w:w="5504"/>
        <w:gridCol w:w="2873"/>
      </w:tblGrid>
      <w:tr w:rsidR="00004D90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Format of the Input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GUI components</w:t>
            </w:r>
          </w:p>
        </w:tc>
      </w:tr>
      <w:tr w:rsidR="00004D90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Marks achieved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Keyboard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Subject: String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>Mark: Integer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User edit Percentages (text preloaded) in richedit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richedit</w:t>
            </w:r>
          </w:p>
        </w:tc>
      </w:tr>
      <w:tr w:rsidR="00004D90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Data Validation</w:t>
            </w:r>
          </w:p>
        </w:tc>
        <w:tc>
          <w:tcPr>
            <w:tcW w:w="12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- Check if all values have changed, otherwise prompt error message informing the user to make sure to input all their marks.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 xml:space="preserve">- Check if values(marks) are in range 0 – 120 (some curriculums you can achieve above 100%) and display message if </w:t>
            </w:r>
            <w:r>
              <w:t>not</w:t>
            </w:r>
          </w:p>
        </w:tc>
      </w:tr>
      <w:tr w:rsidR="00004D90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Format of the Input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GUI components</w:t>
            </w:r>
          </w:p>
        </w:tc>
      </w:tr>
      <w:tr w:rsidR="00004D90">
        <w:trPr>
          <w:trHeight w:val="1321"/>
        </w:trPr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Application data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>- Course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>- School name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>- Education Department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>- Curriculum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Keyboard and mouse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 xml:space="preserve">Store everything in a record of strings, enums and integer </w:t>
            </w:r>
          </w:p>
        </w:tc>
        <w:tc>
          <w:tcPr>
            <w:tcW w:w="5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- Select from predefined options in combo-boxes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>- Select an option from Radio Group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>- Text entered into the edit</w:t>
            </w:r>
          </w:p>
        </w:tc>
        <w:tc>
          <w:tcPr>
            <w:tcW w:w="2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- Combobox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>- RadioGroup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>- Edit</w:t>
            </w:r>
          </w:p>
        </w:tc>
      </w:tr>
      <w:tr w:rsidR="00004D90">
        <w:trPr>
          <w:trHeight w:val="912"/>
        </w:trPr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Validation</w:t>
            </w:r>
          </w:p>
        </w:tc>
        <w:tc>
          <w:tcPr>
            <w:tcW w:w="129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- Check that an option is selected in combo-boxes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>- Check that only valid characters are used i</w:t>
            </w:r>
            <w:r>
              <w:t>n the email and school name edits, display which characters are accepted otherwise in a prompt.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>- Check that the edit fields are filled in, display error message to user that they should please fill it in before proceeding</w:t>
            </w:r>
          </w:p>
        </w:tc>
      </w:tr>
      <w:tr w:rsidR="00004D90"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Processing</w:t>
            </w:r>
          </w:p>
        </w:tc>
        <w:tc>
          <w:tcPr>
            <w:tcW w:w="100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GUI component trigger</w:t>
            </w:r>
          </w:p>
        </w:tc>
      </w:tr>
      <w:tr w:rsidR="00004D90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Process application data entered by user into a predefined record</w:t>
            </w:r>
          </w:p>
        </w:tc>
        <w:tc>
          <w:tcPr>
            <w:tcW w:w="10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227" w:hanging="227"/>
            </w:pPr>
            <w:r>
              <w:t>Fetch data from components after data validation took place without errors and copy to predefined record</w:t>
            </w:r>
          </w:p>
          <w:p w:rsidR="00004D90" w:rsidRDefault="009372E0">
            <w:pPr>
              <w:widowControl w:val="0"/>
              <w:spacing w:after="0" w:line="240" w:lineRule="auto"/>
              <w:ind w:left="227"/>
            </w:pPr>
            <w:r>
              <w:t>- copy from edt.text; copy string from cbx.Items[cbx.ItemIndex</w:t>
            </w:r>
            <w:r>
              <w:t>]; get integer from rgp.ItemIndex</w:t>
            </w:r>
          </w:p>
          <w:p w:rsidR="00004D90" w:rsidRDefault="009372E0">
            <w:pPr>
              <w:widowControl w:val="0"/>
              <w:spacing w:after="0" w:line="240" w:lineRule="auto"/>
              <w:ind w:left="227"/>
            </w:pPr>
            <w:r>
              <w:t>- Get acc_ID from global current user record variable updated when user logged in.</w:t>
            </w:r>
          </w:p>
          <w:p w:rsidR="00004D90" w:rsidRDefault="009372E0">
            <w:pPr>
              <w:widowControl w:val="0"/>
              <w:spacing w:after="0" w:line="240" w:lineRule="auto"/>
              <w:ind w:left="227"/>
            </w:pPr>
            <w:r>
              <w:t>- Get current date with ‘Date’</w:t>
            </w:r>
          </w:p>
          <w:p w:rsidR="00004D90" w:rsidRDefault="009372E0">
            <w:pPr>
              <w:widowControl w:val="0"/>
              <w:spacing w:after="0" w:line="240" w:lineRule="auto"/>
              <w:ind w:left="227"/>
            </w:pPr>
            <w:r>
              <w:t>- If submit button was clicked, set submitted to true, otherwise false</w:t>
            </w:r>
          </w:p>
          <w:p w:rsidR="00004D90" w:rsidRDefault="009372E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227" w:hanging="227"/>
            </w:pPr>
            <w:r>
              <w:t>Generate a unique application ID for primary key in database</w:t>
            </w:r>
          </w:p>
          <w:p w:rsidR="00004D90" w:rsidRDefault="009372E0">
            <w:pPr>
              <w:widowControl w:val="0"/>
              <w:spacing w:after="0" w:line="240" w:lineRule="auto"/>
              <w:ind w:left="227"/>
            </w:pPr>
            <w:r>
              <w:t>- recApplic.applic_ID := Copy(currentUser.username, 1, 3) + IntToStr(RandomRange(1000,10000));</w:t>
            </w:r>
          </w:p>
          <w:p w:rsidR="00004D90" w:rsidRDefault="009372E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227" w:hanging="227"/>
            </w:pPr>
            <w:r>
              <w:t>Run calculation on marks with a Function receiving algorithm definition and marks and returns the sc</w:t>
            </w:r>
            <w:r>
              <w:t>ore</w:t>
            </w:r>
          </w:p>
          <w:p w:rsidR="00004D90" w:rsidRDefault="009372E0">
            <w:pPr>
              <w:widowControl w:val="0"/>
              <w:spacing w:after="0" w:line="240" w:lineRule="auto"/>
              <w:ind w:left="227"/>
            </w:pPr>
            <w:r>
              <w:t>algorithm def example: [(a+b+c+d+e+f)*6 + a +b] –  *6 (multiplication) is after sum, algorithm executes calculation from left to right</w:t>
            </w:r>
          </w:p>
          <w:p w:rsidR="00004D90" w:rsidRDefault="009372E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227" w:hanging="227"/>
            </w:pPr>
            <w:r>
              <w:t xml:space="preserve">Copy score from function into record </w:t>
            </w:r>
          </w:p>
          <w:p w:rsidR="00004D90" w:rsidRDefault="009372E0">
            <w:pPr>
              <w:widowControl w:val="0"/>
              <w:spacing w:after="0" w:line="240" w:lineRule="auto"/>
              <w:ind w:left="227"/>
            </w:pPr>
            <w:r>
              <w:t>recApplic.score := util.calculateScore(recApplic.marks);</w:t>
            </w:r>
          </w:p>
          <w:p w:rsidR="00004D90" w:rsidRDefault="009372E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227" w:hanging="227"/>
            </w:pPr>
            <w:r>
              <w:t>Clear all the inputs a</w:t>
            </w:r>
            <w:r>
              <w:t xml:space="preserve">nd reset view to Home where user can see their new application </w:t>
            </w:r>
          </w:p>
          <w:p w:rsidR="00004D90" w:rsidRDefault="009372E0">
            <w:pPr>
              <w:widowControl w:val="0"/>
              <w:spacing w:after="0" w:line="240" w:lineRule="auto"/>
              <w:ind w:left="227"/>
            </w:pPr>
            <w:r>
              <w:t xml:space="preserve"> - Home page will show a summary of all applications by the current user.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>6. When the user wants to edit an application by selecting the index with a spin edit and clicking the edit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 xml:space="preserve">    button</w:t>
            </w:r>
            <w:r>
              <w:t>, the data must be loaded from tblApplications into the Application record. From there the data can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 xml:space="preserve">    be loaded into the GUI components.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>7. After the data was altered, it needs to be validated again and this whole process gets run through again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 xml:space="preserve">    from </w:t>
            </w:r>
            <w:r>
              <w:t>start to finish (without generation of application id nr. 2) and record gets updated instead of inserted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 xml:space="preserve">    into the table.</w:t>
            </w:r>
          </w:p>
          <w:p w:rsidR="00004D90" w:rsidRDefault="00004D90">
            <w:pPr>
              <w:widowControl w:val="0"/>
              <w:spacing w:after="0" w:line="240" w:lineRule="auto"/>
            </w:pP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Submit or Save Button</w:t>
            </w:r>
          </w:p>
        </w:tc>
      </w:tr>
      <w:tr w:rsidR="00004D90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10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GUI component</w:t>
            </w:r>
          </w:p>
        </w:tc>
      </w:tr>
      <w:tr w:rsidR="00004D90">
        <w:trPr>
          <w:trHeight w:val="40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Database</w:t>
            </w:r>
          </w:p>
          <w:p w:rsidR="00004D90" w:rsidRDefault="00004D90">
            <w:pPr>
              <w:widowControl w:val="0"/>
              <w:spacing w:after="0" w:line="240" w:lineRule="auto"/>
            </w:pPr>
          </w:p>
        </w:tc>
        <w:tc>
          <w:tcPr>
            <w:tcW w:w="10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 xml:space="preserve">Push Record </w:t>
            </w:r>
            <w:r>
              <w:rPr>
                <w:rFonts w:cs="Calibri"/>
              </w:rPr>
              <w:t xml:space="preserve">to a record in tblApplications </w:t>
            </w:r>
            <w:r>
              <w:t xml:space="preserve">via a database update </w:t>
            </w:r>
            <w:r>
              <w:t>helper function</w:t>
            </w:r>
          </w:p>
          <w:p w:rsidR="00004D90" w:rsidRDefault="00004D90">
            <w:pPr>
              <w:widowControl w:val="0"/>
              <w:spacing w:after="0" w:line="240" w:lineRule="auto"/>
            </w:pP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004D90">
            <w:pPr>
              <w:widowControl w:val="0"/>
              <w:spacing w:after="0" w:line="240" w:lineRule="auto"/>
            </w:pPr>
          </w:p>
        </w:tc>
      </w:tr>
      <w:tr w:rsidR="00004D90"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DlgMessage</w:t>
            </w:r>
          </w:p>
        </w:tc>
        <w:tc>
          <w:tcPr>
            <w:tcW w:w="100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If database update helper function returned with no error, display a success message to the user</w:t>
            </w:r>
          </w:p>
          <w:p w:rsidR="00004D90" w:rsidRDefault="009372E0">
            <w:pPr>
              <w:widowControl w:val="0"/>
              <w:spacing w:after="0" w:line="240" w:lineRule="auto"/>
            </w:pPr>
            <w:r>
              <w:t xml:space="preserve"> - Otherwise inform the user of an error and log the error</w:t>
            </w:r>
          </w:p>
        </w:tc>
        <w:tc>
          <w:tcPr>
            <w:tcW w:w="2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DlgMessage</w:t>
            </w:r>
          </w:p>
        </w:tc>
      </w:tr>
      <w:tr w:rsidR="00004D90"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Summary and Score(real)</w:t>
            </w:r>
          </w:p>
        </w:tc>
        <w:tc>
          <w:tcPr>
            <w:tcW w:w="100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 xml:space="preserve">After successful addition of new </w:t>
            </w:r>
            <w:r>
              <w:t>application, display richedit with tabs the course, notification email, submission status and calculated selection score achieved for that course. Formatted using FormatFloat(score, ‘0.00’) + ‘/800’;</w:t>
            </w:r>
          </w:p>
        </w:tc>
        <w:tc>
          <w:tcPr>
            <w:tcW w:w="2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D90" w:rsidRDefault="009372E0">
            <w:pPr>
              <w:widowControl w:val="0"/>
              <w:spacing w:after="0" w:line="240" w:lineRule="auto"/>
            </w:pPr>
            <w:r>
              <w:t>Richedit</w:t>
            </w:r>
          </w:p>
        </w:tc>
      </w:tr>
    </w:tbl>
    <w:p w:rsidR="00004D90" w:rsidRDefault="00004D90">
      <w:pPr>
        <w:rPr>
          <w:rFonts w:ascii="Arial" w:hAnsi="Arial" w:cs="Arial"/>
          <w:b/>
          <w:bCs/>
          <w:sz w:val="24"/>
        </w:rPr>
      </w:pPr>
    </w:p>
    <w:p w:rsidR="00004D90" w:rsidRDefault="009372E0">
      <w:pPr>
        <w:rPr>
          <w:rFonts w:ascii="Arial" w:hAnsi="Arial" w:cs="Arial"/>
          <w:b/>
          <w:bCs/>
          <w:sz w:val="24"/>
        </w:rPr>
      </w:pPr>
      <w:r>
        <w:rPr>
          <w:noProof/>
          <w:lang w:eastAsia="en-ZA"/>
        </w:rPr>
        <w:drawing>
          <wp:inline distT="0" distB="0" distL="0" distR="0">
            <wp:extent cx="318135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5161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318134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</w:rPr>
        <w:t xml:space="preserve">   </w:t>
      </w:r>
      <w:r>
        <w:rPr>
          <w:noProof/>
          <w:lang w:eastAsia="en-ZA"/>
        </w:rPr>
        <w:drawing>
          <wp:inline distT="0" distB="0" distL="0" distR="0">
            <wp:extent cx="318135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06025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318134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D90">
      <w:pgSz w:w="16838" w:h="11906" w:orient="landscape"/>
      <w:pgMar w:top="568" w:right="655" w:bottom="425" w:left="53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2E0" w:rsidRDefault="009372E0">
      <w:pPr>
        <w:spacing w:after="0" w:line="240" w:lineRule="auto"/>
      </w:pPr>
      <w:r>
        <w:separator/>
      </w:r>
    </w:p>
  </w:endnote>
  <w:endnote w:type="continuationSeparator" w:id="0">
    <w:p w:rsidR="009372E0" w:rsidRDefault="0093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ymbo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2E0" w:rsidRDefault="009372E0">
      <w:pPr>
        <w:spacing w:after="0" w:line="240" w:lineRule="auto"/>
      </w:pPr>
      <w:r>
        <w:separator/>
      </w:r>
    </w:p>
  </w:footnote>
  <w:footnote w:type="continuationSeparator" w:id="0">
    <w:p w:rsidR="009372E0" w:rsidRDefault="00937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C41"/>
    <w:multiLevelType w:val="hybridMultilevel"/>
    <w:tmpl w:val="2A126F12"/>
    <w:lvl w:ilvl="0" w:tplc="979E357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92D0C67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3CB8F24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2F82F22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34442F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E526B3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77471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87BE126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AF0101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0C120F"/>
    <w:multiLevelType w:val="hybridMultilevel"/>
    <w:tmpl w:val="FF18C5D8"/>
    <w:lvl w:ilvl="0" w:tplc="6D00F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0E4F9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A44E81E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79D8B2BA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208DE60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CC36DEA2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87CAC5BC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5E568FD2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14BCE306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DE59C6"/>
    <w:multiLevelType w:val="hybridMultilevel"/>
    <w:tmpl w:val="B750F9F4"/>
    <w:lvl w:ilvl="0" w:tplc="B532D5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FA4F24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0361D2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932E0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ECE605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B5CA8F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348F1C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6EC0C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FAEA23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79317E"/>
    <w:multiLevelType w:val="hybridMultilevel"/>
    <w:tmpl w:val="DFD458EC"/>
    <w:lvl w:ilvl="0" w:tplc="B3540BB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8A26570C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EA3478A6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E904F56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C9D4831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2E8889D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D9D4399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8242FC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3BCECFBE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F291BFB"/>
    <w:multiLevelType w:val="hybridMultilevel"/>
    <w:tmpl w:val="5CB644FC"/>
    <w:lvl w:ilvl="0" w:tplc="FECC99C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 w:tplc="C56EC3C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7A44FB64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EF183308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46323D1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17BE2D7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7C88FC0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3CF86F5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94857E6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BC31D0"/>
    <w:multiLevelType w:val="hybridMultilevel"/>
    <w:tmpl w:val="4FB2CED0"/>
    <w:lvl w:ilvl="0" w:tplc="B810C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B9893FA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83A2578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661CD4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ED685D9C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A7DC50BE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F1D2AA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F9A00318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223011D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90"/>
    <w:rsid w:val="00004D90"/>
    <w:rsid w:val="00364E14"/>
    <w:rsid w:val="009372E0"/>
    <w:rsid w:val="00C12185"/>
    <w:rsid w:val="00F0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F8245"/>
  <w15:docId w15:val="{2B0A840E-EE34-4864-9BFA-BCE91E58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eastAsia="en-Z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Wernhard van Rooyen</dc:creator>
  <dc:description/>
  <cp:lastModifiedBy>Benrico Krog</cp:lastModifiedBy>
  <cp:revision>75</cp:revision>
  <dcterms:created xsi:type="dcterms:W3CDTF">2021-08-05T09:51:00Z</dcterms:created>
  <dcterms:modified xsi:type="dcterms:W3CDTF">2022-08-22T11:31:00Z</dcterms:modified>
  <dc:language>en-ZA</dc:language>
</cp:coreProperties>
</file>