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26DB8" w14:textId="55B7149B" w:rsidR="00A77AC9" w:rsidRPr="00A77AC9" w:rsidRDefault="00A77AC9" w:rsidP="00A77AC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77AC9">
        <w:rPr>
          <w:rFonts w:ascii="Times New Roman" w:hAnsi="Times New Roman" w:cs="Times New Roman"/>
          <w:b/>
          <w:bCs/>
          <w:sz w:val="22"/>
          <w:szCs w:val="22"/>
        </w:rPr>
        <w:t>INFO208 - Guía de Ejercicios – Unidad 3</w:t>
      </w:r>
    </w:p>
    <w:p w14:paraId="10AF066F" w14:textId="770C88A1" w:rsidR="0087271D" w:rsidRPr="00623FD8" w:rsidRDefault="0087271D" w:rsidP="00623F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 xml:space="preserve">En la Clase </w:t>
      </w:r>
      <w:proofErr w:type="spellStart"/>
      <w:r w:rsidRPr="00623FD8">
        <w:rPr>
          <w:rFonts w:ascii="Times New Roman" w:hAnsi="Times New Roman" w:cs="Times New Roman"/>
        </w:rPr>
        <w:t>N°</w:t>
      </w:r>
      <w:proofErr w:type="spellEnd"/>
      <w:r w:rsidRPr="00623FD8">
        <w:rPr>
          <w:rFonts w:ascii="Times New Roman" w:hAnsi="Times New Roman" w:cs="Times New Roman"/>
        </w:rPr>
        <w:t xml:space="preserve"> 13 (P14), vimos la importancia de escribir los requisitos de manera consistente. Para ello, resulta ser una buena práctica el uso de patrones, del tipo: </w:t>
      </w:r>
    </w:p>
    <w:p w14:paraId="0A756A71" w14:textId="77777777" w:rsidR="0087271D" w:rsidRPr="00623FD8" w:rsidRDefault="0087271D" w:rsidP="00623FD8">
      <w:pPr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>El &lt;clase de usuario&gt; será capaz de &lt;hacer algo&gt;.</w:t>
      </w:r>
    </w:p>
    <w:p w14:paraId="0B41BB72" w14:textId="0BA7D5D7" w:rsidR="0087271D" w:rsidRDefault="00452F89" w:rsidP="00623F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 xml:space="preserve">A continuación, se entrega una lista de requisitos funcionales para un </w:t>
      </w:r>
      <w:r w:rsidRPr="00623FD8">
        <w:rPr>
          <w:rFonts w:ascii="Times New Roman" w:hAnsi="Times New Roman" w:cs="Times New Roman"/>
          <w:b/>
          <w:bCs/>
        </w:rPr>
        <w:t>sistema de punto de venta</w:t>
      </w:r>
      <w:r w:rsidRPr="00623FD8">
        <w:rPr>
          <w:rFonts w:ascii="Times New Roman" w:hAnsi="Times New Roman" w:cs="Times New Roman"/>
        </w:rPr>
        <w:t xml:space="preserve"> y </w:t>
      </w:r>
      <w:r w:rsidRPr="00623FD8">
        <w:rPr>
          <w:rFonts w:ascii="Times New Roman" w:hAnsi="Times New Roman" w:cs="Times New Roman"/>
          <w:b/>
          <w:bCs/>
        </w:rPr>
        <w:t>manejo de inventario</w:t>
      </w:r>
      <w:r w:rsidRPr="00623FD8">
        <w:rPr>
          <w:rFonts w:ascii="Times New Roman" w:hAnsi="Times New Roman" w:cs="Times New Roman"/>
        </w:rPr>
        <w:t xml:space="preserve">, para un almacén pequeño. </w:t>
      </w:r>
    </w:p>
    <w:p w14:paraId="40C340D1" w14:textId="77777777" w:rsidR="00623FD8" w:rsidRPr="00623FD8" w:rsidRDefault="00623FD8" w:rsidP="00623FD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25DA48" w14:textId="1D9A761B" w:rsidR="00452F89" w:rsidRDefault="00452F89" w:rsidP="00623FD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Épicas para el sistema de punto de venta de un almacén pequeño</w:t>
      </w:r>
    </w:p>
    <w:p w14:paraId="49B1BE07" w14:textId="77777777" w:rsidR="00623FD8" w:rsidRPr="00623FD8" w:rsidRDefault="00623FD8" w:rsidP="00623FD8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</w:p>
    <w:p w14:paraId="4B33F1DE" w14:textId="77777777" w:rsidR="00452F89" w:rsidRPr="00623FD8" w:rsidRDefault="00452F89" w:rsidP="00623FD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L"/>
          <w14:ligatures w14:val="none"/>
        </w:rPr>
        <w:t>Épica 1: Gestión de Ventas</w:t>
      </w:r>
    </w:p>
    <w:p w14:paraId="22D2B934" w14:textId="77777777" w:rsidR="00452F89" w:rsidRPr="00623FD8" w:rsidRDefault="00452F89" w:rsidP="00623F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Objetivo:</w:t>
      </w: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Facilitar el proceso de ventas diarias, asegurando precisión y flexibilidad en los métodos de pago, descuentos y emisión de comprobantes.</w:t>
      </w:r>
    </w:p>
    <w:p w14:paraId="0917B46B" w14:textId="77777777" w:rsidR="00452F89" w:rsidRPr="00623FD8" w:rsidRDefault="00452F89" w:rsidP="00623F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Requisitos funcionales relacionados:</w:t>
      </w:r>
    </w:p>
    <w:p w14:paraId="6D712D02" w14:textId="77777777" w:rsidR="00452F89" w:rsidRPr="00623FD8" w:rsidRDefault="00452F89" w:rsidP="00623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vendedor será capaz de registrar la venta de productos envasados mediante la lectura de códigos de barras.</w:t>
      </w:r>
    </w:p>
    <w:p w14:paraId="29D89226" w14:textId="77777777" w:rsidR="00452F89" w:rsidRPr="00623FD8" w:rsidRDefault="00452F89" w:rsidP="00623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vendedor será capaz de registrar la venta de productos por peso utilizando una balanza integrada al sistema.</w:t>
      </w:r>
    </w:p>
    <w:p w14:paraId="746B8F59" w14:textId="616DF8F8" w:rsidR="00452F89" w:rsidRPr="00623FD8" w:rsidRDefault="00452F89" w:rsidP="00623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vendedor será capaz de procesar pagos en efectivo, tarjetas de crédito y débito.</w:t>
      </w:r>
    </w:p>
    <w:p w14:paraId="5D67377A" w14:textId="77777777" w:rsidR="00452F89" w:rsidRPr="00623FD8" w:rsidRDefault="00452F89" w:rsidP="00623FD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vendedor será capaz de aplicar descuentos o promociones directamente durante la venta, aunque los descuentos deben estar definidos previamente por el dueño.</w:t>
      </w:r>
    </w:p>
    <w:p w14:paraId="186FBBC0" w14:textId="42D3F2AD" w:rsidR="00452F89" w:rsidRPr="00623FD8" w:rsidRDefault="00452F89" w:rsidP="00623FD8">
      <w:pPr>
        <w:numPr>
          <w:ilvl w:val="0"/>
          <w:numId w:val="2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vendedor será capaz de emitir boletas en formato físico.</w:t>
      </w:r>
    </w:p>
    <w:p w14:paraId="5811B269" w14:textId="77777777" w:rsidR="00623FD8" w:rsidRPr="00623FD8" w:rsidRDefault="00623FD8" w:rsidP="00623FD8">
      <w:pPr>
        <w:spacing w:after="0" w:line="240" w:lineRule="auto"/>
        <w:ind w:left="720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L"/>
          <w14:ligatures w14:val="none"/>
        </w:rPr>
      </w:pPr>
    </w:p>
    <w:p w14:paraId="1329B942" w14:textId="1BC61065" w:rsidR="00452F89" w:rsidRPr="00623FD8" w:rsidRDefault="00452F89" w:rsidP="00623FD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L"/>
          <w14:ligatures w14:val="none"/>
        </w:rPr>
        <w:t>Épica 2: Gestión de Inventario y Proveedores</w:t>
      </w:r>
    </w:p>
    <w:p w14:paraId="42B4D0CC" w14:textId="77777777" w:rsidR="00452F89" w:rsidRPr="00623FD8" w:rsidRDefault="00452F89" w:rsidP="00623F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Objetivo:</w:t>
      </w: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Permitir al dueño del almacén mantener un control actualizado de los productos disponibles y los pedidos realizados a los proveedores.</w:t>
      </w:r>
    </w:p>
    <w:p w14:paraId="2DBB0850" w14:textId="77777777" w:rsidR="00452F89" w:rsidRPr="00623FD8" w:rsidRDefault="00452F89" w:rsidP="00623F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Requisitos funcionales relacionados:</w:t>
      </w:r>
    </w:p>
    <w:p w14:paraId="7B3AB59B" w14:textId="4BCDF9B9" w:rsidR="00452F89" w:rsidRPr="00623FD8" w:rsidRDefault="00452F89" w:rsidP="00623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gestionar el inventario, añadiendo productos.</w:t>
      </w:r>
    </w:p>
    <w:p w14:paraId="165605A1" w14:textId="69350F46" w:rsidR="00452F89" w:rsidRPr="00623FD8" w:rsidRDefault="00452F89" w:rsidP="00623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registrar y consultar pedidos realizados a los proveedores.</w:t>
      </w:r>
    </w:p>
    <w:p w14:paraId="7D22B0F3" w14:textId="39F63EA3" w:rsidR="00452F89" w:rsidRDefault="00452F89" w:rsidP="00623FD8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sistema será capaz de actualizar automáticamente el inventario tras cada venta, pero requiere ajustes manuales periódicos para reflejar devoluciones o pérdidas.</w:t>
      </w:r>
    </w:p>
    <w:p w14:paraId="36CDBA8C" w14:textId="77777777" w:rsidR="00623FD8" w:rsidRPr="00623FD8" w:rsidRDefault="00623FD8" w:rsidP="00623FD8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6EB54B6" w14:textId="77777777" w:rsidR="00452F89" w:rsidRPr="00623FD8" w:rsidRDefault="00452F89" w:rsidP="00623FD8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L"/>
          <w14:ligatures w14:val="none"/>
        </w:rPr>
        <w:t>Épica 3: Análisis y Control del Negocio</w:t>
      </w:r>
    </w:p>
    <w:p w14:paraId="7D1D9C76" w14:textId="77777777" w:rsidR="00452F89" w:rsidRPr="00623FD8" w:rsidRDefault="00452F89" w:rsidP="00623F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Objetivo:</w:t>
      </w: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Ofrecer herramientas para que el dueño del almacén pueda supervisar el rendimiento del negocio y tomar decisiones estratégicas basadas en datos.</w:t>
      </w:r>
    </w:p>
    <w:p w14:paraId="74084C9B" w14:textId="77777777" w:rsidR="00452F89" w:rsidRPr="00623FD8" w:rsidRDefault="00452F89" w:rsidP="00623FD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Requisitos funcionales relacionados:</w:t>
      </w:r>
    </w:p>
    <w:p w14:paraId="7D6FCC51" w14:textId="530FF09E" w:rsidR="00452F89" w:rsidRPr="00623FD8" w:rsidRDefault="00452F89" w:rsidP="00623FD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visualizar un resumen de ventas con opciones de filtros diarios, semanales y mensuales.</w:t>
      </w:r>
    </w:p>
    <w:p w14:paraId="44FE42ED" w14:textId="77777777" w:rsidR="00452F89" w:rsidRPr="00623FD8" w:rsidRDefault="00452F89" w:rsidP="00623FD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establecer precios de venta y configurar impuestos aplicables según la normativa vigente.</w:t>
      </w:r>
    </w:p>
    <w:p w14:paraId="7088384E" w14:textId="05B41CA8" w:rsidR="00452F89" w:rsidRPr="00623FD8" w:rsidRDefault="00452F89" w:rsidP="00623FD8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s-CL"/>
          <w14:ligatures w14:val="none"/>
        </w:rPr>
      </w:pPr>
      <w:r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El dueño será capaz de revisar un historial de transacciones realizadas</w:t>
      </w:r>
      <w:r w:rsidR="009B293C" w:rsidRPr="00623FD8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CD4DC4E" w14:textId="77777777" w:rsidR="00A77AC9" w:rsidRDefault="00A77AC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2E80AE62" w14:textId="700722F4" w:rsidR="0087271D" w:rsidRPr="00623FD8" w:rsidRDefault="0089196D" w:rsidP="00452F89">
      <w:pPr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lastRenderedPageBreak/>
        <w:t xml:space="preserve">1. Se </w:t>
      </w:r>
      <w:r w:rsidR="00CF73AD" w:rsidRPr="00623FD8">
        <w:rPr>
          <w:rFonts w:ascii="Times New Roman" w:hAnsi="Times New Roman" w:cs="Times New Roman"/>
          <w:b/>
          <w:bCs/>
        </w:rPr>
        <w:t>le pide validar los requisitos</w:t>
      </w:r>
      <w:r w:rsidR="00CF73AD" w:rsidRPr="00623FD8">
        <w:rPr>
          <w:rFonts w:ascii="Times New Roman" w:hAnsi="Times New Roman" w:cs="Times New Roman"/>
        </w:rPr>
        <w:t xml:space="preserve">. Para ello, se entrevista con el cliente y detectan lo siguiente: </w:t>
      </w:r>
    </w:p>
    <w:p w14:paraId="78C5DDD5" w14:textId="444ED26A" w:rsidR="0087271D" w:rsidRPr="00623FD8" w:rsidRDefault="00CF73AD" w:rsidP="00CF73A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>El sistema debe permitir también que el vendedor realice ventas con factura. Un ejemplo de factura es el siguiente:</w:t>
      </w:r>
    </w:p>
    <w:p w14:paraId="4AC2F914" w14:textId="1F52D6F4" w:rsidR="00CF73AD" w:rsidRDefault="00CF73AD" w:rsidP="00CF73AD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AC84BF0" wp14:editId="5DAD108D">
            <wp:extent cx="4544849" cy="5443870"/>
            <wp:effectExtent l="0" t="0" r="8255" b="4445"/>
            <wp:docPr id="1405143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176" cy="54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5624" w14:textId="7F4870BD" w:rsidR="00CF73AD" w:rsidRPr="00623FD8" w:rsidRDefault="00CF73AD" w:rsidP="00623FD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 xml:space="preserve">El sistema debe incluir una funcionalidad que permita al dueño realizar ajustes manuales al inventario. Esto implica modificar la cantidad disponible para los productos en que exista descuadre. </w:t>
      </w:r>
    </w:p>
    <w:p w14:paraId="2BC80877" w14:textId="309E2E95" w:rsidR="00623FD8" w:rsidRPr="00623FD8" w:rsidRDefault="00CF73AD" w:rsidP="00623FD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 xml:space="preserve">El sistema debe </w:t>
      </w:r>
      <w:r w:rsidR="0083140C" w:rsidRPr="00623FD8">
        <w:rPr>
          <w:rFonts w:ascii="Times New Roman" w:hAnsi="Times New Roman" w:cs="Times New Roman"/>
        </w:rPr>
        <w:t>incluir autenticación de usuarios.</w:t>
      </w:r>
    </w:p>
    <w:p w14:paraId="1665649A" w14:textId="3F6DD85B" w:rsidR="00CF73AD" w:rsidRDefault="0083140C" w:rsidP="00623F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>Con esta información, más</w:t>
      </w:r>
      <w:r w:rsidR="00CF73AD" w:rsidRPr="00623FD8">
        <w:rPr>
          <w:rFonts w:ascii="Times New Roman" w:hAnsi="Times New Roman" w:cs="Times New Roman"/>
        </w:rPr>
        <w:t xml:space="preserve"> </w:t>
      </w:r>
      <w:r w:rsidR="0089196D" w:rsidRPr="00623FD8">
        <w:rPr>
          <w:rFonts w:ascii="Times New Roman" w:hAnsi="Times New Roman" w:cs="Times New Roman"/>
        </w:rPr>
        <w:t xml:space="preserve">la revisión que usted hace de los requisitos proporcionados, en busca de errores u omisiones, debe proponer nuevos requisitos o modificaciones a los existentes. </w:t>
      </w:r>
    </w:p>
    <w:p w14:paraId="7411E6CF" w14:textId="77777777" w:rsidR="00623FD8" w:rsidRPr="00623FD8" w:rsidRDefault="00623FD8" w:rsidP="00623FD8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B6BA5A" w14:textId="28B81AD7" w:rsidR="0089196D" w:rsidRPr="00623FD8" w:rsidRDefault="0089196D" w:rsidP="00623F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 xml:space="preserve">2. Suponga que el dueño le solicita implementar el sistema en 2 iteraciones. Para la primera iteración, se debe considerar sólo la venta con boleta y en efectivo de productos con código de barra, no se aplicarán descuentos, no se considerará el manejo de proveedores ni los ajustes de inventario. </w:t>
      </w:r>
      <w:r w:rsidR="00A77AC9" w:rsidRPr="00623FD8">
        <w:rPr>
          <w:rFonts w:ascii="Times New Roman" w:hAnsi="Times New Roman" w:cs="Times New Roman"/>
        </w:rPr>
        <w:t xml:space="preserve">En relación con los impuestos, sólo se considerará el IVA. El dueño requiere poder revisar el historial de ventas, pero no necesita en esta etapa ningún otro informe. </w:t>
      </w:r>
    </w:p>
    <w:p w14:paraId="710BF82B" w14:textId="0FC35D45" w:rsidR="00A77AC9" w:rsidRPr="00623FD8" w:rsidRDefault="00A77AC9" w:rsidP="00623F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 xml:space="preserve">- Identifique los requisitos que deben ser considerados en la primera iteración. Por simplicidad, identifique la épica y el número de requisito, </w:t>
      </w:r>
      <w:proofErr w:type="spellStart"/>
      <w:r w:rsidRPr="00623FD8">
        <w:rPr>
          <w:rFonts w:ascii="Times New Roman" w:hAnsi="Times New Roman" w:cs="Times New Roman"/>
        </w:rPr>
        <w:t>ejm</w:t>
      </w:r>
      <w:proofErr w:type="spellEnd"/>
      <w:r w:rsidRPr="00623FD8">
        <w:rPr>
          <w:rFonts w:ascii="Times New Roman" w:hAnsi="Times New Roman" w:cs="Times New Roman"/>
        </w:rPr>
        <w:t xml:space="preserve">: E1 (RF1, RF2, para referirse a los requisitos funcionales N°1 y N°2 de la Épica 1. </w:t>
      </w:r>
    </w:p>
    <w:p w14:paraId="5B5180F4" w14:textId="3CE34CF8" w:rsidR="00A77AC9" w:rsidRPr="00623FD8" w:rsidRDefault="00A77AC9" w:rsidP="00623FD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23FD8">
        <w:rPr>
          <w:rFonts w:ascii="Times New Roman" w:hAnsi="Times New Roman" w:cs="Times New Roman"/>
        </w:rPr>
        <w:t xml:space="preserve">- Elabore un modelo Entidad-Relación, sólo para la primera iteración. </w:t>
      </w:r>
    </w:p>
    <w:sectPr w:rsidR="00A77AC9" w:rsidRPr="00623FD8" w:rsidSect="00623FD8">
      <w:pgSz w:w="12240" w:h="15840"/>
      <w:pgMar w:top="737" w:right="851" w:bottom="73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11E6F" w14:textId="77777777" w:rsidR="00F137A3" w:rsidRDefault="00F137A3" w:rsidP="00A77AC9">
      <w:pPr>
        <w:spacing w:after="0" w:line="240" w:lineRule="auto"/>
      </w:pPr>
      <w:r>
        <w:separator/>
      </w:r>
    </w:p>
  </w:endnote>
  <w:endnote w:type="continuationSeparator" w:id="0">
    <w:p w14:paraId="3B46DF94" w14:textId="77777777" w:rsidR="00F137A3" w:rsidRDefault="00F137A3" w:rsidP="00A77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2EE1E" w14:textId="77777777" w:rsidR="00F137A3" w:rsidRDefault="00F137A3" w:rsidP="00A77AC9">
      <w:pPr>
        <w:spacing w:after="0" w:line="240" w:lineRule="auto"/>
      </w:pPr>
      <w:r>
        <w:separator/>
      </w:r>
    </w:p>
  </w:footnote>
  <w:footnote w:type="continuationSeparator" w:id="0">
    <w:p w14:paraId="70DDAC82" w14:textId="77777777" w:rsidR="00F137A3" w:rsidRDefault="00F137A3" w:rsidP="00A77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097E"/>
    <w:multiLevelType w:val="hybridMultilevel"/>
    <w:tmpl w:val="91CE17F0"/>
    <w:lvl w:ilvl="0" w:tplc="C5A26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0E22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7E218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544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7224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A883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4A8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580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EA7D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06D1CD3"/>
    <w:multiLevelType w:val="multilevel"/>
    <w:tmpl w:val="9CC0DD5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960B7"/>
    <w:multiLevelType w:val="multilevel"/>
    <w:tmpl w:val="129C61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40CD7"/>
    <w:multiLevelType w:val="multilevel"/>
    <w:tmpl w:val="5210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4500A"/>
    <w:multiLevelType w:val="multilevel"/>
    <w:tmpl w:val="5210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1D"/>
    <w:rsid w:val="0007626C"/>
    <w:rsid w:val="0018049D"/>
    <w:rsid w:val="00452F89"/>
    <w:rsid w:val="00533D96"/>
    <w:rsid w:val="00623FD8"/>
    <w:rsid w:val="00673623"/>
    <w:rsid w:val="007A7D1D"/>
    <w:rsid w:val="0083140C"/>
    <w:rsid w:val="0087271D"/>
    <w:rsid w:val="0089196D"/>
    <w:rsid w:val="009B293C"/>
    <w:rsid w:val="00A77AC9"/>
    <w:rsid w:val="00B80B2F"/>
    <w:rsid w:val="00CF73AD"/>
    <w:rsid w:val="00F1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0720F"/>
  <w15:chartTrackingRefBased/>
  <w15:docId w15:val="{11B121C1-0B57-4882-9E3E-90910094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7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7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727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7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7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7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7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7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7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7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7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7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71D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452F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2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7A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7AC9"/>
  </w:style>
  <w:style w:type="paragraph" w:styleId="Piedepgina">
    <w:name w:val="footer"/>
    <w:basedOn w:val="Normal"/>
    <w:link w:val="PiedepginaCar"/>
    <w:uiPriority w:val="99"/>
    <w:unhideWhenUsed/>
    <w:rsid w:val="00A77A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7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1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3954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491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2665</TotalTime>
  <Pages>2</Pages>
  <Words>571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Salazar F.</dc:creator>
  <cp:keywords/>
  <dc:description/>
  <cp:lastModifiedBy>Juan Pablo Salazar Fernández</cp:lastModifiedBy>
  <cp:revision>3</cp:revision>
  <cp:lastPrinted>2025-11-23T23:51:00Z</cp:lastPrinted>
  <dcterms:created xsi:type="dcterms:W3CDTF">2024-11-19T23:05:00Z</dcterms:created>
  <dcterms:modified xsi:type="dcterms:W3CDTF">2025-11-24T00:06:00Z</dcterms:modified>
</cp:coreProperties>
</file>