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42A" w:rsidRDefault="00235EF1" w:rsidP="007156F7">
      <w:pPr>
        <w:tabs>
          <w:tab w:val="left" w:pos="5760"/>
          <w:tab w:val="left" w:pos="12240"/>
        </w:tabs>
        <w:ind w:left="-720" w:right="-864" w:firstLine="0"/>
        <w:sectPr w:rsidR="0012142A" w:rsidSect="00321E91">
          <w:pgSz w:w="20160" w:h="12240" w:orient="landscape" w:code="5"/>
          <w:pgMar w:top="1440" w:right="1152" w:bottom="1440" w:left="1152" w:header="720" w:footer="720" w:gutter="0"/>
          <w:cols w:space="720"/>
          <w:docGrid w:linePitch="360"/>
        </w:sectPr>
      </w:pPr>
      <w:r>
        <w:rPr>
          <w:noProof/>
        </w:rPr>
        <w:pict>
          <v:shapetype id="_x0000_t202" coordsize="21600,21600" o:spt="202" path="m,l,21600r21600,l21600,xe">
            <v:stroke joinstyle="miter"/>
            <v:path gradientshapeok="t" o:connecttype="rect"/>
          </v:shapetype>
          <v:shape id="_x0000_s1068" type="#_x0000_t202" style="position:absolute;left:0;text-align:left;margin-left:-24.85pt;margin-top:-62.2pt;width:956.25pt;height:1in;z-index:251696128" stroked="f">
            <v:textbox>
              <w:txbxContent>
                <w:p w:rsidR="00C462D6" w:rsidRPr="00E47681" w:rsidRDefault="00235EF1" w:rsidP="00235EF1">
                  <w:pPr>
                    <w:ind w:left="0"/>
                    <w:jc w:val="both"/>
                    <w:rPr>
                      <w:rFonts w:ascii="Georgia" w:hAnsi="Georgia"/>
                      <w:b/>
                      <w:i/>
                      <w:color w:val="006600"/>
                      <w:sz w:val="84"/>
                      <w:szCs w:val="84"/>
                    </w:rPr>
                  </w:pPr>
                  <w:r>
                    <w:rPr>
                      <w:rFonts w:ascii="Georgia" w:hAnsi="Georgia"/>
                      <w:b/>
                      <w:i/>
                      <w:color w:val="006600"/>
                      <w:sz w:val="84"/>
                      <w:szCs w:val="84"/>
                    </w:rPr>
                    <w:t xml:space="preserve">  </w:t>
                  </w:r>
                  <w:r w:rsidR="00C462D6" w:rsidRPr="00E47681">
                    <w:rPr>
                      <w:rFonts w:ascii="Georgia" w:hAnsi="Georgia"/>
                      <w:b/>
                      <w:i/>
                      <w:color w:val="006600"/>
                      <w:sz w:val="84"/>
                      <w:szCs w:val="84"/>
                    </w:rPr>
                    <w:t xml:space="preserve">S U N D A Y  </w:t>
                  </w:r>
                  <w:r>
                    <w:rPr>
                      <w:rFonts w:ascii="Georgia" w:hAnsi="Georgia"/>
                      <w:b/>
                      <w:i/>
                      <w:color w:val="006600"/>
                      <w:sz w:val="84"/>
                      <w:szCs w:val="84"/>
                    </w:rPr>
                    <w:t xml:space="preserve">    </w:t>
                  </w:r>
                  <w:r w:rsidR="00C462D6" w:rsidRPr="00E47681">
                    <w:rPr>
                      <w:rFonts w:ascii="Georgia" w:hAnsi="Georgia"/>
                      <w:b/>
                      <w:i/>
                      <w:color w:val="006600"/>
                      <w:sz w:val="84"/>
                      <w:szCs w:val="84"/>
                    </w:rPr>
                    <w:t xml:space="preserve">M O R N I N G   </w:t>
                  </w:r>
                  <w:r>
                    <w:rPr>
                      <w:rFonts w:ascii="Georgia" w:hAnsi="Georgia"/>
                      <w:b/>
                      <w:i/>
                      <w:color w:val="006600"/>
                      <w:sz w:val="84"/>
                      <w:szCs w:val="84"/>
                    </w:rPr>
                    <w:t xml:space="preserve">   </w:t>
                  </w:r>
                  <w:proofErr w:type="spellStart"/>
                  <w:r w:rsidR="00C462D6" w:rsidRPr="00E47681">
                    <w:rPr>
                      <w:rFonts w:ascii="Georgia" w:hAnsi="Georgia"/>
                      <w:b/>
                      <w:i/>
                      <w:color w:val="006600"/>
                      <w:sz w:val="84"/>
                      <w:szCs w:val="84"/>
                    </w:rPr>
                    <w:t>G</w:t>
                  </w:r>
                  <w:proofErr w:type="spellEnd"/>
                  <w:r w:rsidR="00C462D6" w:rsidRPr="00E47681">
                    <w:rPr>
                      <w:rFonts w:ascii="Georgia" w:hAnsi="Georgia"/>
                      <w:b/>
                      <w:i/>
                      <w:color w:val="006600"/>
                      <w:sz w:val="84"/>
                      <w:szCs w:val="84"/>
                    </w:rPr>
                    <w:t xml:space="preserve"> R O U P S</w:t>
                  </w:r>
                </w:p>
              </w:txbxContent>
            </v:textbox>
          </v:shape>
        </w:pict>
      </w:r>
      <w:r w:rsidR="00533A84">
        <w:rPr>
          <w:noProof/>
        </w:rPr>
        <w:pict>
          <v:shape id="_x0000_s1051" type="#_x0000_t202" style="position:absolute;left:0;text-align:left;margin-left:640.15pt;margin-top:13.7pt;width:291.25pt;height:65.45pt;z-index:251681792" stroked="f">
            <v:textbox>
              <w:txbxContent>
                <w:p w:rsidR="004C1C5D" w:rsidRDefault="004C1C5D">
                  <w:pPr>
                    <w:ind w:left="0"/>
                    <w:rPr>
                      <w:rFonts w:ascii="Georgia" w:hAnsi="Georgia"/>
                      <w:b/>
                      <w:sz w:val="36"/>
                      <w:szCs w:val="36"/>
                    </w:rPr>
                  </w:pPr>
                  <w:r>
                    <w:rPr>
                      <w:rFonts w:ascii="Georgia" w:hAnsi="Georgia"/>
                      <w:b/>
                      <w:sz w:val="36"/>
                      <w:szCs w:val="36"/>
                    </w:rPr>
                    <w:t>Spiritual Warfare</w:t>
                  </w:r>
                </w:p>
                <w:p w:rsidR="004C1C5D" w:rsidRPr="004C1C5D" w:rsidRDefault="004C1C5D">
                  <w:pPr>
                    <w:ind w:left="0"/>
                    <w:rPr>
                      <w:rFonts w:ascii="Georgia" w:hAnsi="Georgia"/>
                      <w:b/>
                      <w:sz w:val="36"/>
                      <w:szCs w:val="36"/>
                    </w:rPr>
                  </w:pPr>
                  <w:r>
                    <w:rPr>
                      <w:rFonts w:ascii="Georgia" w:hAnsi="Georgia"/>
                      <w:b/>
                      <w:sz w:val="36"/>
                      <w:szCs w:val="36"/>
                    </w:rPr>
                    <w:t>Ephesians 6</w:t>
                  </w:r>
                </w:p>
              </w:txbxContent>
            </v:textbox>
          </v:shape>
        </w:pict>
      </w:r>
      <w:r w:rsidR="00533A84">
        <w:rPr>
          <w:noProof/>
        </w:rPr>
        <w:pict>
          <v:shape id="_x0000_s1045" type="#_x0000_t202" style="position:absolute;left:0;text-align:left;margin-left:665.65pt;margin-top:424.15pt;width:244.8pt;height:43.2pt;z-index:251676672" stroked="f">
            <v:textbox>
              <w:txbxContent>
                <w:p w:rsidR="000967D9" w:rsidRPr="0046029F" w:rsidRDefault="000967D9">
                  <w:pPr>
                    <w:ind w:left="0"/>
                    <w:rPr>
                      <w:color w:val="006600"/>
                      <w:sz w:val="24"/>
                      <w:szCs w:val="24"/>
                    </w:rPr>
                  </w:pPr>
                  <w:r w:rsidRPr="0046029F">
                    <w:rPr>
                      <w:color w:val="006600"/>
                      <w:sz w:val="24"/>
                      <w:szCs w:val="24"/>
                    </w:rPr>
                    <w:t>Leader:  Titus Pope</w:t>
                  </w:r>
                </w:p>
                <w:p w:rsidR="00813E79" w:rsidRPr="0046029F" w:rsidRDefault="00813E79">
                  <w:pPr>
                    <w:ind w:left="0"/>
                    <w:rPr>
                      <w:color w:val="006600"/>
                      <w:sz w:val="24"/>
                      <w:szCs w:val="24"/>
                    </w:rPr>
                  </w:pPr>
                  <w:r w:rsidRPr="0046029F">
                    <w:rPr>
                      <w:color w:val="006600"/>
                      <w:sz w:val="24"/>
                      <w:szCs w:val="24"/>
                    </w:rPr>
                    <w:t>(804)405-9027 titus.pope@yahoo.com</w:t>
                  </w:r>
                </w:p>
              </w:txbxContent>
            </v:textbox>
          </v:shape>
        </w:pict>
      </w:r>
      <w:r w:rsidR="00533A84">
        <w:rPr>
          <w:noProof/>
        </w:rPr>
        <w:pict>
          <v:shape id="_x0000_s1043" type="#_x0000_t202" style="position:absolute;left:0;text-align:left;margin-left:646pt;margin-top:283.45pt;width:264.45pt;height:55.6pt;z-index:251674624" stroked="f">
            <v:textbox>
              <w:txbxContent>
                <w:p w:rsidR="000967D9" w:rsidRPr="00326A8C" w:rsidRDefault="00813E79" w:rsidP="000967D9">
                  <w:pPr>
                    <w:ind w:left="0"/>
                    <w:rPr>
                      <w:color w:val="C00000"/>
                    </w:rPr>
                  </w:pPr>
                  <w:r w:rsidRPr="00326A8C">
                    <w:rPr>
                      <w:color w:val="C00000"/>
                    </w:rPr>
                    <w:t>Study Book $</w:t>
                  </w:r>
                  <w:r w:rsidR="004A0AAD">
                    <w:rPr>
                      <w:color w:val="C00000"/>
                    </w:rPr>
                    <w:t>7</w:t>
                  </w:r>
                  <w:r w:rsidR="000967D9" w:rsidRPr="00326A8C">
                    <w:rPr>
                      <w:color w:val="C00000"/>
                    </w:rPr>
                    <w:t>.00</w:t>
                  </w:r>
                </w:p>
                <w:p w:rsidR="0093431B" w:rsidRPr="00326A8C" w:rsidRDefault="0093431B" w:rsidP="000967D9">
                  <w:pPr>
                    <w:ind w:left="0"/>
                    <w:rPr>
                      <w:color w:val="C00000"/>
                    </w:rPr>
                  </w:pPr>
                  <w:proofErr w:type="gramStart"/>
                  <w:r w:rsidRPr="00326A8C">
                    <w:rPr>
                      <w:color w:val="C00000"/>
                    </w:rPr>
                    <w:t>Available, but not required.</w:t>
                  </w:r>
                  <w:proofErr w:type="gramEnd"/>
                  <w:r w:rsidRPr="00326A8C">
                    <w:rPr>
                      <w:color w:val="C00000"/>
                    </w:rPr>
                    <w:t xml:space="preserve"> Audio/Video resources available at davidjeremiah.org</w:t>
                  </w:r>
                </w:p>
                <w:p w:rsidR="000967D9" w:rsidRPr="000967D9" w:rsidRDefault="000967D9" w:rsidP="000967D9"/>
              </w:txbxContent>
            </v:textbox>
          </v:shape>
        </w:pict>
      </w:r>
      <w:r w:rsidR="00533A84">
        <w:rPr>
          <w:noProof/>
        </w:rPr>
        <w:pict>
          <v:shape id="_x0000_s1048" type="#_x0000_t202" style="position:absolute;left:0;text-align:left;margin-left:-29.45pt;margin-top:413pt;width:273.65pt;height:64.15pt;z-index:251679744" stroked="f">
            <v:textbox>
              <w:txbxContent>
                <w:p w:rsidR="00813E79" w:rsidRPr="0046029F" w:rsidRDefault="00813E79" w:rsidP="00813E79">
                  <w:pPr>
                    <w:ind w:left="0"/>
                    <w:rPr>
                      <w:color w:val="006600"/>
                      <w:sz w:val="24"/>
                      <w:szCs w:val="24"/>
                    </w:rPr>
                  </w:pPr>
                  <w:r w:rsidRPr="0046029F">
                    <w:rPr>
                      <w:color w:val="006600"/>
                      <w:sz w:val="24"/>
                      <w:szCs w:val="24"/>
                    </w:rPr>
                    <w:t>Leaders</w:t>
                  </w:r>
                </w:p>
                <w:p w:rsidR="00813E79" w:rsidRPr="0046029F" w:rsidRDefault="007761C4" w:rsidP="0046029F">
                  <w:pPr>
                    <w:spacing w:after="0"/>
                    <w:ind w:left="0"/>
                    <w:rPr>
                      <w:color w:val="006600"/>
                      <w:sz w:val="24"/>
                      <w:szCs w:val="24"/>
                    </w:rPr>
                  </w:pPr>
                  <w:r w:rsidRPr="0046029F">
                    <w:rPr>
                      <w:color w:val="006600"/>
                      <w:sz w:val="24"/>
                      <w:szCs w:val="24"/>
                    </w:rPr>
                    <w:t xml:space="preserve">  </w:t>
                  </w:r>
                  <w:r w:rsidR="00813E79" w:rsidRPr="0046029F">
                    <w:rPr>
                      <w:color w:val="006600"/>
                      <w:sz w:val="24"/>
                      <w:szCs w:val="24"/>
                    </w:rPr>
                    <w:t>Marty Pitts (540)717-0439 jimpitts40@yahoo.com</w:t>
                  </w:r>
                </w:p>
                <w:p w:rsidR="008B3AC6" w:rsidRPr="0046029F" w:rsidRDefault="00813E79" w:rsidP="00813E79">
                  <w:pPr>
                    <w:ind w:left="0"/>
                    <w:rPr>
                      <w:color w:val="006600"/>
                      <w:sz w:val="24"/>
                      <w:szCs w:val="24"/>
                    </w:rPr>
                  </w:pPr>
                  <w:r w:rsidRPr="0046029F">
                    <w:rPr>
                      <w:color w:val="006600"/>
                      <w:sz w:val="24"/>
                      <w:szCs w:val="24"/>
                    </w:rPr>
                    <w:t>John Hines (540)229-</w:t>
                  </w:r>
                  <w:proofErr w:type="gramStart"/>
                  <w:r w:rsidRPr="0046029F">
                    <w:rPr>
                      <w:color w:val="006600"/>
                      <w:sz w:val="24"/>
                      <w:szCs w:val="24"/>
                    </w:rPr>
                    <w:t>0887  jdhines@hughes.net</w:t>
                  </w:r>
                  <w:proofErr w:type="gramEnd"/>
                </w:p>
                <w:p w:rsidR="007761C4" w:rsidRDefault="007761C4">
                  <w:pPr>
                    <w:ind w:left="0"/>
                  </w:pPr>
                </w:p>
              </w:txbxContent>
            </v:textbox>
          </v:shape>
        </w:pict>
      </w:r>
      <w:r w:rsidR="00533A84">
        <w:rPr>
          <w:noProof/>
        </w:rPr>
        <w:pict>
          <v:shape id="_x0000_s1047" type="#_x0000_t202" style="position:absolute;left:0;text-align:left;margin-left:-20.3pt;margin-top:346.25pt;width:256.6pt;height:66.75pt;z-index:251678720" stroked="f">
            <v:textbox>
              <w:txbxContent>
                <w:p w:rsidR="007761C4" w:rsidRDefault="007761C4" w:rsidP="008B3AC6">
                  <w:pPr>
                    <w:spacing w:after="0"/>
                    <w:ind w:left="0"/>
                  </w:pPr>
                  <w:r>
                    <w:t xml:space="preserve">Meeting Place:  </w:t>
                  </w:r>
                  <w:r w:rsidR="008B3AC6">
                    <w:t>Modular</w:t>
                  </w:r>
                  <w:r w:rsidR="00813E79">
                    <w:t xml:space="preserve"> </w:t>
                  </w:r>
                  <w:proofErr w:type="spellStart"/>
                  <w:proofErr w:type="gramStart"/>
                  <w:r w:rsidR="00813E79">
                    <w:t>tv</w:t>
                  </w:r>
                  <w:proofErr w:type="spellEnd"/>
                  <w:proofErr w:type="gramEnd"/>
                  <w:r w:rsidR="00813E79">
                    <w:t xml:space="preserve"> room</w:t>
                  </w:r>
                </w:p>
                <w:p w:rsidR="008B3AC6" w:rsidRDefault="008B3AC6" w:rsidP="008B3AC6">
                  <w:pPr>
                    <w:spacing w:after="0"/>
                    <w:ind w:left="0"/>
                  </w:pPr>
                  <w:r>
                    <w:t>Time:  9:15 a.m.</w:t>
                  </w:r>
                </w:p>
                <w:p w:rsidR="008B3AC6" w:rsidRDefault="008B3AC6" w:rsidP="008B3AC6">
                  <w:pPr>
                    <w:spacing w:after="0"/>
                    <w:ind w:left="0"/>
                  </w:pPr>
                  <w:r>
                    <w:t>Starts June 9</w:t>
                  </w:r>
                  <w:r w:rsidRPr="008B3AC6">
                    <w:rPr>
                      <w:vertAlign w:val="superscript"/>
                    </w:rPr>
                    <w:t>th</w:t>
                  </w:r>
                  <w:r>
                    <w:t xml:space="preserve">  </w:t>
                  </w:r>
                </w:p>
                <w:p w:rsidR="008B3AC6" w:rsidRDefault="00351B02" w:rsidP="007761C4">
                  <w:pPr>
                    <w:ind w:left="0"/>
                  </w:pPr>
                  <w:r>
                    <w:t xml:space="preserve">11 sessions </w:t>
                  </w:r>
                </w:p>
                <w:p w:rsidR="007761C4" w:rsidRDefault="007761C4">
                  <w:pPr>
                    <w:ind w:left="0"/>
                  </w:pPr>
                </w:p>
              </w:txbxContent>
            </v:textbox>
          </v:shape>
        </w:pict>
      </w:r>
      <w:r w:rsidR="00533A84">
        <w:rPr>
          <w:noProof/>
        </w:rPr>
        <w:pict>
          <v:shape id="_x0000_s1054" type="#_x0000_t202" style="position:absolute;left:0;text-align:left;margin-left:-33.35pt;margin-top:79.25pt;width:293.9pt;height:169.5pt;z-index:251684864" stroked="f">
            <v:textbox>
              <w:txbxContent>
                <w:p w:rsidR="00EA4141" w:rsidRPr="00070EE6" w:rsidRDefault="00EA4141" w:rsidP="00EA4141">
                  <w:pPr>
                    <w:ind w:left="0" w:firstLine="0"/>
                    <w:jc w:val="left"/>
                    <w:rPr>
                      <w:rFonts w:ascii="Georgia" w:hAnsi="Georgia"/>
                      <w:b/>
                      <w:sz w:val="24"/>
                      <w:szCs w:val="24"/>
                    </w:rPr>
                  </w:pPr>
                  <w:r>
                    <w:t xml:space="preserve">   </w:t>
                  </w:r>
                  <w:proofErr w:type="gramStart"/>
                  <w:r w:rsidRPr="00EA4141">
                    <w:rPr>
                      <w:rFonts w:ascii="Georgia" w:hAnsi="Georgia"/>
                      <w:sz w:val="44"/>
                      <w:szCs w:val="44"/>
                    </w:rPr>
                    <w:t>B</w:t>
                  </w:r>
                  <w:r w:rsidRPr="00EA4141">
                    <w:rPr>
                      <w:rFonts w:ascii="Georgia" w:hAnsi="Georgia"/>
                      <w:sz w:val="24"/>
                      <w:szCs w:val="24"/>
                    </w:rPr>
                    <w:t>eing a genuine disciple of Christ flows out</w:t>
                  </w:r>
                  <w:r>
                    <w:rPr>
                      <w:rFonts w:ascii="Georgia" w:hAnsi="Georgia"/>
                      <w:sz w:val="24"/>
                      <w:szCs w:val="24"/>
                    </w:rPr>
                    <w:t xml:space="preserve"> of a relationship with Him.</w:t>
                  </w:r>
                  <w:proofErr w:type="gramEnd"/>
                  <w:r>
                    <w:rPr>
                      <w:rFonts w:ascii="Georgia" w:hAnsi="Georgia"/>
                      <w:sz w:val="24"/>
                      <w:szCs w:val="24"/>
                    </w:rPr>
                    <w:t xml:space="preserve">  It’s about experiencing God’s grace, not earning His love through performance.  A real relationship with Jesus Christ will produce a follower whose life looks progressively more like His life</w:t>
                  </w:r>
                  <w:r w:rsidR="00070EE6">
                    <w:rPr>
                      <w:rFonts w:ascii="Georgia" w:hAnsi="Georgia"/>
                      <w:sz w:val="24"/>
                      <w:szCs w:val="24"/>
                    </w:rPr>
                    <w:t>.  Romans</w:t>
                  </w:r>
                  <w:proofErr w:type="gramStart"/>
                  <w:r w:rsidR="002A678C">
                    <w:rPr>
                      <w:rFonts w:ascii="Georgia" w:hAnsi="Georgia"/>
                      <w:sz w:val="24"/>
                      <w:szCs w:val="24"/>
                    </w:rPr>
                    <w:t>:</w:t>
                  </w:r>
                  <w:r w:rsidR="00070EE6">
                    <w:rPr>
                      <w:rFonts w:ascii="Georgia" w:hAnsi="Georgia"/>
                      <w:sz w:val="24"/>
                      <w:szCs w:val="24"/>
                    </w:rPr>
                    <w:t>12</w:t>
                  </w:r>
                  <w:proofErr w:type="gramEnd"/>
                  <w:r w:rsidR="00070EE6">
                    <w:rPr>
                      <w:rFonts w:ascii="Georgia" w:hAnsi="Georgia"/>
                      <w:sz w:val="24"/>
                      <w:szCs w:val="24"/>
                    </w:rPr>
                    <w:t xml:space="preserve"> provides a relational profile of an authentic disciple.  Christians who live out this kind of lifestyle are what we call r12 Christians.  God is willing to go deeper and grow you into a real disciple… </w:t>
                  </w:r>
                  <w:r w:rsidR="00070EE6">
                    <w:rPr>
                      <w:rFonts w:ascii="Georgia" w:hAnsi="Georgia"/>
                      <w:b/>
                      <w:sz w:val="24"/>
                      <w:szCs w:val="24"/>
                    </w:rPr>
                    <w:t>are you ready?</w:t>
                  </w:r>
                </w:p>
              </w:txbxContent>
            </v:textbox>
          </v:shape>
        </w:pict>
      </w:r>
      <w:r w:rsidR="00533A84">
        <w:rPr>
          <w:noProof/>
        </w:rPr>
        <w:pict>
          <v:shape id="_x0000_s1038" type="#_x0000_t202" style="position:absolute;left:0;text-align:left;margin-left:296.5pt;margin-top:79.25pt;width:289.95pt;height:204.2pt;z-index:251669504" stroked="f">
            <v:textbox>
              <w:txbxContent>
                <w:p w:rsidR="003036BE" w:rsidRPr="00813E79" w:rsidRDefault="0093431B" w:rsidP="003036BE">
                  <w:pPr>
                    <w:ind w:left="90" w:firstLine="0"/>
                    <w:jc w:val="left"/>
                    <w:rPr>
                      <w:rFonts w:ascii="Georgia" w:hAnsi="Georgia"/>
                      <w:sz w:val="24"/>
                      <w:szCs w:val="24"/>
                    </w:rPr>
                  </w:pPr>
                  <w:r>
                    <w:rPr>
                      <w:rFonts w:ascii="Georgia" w:hAnsi="Georgia"/>
                      <w:sz w:val="24"/>
                      <w:szCs w:val="24"/>
                    </w:rPr>
                    <w:t xml:space="preserve">     </w:t>
                  </w:r>
                  <w:r>
                    <w:rPr>
                      <w:rFonts w:ascii="Georgia" w:hAnsi="Georgia"/>
                      <w:sz w:val="44"/>
                      <w:szCs w:val="44"/>
                    </w:rPr>
                    <w:t>W</w:t>
                  </w:r>
                  <w:r w:rsidR="003036BE" w:rsidRPr="00813E79">
                    <w:rPr>
                      <w:rFonts w:ascii="Georgia" w:hAnsi="Georgia"/>
                      <w:sz w:val="24"/>
                      <w:szCs w:val="24"/>
                    </w:rPr>
                    <w:t xml:space="preserve">hether you are thirsting for more of God or do not yet know of the “mighty longing after God” that so consumed A.W. </w:t>
                  </w:r>
                  <w:proofErr w:type="spellStart"/>
                  <w:r w:rsidR="003036BE" w:rsidRPr="00813E79">
                    <w:rPr>
                      <w:rFonts w:ascii="Georgia" w:hAnsi="Georgia"/>
                      <w:sz w:val="24"/>
                      <w:szCs w:val="24"/>
                    </w:rPr>
                    <w:t>Tozer’s</w:t>
                  </w:r>
                  <w:proofErr w:type="spellEnd"/>
                  <w:r w:rsidR="003036BE" w:rsidRPr="00813E79">
                    <w:rPr>
                      <w:rFonts w:ascii="Georgia" w:hAnsi="Georgia"/>
                      <w:sz w:val="24"/>
                      <w:szCs w:val="24"/>
                    </w:rPr>
                    <w:t xml:space="preserve"> life and ministry, the Pursuit of God will draw you into a deep abiding relationship with the </w:t>
                  </w:r>
                  <w:proofErr w:type="gramStart"/>
                  <w:r w:rsidR="003036BE" w:rsidRPr="00813E79">
                    <w:rPr>
                      <w:rFonts w:ascii="Georgia" w:hAnsi="Georgia"/>
                      <w:sz w:val="24"/>
                      <w:szCs w:val="24"/>
                    </w:rPr>
                    <w:t>One</w:t>
                  </w:r>
                  <w:proofErr w:type="gramEnd"/>
                  <w:r w:rsidR="003036BE" w:rsidRPr="00813E79">
                    <w:rPr>
                      <w:rFonts w:ascii="Georgia" w:hAnsi="Georgia"/>
                      <w:sz w:val="24"/>
                      <w:szCs w:val="24"/>
                    </w:rPr>
                    <w:t xml:space="preserve"> who “nourishes the soul.”  This spiritual masterpiece exposes the roadblocks that keep us from fully knowing God, reveals our responsibility of the pursuit, and ultimately leads us into the very presence of God Himself.</w:t>
                  </w:r>
                  <w:r>
                    <w:rPr>
                      <w:rFonts w:ascii="Georgia" w:hAnsi="Georgia"/>
                      <w:sz w:val="24"/>
                      <w:szCs w:val="24"/>
                    </w:rPr>
                    <w:t xml:space="preserve">  This classic study has blessed the souls of millions of believers and is sure to be a blessing to you.  Join us this summer as we study “</w:t>
                  </w:r>
                  <w:r w:rsidRPr="0093431B">
                    <w:rPr>
                      <w:rFonts w:ascii="Georgia" w:hAnsi="Georgia"/>
                      <w:i/>
                      <w:sz w:val="24"/>
                      <w:szCs w:val="24"/>
                    </w:rPr>
                    <w:t xml:space="preserve">The Pursuit of God” </w:t>
                  </w:r>
                  <w:r>
                    <w:rPr>
                      <w:rFonts w:ascii="Georgia" w:hAnsi="Georgia"/>
                      <w:sz w:val="24"/>
                      <w:szCs w:val="24"/>
                    </w:rPr>
                    <w:t>together.</w:t>
                  </w:r>
                </w:p>
                <w:p w:rsidR="003036BE" w:rsidRPr="003036BE" w:rsidRDefault="003036BE" w:rsidP="003036BE">
                  <w:pPr>
                    <w:ind w:left="0" w:hanging="180"/>
                    <w:jc w:val="left"/>
                  </w:pPr>
                </w:p>
              </w:txbxContent>
            </v:textbox>
          </v:shape>
        </w:pict>
      </w:r>
      <w:r w:rsidR="00533A84">
        <w:rPr>
          <w:noProof/>
        </w:rPr>
        <w:pict>
          <v:shape id="_x0000_s1052" type="#_x0000_t202" style="position:absolute;left:0;text-align:left;margin-left:633.6pt;margin-top:79.15pt;width:285.4pt;height:208.8pt;z-index:251682816" stroked="f">
            <v:textbox>
              <w:txbxContent>
                <w:p w:rsidR="004C1C5D" w:rsidRPr="004C1C5D" w:rsidRDefault="004C1C5D" w:rsidP="004C1C5D">
                  <w:pPr>
                    <w:ind w:left="0" w:hanging="90"/>
                    <w:jc w:val="left"/>
                    <w:rPr>
                      <w:rFonts w:ascii="Georgia" w:hAnsi="Georgia"/>
                      <w:sz w:val="24"/>
                      <w:szCs w:val="24"/>
                    </w:rPr>
                  </w:pPr>
                  <w:r>
                    <w:rPr>
                      <w:rFonts w:ascii="Georgia" w:hAnsi="Georgia"/>
                      <w:sz w:val="24"/>
                      <w:szCs w:val="24"/>
                    </w:rPr>
                    <w:t xml:space="preserve">       </w:t>
                  </w:r>
                  <w:r w:rsidRPr="004C1C5D">
                    <w:rPr>
                      <w:rFonts w:ascii="Georgia" w:hAnsi="Georgia"/>
                      <w:sz w:val="40"/>
                      <w:szCs w:val="40"/>
                    </w:rPr>
                    <w:t>S</w:t>
                  </w:r>
                  <w:r>
                    <w:rPr>
                      <w:rFonts w:ascii="Georgia" w:hAnsi="Georgia"/>
                      <w:sz w:val="24"/>
                      <w:szCs w:val="24"/>
                    </w:rPr>
                    <w:t xml:space="preserve">piritual </w:t>
                  </w:r>
                  <w:r w:rsidRPr="004C1C5D">
                    <w:rPr>
                      <w:rFonts w:ascii="Georgia" w:hAnsi="Georgia"/>
                      <w:sz w:val="40"/>
                      <w:szCs w:val="40"/>
                    </w:rPr>
                    <w:t>W</w:t>
                  </w:r>
                  <w:r>
                    <w:rPr>
                      <w:rFonts w:ascii="Georgia" w:hAnsi="Georgia"/>
                      <w:sz w:val="24"/>
                      <w:szCs w:val="24"/>
                    </w:rPr>
                    <w:t>arfare presents Pastor David Jeremiah’s verse-by-verse study of the believer’s spiritual armor as found in Ephesians 6.  Many Christians are wounded and weak because they don’t realize t</w:t>
                  </w:r>
                  <w:r w:rsidR="001E70F0">
                    <w:rPr>
                      <w:rFonts w:ascii="Georgia" w:hAnsi="Georgia"/>
                      <w:sz w:val="24"/>
                      <w:szCs w:val="24"/>
                    </w:rPr>
                    <w:t>hey are under attack.  To defend</w:t>
                  </w:r>
                  <w:r>
                    <w:rPr>
                      <w:rFonts w:ascii="Georgia" w:hAnsi="Georgia"/>
                      <w:sz w:val="24"/>
                      <w:szCs w:val="24"/>
                    </w:rPr>
                    <w:t xml:space="preserve"> against Satan’s attacks, God has given every believer spiritual armor:  truth, righteousness, the Gospel of peace, faith, salvation, the Bible, and prayer.  But, like all armor, it is useless until put on!  The truths of Spiritual Warfare are for every believer because every believer is being attacked.  Putting on God’s armor is the key to spiritual survival.</w:t>
                  </w:r>
                </w:p>
              </w:txbxContent>
            </v:textbox>
          </v:shape>
        </w:pict>
      </w:r>
      <w:r w:rsidR="00533A84">
        <w:rPr>
          <w:noProof/>
        </w:rPr>
        <w:pict>
          <v:shape id="_x0000_s1039" type="#_x0000_t202" style="position:absolute;left:0;text-align:left;margin-left:301.75pt;margin-top:13.7pt;width:289.95pt;height:65.45pt;z-index:251670528" stroked="f">
            <v:textbox>
              <w:txbxContent>
                <w:p w:rsidR="003036BE" w:rsidRPr="00813E79" w:rsidRDefault="003036BE">
                  <w:pPr>
                    <w:ind w:left="0"/>
                    <w:rPr>
                      <w:rFonts w:ascii="Georgia" w:hAnsi="Georgia"/>
                      <w:b/>
                      <w:sz w:val="36"/>
                      <w:szCs w:val="36"/>
                    </w:rPr>
                  </w:pPr>
                  <w:r w:rsidRPr="00813E79">
                    <w:rPr>
                      <w:rFonts w:ascii="Georgia" w:hAnsi="Georgia"/>
                      <w:b/>
                      <w:sz w:val="36"/>
                      <w:szCs w:val="36"/>
                    </w:rPr>
                    <w:t>Pursuit of God</w:t>
                  </w:r>
                </w:p>
                <w:p w:rsidR="000967D9" w:rsidRPr="00813E79" w:rsidRDefault="000967D9">
                  <w:pPr>
                    <w:ind w:left="0"/>
                    <w:rPr>
                      <w:rFonts w:ascii="Georgia" w:hAnsi="Georgia"/>
                      <w:b/>
                      <w:i/>
                      <w:sz w:val="32"/>
                      <w:szCs w:val="32"/>
                    </w:rPr>
                  </w:pPr>
                  <w:r w:rsidRPr="00813E79">
                    <w:rPr>
                      <w:rFonts w:ascii="Georgia" w:hAnsi="Georgia"/>
                      <w:b/>
                      <w:i/>
                      <w:sz w:val="32"/>
                      <w:szCs w:val="32"/>
                    </w:rPr>
                    <w:t>The Human Thirst for the Divine</w:t>
                  </w:r>
                </w:p>
              </w:txbxContent>
            </v:textbox>
          </v:shape>
        </w:pict>
      </w:r>
      <w:r w:rsidR="00533A84">
        <w:rPr>
          <w:noProof/>
        </w:rPr>
        <w:pict>
          <v:shape id="_x0000_s1053" type="#_x0000_t202" style="position:absolute;left:0;text-align:left;margin-left:-33.35pt;margin-top:13.7pt;width:293.9pt;height:65.45pt;z-index:251683840" stroked="f">
            <v:textbox>
              <w:txbxContent>
                <w:p w:rsidR="00EA4141" w:rsidRDefault="00EA4141">
                  <w:pPr>
                    <w:ind w:left="0"/>
                    <w:rPr>
                      <w:rFonts w:ascii="Georgia" w:hAnsi="Georgia"/>
                      <w:b/>
                      <w:i/>
                      <w:sz w:val="32"/>
                      <w:szCs w:val="32"/>
                    </w:rPr>
                  </w:pPr>
                  <w:r w:rsidRPr="002A678C">
                    <w:rPr>
                      <w:rFonts w:ascii="Georgia" w:hAnsi="Georgia"/>
                      <w:b/>
                      <w:sz w:val="36"/>
                      <w:szCs w:val="36"/>
                    </w:rPr>
                    <w:t>R</w:t>
                  </w:r>
                  <w:r w:rsidRPr="002A678C">
                    <w:rPr>
                      <w:rFonts w:ascii="Georgia" w:hAnsi="Georgia"/>
                      <w:b/>
                      <w:sz w:val="44"/>
                      <w:szCs w:val="44"/>
                    </w:rPr>
                    <w:t>12</w:t>
                  </w:r>
                </w:p>
                <w:p w:rsidR="00EA4141" w:rsidRPr="00EA4141" w:rsidRDefault="00EA4141">
                  <w:pPr>
                    <w:ind w:left="0"/>
                    <w:rPr>
                      <w:rFonts w:ascii="Georgia" w:hAnsi="Georgia"/>
                      <w:b/>
                      <w:i/>
                      <w:sz w:val="32"/>
                      <w:szCs w:val="32"/>
                    </w:rPr>
                  </w:pPr>
                  <w:r>
                    <w:rPr>
                      <w:rFonts w:ascii="Georgia" w:hAnsi="Georgia"/>
                      <w:b/>
                      <w:i/>
                      <w:sz w:val="32"/>
                      <w:szCs w:val="32"/>
                    </w:rPr>
                    <w:t>True Spirituality Romans</w:t>
                  </w:r>
                  <w:proofErr w:type="gramStart"/>
                  <w:r w:rsidR="002A678C">
                    <w:rPr>
                      <w:rFonts w:ascii="Georgia" w:hAnsi="Georgia"/>
                      <w:b/>
                      <w:i/>
                      <w:sz w:val="32"/>
                      <w:szCs w:val="32"/>
                    </w:rPr>
                    <w:t>:</w:t>
                  </w:r>
                  <w:r w:rsidRPr="00EA4141">
                    <w:rPr>
                      <w:rFonts w:ascii="Georgia" w:hAnsi="Georgia"/>
                      <w:b/>
                      <w:i/>
                      <w:sz w:val="36"/>
                      <w:szCs w:val="36"/>
                    </w:rPr>
                    <w:t>12</w:t>
                  </w:r>
                  <w:proofErr w:type="gramEnd"/>
                </w:p>
                <w:p w:rsidR="00EA4141" w:rsidRPr="00EA4141" w:rsidRDefault="00EA4141">
                  <w:pPr>
                    <w:ind w:left="0"/>
                    <w:rPr>
                      <w:rFonts w:ascii="Georgia" w:hAnsi="Georgia"/>
                      <w:b/>
                      <w:sz w:val="32"/>
                      <w:szCs w:val="32"/>
                    </w:rPr>
                  </w:pPr>
                </w:p>
              </w:txbxContent>
            </v:textbox>
          </v:shape>
        </w:pict>
      </w:r>
      <w:r w:rsidR="00533A84">
        <w:rPr>
          <w:noProof/>
        </w:rPr>
        <w:pict>
          <v:shape id="_x0000_s1046" type="#_x0000_t202" style="position:absolute;left:0;text-align:left;margin-left:-20.3pt;margin-top:283.45pt;width:256.6pt;height:41.9pt;z-index:251677696" stroked="f">
            <v:textbox>
              <w:txbxContent>
                <w:p w:rsidR="007761C4" w:rsidRPr="00326A8C" w:rsidRDefault="00813E79" w:rsidP="007761C4">
                  <w:pPr>
                    <w:ind w:left="0"/>
                    <w:rPr>
                      <w:color w:val="C00000"/>
                    </w:rPr>
                  </w:pPr>
                  <w:r w:rsidRPr="00326A8C">
                    <w:rPr>
                      <w:color w:val="C00000"/>
                    </w:rPr>
                    <w:t>Study Book $7</w:t>
                  </w:r>
                  <w:r w:rsidR="007761C4" w:rsidRPr="00326A8C">
                    <w:rPr>
                      <w:color w:val="C00000"/>
                    </w:rPr>
                    <w:t>.00</w:t>
                  </w:r>
                </w:p>
                <w:p w:rsidR="007761C4" w:rsidRPr="00326A8C" w:rsidRDefault="0093431B">
                  <w:pPr>
                    <w:ind w:left="0"/>
                    <w:rPr>
                      <w:color w:val="C00000"/>
                    </w:rPr>
                  </w:pPr>
                  <w:r w:rsidRPr="00326A8C">
                    <w:rPr>
                      <w:color w:val="C00000"/>
                    </w:rPr>
                    <w:t>Helpful, other resources available at cbd.org</w:t>
                  </w:r>
                </w:p>
              </w:txbxContent>
            </v:textbox>
          </v:shape>
        </w:pict>
      </w:r>
      <w:r w:rsidR="00533A84">
        <w:rPr>
          <w:noProof/>
        </w:rPr>
        <w:pict>
          <v:shape id="_x0000_s1040" type="#_x0000_t202" style="position:absolute;left:0;text-align:left;margin-left:362pt;margin-top:283.45pt;width:166.25pt;height:47.15pt;z-index:251671552" stroked="f">
            <v:textbox>
              <w:txbxContent>
                <w:p w:rsidR="000967D9" w:rsidRPr="00326A8C" w:rsidRDefault="00813E79">
                  <w:pPr>
                    <w:ind w:left="0"/>
                    <w:rPr>
                      <w:color w:val="C00000"/>
                    </w:rPr>
                  </w:pPr>
                  <w:r w:rsidRPr="00326A8C">
                    <w:rPr>
                      <w:color w:val="C00000"/>
                    </w:rPr>
                    <w:t>Study Book $</w:t>
                  </w:r>
                  <w:r w:rsidR="004A0AAD">
                    <w:rPr>
                      <w:color w:val="C00000"/>
                    </w:rPr>
                    <w:t>7</w:t>
                  </w:r>
                  <w:r w:rsidR="000967D9" w:rsidRPr="00326A8C">
                    <w:rPr>
                      <w:color w:val="C00000"/>
                    </w:rPr>
                    <w:t>.00</w:t>
                  </w:r>
                </w:p>
                <w:p w:rsidR="0093431B" w:rsidRPr="00326A8C" w:rsidRDefault="0093431B">
                  <w:pPr>
                    <w:ind w:left="0"/>
                    <w:rPr>
                      <w:color w:val="C00000"/>
                    </w:rPr>
                  </w:pPr>
                  <w:r w:rsidRPr="00326A8C">
                    <w:rPr>
                      <w:color w:val="C00000"/>
                    </w:rPr>
                    <w:t>Will be a BIG help in this study</w:t>
                  </w:r>
                </w:p>
              </w:txbxContent>
            </v:textbox>
          </v:shape>
        </w:pict>
      </w:r>
      <w:r w:rsidR="00533A84">
        <w:rPr>
          <w:noProof/>
        </w:rPr>
        <w:pict>
          <v:shape id="_x0000_s1044" type="#_x0000_t202" style="position:absolute;left:0;text-align:left;margin-left:640.85pt;margin-top:348.9pt;width:274.25pt;height:75.25pt;z-index:251675648" stroked="f">
            <v:textbox>
              <w:txbxContent>
                <w:p w:rsidR="000967D9" w:rsidRDefault="000967D9" w:rsidP="000967D9">
                  <w:pPr>
                    <w:ind w:left="0"/>
                  </w:pPr>
                  <w:r>
                    <w:t xml:space="preserve">Meeting Place: </w:t>
                  </w:r>
                  <w:r w:rsidR="00813E79">
                    <w:t xml:space="preserve">Old </w:t>
                  </w:r>
                  <w:r>
                    <w:t>Sanctuary</w:t>
                  </w:r>
                </w:p>
                <w:p w:rsidR="008B3AC6" w:rsidRDefault="008B3AC6" w:rsidP="008B3AC6">
                  <w:pPr>
                    <w:spacing w:after="0"/>
                    <w:ind w:left="0"/>
                  </w:pPr>
                  <w:r>
                    <w:t>Time:  9:15 a.m.</w:t>
                  </w:r>
                </w:p>
                <w:p w:rsidR="008B3AC6" w:rsidRDefault="008B3AC6" w:rsidP="008B3AC6">
                  <w:pPr>
                    <w:spacing w:after="0"/>
                    <w:ind w:left="0"/>
                  </w:pPr>
                  <w:r>
                    <w:t>Starts June 9</w:t>
                  </w:r>
                  <w:r w:rsidRPr="008B3AC6">
                    <w:rPr>
                      <w:vertAlign w:val="superscript"/>
                    </w:rPr>
                    <w:t>th</w:t>
                  </w:r>
                  <w:r>
                    <w:t xml:space="preserve">  </w:t>
                  </w:r>
                </w:p>
                <w:p w:rsidR="000967D9" w:rsidRDefault="00351B02" w:rsidP="008B3AC6">
                  <w:pPr>
                    <w:ind w:left="0"/>
                  </w:pPr>
                  <w:r>
                    <w:t xml:space="preserve">11 sessions </w:t>
                  </w:r>
                </w:p>
              </w:txbxContent>
            </v:textbox>
          </v:shape>
        </w:pict>
      </w:r>
      <w:r w:rsidR="00533A84">
        <w:rPr>
          <w:noProof/>
        </w:rPr>
        <w:pict>
          <v:shape id="_x0000_s1041" type="#_x0000_t202" style="position:absolute;left:0;text-align:left;margin-left:308.3pt;margin-top:345.55pt;width:278.15pt;height:75.3pt;z-index:251672576" stroked="f">
            <v:textbox>
              <w:txbxContent>
                <w:p w:rsidR="000967D9" w:rsidRDefault="000967D9">
                  <w:pPr>
                    <w:ind w:left="0"/>
                  </w:pPr>
                  <w:r>
                    <w:t xml:space="preserve">Meeting Place:  North </w:t>
                  </w:r>
                  <w:r w:rsidR="00813E79">
                    <w:t xml:space="preserve">Wing of New </w:t>
                  </w:r>
                  <w:r>
                    <w:t>Building</w:t>
                  </w:r>
                </w:p>
                <w:p w:rsidR="008B3AC6" w:rsidRDefault="008B3AC6" w:rsidP="008B3AC6">
                  <w:pPr>
                    <w:spacing w:after="0"/>
                    <w:ind w:left="0"/>
                  </w:pPr>
                  <w:r>
                    <w:t>Time:  9:15 a.m.</w:t>
                  </w:r>
                </w:p>
                <w:p w:rsidR="008B3AC6" w:rsidRDefault="008B3AC6" w:rsidP="008B3AC6">
                  <w:pPr>
                    <w:spacing w:after="0"/>
                    <w:ind w:left="0"/>
                  </w:pPr>
                  <w:r>
                    <w:t>Starts June 9</w:t>
                  </w:r>
                  <w:r w:rsidRPr="008B3AC6">
                    <w:rPr>
                      <w:vertAlign w:val="superscript"/>
                    </w:rPr>
                    <w:t>th</w:t>
                  </w:r>
                  <w:r>
                    <w:t xml:space="preserve">  </w:t>
                  </w:r>
                </w:p>
                <w:p w:rsidR="008B3AC6" w:rsidRDefault="00351B02" w:rsidP="008B3AC6">
                  <w:pPr>
                    <w:ind w:left="0"/>
                  </w:pPr>
                  <w:r>
                    <w:t xml:space="preserve">11 sessions </w:t>
                  </w:r>
                </w:p>
              </w:txbxContent>
            </v:textbox>
          </v:shape>
        </w:pict>
      </w:r>
      <w:r w:rsidR="00533A84">
        <w:rPr>
          <w:noProof/>
        </w:rPr>
        <w:pict>
          <v:shape id="_x0000_s1042" type="#_x0000_t202" style="position:absolute;left:0;text-align:left;margin-left:322.7pt;margin-top:420.85pt;width:248.7pt;height:43.2pt;z-index:251673600" stroked="f">
            <v:textbox>
              <w:txbxContent>
                <w:p w:rsidR="000967D9" w:rsidRPr="0046029F" w:rsidRDefault="000967D9">
                  <w:pPr>
                    <w:ind w:left="0"/>
                    <w:rPr>
                      <w:color w:val="006600"/>
                      <w:sz w:val="24"/>
                      <w:szCs w:val="24"/>
                    </w:rPr>
                  </w:pPr>
                  <w:r w:rsidRPr="0046029F">
                    <w:rPr>
                      <w:color w:val="006600"/>
                      <w:sz w:val="24"/>
                      <w:szCs w:val="24"/>
                    </w:rPr>
                    <w:t>Leader:  Ryan Flanders</w:t>
                  </w:r>
                </w:p>
                <w:p w:rsidR="00813E79" w:rsidRPr="0046029F" w:rsidRDefault="00813E79">
                  <w:pPr>
                    <w:ind w:left="0"/>
                    <w:rPr>
                      <w:color w:val="006600"/>
                      <w:sz w:val="24"/>
                      <w:szCs w:val="24"/>
                    </w:rPr>
                  </w:pPr>
                  <w:r w:rsidRPr="0046029F">
                    <w:rPr>
                      <w:color w:val="006600"/>
                      <w:sz w:val="24"/>
                      <w:szCs w:val="24"/>
                    </w:rPr>
                    <w:t>(540)845-</w:t>
                  </w:r>
                  <w:proofErr w:type="gramStart"/>
                  <w:r w:rsidRPr="0046029F">
                    <w:rPr>
                      <w:color w:val="006600"/>
                      <w:sz w:val="24"/>
                      <w:szCs w:val="24"/>
                    </w:rPr>
                    <w:t>8401  ryan@flatrun.org</w:t>
                  </w:r>
                  <w:proofErr w:type="gramEnd"/>
                </w:p>
              </w:txbxContent>
            </v:textbox>
          </v:shape>
        </w:pict>
      </w:r>
      <w:r w:rsidR="00533A84">
        <w:rPr>
          <w:noProof/>
        </w:rPr>
        <w:pict>
          <v:shape id="_x0000_s1030" type="#_x0000_t202" style="position:absolute;left:0;text-align:left;margin-left:289.3pt;margin-top:-49.75pt;width:316.8pt;height:526.9pt;z-index:251662336" stroked="f">
            <v:textbox>
              <w:txbxContent>
                <w:p w:rsidR="007156F7" w:rsidRDefault="007156F7">
                  <w:pPr>
                    <w:ind w:left="0"/>
                  </w:pPr>
                </w:p>
              </w:txbxContent>
            </v:textbox>
          </v:shape>
        </w:pict>
      </w:r>
      <w:r w:rsidR="00533A84">
        <w:rPr>
          <w:noProof/>
        </w:rPr>
        <w:pict>
          <v:shape id="_x0000_s1065" type="#_x0000_t202" style="position:absolute;left:0;text-align:left;margin-left:-46.45pt;margin-top:471.95pt;width:981.15pt;height:63.45pt;z-index:251694080" stroked="f">
            <v:textbox>
              <w:txbxContent>
                <w:p w:rsidR="00AA1EB8" w:rsidRPr="004A0AAD" w:rsidRDefault="00AA1EB8" w:rsidP="002F18D2">
                  <w:pPr>
                    <w:ind w:left="0" w:firstLine="0"/>
                    <w:jc w:val="left"/>
                    <w:rPr>
                      <w:rFonts w:ascii="Georgia" w:hAnsi="Georgia"/>
                      <w:sz w:val="48"/>
                      <w:szCs w:val="48"/>
                    </w:rPr>
                  </w:pPr>
                  <w:r w:rsidRPr="004A0AAD">
                    <w:rPr>
                      <w:rFonts w:ascii="Georgia" w:hAnsi="Georgia"/>
                      <w:sz w:val="48"/>
                      <w:szCs w:val="48"/>
                    </w:rPr>
                    <w:t>Nursery</w:t>
                  </w:r>
                  <w:r w:rsidR="002F18D2" w:rsidRPr="004A0AAD">
                    <w:rPr>
                      <w:rFonts w:ascii="Georgia" w:hAnsi="Georgia"/>
                      <w:sz w:val="48"/>
                      <w:szCs w:val="48"/>
                    </w:rPr>
                    <w:t>***</w:t>
                  </w:r>
                  <w:r w:rsidRPr="004A0AAD">
                    <w:rPr>
                      <w:rFonts w:ascii="Georgia" w:hAnsi="Georgia"/>
                      <w:sz w:val="48"/>
                      <w:szCs w:val="48"/>
                    </w:rPr>
                    <w:t xml:space="preserve"> Infant thru Age 3</w:t>
                  </w:r>
                  <w:r w:rsidR="002F18D2" w:rsidRPr="004A0AAD">
                    <w:rPr>
                      <w:rFonts w:ascii="Georgia" w:hAnsi="Georgia"/>
                      <w:sz w:val="48"/>
                      <w:szCs w:val="48"/>
                    </w:rPr>
                    <w:t>***P</w:t>
                  </w:r>
                  <w:r w:rsidRPr="004A0AAD">
                    <w:rPr>
                      <w:rFonts w:ascii="Georgia" w:hAnsi="Georgia"/>
                      <w:sz w:val="48"/>
                      <w:szCs w:val="48"/>
                    </w:rPr>
                    <w:t xml:space="preserve">reschool </w:t>
                  </w:r>
                  <w:r w:rsidR="002F18D2" w:rsidRPr="004A0AAD">
                    <w:rPr>
                      <w:rFonts w:ascii="Georgia" w:hAnsi="Georgia"/>
                      <w:sz w:val="48"/>
                      <w:szCs w:val="48"/>
                    </w:rPr>
                    <w:t>C</w:t>
                  </w:r>
                  <w:r w:rsidRPr="004A0AAD">
                    <w:rPr>
                      <w:rFonts w:ascii="Georgia" w:hAnsi="Georgia"/>
                      <w:sz w:val="48"/>
                      <w:szCs w:val="48"/>
                    </w:rPr>
                    <w:t xml:space="preserve">lass </w:t>
                  </w:r>
                  <w:r w:rsidR="002F18D2" w:rsidRPr="004A0AAD">
                    <w:rPr>
                      <w:rFonts w:ascii="Georgia" w:hAnsi="Georgia"/>
                      <w:sz w:val="48"/>
                      <w:szCs w:val="48"/>
                    </w:rPr>
                    <w:t>***1</w:t>
                  </w:r>
                  <w:r w:rsidR="002F18D2" w:rsidRPr="004A0AAD">
                    <w:rPr>
                      <w:rFonts w:ascii="Georgia" w:hAnsi="Georgia"/>
                      <w:sz w:val="48"/>
                      <w:szCs w:val="48"/>
                      <w:vertAlign w:val="superscript"/>
                    </w:rPr>
                    <w:t>st</w:t>
                  </w:r>
                  <w:r w:rsidR="002F18D2" w:rsidRPr="004A0AAD">
                    <w:rPr>
                      <w:rFonts w:ascii="Georgia" w:hAnsi="Georgia"/>
                      <w:sz w:val="48"/>
                      <w:szCs w:val="48"/>
                    </w:rPr>
                    <w:t xml:space="preserve"> thru 3rd Grade***4</w:t>
                  </w:r>
                  <w:r w:rsidR="002F18D2" w:rsidRPr="004A0AAD">
                    <w:rPr>
                      <w:rFonts w:ascii="Georgia" w:hAnsi="Georgia"/>
                      <w:sz w:val="48"/>
                      <w:szCs w:val="48"/>
                      <w:vertAlign w:val="superscript"/>
                    </w:rPr>
                    <w:t>th</w:t>
                  </w:r>
                  <w:r w:rsidR="002F18D2" w:rsidRPr="004A0AAD">
                    <w:rPr>
                      <w:rFonts w:ascii="Georgia" w:hAnsi="Georgia"/>
                      <w:sz w:val="48"/>
                      <w:szCs w:val="48"/>
                    </w:rPr>
                    <w:t xml:space="preserve"> thru 6</w:t>
                  </w:r>
                  <w:r w:rsidR="002F18D2" w:rsidRPr="004A0AAD">
                    <w:rPr>
                      <w:rFonts w:ascii="Georgia" w:hAnsi="Georgia"/>
                      <w:sz w:val="48"/>
                      <w:szCs w:val="48"/>
                      <w:vertAlign w:val="superscript"/>
                    </w:rPr>
                    <w:t>th</w:t>
                  </w:r>
                  <w:r w:rsidR="002F18D2" w:rsidRPr="004A0AAD">
                    <w:rPr>
                      <w:rFonts w:ascii="Georgia" w:hAnsi="Georgia"/>
                      <w:sz w:val="48"/>
                      <w:szCs w:val="48"/>
                    </w:rPr>
                    <w:t xml:space="preserve"> Grade</w:t>
                  </w:r>
                </w:p>
              </w:txbxContent>
            </v:textbox>
          </v:shape>
        </w:pict>
      </w:r>
      <w:r w:rsidR="00533A84">
        <w:rPr>
          <w:noProof/>
        </w:rPr>
        <w:pict>
          <v:shape id="_x0000_s1029" type="#_x0000_t202" style="position:absolute;left:0;text-align:left;margin-left:623.8pt;margin-top:-49.75pt;width:310.9pt;height:501.4pt;z-index:251661312" stroked="f">
            <v:textbox>
              <w:txbxContent>
                <w:p w:rsidR="0012142A" w:rsidRDefault="0012142A" w:rsidP="0012142A">
                  <w:pPr>
                    <w:ind w:left="-90"/>
                  </w:pPr>
                </w:p>
              </w:txbxContent>
            </v:textbox>
          </v:shape>
        </w:pict>
      </w:r>
      <w:r w:rsidR="00533A84">
        <w:rPr>
          <w:noProof/>
        </w:rPr>
        <w:pict>
          <v:shape id="_x0000_s1031" type="#_x0000_t202" style="position:absolute;left:0;text-align:left;margin-left:-37.35pt;margin-top:-49.75pt;width:313.55pt;height:501.4pt;z-index:251663360" stroked="f">
            <v:textbox>
              <w:txbxContent>
                <w:p w:rsidR="00437E9C" w:rsidRDefault="00437E9C">
                  <w:pPr>
                    <w:ind w:left="0"/>
                  </w:pPr>
                </w:p>
              </w:txbxContent>
            </v:textbox>
          </v:shape>
        </w:pict>
      </w:r>
    </w:p>
    <w:p w:rsidR="00A14257" w:rsidRDefault="00533A84" w:rsidP="00321E91">
      <w:pPr>
        <w:tabs>
          <w:tab w:val="left" w:pos="5760"/>
          <w:tab w:val="left" w:pos="12240"/>
        </w:tabs>
        <w:ind w:left="-720" w:right="-990" w:firstLine="0"/>
      </w:pPr>
      <w:r>
        <w:rPr>
          <w:noProof/>
        </w:rPr>
        <w:lastRenderedPageBreak/>
        <w:pict>
          <v:shape id="_x0000_s1066" type="#_x0000_t202" style="position:absolute;left:0;text-align:left;margin-left:-43.2pt;margin-top:-56.95pt;width:320.75pt;height:36pt;z-index:251695104" stroked="f">
            <v:textbox>
              <w:txbxContent>
                <w:p w:rsidR="009E5521" w:rsidRPr="00904699" w:rsidRDefault="009E5521">
                  <w:pPr>
                    <w:ind w:left="0"/>
                    <w:rPr>
                      <w:rFonts w:ascii="Georgia" w:hAnsi="Georgia"/>
                      <w:b/>
                      <w:i/>
                      <w:color w:val="006600"/>
                      <w:sz w:val="36"/>
                      <w:szCs w:val="36"/>
                    </w:rPr>
                  </w:pPr>
                  <w:r w:rsidRPr="00904699">
                    <w:rPr>
                      <w:rFonts w:ascii="Georgia" w:hAnsi="Georgia"/>
                      <w:b/>
                      <w:i/>
                      <w:color w:val="006600"/>
                      <w:sz w:val="36"/>
                      <w:szCs w:val="36"/>
                    </w:rPr>
                    <w:t>WEDNESDAY</w:t>
                  </w:r>
                  <w:r w:rsidR="004D3D8B" w:rsidRPr="00904699">
                    <w:rPr>
                      <w:rFonts w:ascii="Georgia" w:hAnsi="Georgia"/>
                      <w:b/>
                      <w:i/>
                      <w:color w:val="006600"/>
                      <w:sz w:val="36"/>
                      <w:szCs w:val="36"/>
                    </w:rPr>
                    <w:t xml:space="preserve"> NIGHT</w:t>
                  </w:r>
                  <w:r w:rsidRPr="00904699">
                    <w:rPr>
                      <w:rFonts w:ascii="Georgia" w:hAnsi="Georgia"/>
                      <w:b/>
                      <w:i/>
                      <w:color w:val="006600"/>
                      <w:sz w:val="36"/>
                      <w:szCs w:val="36"/>
                    </w:rPr>
                    <w:t xml:space="preserve"> GROUPS</w:t>
                  </w:r>
                </w:p>
              </w:txbxContent>
            </v:textbox>
          </v:shape>
        </w:pict>
      </w:r>
      <w:r>
        <w:rPr>
          <w:noProof/>
        </w:rPr>
        <w:pict>
          <v:shape id="_x0000_s1033" type="#_x0000_t202" style="position:absolute;left:0;text-align:left;margin-left:623.15pt;margin-top:168.85pt;width:314.15pt;height:115.2pt;z-index:251664384" stroked="f">
            <v:textbox>
              <w:txbxContent>
                <w:p w:rsidR="00836D2C" w:rsidRDefault="00836D2C">
                  <w:pPr>
                    <w:ind w:left="0"/>
                  </w:pPr>
                  <w:r>
                    <w:t xml:space="preserve">       </w:t>
                  </w:r>
                  <w:r>
                    <w:rPr>
                      <w:noProof/>
                    </w:rPr>
                    <w:drawing>
                      <wp:inline distT="0" distB="0" distL="0" distR="0">
                        <wp:extent cx="3751003" cy="1205293"/>
                        <wp:effectExtent l="19050" t="0" r="1847" b="0"/>
                        <wp:docPr id="1" name="Picture 1" descr="C:\Users\office\Dropbox\flatrun\bulletin artwork\Disciple Group 02 - Transparen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ropbox\flatrun\bulletin artwork\Disciple Group 02 - Transparent (2)-1.png"/>
                                <pic:cNvPicPr>
                                  <a:picLocks noChangeAspect="1" noChangeArrowheads="1"/>
                                </pic:cNvPicPr>
                              </pic:nvPicPr>
                              <pic:blipFill>
                                <a:blip r:embed="rId5"/>
                                <a:srcRect/>
                                <a:stretch>
                                  <a:fillRect/>
                                </a:stretch>
                              </pic:blipFill>
                              <pic:spPr bwMode="auto">
                                <a:xfrm>
                                  <a:off x="0" y="0"/>
                                  <a:ext cx="3749463" cy="1204798"/>
                                </a:xfrm>
                                <a:prstGeom prst="rect">
                                  <a:avLst/>
                                </a:prstGeom>
                                <a:noFill/>
                                <a:ln w="9525">
                                  <a:noFill/>
                                  <a:miter lim="800000"/>
                                  <a:headEnd/>
                                  <a:tailEnd/>
                                </a:ln>
                              </pic:spPr>
                            </pic:pic>
                          </a:graphicData>
                        </a:graphic>
                      </wp:inline>
                    </w:drawing>
                  </w:r>
                </w:p>
              </w:txbxContent>
            </v:textbox>
          </v:shape>
        </w:pict>
      </w:r>
      <w:r>
        <w:rPr>
          <w:noProof/>
        </w:rPr>
        <w:pict>
          <v:shape id="_x0000_s1035" type="#_x0000_t202" style="position:absolute;left:0;text-align:left;margin-left:648.65pt;margin-top:468.6pt;width:276.9pt;height:55.7pt;z-index:251666432" stroked="f">
            <v:textbox>
              <w:txbxContent>
                <w:p w:rsidR="00217EC1" w:rsidRPr="009E5521" w:rsidRDefault="00217EC1">
                  <w:pPr>
                    <w:ind w:left="0"/>
                    <w:rPr>
                      <w:rFonts w:ascii="Georgia" w:hAnsi="Georgia"/>
                      <w:i/>
                      <w:sz w:val="28"/>
                      <w:szCs w:val="28"/>
                    </w:rPr>
                  </w:pPr>
                  <w:r w:rsidRPr="009E5521">
                    <w:rPr>
                      <w:rFonts w:ascii="Georgia" w:hAnsi="Georgia"/>
                      <w:i/>
                      <w:sz w:val="28"/>
                      <w:szCs w:val="28"/>
                    </w:rPr>
                    <w:t xml:space="preserve">Enroll now through the Connection Card </w:t>
                  </w:r>
                  <w:r w:rsidR="00EC0F89" w:rsidRPr="009E5521">
                    <w:rPr>
                      <w:rFonts w:ascii="Georgia" w:hAnsi="Georgia"/>
                      <w:i/>
                      <w:sz w:val="28"/>
                      <w:szCs w:val="28"/>
                    </w:rPr>
                    <w:t xml:space="preserve">attached to bulletin </w:t>
                  </w:r>
                  <w:r w:rsidRPr="009E5521">
                    <w:rPr>
                      <w:rFonts w:ascii="Georgia" w:hAnsi="Georgia"/>
                      <w:i/>
                      <w:sz w:val="28"/>
                      <w:szCs w:val="28"/>
                    </w:rPr>
                    <w:t>or online at flatrun.org</w:t>
                  </w:r>
                </w:p>
              </w:txbxContent>
            </v:textbox>
          </v:shape>
        </w:pict>
      </w:r>
      <w:r>
        <w:rPr>
          <w:noProof/>
        </w:rPr>
        <w:pict>
          <v:shape id="_x0000_s1063" type="#_x0000_t202" style="position:absolute;left:0;text-align:left;margin-left:617.9pt;margin-top:-4.6pt;width:327.25pt;height:130.25pt;z-index:251693056" stroked="f">
            <v:textbox>
              <w:txbxContent>
                <w:p w:rsidR="00BB38DD" w:rsidRDefault="005F50CA">
                  <w:pPr>
                    <w:ind w:left="0"/>
                  </w:pPr>
                  <w:r>
                    <w:t xml:space="preserve"> </w:t>
                  </w:r>
                  <w:r>
                    <w:rPr>
                      <w:noProof/>
                    </w:rPr>
                    <w:drawing>
                      <wp:inline distT="0" distB="0" distL="0" distR="0">
                        <wp:extent cx="3846368" cy="1462804"/>
                        <wp:effectExtent l="19050" t="0" r="1732"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3847891" cy="1463383"/>
                                </a:xfrm>
                                <a:prstGeom prst="rect">
                                  <a:avLst/>
                                </a:prstGeom>
                                <a:noFill/>
                                <a:ln w="9525">
                                  <a:noFill/>
                                  <a:miter lim="800000"/>
                                  <a:headEnd/>
                                  <a:tailEnd/>
                                </a:ln>
                              </pic:spPr>
                            </pic:pic>
                          </a:graphicData>
                        </a:graphic>
                      </wp:inline>
                    </w:drawing>
                  </w:r>
                </w:p>
              </w:txbxContent>
            </v:textbox>
          </v:shape>
        </w:pict>
      </w:r>
      <w:r>
        <w:rPr>
          <w:noProof/>
        </w:rPr>
        <w:pict>
          <v:shape id="_x0000_s1028" type="#_x0000_t202" style="position:absolute;left:0;text-align:left;margin-left:-39.25pt;margin-top:-63.5pt;width:316.8pt;height:587.8pt;z-index:251660288" stroked="f">
            <v:textbox>
              <w:txbxContent>
                <w:p w:rsidR="00321E91" w:rsidRDefault="00321E91">
                  <w:pPr>
                    <w:ind w:left="0"/>
                  </w:pPr>
                </w:p>
              </w:txbxContent>
            </v:textbox>
          </v:shape>
        </w:pict>
      </w:r>
      <w:r>
        <w:rPr>
          <w:noProof/>
        </w:rPr>
        <w:pict>
          <v:shape id="_x0000_s1055" type="#_x0000_t202" style="position:absolute;left:0;text-align:left;margin-left:-29.45pt;margin-top:-15.7pt;width:298.45pt;height:53pt;z-index:251685888" stroked="f">
            <v:textbox>
              <w:txbxContent>
                <w:p w:rsidR="002A678C" w:rsidRDefault="002A678C">
                  <w:pPr>
                    <w:ind w:left="0"/>
                    <w:rPr>
                      <w:rFonts w:ascii="Georgia" w:hAnsi="Georgia"/>
                      <w:b/>
                      <w:sz w:val="36"/>
                      <w:szCs w:val="36"/>
                    </w:rPr>
                  </w:pPr>
                  <w:r w:rsidRPr="002A678C">
                    <w:rPr>
                      <w:rFonts w:ascii="Georgia" w:hAnsi="Georgia"/>
                      <w:b/>
                      <w:sz w:val="36"/>
                      <w:szCs w:val="36"/>
                    </w:rPr>
                    <w:t>Be Victorious</w:t>
                  </w:r>
                </w:p>
                <w:p w:rsidR="002A678C" w:rsidRPr="002A678C" w:rsidRDefault="002A678C">
                  <w:pPr>
                    <w:ind w:left="0"/>
                    <w:rPr>
                      <w:rFonts w:ascii="Georgia" w:hAnsi="Georgia"/>
                      <w:b/>
                      <w:i/>
                      <w:sz w:val="32"/>
                      <w:szCs w:val="32"/>
                    </w:rPr>
                  </w:pPr>
                  <w:r>
                    <w:rPr>
                      <w:rFonts w:ascii="Georgia" w:hAnsi="Georgia"/>
                      <w:b/>
                      <w:i/>
                      <w:sz w:val="32"/>
                      <w:szCs w:val="32"/>
                    </w:rPr>
                    <w:t>Revelation</w:t>
                  </w:r>
                </w:p>
              </w:txbxContent>
            </v:textbox>
          </v:shape>
        </w:pict>
      </w:r>
      <w:r>
        <w:rPr>
          <w:noProof/>
        </w:rPr>
        <w:pict>
          <v:shape id="_x0000_s1056" type="#_x0000_t202" style="position:absolute;left:0;text-align:left;margin-left:-29.45pt;margin-top:32.7pt;width:298.45pt;height:259.2pt;z-index:251686912" stroked="f">
            <v:textbox>
              <w:txbxContent>
                <w:p w:rsidR="00A40343" w:rsidRDefault="00A40343" w:rsidP="006366A6">
                  <w:pPr>
                    <w:ind w:left="0" w:firstLine="0"/>
                    <w:jc w:val="left"/>
                    <w:rPr>
                      <w:rFonts w:ascii="Georgia" w:hAnsi="Georgia"/>
                      <w:sz w:val="24"/>
                      <w:szCs w:val="24"/>
                    </w:rPr>
                  </w:pPr>
                  <w:r>
                    <w:rPr>
                      <w:rFonts w:ascii="Georgia" w:hAnsi="Georgia"/>
                      <w:sz w:val="24"/>
                      <w:szCs w:val="24"/>
                    </w:rPr>
                    <w:t xml:space="preserve">    </w:t>
                  </w:r>
                  <w:r w:rsidR="006366A6" w:rsidRPr="006366A6">
                    <w:rPr>
                      <w:rFonts w:ascii="Georgia" w:hAnsi="Georgia"/>
                      <w:sz w:val="24"/>
                      <w:szCs w:val="24"/>
                    </w:rPr>
                    <w:t>The Book of the Revelation of Jesus</w:t>
                  </w:r>
                  <w:r w:rsidR="006366A6">
                    <w:rPr>
                      <w:rFonts w:ascii="Georgia" w:hAnsi="Georgia"/>
                      <w:sz w:val="24"/>
                      <w:szCs w:val="24"/>
                    </w:rPr>
                    <w:t xml:space="preserve"> Christ has challenged and fascinated Bible students for centuries.</w:t>
                  </w:r>
                </w:p>
                <w:p w:rsidR="006366A6" w:rsidRDefault="006366A6" w:rsidP="006366A6">
                  <w:pPr>
                    <w:ind w:left="0" w:firstLine="0"/>
                    <w:jc w:val="left"/>
                    <w:rPr>
                      <w:rFonts w:ascii="Georgia" w:hAnsi="Georgia"/>
                      <w:sz w:val="24"/>
                      <w:szCs w:val="24"/>
                    </w:rPr>
                  </w:pPr>
                  <w:r>
                    <w:rPr>
                      <w:rFonts w:ascii="Georgia" w:hAnsi="Georgia"/>
                      <w:sz w:val="24"/>
                      <w:szCs w:val="24"/>
                    </w:rPr>
                    <w:t xml:space="preserve">    What is important is that we not miss the major message of Revelation:  </w:t>
                  </w:r>
                  <w:r w:rsidRPr="006366A6">
                    <w:rPr>
                      <w:rFonts w:ascii="Georgia" w:hAnsi="Georgia"/>
                      <w:i/>
                      <w:sz w:val="24"/>
                      <w:szCs w:val="24"/>
                    </w:rPr>
                    <w:t>the glorious victory of Jesus</w:t>
                  </w:r>
                  <w:r>
                    <w:rPr>
                      <w:rFonts w:ascii="Georgia" w:hAnsi="Georgia"/>
                      <w:sz w:val="24"/>
                      <w:szCs w:val="24"/>
                    </w:rPr>
                    <w:t xml:space="preserve"> </w:t>
                  </w:r>
                  <w:r w:rsidRPr="006366A6">
                    <w:rPr>
                      <w:rFonts w:ascii="Georgia" w:hAnsi="Georgia"/>
                      <w:i/>
                      <w:sz w:val="24"/>
                      <w:szCs w:val="24"/>
                    </w:rPr>
                    <w:t>Christ over all His enemies</w:t>
                  </w:r>
                  <w:r>
                    <w:rPr>
                      <w:rFonts w:ascii="Georgia" w:hAnsi="Georgia"/>
                      <w:sz w:val="24"/>
                      <w:szCs w:val="24"/>
                    </w:rPr>
                    <w:t>.  It would be unfortunate for the Bible student to get so lost in the details of this stirring prophecy th</w:t>
                  </w:r>
                  <w:r w:rsidR="00F12633">
                    <w:rPr>
                      <w:rFonts w:ascii="Georgia" w:hAnsi="Georgia"/>
                      <w:sz w:val="24"/>
                      <w:szCs w:val="24"/>
                    </w:rPr>
                    <w:t>at</w:t>
                  </w:r>
                  <w:r>
                    <w:rPr>
                      <w:rFonts w:ascii="Georgia" w:hAnsi="Georgia"/>
                      <w:sz w:val="24"/>
                      <w:szCs w:val="24"/>
                    </w:rPr>
                    <w:t xml:space="preserve"> he </w:t>
                  </w:r>
                  <w:proofErr w:type="gramStart"/>
                  <w:r>
                    <w:rPr>
                      <w:rFonts w:ascii="Georgia" w:hAnsi="Georgia"/>
                      <w:sz w:val="24"/>
                      <w:szCs w:val="24"/>
                    </w:rPr>
                    <w:t>miss</w:t>
                  </w:r>
                  <w:proofErr w:type="gramEnd"/>
                  <w:r>
                    <w:rPr>
                      <w:rFonts w:ascii="Georgia" w:hAnsi="Georgia"/>
                      <w:sz w:val="24"/>
                      <w:szCs w:val="24"/>
                    </w:rPr>
                    <w:t xml:space="preserve"> its tremendous and overarching truth:  in </w:t>
                  </w:r>
                  <w:r w:rsidRPr="006366A6">
                    <w:rPr>
                      <w:rFonts w:ascii="Georgia" w:hAnsi="Georgia"/>
                      <w:i/>
                      <w:sz w:val="24"/>
                      <w:szCs w:val="24"/>
                    </w:rPr>
                    <w:t>Jesus Christ,</w:t>
                  </w:r>
                  <w:r>
                    <w:rPr>
                      <w:rFonts w:ascii="Georgia" w:hAnsi="Georgia"/>
                      <w:sz w:val="24"/>
                      <w:szCs w:val="24"/>
                    </w:rPr>
                    <w:t xml:space="preserve"> we are </w:t>
                  </w:r>
                  <w:proofErr w:type="spellStart"/>
                  <w:r w:rsidRPr="006366A6">
                    <w:rPr>
                      <w:rFonts w:ascii="Georgia" w:hAnsi="Georgia"/>
                      <w:i/>
                      <w:sz w:val="24"/>
                      <w:szCs w:val="24"/>
                    </w:rPr>
                    <w:t>overcomers</w:t>
                  </w:r>
                  <w:proofErr w:type="spellEnd"/>
                  <w:r w:rsidRPr="006366A6">
                    <w:rPr>
                      <w:rFonts w:ascii="Georgia" w:hAnsi="Georgia"/>
                      <w:i/>
                      <w:sz w:val="24"/>
                      <w:szCs w:val="24"/>
                    </w:rPr>
                    <w:t>!</w:t>
                  </w:r>
                </w:p>
                <w:p w:rsidR="006366A6" w:rsidRPr="006366A6" w:rsidRDefault="006366A6" w:rsidP="006366A6">
                  <w:pPr>
                    <w:ind w:left="0" w:firstLine="0"/>
                    <w:jc w:val="left"/>
                    <w:rPr>
                      <w:rFonts w:ascii="Georgia" w:hAnsi="Georgia"/>
                      <w:sz w:val="24"/>
                      <w:szCs w:val="24"/>
                    </w:rPr>
                  </w:pPr>
                  <w:r>
                    <w:rPr>
                      <w:rFonts w:ascii="Georgia" w:hAnsi="Georgia"/>
                      <w:sz w:val="24"/>
                      <w:szCs w:val="24"/>
                    </w:rPr>
                    <w:t xml:space="preserve">    John wrote this book to encourage first-century Christians who were experiencing great suffering.  In every </w:t>
                  </w:r>
                  <w:r w:rsidRPr="006366A6">
                    <w:rPr>
                      <w:rFonts w:ascii="Georgia" w:hAnsi="Georgia"/>
                      <w:sz w:val="24"/>
                      <w:szCs w:val="24"/>
                    </w:rPr>
                    <w:t>age</w:t>
                  </w:r>
                  <w:r>
                    <w:rPr>
                      <w:rFonts w:ascii="Georgia" w:hAnsi="Georgia"/>
                      <w:sz w:val="24"/>
                      <w:szCs w:val="24"/>
                    </w:rPr>
                    <w:t xml:space="preserve"> of the church, Revelation has brought comfort and hope.  Why?  </w:t>
                  </w:r>
                  <w:proofErr w:type="gramStart"/>
                  <w:r>
                    <w:rPr>
                      <w:rFonts w:ascii="Georgia" w:hAnsi="Georgia"/>
                      <w:sz w:val="24"/>
                      <w:szCs w:val="24"/>
                    </w:rPr>
                    <w:t>Because its symbols are timeless and may be understood by believers in any period of history; because its promises are eternal and may be trusted by all saints.</w:t>
                  </w:r>
                  <w:proofErr w:type="gramEnd"/>
                </w:p>
                <w:p w:rsidR="00A40343" w:rsidRDefault="00A40343" w:rsidP="002A678C">
                  <w:pPr>
                    <w:ind w:left="0" w:firstLine="0"/>
                    <w:jc w:val="left"/>
                    <w:rPr>
                      <w:rFonts w:ascii="Georgia" w:hAnsi="Georgia"/>
                      <w:sz w:val="24"/>
                      <w:szCs w:val="24"/>
                    </w:rPr>
                  </w:pPr>
                </w:p>
                <w:p w:rsidR="00A40343" w:rsidRDefault="00A40343" w:rsidP="002A678C">
                  <w:pPr>
                    <w:ind w:left="0" w:firstLine="0"/>
                    <w:jc w:val="left"/>
                    <w:rPr>
                      <w:rFonts w:ascii="Georgia" w:hAnsi="Georgia"/>
                      <w:sz w:val="24"/>
                      <w:szCs w:val="24"/>
                    </w:rPr>
                  </w:pPr>
                </w:p>
                <w:p w:rsidR="00A40343" w:rsidRDefault="00A40343" w:rsidP="002A678C">
                  <w:pPr>
                    <w:ind w:left="0" w:firstLine="0"/>
                    <w:jc w:val="left"/>
                    <w:rPr>
                      <w:rFonts w:ascii="Georgia" w:hAnsi="Georgia"/>
                      <w:sz w:val="24"/>
                      <w:szCs w:val="24"/>
                    </w:rPr>
                  </w:pPr>
                </w:p>
                <w:p w:rsidR="00A40343" w:rsidRPr="00A40343" w:rsidRDefault="00A40343" w:rsidP="002A678C">
                  <w:pPr>
                    <w:ind w:left="0" w:firstLine="0"/>
                    <w:jc w:val="left"/>
                    <w:rPr>
                      <w:rFonts w:ascii="Georgia" w:hAnsi="Georgia"/>
                      <w:sz w:val="24"/>
                      <w:szCs w:val="24"/>
                    </w:rPr>
                  </w:pPr>
                  <w:r>
                    <w:rPr>
                      <w:rFonts w:ascii="Georgia" w:hAnsi="Georgia"/>
                      <w:sz w:val="24"/>
                      <w:szCs w:val="24"/>
                    </w:rPr>
                    <w:t xml:space="preserve">   </w:t>
                  </w:r>
                </w:p>
              </w:txbxContent>
            </v:textbox>
          </v:shape>
        </w:pict>
      </w:r>
      <w:r>
        <w:rPr>
          <w:noProof/>
        </w:rPr>
        <w:pict>
          <v:shape id="_x0000_s1059" type="#_x0000_t202" style="position:absolute;left:0;text-align:left;margin-left:50.4pt;margin-top:288.65pt;width:128.3pt;height:23.6pt;z-index:251688960" stroked="f">
            <v:textbox>
              <w:txbxContent>
                <w:p w:rsidR="00975910" w:rsidRPr="00AA1EB8" w:rsidRDefault="009E5521">
                  <w:pPr>
                    <w:ind w:left="0"/>
                    <w:rPr>
                      <w:color w:val="C00000"/>
                    </w:rPr>
                  </w:pPr>
                  <w:r>
                    <w:rPr>
                      <w:color w:val="C00000"/>
                    </w:rPr>
                    <w:t xml:space="preserve">     </w:t>
                  </w:r>
                  <w:r w:rsidR="00975910" w:rsidRPr="00AA1EB8">
                    <w:rPr>
                      <w:color w:val="C00000"/>
                    </w:rPr>
                    <w:t>Study Book $7:00</w:t>
                  </w:r>
                </w:p>
              </w:txbxContent>
            </v:textbox>
          </v:shape>
        </w:pict>
      </w:r>
      <w:r>
        <w:rPr>
          <w:noProof/>
        </w:rPr>
        <w:pict>
          <v:shape id="_x0000_s1057" type="#_x0000_t202" style="position:absolute;left:0;text-align:left;margin-left:-21.6pt;margin-top:312.25pt;width:285.4pt;height:81.8pt;z-index:251687936" stroked="f">
            <v:textbox>
              <w:txbxContent>
                <w:p w:rsidR="006366A6" w:rsidRDefault="006366A6" w:rsidP="00975910">
                  <w:pPr>
                    <w:spacing w:after="0"/>
                    <w:ind w:left="0"/>
                  </w:pPr>
                  <w:r>
                    <w:t xml:space="preserve">Meeting Place:  New </w:t>
                  </w:r>
                  <w:proofErr w:type="spellStart"/>
                  <w:r>
                    <w:t>Sancutury</w:t>
                  </w:r>
                  <w:proofErr w:type="spellEnd"/>
                </w:p>
                <w:p w:rsidR="006366A6" w:rsidRDefault="006366A6" w:rsidP="006366A6">
                  <w:pPr>
                    <w:spacing w:after="0"/>
                    <w:ind w:left="0"/>
                  </w:pPr>
                  <w:r>
                    <w:t>Time:  7:00 p.m.</w:t>
                  </w:r>
                </w:p>
                <w:p w:rsidR="006366A6" w:rsidRDefault="006366A6" w:rsidP="006366A6">
                  <w:pPr>
                    <w:spacing w:after="0"/>
                    <w:ind w:left="0"/>
                  </w:pPr>
                  <w:r>
                    <w:t>Starts June 12</w:t>
                  </w:r>
                  <w:r w:rsidRPr="008B3AC6">
                    <w:rPr>
                      <w:vertAlign w:val="superscript"/>
                    </w:rPr>
                    <w:t>th</w:t>
                  </w:r>
                  <w:r>
                    <w:t xml:space="preserve">  </w:t>
                  </w:r>
                </w:p>
                <w:p w:rsidR="006366A6" w:rsidRDefault="006366A6" w:rsidP="006366A6">
                  <w:pPr>
                    <w:ind w:left="0"/>
                  </w:pPr>
                  <w:r>
                    <w:t xml:space="preserve">11 sessions </w:t>
                  </w:r>
                </w:p>
                <w:p w:rsidR="00975910" w:rsidRPr="009E5521" w:rsidRDefault="00975910" w:rsidP="006366A6">
                  <w:pPr>
                    <w:ind w:left="0"/>
                    <w:rPr>
                      <w:rFonts w:ascii="Georgia" w:hAnsi="Georgia"/>
                      <w:i/>
                      <w:color w:val="003399"/>
                    </w:rPr>
                  </w:pPr>
                  <w:r w:rsidRPr="009E5521">
                    <w:rPr>
                      <w:rFonts w:ascii="Georgia" w:hAnsi="Georgia"/>
                      <w:i/>
                      <w:color w:val="003399"/>
                    </w:rPr>
                    <w:t>Nursery Provided</w:t>
                  </w:r>
                </w:p>
                <w:p w:rsidR="00975910" w:rsidRDefault="00975910" w:rsidP="006366A6">
                  <w:pPr>
                    <w:ind w:left="0"/>
                  </w:pPr>
                </w:p>
                <w:p w:rsidR="006366A6" w:rsidRDefault="006366A6">
                  <w:pPr>
                    <w:ind w:left="0"/>
                  </w:pPr>
                </w:p>
              </w:txbxContent>
            </v:textbox>
          </v:shape>
        </w:pict>
      </w:r>
      <w:r>
        <w:rPr>
          <w:noProof/>
        </w:rPr>
        <w:pict>
          <v:shape id="_x0000_s1060" type="#_x0000_t202" style="position:absolute;left:0;text-align:left;margin-left:-10.45pt;margin-top:394.05pt;width:259.2pt;height:43.2pt;z-index:251689984" stroked="f">
            <v:textbox>
              <w:txbxContent>
                <w:p w:rsidR="00975910" w:rsidRPr="00AA1EB8" w:rsidRDefault="00975910" w:rsidP="00975910">
                  <w:pPr>
                    <w:ind w:left="0"/>
                    <w:rPr>
                      <w:color w:val="006600"/>
                    </w:rPr>
                  </w:pPr>
                  <w:r w:rsidRPr="00AA1EB8">
                    <w:rPr>
                      <w:color w:val="006600"/>
                    </w:rPr>
                    <w:t>Leader:  Ryan Flanders</w:t>
                  </w:r>
                </w:p>
                <w:p w:rsidR="00975910" w:rsidRPr="00AA1EB8" w:rsidRDefault="00975910" w:rsidP="00975910">
                  <w:pPr>
                    <w:ind w:left="0"/>
                    <w:rPr>
                      <w:color w:val="006600"/>
                    </w:rPr>
                  </w:pPr>
                  <w:r w:rsidRPr="00AA1EB8">
                    <w:rPr>
                      <w:color w:val="006600"/>
                    </w:rPr>
                    <w:t>(540)845-</w:t>
                  </w:r>
                  <w:proofErr w:type="gramStart"/>
                  <w:r w:rsidRPr="00AA1EB8">
                    <w:rPr>
                      <w:color w:val="006600"/>
                    </w:rPr>
                    <w:t>8401  ryan@flatrun.org</w:t>
                  </w:r>
                  <w:proofErr w:type="gramEnd"/>
                </w:p>
                <w:p w:rsidR="00975910" w:rsidRPr="00975910" w:rsidRDefault="00975910" w:rsidP="00975910"/>
              </w:txbxContent>
            </v:textbox>
          </v:shape>
        </w:pict>
      </w:r>
      <w:r>
        <w:rPr>
          <w:noProof/>
        </w:rPr>
        <w:pict>
          <v:shape id="_x0000_s1034" type="#_x0000_t202" style="position:absolute;left:0;text-align:left;margin-left:641.45pt;margin-top:344.25pt;width:284.1pt;height:82.5pt;z-index:251665408" stroked="f">
            <v:textbox>
              <w:txbxContent>
                <w:p w:rsidR="00217EC1" w:rsidRPr="009E5521" w:rsidRDefault="00217EC1">
                  <w:pPr>
                    <w:ind w:left="0"/>
                    <w:rPr>
                      <w:i/>
                      <w:sz w:val="28"/>
                      <w:szCs w:val="28"/>
                    </w:rPr>
                  </w:pPr>
                  <w:r w:rsidRPr="009E5521">
                    <w:rPr>
                      <w:i/>
                      <w:sz w:val="28"/>
                      <w:szCs w:val="28"/>
                    </w:rPr>
                    <w:t>Bible Study, prayer, friendship</w:t>
                  </w:r>
                </w:p>
                <w:p w:rsidR="00217EC1" w:rsidRPr="009E5521" w:rsidRDefault="00217EC1">
                  <w:pPr>
                    <w:ind w:left="0"/>
                    <w:rPr>
                      <w:b/>
                      <w:sz w:val="36"/>
                      <w:szCs w:val="36"/>
                    </w:rPr>
                  </w:pPr>
                  <w:r w:rsidRPr="009E5521">
                    <w:rPr>
                      <w:b/>
                      <w:sz w:val="36"/>
                      <w:szCs w:val="36"/>
                    </w:rPr>
                    <w:t>Summer Semester</w:t>
                  </w:r>
                </w:p>
                <w:p w:rsidR="00217EC1" w:rsidRPr="00217EC1" w:rsidRDefault="00217EC1">
                  <w:pPr>
                    <w:ind w:left="0"/>
                    <w:rPr>
                      <w:sz w:val="28"/>
                      <w:szCs w:val="28"/>
                    </w:rPr>
                  </w:pPr>
                  <w:r w:rsidRPr="00217EC1">
                    <w:rPr>
                      <w:sz w:val="28"/>
                      <w:szCs w:val="28"/>
                    </w:rPr>
                    <w:t>2013</w:t>
                  </w:r>
                  <w:r w:rsidR="00D80634">
                    <w:rPr>
                      <w:sz w:val="28"/>
                      <w:szCs w:val="28"/>
                    </w:rPr>
                    <w:t xml:space="preserve"> Brochure</w:t>
                  </w:r>
                </w:p>
              </w:txbxContent>
            </v:textbox>
          </v:shape>
        </w:pict>
      </w:r>
      <w:r>
        <w:rPr>
          <w:noProof/>
        </w:rPr>
        <w:pict>
          <v:shape id="_x0000_s1062" type="#_x0000_t202" style="position:absolute;left:0;text-align:left;margin-left:-18.35pt;margin-top:481.1pt;width:282.15pt;height:43.2pt;z-index:251692032" stroked="f">
            <v:textbox>
              <w:txbxContent>
                <w:p w:rsidR="00975910" w:rsidRPr="009E5521" w:rsidRDefault="00975910" w:rsidP="00975910">
                  <w:pPr>
                    <w:ind w:left="0"/>
                    <w:rPr>
                      <w:color w:val="006600"/>
                    </w:rPr>
                  </w:pPr>
                  <w:r w:rsidRPr="009E5521">
                    <w:rPr>
                      <w:color w:val="006600"/>
                    </w:rPr>
                    <w:t>Leader:  Titus Pope</w:t>
                  </w:r>
                </w:p>
                <w:p w:rsidR="00975910" w:rsidRPr="009E5521" w:rsidRDefault="00975910" w:rsidP="00975910">
                  <w:pPr>
                    <w:ind w:left="0"/>
                    <w:rPr>
                      <w:color w:val="006600"/>
                    </w:rPr>
                  </w:pPr>
                  <w:r w:rsidRPr="009E5521">
                    <w:rPr>
                      <w:color w:val="006600"/>
                    </w:rPr>
                    <w:t>(804)405-9027 titus.pope@yahoo.com</w:t>
                  </w:r>
                </w:p>
                <w:p w:rsidR="00975910" w:rsidRPr="00975910" w:rsidRDefault="00975910" w:rsidP="00975910"/>
              </w:txbxContent>
            </v:textbox>
          </v:shape>
        </w:pict>
      </w:r>
      <w:r>
        <w:rPr>
          <w:noProof/>
        </w:rPr>
        <w:pict>
          <v:shape id="_x0000_s1061" type="#_x0000_t202" style="position:absolute;left:0;text-align:left;margin-left:-29.45pt;margin-top:433.3pt;width:302.4pt;height:47.8pt;z-index:251691008" stroked="f">
            <v:textbox>
              <w:txbxContent>
                <w:p w:rsidR="00975910" w:rsidRDefault="00975910">
                  <w:pPr>
                    <w:ind w:left="0"/>
                    <w:rPr>
                      <w:b/>
                      <w:i/>
                      <w:sz w:val="36"/>
                      <w:szCs w:val="36"/>
                    </w:rPr>
                  </w:pPr>
                  <w:r w:rsidRPr="00975910">
                    <w:rPr>
                      <w:b/>
                      <w:i/>
                      <w:sz w:val="36"/>
                      <w:szCs w:val="36"/>
                    </w:rPr>
                    <w:t>Junior/Senior High School Groups</w:t>
                  </w:r>
                </w:p>
                <w:p w:rsidR="009E5521" w:rsidRPr="009E5521" w:rsidRDefault="009E5521">
                  <w:pPr>
                    <w:ind w:left="0"/>
                    <w:rPr>
                      <w:rFonts w:ascii="Georgia" w:hAnsi="Georgia"/>
                    </w:rPr>
                  </w:pPr>
                  <w:r>
                    <w:rPr>
                      <w:rFonts w:ascii="Georgia" w:hAnsi="Georgia"/>
                    </w:rPr>
                    <w:t xml:space="preserve">Meeting </w:t>
                  </w:r>
                  <w:proofErr w:type="gramStart"/>
                  <w:r>
                    <w:rPr>
                      <w:rFonts w:ascii="Georgia" w:hAnsi="Georgia"/>
                    </w:rPr>
                    <w:t>place :</w:t>
                  </w:r>
                  <w:proofErr w:type="gramEnd"/>
                  <w:r>
                    <w:rPr>
                      <w:rFonts w:ascii="Georgia" w:hAnsi="Georgia"/>
                    </w:rPr>
                    <w:t xml:space="preserve">  Old </w:t>
                  </w:r>
                  <w:proofErr w:type="spellStart"/>
                  <w:r>
                    <w:rPr>
                      <w:rFonts w:ascii="Georgia" w:hAnsi="Georgia"/>
                    </w:rPr>
                    <w:t>Sancutury</w:t>
                  </w:r>
                  <w:proofErr w:type="spellEnd"/>
                  <w:r>
                    <w:rPr>
                      <w:rFonts w:ascii="Georgia" w:hAnsi="Georgia"/>
                    </w:rPr>
                    <w:t xml:space="preserve"> &amp; Modular</w:t>
                  </w:r>
                </w:p>
                <w:p w:rsidR="00975910" w:rsidRPr="00975910" w:rsidRDefault="00975910">
                  <w:pPr>
                    <w:ind w:left="0"/>
                    <w:rPr>
                      <w:sz w:val="24"/>
                      <w:szCs w:val="24"/>
                    </w:rPr>
                  </w:pPr>
                </w:p>
              </w:txbxContent>
            </v:textbox>
          </v:shape>
        </w:pict>
      </w:r>
      <w:r>
        <w:rPr>
          <w:noProof/>
        </w:rPr>
        <w:pict>
          <v:shape id="_x0000_s1037" type="#_x0000_t202" style="position:absolute;left:0;text-align:left;margin-left:307pt;margin-top:445.1pt;width:282.75pt;height:75.9pt;z-index:251668480" stroked="f">
            <v:textbox>
              <w:txbxContent>
                <w:p w:rsidR="00D0770B" w:rsidRDefault="00D0770B">
                  <w:pPr>
                    <w:ind w:left="0"/>
                  </w:pPr>
                  <w:r>
                    <w:t xml:space="preserve">     </w:t>
                  </w:r>
                  <w:r>
                    <w:rPr>
                      <w:noProof/>
                    </w:rPr>
                    <w:drawing>
                      <wp:inline distT="0" distB="0" distL="0" distR="0">
                        <wp:extent cx="3281103" cy="781397"/>
                        <wp:effectExtent l="19050" t="0" r="0" b="0"/>
                        <wp:docPr id="2" name="Picture 2" descr="C:\Users\office\Dropbox\flatrun\bulletin artwork\Disciple Group 02 - Transparen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ffice\Dropbox\flatrun\bulletin artwork\Disciple Group 02 - Transparent (2)-1.png"/>
                                <pic:cNvPicPr>
                                  <a:picLocks noChangeAspect="1" noChangeArrowheads="1"/>
                                </pic:cNvPicPr>
                              </pic:nvPicPr>
                              <pic:blipFill>
                                <a:blip r:embed="rId5"/>
                                <a:srcRect/>
                                <a:stretch>
                                  <a:fillRect/>
                                </a:stretch>
                              </pic:blipFill>
                              <pic:spPr bwMode="auto">
                                <a:xfrm>
                                  <a:off x="0" y="0"/>
                                  <a:ext cx="3288216" cy="783091"/>
                                </a:xfrm>
                                <a:prstGeom prst="rect">
                                  <a:avLst/>
                                </a:prstGeom>
                                <a:noFill/>
                                <a:ln w="9525">
                                  <a:noFill/>
                                  <a:miter lim="800000"/>
                                  <a:headEnd/>
                                  <a:tailEnd/>
                                </a:ln>
                              </pic:spPr>
                            </pic:pic>
                          </a:graphicData>
                        </a:graphic>
                      </wp:inline>
                    </w:drawing>
                  </w:r>
                </w:p>
              </w:txbxContent>
            </v:textbox>
          </v:shape>
        </w:pict>
      </w:r>
      <w:r>
        <w:rPr>
          <w:noProof/>
        </w:rPr>
        <w:pict>
          <v:shape id="_x0000_s1036" type="#_x0000_t202" style="position:absolute;left:0;text-align:left;margin-left:307pt;margin-top:-26.2pt;width:279.45pt;height:449.05pt;z-index:251667456" stroked="f">
            <v:textbox>
              <w:txbxContent>
                <w:p w:rsidR="00D0770B" w:rsidRPr="00351B02" w:rsidRDefault="00D0770B">
                  <w:pPr>
                    <w:ind w:left="0"/>
                    <w:rPr>
                      <w:rFonts w:ascii="Georgia" w:hAnsi="Georgia"/>
                      <w:b/>
                      <w:sz w:val="28"/>
                      <w:szCs w:val="28"/>
                    </w:rPr>
                  </w:pPr>
                  <w:r w:rsidRPr="00351B02">
                    <w:rPr>
                      <w:rFonts w:ascii="Georgia" w:hAnsi="Georgia"/>
                      <w:b/>
                      <w:sz w:val="28"/>
                      <w:szCs w:val="28"/>
                    </w:rPr>
                    <w:t>WHY JOIN A GROUP?</w:t>
                  </w:r>
                </w:p>
                <w:p w:rsidR="00351B02" w:rsidRDefault="00351B02" w:rsidP="00351B02">
                  <w:pPr>
                    <w:ind w:left="0"/>
                    <w:jc w:val="left"/>
                    <w:rPr>
                      <w:rFonts w:ascii="Georgia" w:hAnsi="Georgia" w:cs="Arial"/>
                    </w:rPr>
                  </w:pPr>
                  <w:r>
                    <w:rPr>
                      <w:rFonts w:ascii="Georgia" w:hAnsi="Georgia" w:cs="Arial"/>
                    </w:rPr>
                    <w:t xml:space="preserve">             </w:t>
                  </w:r>
                  <w:r w:rsidRPr="00351B02">
                    <w:rPr>
                      <w:rFonts w:ascii="Georgia" w:hAnsi="Georgia" w:cs="Arial"/>
                    </w:rPr>
                    <w:t>Once a person is won to Christ and made a disciple their first step is to partner with the church in congregational worship.  God intends to take this worshiping disciple and grow them through His Word.  The Bible has been given to us as an instructional manual for life.  It has everything we need for every season of life.  At Flat Run we have chosen our disciple group ministry to move the worshiping disciple through the Word of God in a more focused, personal and accountable way to address those different seasons in life.  While the preaching in our worship time may be broad in focus, allowing new disciple groups to form each semester based on a specific topic or age group allows for greater spiritual growth.  It was the practice of the early church to not only meet in the large congregation setting, but also to meet house to house for these more intimate settings of fellowship and study. (Acts 2:46)</w:t>
                  </w:r>
                  <w:r>
                    <w:rPr>
                      <w:rFonts w:ascii="Georgia" w:hAnsi="Georgia" w:cs="Arial"/>
                    </w:rPr>
                    <w:t xml:space="preserve">  </w:t>
                  </w:r>
                </w:p>
                <w:p w:rsidR="00351B02" w:rsidRPr="00351B02" w:rsidRDefault="00351B02" w:rsidP="00351B02">
                  <w:pPr>
                    <w:ind w:left="0"/>
                    <w:jc w:val="left"/>
                    <w:rPr>
                      <w:rFonts w:ascii="Georgia" w:hAnsi="Georgia"/>
                    </w:rPr>
                  </w:pPr>
                  <w:r>
                    <w:rPr>
                      <w:rFonts w:ascii="Georgia" w:hAnsi="Georgia" w:cs="Arial"/>
                    </w:rPr>
                    <w:t xml:space="preserve">            We believe that these groups provide a social setting in which spiritual growth can take place through Bible study, prayer and the building of friendships.  </w:t>
                  </w:r>
                  <w:r w:rsidR="00EE5AB5">
                    <w:rPr>
                      <w:rFonts w:ascii="Georgia" w:hAnsi="Georgia" w:cs="Arial"/>
                    </w:rPr>
                    <w:t>Because of the importance of these groups in the spiritual growth of believers we expect our members to have a desire to participate in them. However, these groups are open to all that worship with us and we have groups for both students and adults available during our Sunday and Wednesday group times.  We encourage you to commit to a group during one of those days and if possible consider serving or participating during the other day.  Let us know if you have any questions about the upcoming groups and don’t forget to sign up soon!</w:t>
                  </w:r>
                </w:p>
              </w:txbxContent>
            </v:textbox>
          </v:shape>
        </w:pict>
      </w:r>
      <w:r>
        <w:rPr>
          <w:noProof/>
        </w:rPr>
        <w:pict>
          <v:shape id="_x0000_s1026" type="#_x0000_t202" style="position:absolute;left:0;text-align:left;margin-left:623.15pt;margin-top:-51.05pt;width:314.15pt;height:575.35pt;z-index:251658240" stroked="f">
            <v:textbox>
              <w:txbxContent>
                <w:p w:rsidR="00321E91" w:rsidRDefault="00321E91" w:rsidP="00321E91">
                  <w:pPr>
                    <w:ind w:left="-180" w:right="-182" w:hanging="180"/>
                  </w:pPr>
                </w:p>
              </w:txbxContent>
            </v:textbox>
          </v:shape>
        </w:pict>
      </w:r>
      <w:r>
        <w:rPr>
          <w:noProof/>
        </w:rPr>
        <w:pict>
          <v:shape id="_x0000_s1027" type="#_x0000_t202" style="position:absolute;left:0;text-align:left;margin-left:4in;margin-top:-51.05pt;width:316.8pt;height:575.35pt;z-index:251659264" stroked="f">
            <v:textbox>
              <w:txbxContent>
                <w:p w:rsidR="00321E91" w:rsidRDefault="00321E91">
                  <w:pPr>
                    <w:ind w:left="0"/>
                  </w:pPr>
                </w:p>
              </w:txbxContent>
            </v:textbox>
          </v:shape>
        </w:pict>
      </w:r>
    </w:p>
    <w:sectPr w:rsidR="00A14257" w:rsidSect="00321E91">
      <w:pgSz w:w="20160" w:h="12240" w:orient="landscape" w:code="5"/>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savePreviewPicture/>
  <w:compat/>
  <w:rsids>
    <w:rsidRoot w:val="00321E91"/>
    <w:rsid w:val="00070EE6"/>
    <w:rsid w:val="000967D9"/>
    <w:rsid w:val="000F5175"/>
    <w:rsid w:val="0012142A"/>
    <w:rsid w:val="001E70F0"/>
    <w:rsid w:val="001F5D12"/>
    <w:rsid w:val="0020641C"/>
    <w:rsid w:val="00217EC1"/>
    <w:rsid w:val="00235EF1"/>
    <w:rsid w:val="002631CE"/>
    <w:rsid w:val="00283303"/>
    <w:rsid w:val="002A678C"/>
    <w:rsid w:val="002F18D2"/>
    <w:rsid w:val="003036BE"/>
    <w:rsid w:val="00321E91"/>
    <w:rsid w:val="00326A8C"/>
    <w:rsid w:val="00341D77"/>
    <w:rsid w:val="00351B02"/>
    <w:rsid w:val="00437E9C"/>
    <w:rsid w:val="0046029F"/>
    <w:rsid w:val="004A0AAD"/>
    <w:rsid w:val="004C1C5D"/>
    <w:rsid w:val="004D3D8B"/>
    <w:rsid w:val="00533A84"/>
    <w:rsid w:val="00552535"/>
    <w:rsid w:val="0059188A"/>
    <w:rsid w:val="005C0F69"/>
    <w:rsid w:val="005F50CA"/>
    <w:rsid w:val="006366A6"/>
    <w:rsid w:val="007156F7"/>
    <w:rsid w:val="007761C4"/>
    <w:rsid w:val="007E758A"/>
    <w:rsid w:val="00813E79"/>
    <w:rsid w:val="00836D2C"/>
    <w:rsid w:val="008656D0"/>
    <w:rsid w:val="008B3AC6"/>
    <w:rsid w:val="00904699"/>
    <w:rsid w:val="0093431B"/>
    <w:rsid w:val="00975910"/>
    <w:rsid w:val="009E5521"/>
    <w:rsid w:val="00A14257"/>
    <w:rsid w:val="00A40343"/>
    <w:rsid w:val="00AA1EB8"/>
    <w:rsid w:val="00AB6510"/>
    <w:rsid w:val="00BB38DD"/>
    <w:rsid w:val="00BE573B"/>
    <w:rsid w:val="00C371AE"/>
    <w:rsid w:val="00C462D6"/>
    <w:rsid w:val="00CD41C3"/>
    <w:rsid w:val="00D0770B"/>
    <w:rsid w:val="00D634CB"/>
    <w:rsid w:val="00D72863"/>
    <w:rsid w:val="00D80634"/>
    <w:rsid w:val="00E47681"/>
    <w:rsid w:val="00E566DA"/>
    <w:rsid w:val="00EA4141"/>
    <w:rsid w:val="00EC0F89"/>
    <w:rsid w:val="00EE5AB5"/>
    <w:rsid w:val="00F00D57"/>
    <w:rsid w:val="00F12633"/>
    <w:rsid w:val="00F5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2160" w:hanging="36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6D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FD2A8-042F-47A7-9519-18BDCA430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Pages>
  <Words>5</Words>
  <Characters>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25</cp:revision>
  <cp:lastPrinted>2013-05-16T18:07:00Z</cp:lastPrinted>
  <dcterms:created xsi:type="dcterms:W3CDTF">2013-05-11T19:13:00Z</dcterms:created>
  <dcterms:modified xsi:type="dcterms:W3CDTF">2013-05-16T21:01:00Z</dcterms:modified>
</cp:coreProperties>
</file>