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Monday 8-17-2026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Define the cyber security home lab purpose, concept, scope, and capabilities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8rwnknjqio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purpose of this project is to design and build an automated cybersecurity home lab that provides a safe, isolated environment for learning, testing, and practicing cybersecurity skills. The lab will simulate real-world enterprise network environments, allowing the analyst to perform vulnerability assessments, security monitoring, incident response, and system hardening without affecting production systems.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 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Cybersecurity portfolio focused on hands-on network security, vulnerability assessment, packet analysis, reconnaissance, controlled exploitation, and security remediation through practical lab projects.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in76lmkdpr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Scope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urs1uugudfg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In Scope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project includes: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Laptop host computer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Oracle VirtualBox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Kali Linux virtual machine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Vulnerable virtual machine (Metasploitable 2)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Virtual networking configuration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Vulnerability scanning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traffic analysis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penetration testing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documentation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 using Bash and Python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 management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Monday.com project management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Weekly progress reporting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cyexlcevr36a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Out of Scope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activities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included in this project: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Attacking public or production systems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infrastructure (AWS, Azure, Google Cloud)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networking equipment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Malware development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engineering campaigns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Wireless penetration testing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Enterprise-scale Security Operations Center (SOC) deployment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SIEM implementations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g2h2xsjkb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Home Lab Capabilities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Monitoring</w:t>
      </w:r>
      <w:r w:rsidDel="00000000" w:rsidR="00000000" w:rsidRPr="00000000">
        <w:rPr>
          <w:sz w:val="24"/>
          <w:szCs w:val="24"/>
          <w:rtl w:val="0"/>
        </w:rPr>
        <w:t xml:space="preserve"> — Monitor communication between virtual machines and observe network activity.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Packet Capture &amp; Analysis</w:t>
      </w:r>
      <w:r w:rsidDel="00000000" w:rsidR="00000000" w:rsidRPr="00000000">
        <w:rPr>
          <w:sz w:val="24"/>
          <w:szCs w:val="24"/>
          <w:rtl w:val="0"/>
        </w:rPr>
        <w:t xml:space="preserve"> — Use Wireshark to capture, filter, and analyze network packets.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 Traffic Analysis</w:t>
      </w:r>
      <w:r w:rsidDel="00000000" w:rsidR="00000000" w:rsidRPr="00000000">
        <w:rPr>
          <w:sz w:val="24"/>
          <w:szCs w:val="24"/>
          <w:rtl w:val="0"/>
        </w:rPr>
        <w:t xml:space="preserve"> — Examine protocols, connections, TCP/IP traffic, and suspicious network activity.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Reconnaissance &amp; Enumeration</w:t>
      </w:r>
      <w:r w:rsidDel="00000000" w:rsidR="00000000" w:rsidRPr="00000000">
        <w:rPr>
          <w:sz w:val="24"/>
          <w:szCs w:val="24"/>
          <w:rtl w:val="0"/>
        </w:rPr>
        <w:t xml:space="preserve"> — Discover hosts, open ports, services, and other information about the target system.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Vulnerability Assessment</w:t>
      </w:r>
      <w:r w:rsidDel="00000000" w:rsidR="00000000" w:rsidRPr="00000000">
        <w:rPr>
          <w:sz w:val="24"/>
          <w:szCs w:val="24"/>
          <w:rtl w:val="0"/>
        </w:rPr>
        <w:t xml:space="preserve"> — Identify and evaluate vulnerabilities on the Metasploitable 2 target.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Controlled Exploitation</w:t>
      </w:r>
      <w:r w:rsidDel="00000000" w:rsidR="00000000" w:rsidRPr="00000000">
        <w:rPr>
          <w:sz w:val="24"/>
          <w:szCs w:val="24"/>
          <w:rtl w:val="0"/>
        </w:rPr>
        <w:t xml:space="preserve"> — Safely practice authorized exploitation techniques within the isolated lab.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Post-Exploitation Analysis</w:t>
      </w:r>
      <w:r w:rsidDel="00000000" w:rsidR="00000000" w:rsidRPr="00000000">
        <w:rPr>
          <w:sz w:val="24"/>
          <w:szCs w:val="24"/>
          <w:rtl w:val="0"/>
        </w:rPr>
        <w:t xml:space="preserve"> — Examine activities and network evidence following a controlled compromise.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Analysis</w:t>
      </w:r>
      <w:r w:rsidDel="00000000" w:rsidR="00000000" w:rsidRPr="00000000">
        <w:rPr>
          <w:sz w:val="24"/>
          <w:szCs w:val="24"/>
          <w:rtl w:val="0"/>
        </w:rPr>
        <w:t xml:space="preserve"> — Analyze vulnerabilities, network behavior, and security findings.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Remediation Testing</w:t>
      </w:r>
      <w:r w:rsidDel="00000000" w:rsidR="00000000" w:rsidRPr="00000000">
        <w:rPr>
          <w:sz w:val="24"/>
          <w:szCs w:val="24"/>
          <w:rtl w:val="0"/>
        </w:rPr>
        <w:t xml:space="preserve"> — Test security improvements and determine whether vulnerabilities or attack paths have been addressed.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Reporting</w:t>
      </w:r>
      <w:r w:rsidDel="00000000" w:rsidR="00000000" w:rsidRPr="00000000">
        <w:rPr>
          <w:sz w:val="24"/>
          <w:szCs w:val="24"/>
          <w:rtl w:val="0"/>
        </w:rPr>
        <w:t xml:space="preserve"> — Document testing methods, findings, evidence, risks, and recommended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