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Report (Introduction to Functional Programming)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the undersigned, promise that the submitted lab report is/are my/our own work. While I/we was/were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to discuss ideas with others, the work contained is my/our own. I/we recognize that should this not be the case; I/we will be subject to penalties as outlined in the course syllabus.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(By typing in your name below, you agree to Academic Integrity and honesty)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Name: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</w:t>
        <w:br w:type="textWrapping"/>
        <w:t xml:space="preserve">Red-Id: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Reflection: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the idea of functional programming and compare it with the object-oriented approach.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 as related to your coding examples from class and exercises in the assignment: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 functional interface?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Supplier and Consumer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an anonymous class and an anonymous function?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 your best capacity Stream API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Map, Reduce and Filter Operations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4" w:top="634" w:left="634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F134F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CD60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ytVBzmx54dzhi/s9tQf52znGg==">CgMxLjA4AHIhMUs1Uzdua3J2MkRyRm84TlgzN2l0X3BFYXFaaE1lcWxf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2022-02-08T20:43:00Z</dcterms:created>
  <dc:creator>h.mac.maheshwari@gmail.com</dc:creator>
</cp:coreProperties>
</file>