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2C199" w14:textId="0E56B3C2" w:rsidR="00432A41" w:rsidRDefault="00F4022F">
      <w:pPr>
        <w:spacing w:after="60" w:line="259" w:lineRule="auto"/>
        <w:ind w:left="10" w:hanging="10"/>
        <w:jc w:val="center"/>
      </w:pPr>
      <w:r>
        <w:t xml:space="preserve"> </w:t>
      </w:r>
      <w:r w:rsidR="006E33BD">
        <w:t xml:space="preserve">HW #6 Due: 5/24/2022 </w:t>
      </w:r>
    </w:p>
    <w:p w14:paraId="393A004C" w14:textId="3B27B809" w:rsidR="00432A41" w:rsidRDefault="00B21F7E" w:rsidP="00B21F7E">
      <w:pPr>
        <w:spacing w:after="67" w:line="259" w:lineRule="auto"/>
        <w:ind w:left="0" w:right="0" w:firstLine="0"/>
        <w:jc w:val="center"/>
      </w:pPr>
      <w:r>
        <w:rPr>
          <w:rFonts w:ascii="PingFang TC" w:eastAsia="PingFang TC" w:hAnsi="PingFang TC" w:cs="PingFang TC"/>
        </w:rPr>
        <w:t xml:space="preserve">110598056 </w:t>
      </w:r>
      <w:r>
        <w:rPr>
          <w:rFonts w:ascii="PingFang TC" w:eastAsia="PingFang TC" w:hAnsi="PingFang TC" w:cs="PingFang TC" w:hint="eastAsia"/>
        </w:rPr>
        <w:t>呂昀星</w:t>
      </w:r>
    </w:p>
    <w:p w14:paraId="012A24CD" w14:textId="77777777" w:rsidR="00432A41" w:rsidRDefault="006E33BD">
      <w:pPr>
        <w:numPr>
          <w:ilvl w:val="0"/>
          <w:numId w:val="1"/>
        </w:numPr>
        <w:ind w:right="-11" w:hanging="480"/>
      </w:pPr>
      <w:r>
        <w:t xml:space="preserve">Please identify the support vectors and the corresponding </w:t>
      </w:r>
      <w:r>
        <w:rPr>
          <w:rFonts w:ascii="Cambria Math" w:eastAsia="Cambria Math" w:hAnsi="Cambria Math" w:cs="Cambria Math"/>
        </w:rPr>
        <w:t>𝐰</w:t>
      </w:r>
      <w:r>
        <w:t xml:space="preserve"> and </w:t>
      </w:r>
      <w:r>
        <w:rPr>
          <w:rFonts w:ascii="Cambria Math" w:eastAsia="Cambria Math" w:hAnsi="Cambria Math" w:cs="Cambria Math"/>
        </w:rPr>
        <w:t>𝑏</w:t>
      </w:r>
      <w:r>
        <w:t xml:space="preserve"> for the following training samples: </w:t>
      </w:r>
      <w:r>
        <w:rPr>
          <w:noProof/>
        </w:rPr>
        <w:drawing>
          <wp:inline distT="0" distB="0" distL="0" distR="0" wp14:anchorId="48D851A7" wp14:editId="2DC1439E">
            <wp:extent cx="2072640" cy="164592"/>
            <wp:effectExtent l="0" t="0" r="0" b="0"/>
            <wp:docPr id="1373" name="Picture 1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</w:p>
    <w:p w14:paraId="48D280FF" w14:textId="001A097A" w:rsidR="00432A41" w:rsidRDefault="006E33BD">
      <w:pPr>
        <w:spacing w:after="27" w:line="259" w:lineRule="auto"/>
        <w:ind w:left="10" w:right="3143" w:hanging="10"/>
        <w:jc w:val="center"/>
      </w:pPr>
      <w:r>
        <w:rPr>
          <w:noProof/>
        </w:rPr>
        <w:drawing>
          <wp:inline distT="0" distB="0" distL="0" distR="0" wp14:anchorId="6A4BD6F8" wp14:editId="7A82C860">
            <wp:extent cx="2645664" cy="161544"/>
            <wp:effectExtent l="0" t="0" r="0" b="0"/>
            <wp:docPr id="1374" name="Picture 1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Picture 13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5664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 </w:t>
      </w:r>
    </w:p>
    <w:p w14:paraId="01EA4C0A" w14:textId="30749661" w:rsidR="00DA0E8E" w:rsidRDefault="005B7271" w:rsidP="00DA0E8E">
      <w:pPr>
        <w:spacing w:after="27" w:line="259" w:lineRule="auto"/>
        <w:ind w:left="10" w:right="3143" w:hanging="10"/>
        <w:jc w:val="center"/>
      </w:pPr>
      <w:r w:rsidRPr="005B7271">
        <w:rPr>
          <w:noProof/>
        </w:rPr>
        <w:drawing>
          <wp:inline distT="0" distB="0" distL="0" distR="0" wp14:anchorId="03B9E6DA" wp14:editId="7F84E383">
            <wp:extent cx="5276215" cy="311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9D24" w14:textId="5889C433" w:rsidR="00432A41" w:rsidRDefault="006E33BD">
      <w:pPr>
        <w:numPr>
          <w:ilvl w:val="0"/>
          <w:numId w:val="1"/>
        </w:numPr>
        <w:ind w:right="-11" w:hanging="480"/>
      </w:pPr>
      <w:r>
        <w:t xml:space="preserve">In the </w:t>
      </w:r>
      <w:proofErr w:type="spellStart"/>
      <w:r>
        <w:t>Adaboost</w:t>
      </w:r>
      <w:proofErr w:type="spellEnd"/>
      <w:r>
        <w:t xml:space="preserve"> lecture notes, we have an example of 5 2-dimensional samples. Continue the calculation for the second iteration. </w:t>
      </w:r>
    </w:p>
    <w:p w14:paraId="3838AFF8" w14:textId="484AA249" w:rsidR="00DA0E8E" w:rsidRDefault="00DA0E8E" w:rsidP="00DA0E8E">
      <w:pPr>
        <w:ind w:left="0" w:right="-11" w:firstLine="0"/>
      </w:pPr>
      <w:r w:rsidRPr="00DA0E8E">
        <w:rPr>
          <w:noProof/>
        </w:rPr>
        <w:drawing>
          <wp:inline distT="0" distB="0" distL="0" distR="0" wp14:anchorId="7240B06B" wp14:editId="5C295E1B">
            <wp:extent cx="5276215" cy="218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3F9A" w14:textId="77777777" w:rsidR="00432A41" w:rsidRDefault="006E33BD">
      <w:pPr>
        <w:numPr>
          <w:ilvl w:val="0"/>
          <w:numId w:val="1"/>
        </w:numPr>
        <w:spacing w:after="32"/>
        <w:ind w:right="-11" w:hanging="480"/>
      </w:pPr>
      <w:r>
        <w:t xml:space="preserve">We mentioned in the lecture (back propagation) that the perceptron with a loss function of </w:t>
      </w:r>
      <w:r>
        <w:rPr>
          <w:rFonts w:ascii="Cambria Math" w:eastAsia="Cambria Math" w:hAnsi="Cambria Math" w:cs="Cambria Math"/>
        </w:rPr>
        <w:t>𝐽(𝒘) = |𝑧</w:t>
      </w:r>
      <w:r>
        <w:rPr>
          <w:rFonts w:ascii="Cambria Math" w:eastAsia="Cambria Math" w:hAnsi="Cambria Math" w:cs="Cambria Math"/>
          <w:vertAlign w:val="subscript"/>
        </w:rPr>
        <w:t>𝑘</w:t>
      </w:r>
      <w:r>
        <w:rPr>
          <w:rFonts w:ascii="Cambria Math" w:eastAsia="Cambria Math" w:hAnsi="Cambria Math" w:cs="Cambria Math"/>
        </w:rPr>
        <w:t>𝑑</w:t>
      </w:r>
      <w:r>
        <w:rPr>
          <w:rFonts w:ascii="Cambria Math" w:eastAsia="Cambria Math" w:hAnsi="Cambria Math" w:cs="Cambria Math"/>
          <w:vertAlign w:val="subscript"/>
        </w:rPr>
        <w:t>𝑘</w:t>
      </w:r>
      <w:r>
        <w:rPr>
          <w:rFonts w:ascii="Cambria Math" w:eastAsia="Cambria Math" w:hAnsi="Cambria Math" w:cs="Cambria Math"/>
        </w:rPr>
        <w:t>| − 𝑧</w:t>
      </w:r>
      <w:r>
        <w:rPr>
          <w:rFonts w:ascii="Cambria Math" w:eastAsia="Cambria Math" w:hAnsi="Cambria Math" w:cs="Cambria Math"/>
          <w:vertAlign w:val="subscript"/>
        </w:rPr>
        <w:t>𝑘</w:t>
      </w:r>
      <w:r>
        <w:rPr>
          <w:rFonts w:ascii="Cambria Math" w:eastAsia="Cambria Math" w:hAnsi="Cambria Math" w:cs="Cambria Math"/>
        </w:rPr>
        <w:t>𝑑</w:t>
      </w:r>
      <w:r>
        <w:rPr>
          <w:rFonts w:ascii="Cambria Math" w:eastAsia="Cambria Math" w:hAnsi="Cambria Math" w:cs="Cambria Math"/>
          <w:vertAlign w:val="subscript"/>
        </w:rPr>
        <w:t>𝑘</w:t>
      </w:r>
      <w:r>
        <w:t xml:space="preserve"> can be trained by using the following updating rule: </w:t>
      </w:r>
    </w:p>
    <w:p w14:paraId="3F6CC266" w14:textId="77777777" w:rsidR="00432A41" w:rsidRDefault="006E33BD">
      <w:pPr>
        <w:spacing w:after="97" w:line="259" w:lineRule="auto"/>
        <w:ind w:left="496" w:right="0" w:firstLine="0"/>
        <w:jc w:val="center"/>
      </w:pPr>
      <w:r>
        <w:rPr>
          <w:noProof/>
        </w:rPr>
        <w:drawing>
          <wp:inline distT="0" distB="0" distL="0" distR="0" wp14:anchorId="064DF461" wp14:editId="77A4D71F">
            <wp:extent cx="2676144" cy="329184"/>
            <wp:effectExtent l="0" t="0" r="0" b="0"/>
            <wp:docPr id="1375" name="Picture 1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Picture 13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14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6A9986" w14:textId="77777777" w:rsidR="00432A41" w:rsidRDefault="006E33BD">
      <w:pPr>
        <w:ind w:left="480" w:right="-11" w:firstLine="0"/>
      </w:pPr>
      <w:r>
        <w:t xml:space="preserve">Show that this algorithm is directly derived from </w:t>
      </w:r>
      <w:proofErr w:type="gramStart"/>
      <w:r>
        <w:t>the  algorithm</w:t>
      </w:r>
      <w:proofErr w:type="gramEnd"/>
      <w:r>
        <w:t xml:space="preserve">. </w:t>
      </w:r>
    </w:p>
    <w:p w14:paraId="769074AE" w14:textId="77777777" w:rsidR="00A7504E" w:rsidRDefault="00A7504E">
      <w:pPr>
        <w:ind w:left="480" w:right="-11" w:firstLine="0"/>
        <w:rPr>
          <w:rFonts w:eastAsiaTheme="minorEastAsia"/>
        </w:rPr>
      </w:pPr>
      <w:r>
        <w:rPr>
          <w:rFonts w:eastAsiaTheme="minorEastAsia"/>
        </w:rPr>
        <w:t>A: Just randomly pick a data point to do gradient descent</w:t>
      </w:r>
    </w:p>
    <w:p w14:paraId="1ED93099" w14:textId="77777777" w:rsidR="00A7504E" w:rsidRPr="00A7504E" w:rsidRDefault="00A7504E">
      <w:pPr>
        <w:ind w:left="480" w:right="-11" w:firstLine="0"/>
        <w:rPr>
          <w:rFonts w:eastAsiaTheme="minorEastAsia"/>
        </w:rPr>
      </w:pPr>
    </w:p>
    <w:p w14:paraId="0D2A1AF4" w14:textId="24B9A6A3" w:rsidR="00432A41" w:rsidRDefault="006E33BD">
      <w:pPr>
        <w:numPr>
          <w:ilvl w:val="0"/>
          <w:numId w:val="1"/>
        </w:numPr>
        <w:ind w:right="-11" w:hanging="480"/>
      </w:pPr>
      <w:r>
        <w:lastRenderedPageBreak/>
        <w:t xml:space="preserve">Use the kernel SVM to classify the Iris data set. As usual, take 70% of the samples as training set and the rest 30% for testing. To simplify the problem, use the default values for </w:t>
      </w:r>
      <w:r>
        <w:rPr>
          <w:i/>
        </w:rPr>
        <w:t>C</w:t>
      </w:r>
      <w:r>
        <w:t xml:space="preserve"> and </w:t>
      </w:r>
      <w:r>
        <w:rPr>
          <w:rFonts w:ascii="Cambria Math" w:eastAsia="Cambria Math" w:hAnsi="Cambria Math" w:cs="Cambria Math"/>
        </w:rPr>
        <w:t>𝛾</w:t>
      </w:r>
      <w:r>
        <w:t xml:space="preserve">. Report the average accuracy after 10 trials.  </w:t>
      </w:r>
    </w:p>
    <w:p w14:paraId="013A91D6" w14:textId="3042022B" w:rsidR="00DB1AA8" w:rsidRDefault="00DB1AA8" w:rsidP="00DB1AA8">
      <w:pPr>
        <w:ind w:left="480" w:right="-11" w:firstLine="0"/>
      </w:pPr>
      <w:proofErr w:type="gramStart"/>
      <w:r>
        <w:t>Accuracy :</w:t>
      </w:r>
      <w:proofErr w:type="gramEnd"/>
      <w:r w:rsidRPr="00DB1AA8">
        <w:t xml:space="preserve"> 0.9777777777777776</w:t>
      </w:r>
    </w:p>
    <w:p w14:paraId="46DCF42F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datasets</w:t>
      </w:r>
    </w:p>
    <w:p w14:paraId="259088B1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model_selection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train_test_split</w:t>
      </w:r>
    </w:p>
    <w:p w14:paraId="34D8AB12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metrics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accuracy_score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</w:p>
    <w:p w14:paraId="772790ED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43EFC790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datasets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load_iris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()</w:t>
      </w:r>
    </w:p>
    <w:p w14:paraId="60C7B5B4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6A9955"/>
          <w:kern w:val="0"/>
          <w:sz w:val="18"/>
          <w:szCs w:val="18"/>
          <w:lang w:val="en-TW"/>
        </w:rPr>
        <w:t>#print(iris.feature_names)</w:t>
      </w:r>
    </w:p>
    <w:p w14:paraId="6892A4C9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6A9955"/>
          <w:kern w:val="0"/>
          <w:sz w:val="18"/>
          <w:szCs w:val="18"/>
          <w:lang w:val="en-TW"/>
        </w:rPr>
        <w:t>#print(iris.target_names)</w:t>
      </w:r>
    </w:p>
    <w:p w14:paraId="5CC8B086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1A28E80A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data_x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.data</w:t>
      </w:r>
    </w:p>
    <w:p w14:paraId="2E5A7591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data_y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.target</w:t>
      </w:r>
    </w:p>
    <w:p w14:paraId="5F5CFC6A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0D4C45F4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train_test_split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data_x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data_y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test_size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0.3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42245424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06BCD341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preprocessing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StandardScaler</w:t>
      </w:r>
    </w:p>
    <w:p w14:paraId="150126DA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StandardScaler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()</w:t>
      </w:r>
    </w:p>
    <w:p w14:paraId="683C428C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fit_transform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6AD1EE64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transform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12B363FF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070FF63F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svm</w:t>
      </w:r>
    </w:p>
    <w:p w14:paraId="0A6682BE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svc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svm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SVC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().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fit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19B25AD0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24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br/>
      </w:r>
    </w:p>
    <w:p w14:paraId="6A52A258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6A9955"/>
          <w:kern w:val="0"/>
          <w:sz w:val="18"/>
          <w:szCs w:val="18"/>
          <w:lang w:val="en-TW"/>
        </w:rPr>
        <w:t>#avg accuracy for 10 times</w:t>
      </w:r>
    </w:p>
    <w:p w14:paraId="7F2B006D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0</w:t>
      </w:r>
    </w:p>
    <w:p w14:paraId="2FBC5C78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for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range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10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):</w:t>
      </w:r>
    </w:p>
    <w:p w14:paraId="68343FA2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  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y_pred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svc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.predict(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) </w:t>
      </w:r>
    </w:p>
    <w:p w14:paraId="377A141A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  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+=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accuracy_score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,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y_pred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6161F2A6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   </w:t>
      </w:r>
    </w:p>
    <w:p w14:paraId="05A6B5E8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/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10</w:t>
      </w:r>
    </w:p>
    <w:p w14:paraId="679D3276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print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(</w:t>
      </w:r>
      <w:r w:rsidRPr="00DB1AA8">
        <w:rPr>
          <w:rFonts w:ascii="Menlo" w:hAnsi="Menlo" w:cs="Menlo"/>
          <w:color w:val="CE9178"/>
          <w:kern w:val="0"/>
          <w:sz w:val="18"/>
          <w:szCs w:val="18"/>
          <w:lang w:val="en-TW"/>
        </w:rPr>
        <w:t>"Accuracy : "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,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14A5C704" w14:textId="77777777" w:rsidR="00DB1AA8" w:rsidRPr="00DB1AA8" w:rsidRDefault="00DB1AA8" w:rsidP="00DB1AA8">
      <w:pPr>
        <w:pStyle w:val="ListParagraph"/>
        <w:numPr>
          <w:ilvl w:val="0"/>
          <w:numId w:val="1"/>
        </w:numPr>
        <w:shd w:val="clear" w:color="auto" w:fill="1E1E1E"/>
        <w:spacing w:after="240" w:line="270" w:lineRule="atLeast"/>
        <w:ind w:right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br/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br/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br/>
      </w:r>
    </w:p>
    <w:p w14:paraId="67764515" w14:textId="77777777" w:rsidR="00DB1AA8" w:rsidRDefault="00DB1AA8" w:rsidP="00DB1AA8">
      <w:pPr>
        <w:ind w:left="480" w:right="-11" w:firstLine="0"/>
      </w:pPr>
    </w:p>
    <w:p w14:paraId="2358AD0D" w14:textId="5895C1C4" w:rsidR="00432A41" w:rsidRDefault="006E33BD" w:rsidP="00DB1AA8">
      <w:pPr>
        <w:pStyle w:val="ListParagraph"/>
        <w:numPr>
          <w:ilvl w:val="0"/>
          <w:numId w:val="2"/>
        </w:numPr>
        <w:ind w:right="-11"/>
      </w:pPr>
      <w:r>
        <w:t xml:space="preserve">Repeat problem 4 with the Adaboost classifier. When compare the accuracy obtained from problem 4 and this problem, which one is better? </w:t>
      </w:r>
    </w:p>
    <w:p w14:paraId="1BF39E39" w14:textId="08E0B874" w:rsidR="00432A41" w:rsidRDefault="00DB1AA8" w:rsidP="00DB1AA8">
      <w:pPr>
        <w:spacing w:after="60" w:line="259" w:lineRule="auto"/>
        <w:ind w:right="0"/>
        <w:jc w:val="left"/>
      </w:pPr>
      <w:r>
        <w:t>Accuracy:</w:t>
      </w:r>
      <w:r w:rsidRPr="00DB1AA8">
        <w:t xml:space="preserve"> 0.9111111111111112</w:t>
      </w:r>
      <w:r>
        <w:t xml:space="preserve"> , SVM is better </w:t>
      </w:r>
    </w:p>
    <w:p w14:paraId="3196A27D" w14:textId="7AE45B04" w:rsidR="00DB1AA8" w:rsidRDefault="00DB1AA8" w:rsidP="00DB1AA8">
      <w:pPr>
        <w:spacing w:after="60" w:line="259" w:lineRule="auto"/>
        <w:ind w:left="0" w:right="0" w:firstLine="0"/>
        <w:jc w:val="left"/>
      </w:pPr>
    </w:p>
    <w:p w14:paraId="1C437A28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datasets</w:t>
      </w:r>
    </w:p>
    <w:p w14:paraId="63B21816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model_selection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train_test_split</w:t>
      </w:r>
    </w:p>
    <w:p w14:paraId="4252EFBD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metrics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accuracy_score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</w:p>
    <w:p w14:paraId="02C40725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3552D5FB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datasets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load_iris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()</w:t>
      </w:r>
    </w:p>
    <w:p w14:paraId="45E7D939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6A9955"/>
          <w:kern w:val="0"/>
          <w:sz w:val="18"/>
          <w:szCs w:val="18"/>
          <w:lang w:val="en-TW"/>
        </w:rPr>
        <w:t>#print(iris.feature_names)</w:t>
      </w:r>
    </w:p>
    <w:p w14:paraId="6A8544C8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6A9955"/>
          <w:kern w:val="0"/>
          <w:sz w:val="18"/>
          <w:szCs w:val="18"/>
          <w:lang w:val="en-TW"/>
        </w:rPr>
        <w:t>#print(iris.target_names)</w:t>
      </w:r>
    </w:p>
    <w:p w14:paraId="15ACAE23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1CA12366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data_x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.data</w:t>
      </w:r>
    </w:p>
    <w:p w14:paraId="6CD7B9BF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data_y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iris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.target</w:t>
      </w:r>
    </w:p>
    <w:p w14:paraId="2AFDCF58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66083FA7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train_test_split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data_x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data_y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test_size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0.3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657EDDF4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4F15D63F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preprocessing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StandardScaler</w:t>
      </w:r>
    </w:p>
    <w:p w14:paraId="13C90B5A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StandardScaler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()</w:t>
      </w:r>
    </w:p>
    <w:p w14:paraId="22C534B8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fit_transform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02843317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sc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transform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24A8AE55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</w:p>
    <w:p w14:paraId="7634B677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from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sklearn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ensemble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import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AdaBoostClassifier</w:t>
      </w:r>
    </w:p>
    <w:p w14:paraId="5F48DDED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ada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AdaBoostClassifier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().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fit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,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y_train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0976C01E" w14:textId="77777777" w:rsidR="00DB1AA8" w:rsidRPr="00DB1AA8" w:rsidRDefault="00DB1AA8" w:rsidP="00DB1AA8">
      <w:pPr>
        <w:shd w:val="clear" w:color="auto" w:fill="1E1E1E"/>
        <w:spacing w:after="24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br/>
      </w:r>
    </w:p>
    <w:p w14:paraId="2BB4EB68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6A9955"/>
          <w:kern w:val="0"/>
          <w:sz w:val="18"/>
          <w:szCs w:val="18"/>
          <w:lang w:val="en-TW"/>
        </w:rPr>
        <w:t>#avg accuracy for 10 times</w:t>
      </w:r>
    </w:p>
    <w:p w14:paraId="56B7CA93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0</w:t>
      </w:r>
    </w:p>
    <w:p w14:paraId="63E3426A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for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i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C586C0"/>
          <w:kern w:val="0"/>
          <w:sz w:val="18"/>
          <w:szCs w:val="18"/>
          <w:lang w:val="en-TW"/>
        </w:rPr>
        <w:t>in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</w:t>
      </w:r>
      <w:r w:rsidRPr="00DB1AA8">
        <w:rPr>
          <w:rFonts w:ascii="Menlo" w:hAnsi="Menlo" w:cs="Menlo"/>
          <w:color w:val="4EC9B0"/>
          <w:kern w:val="0"/>
          <w:sz w:val="18"/>
          <w:szCs w:val="18"/>
          <w:lang w:val="en-TW"/>
        </w:rPr>
        <w:t>range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10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):</w:t>
      </w:r>
    </w:p>
    <w:p w14:paraId="2077D49F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  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y_pred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=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ada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.predict(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x_test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) </w:t>
      </w:r>
    </w:p>
    <w:p w14:paraId="302491C2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  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+=</w:t>
      </w: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accuracy_score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(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y_test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,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y_pred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05F88996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   </w:t>
      </w:r>
    </w:p>
    <w:p w14:paraId="2AC2E542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=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/</w:t>
      </w:r>
      <w:r w:rsidRPr="00DB1AA8">
        <w:rPr>
          <w:rFonts w:ascii="Menlo" w:hAnsi="Menlo" w:cs="Menlo"/>
          <w:color w:val="B5CEA8"/>
          <w:kern w:val="0"/>
          <w:sz w:val="18"/>
          <w:szCs w:val="18"/>
          <w:lang w:val="en-TW"/>
        </w:rPr>
        <w:t>10</w:t>
      </w:r>
    </w:p>
    <w:p w14:paraId="11E1DD6F" w14:textId="77777777" w:rsidR="00DB1AA8" w:rsidRPr="00DB1AA8" w:rsidRDefault="00DB1AA8" w:rsidP="00DB1AA8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CDCAA"/>
          <w:kern w:val="0"/>
          <w:sz w:val="18"/>
          <w:szCs w:val="18"/>
          <w:lang w:val="en-TW"/>
        </w:rPr>
        <w:t>print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 (</w:t>
      </w:r>
      <w:r w:rsidRPr="00DB1AA8">
        <w:rPr>
          <w:rFonts w:ascii="Menlo" w:hAnsi="Menlo" w:cs="Menlo"/>
          <w:color w:val="CE9178"/>
          <w:kern w:val="0"/>
          <w:sz w:val="18"/>
          <w:szCs w:val="18"/>
          <w:lang w:val="en-TW"/>
        </w:rPr>
        <w:t>"Accuracy : "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 xml:space="preserve">, </w:t>
      </w:r>
      <w:r w:rsidRPr="00DB1AA8">
        <w:rPr>
          <w:rFonts w:ascii="Menlo" w:hAnsi="Menlo" w:cs="Menlo"/>
          <w:color w:val="9CDCFE"/>
          <w:kern w:val="0"/>
          <w:sz w:val="18"/>
          <w:szCs w:val="18"/>
          <w:lang w:val="en-TW"/>
        </w:rPr>
        <w:t>count</w:t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t>)</w:t>
      </w:r>
    </w:p>
    <w:p w14:paraId="6C09A3A8" w14:textId="066BF161" w:rsidR="00432A41" w:rsidRPr="00DB1AA8" w:rsidRDefault="00DB1AA8" w:rsidP="00DB1AA8">
      <w:pPr>
        <w:shd w:val="clear" w:color="auto" w:fill="1E1E1E"/>
        <w:spacing w:after="240" w:line="270" w:lineRule="atLeast"/>
        <w:ind w:left="0" w:right="0" w:firstLine="0"/>
        <w:jc w:val="left"/>
        <w:rPr>
          <w:rFonts w:ascii="Menlo" w:hAnsi="Menlo" w:cs="Menlo"/>
          <w:color w:val="D4D4D4"/>
          <w:kern w:val="0"/>
          <w:sz w:val="18"/>
          <w:szCs w:val="18"/>
          <w:lang w:val="en-TW"/>
        </w:rPr>
      </w:pP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br/>
      </w:r>
      <w:r w:rsidRPr="00DB1AA8">
        <w:rPr>
          <w:rFonts w:ascii="Menlo" w:hAnsi="Menlo" w:cs="Menlo"/>
          <w:color w:val="D4D4D4"/>
          <w:kern w:val="0"/>
          <w:sz w:val="18"/>
          <w:szCs w:val="18"/>
          <w:lang w:val="en-TW"/>
        </w:rPr>
        <w:br/>
      </w:r>
    </w:p>
    <w:sectPr w:rsidR="00432A41" w:rsidRPr="00DB1AA8">
      <w:pgSz w:w="11906" w:h="16838"/>
      <w:pgMar w:top="1440" w:right="1797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B23D1"/>
    <w:multiLevelType w:val="hybridMultilevel"/>
    <w:tmpl w:val="A9D00892"/>
    <w:lvl w:ilvl="0" w:tplc="90D6DDD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B4A3AA7"/>
    <w:multiLevelType w:val="hybridMultilevel"/>
    <w:tmpl w:val="A91E53F8"/>
    <w:lvl w:ilvl="0" w:tplc="B67652B2">
      <w:start w:val="1"/>
      <w:numFmt w:val="decimal"/>
      <w:lvlText w:val="%1.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228F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34C1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5035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2651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8E61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089A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B817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625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0080659">
    <w:abstractNumId w:val="1"/>
  </w:num>
  <w:num w:numId="2" w16cid:durableId="892959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A41"/>
    <w:rsid w:val="00432A41"/>
    <w:rsid w:val="005B7271"/>
    <w:rsid w:val="006E33BD"/>
    <w:rsid w:val="00A7504E"/>
    <w:rsid w:val="00B21F7E"/>
    <w:rsid w:val="00DA0E8E"/>
    <w:rsid w:val="00DB1AA8"/>
    <w:rsid w:val="00F12104"/>
    <w:rsid w:val="00F4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25B5"/>
  <w15:docId w15:val="{47352EB4-E508-418B-A373-3B1F8F36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06" w:lineRule="auto"/>
      <w:ind w:left="490" w:right="3" w:hanging="490"/>
      <w:jc w:val="both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4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NTUT Computer And Network Center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cp:lastModifiedBy>Yun Shing Lu</cp:lastModifiedBy>
  <cp:revision>6</cp:revision>
  <dcterms:created xsi:type="dcterms:W3CDTF">2022-05-22T13:38:00Z</dcterms:created>
  <dcterms:modified xsi:type="dcterms:W3CDTF">2022-05-23T16:18:00Z</dcterms:modified>
</cp:coreProperties>
</file>