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EE5" w:rsidRPr="00C35178" w:rsidRDefault="0035079A" w:rsidP="0035079A">
      <w:pPr>
        <w:widowControl w:val="0"/>
        <w:spacing w:after="0"/>
        <w:jc w:val="center"/>
        <w:rPr>
          <w:rFonts w:ascii="Arial" w:eastAsia="Arial" w:hAnsi="Arial" w:cs="Arial"/>
          <w:b/>
          <w:strike/>
        </w:rPr>
      </w:pPr>
      <w:r w:rsidRPr="00C35178">
        <w:rPr>
          <w:rFonts w:ascii="Arial" w:eastAsia="Arial" w:hAnsi="Arial" w:cs="Arial"/>
          <w:b/>
          <w:strike/>
        </w:rPr>
        <w:t>ENVIRONMENT AND LAND COURT</w:t>
      </w:r>
    </w:p>
    <w:tbl>
      <w:tblPr>
        <w:tblStyle w:val="a"/>
        <w:tblW w:w="1512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2700"/>
        <w:gridCol w:w="9180"/>
        <w:gridCol w:w="2160"/>
      </w:tblGrid>
      <w:tr w:rsidR="00D66EE5">
        <w:trPr>
          <w:trHeight w:val="440"/>
        </w:trPr>
        <w:tc>
          <w:tcPr>
            <w:tcW w:w="15120" w:type="dxa"/>
            <w:gridSpan w:val="4"/>
          </w:tcPr>
          <w:p w:rsidR="00D66EE5" w:rsidRDefault="00C35178" w:rsidP="00D90C8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CASE </w:t>
            </w:r>
            <w:r w:rsidR="007C4FBF">
              <w:rPr>
                <w:rFonts w:ascii="Arial" w:eastAsia="Arial" w:hAnsi="Arial" w:cs="Arial"/>
                <w:b/>
              </w:rPr>
              <w:t xml:space="preserve"> </w:t>
            </w:r>
            <w:r w:rsidR="00CD5981">
              <w:rPr>
                <w:rFonts w:ascii="Arial" w:eastAsia="Arial" w:hAnsi="Arial" w:cs="Arial"/>
                <w:b/>
              </w:rPr>
              <w:t xml:space="preserve"> PROCESS</w:t>
            </w:r>
            <w:r w:rsidR="007C4FBF">
              <w:rPr>
                <w:rFonts w:ascii="Arial" w:eastAsia="Arial" w:hAnsi="Arial" w:cs="Arial"/>
                <w:b/>
              </w:rPr>
              <w:t xml:space="preserve"> FLOW</w:t>
            </w:r>
          </w:p>
          <w:p w:rsidR="007C4FBF" w:rsidRPr="00C35178" w:rsidRDefault="007C4FBF" w:rsidP="00D90C8C">
            <w:pPr>
              <w:rPr>
                <w:rFonts w:ascii="Arial" w:eastAsia="Arial" w:hAnsi="Arial" w:cs="Arial"/>
                <w:b/>
                <w:strike/>
              </w:rPr>
            </w:pPr>
            <w:r>
              <w:rPr>
                <w:rFonts w:ascii="Arial" w:eastAsia="Arial" w:hAnsi="Arial" w:cs="Arial"/>
                <w:b/>
              </w:rPr>
              <w:t xml:space="preserve">COURT/DIVISION: </w:t>
            </w:r>
            <w:r w:rsidRPr="00C35178">
              <w:rPr>
                <w:rFonts w:ascii="Arial" w:eastAsia="Arial" w:hAnsi="Arial" w:cs="Arial"/>
                <w:strike/>
              </w:rPr>
              <w:t>ENVIRONMENT AND LAND COURT</w:t>
            </w:r>
          </w:p>
          <w:p w:rsidR="007C4FBF" w:rsidRDefault="007C4FBF" w:rsidP="00D90C8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CASE TYPES WITH SAME PROCESS FLOW:</w:t>
            </w:r>
            <w:r w:rsidRPr="00C35178">
              <w:rPr>
                <w:rFonts w:ascii="Arial" w:eastAsia="Arial" w:hAnsi="Arial" w:cs="Arial"/>
                <w:strike/>
              </w:rPr>
              <w:t>ELC,ELCPE,ELCJR</w:t>
            </w:r>
          </w:p>
          <w:p w:rsidR="007C4FBF" w:rsidRDefault="007C4FBF" w:rsidP="00D90C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PARTY TYPES: </w:t>
            </w:r>
            <w:r w:rsidR="00C35178" w:rsidRPr="00C35178">
              <w:rPr>
                <w:rFonts w:ascii="Arial" w:eastAsia="Arial" w:hAnsi="Arial" w:cs="Arial"/>
                <w:strike/>
              </w:rPr>
              <w:t>Applican</w:t>
            </w:r>
            <w:r w:rsidR="00C35178">
              <w:rPr>
                <w:rFonts w:ascii="Arial" w:eastAsia="Arial" w:hAnsi="Arial" w:cs="Arial"/>
                <w:b/>
              </w:rPr>
              <w:t xml:space="preserve">t </w:t>
            </w:r>
            <w:r w:rsidRPr="00C35178">
              <w:rPr>
                <w:rFonts w:ascii="Arial" w:eastAsia="Arial" w:hAnsi="Arial" w:cs="Arial"/>
                <w:strike/>
              </w:rPr>
              <w:t>Plaintiff,</w:t>
            </w:r>
            <w:r>
              <w:rPr>
                <w:rFonts w:ascii="Arial" w:eastAsia="Arial" w:hAnsi="Arial" w:cs="Arial"/>
              </w:rPr>
              <w:t xml:space="preserve"> </w:t>
            </w:r>
            <w:r w:rsidRPr="00C35178">
              <w:rPr>
                <w:rFonts w:ascii="Arial" w:eastAsia="Arial" w:hAnsi="Arial" w:cs="Arial"/>
                <w:strike/>
              </w:rPr>
              <w:t>Defendant</w:t>
            </w:r>
            <w:r w:rsidRPr="007C4FBF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</w:t>
            </w:r>
            <w:r w:rsidRPr="00C35178">
              <w:rPr>
                <w:rFonts w:ascii="Arial" w:eastAsia="Arial" w:hAnsi="Arial" w:cs="Arial"/>
                <w:strike/>
              </w:rPr>
              <w:t>Interested Part</w:t>
            </w:r>
            <w:r w:rsidRPr="007C4FBF">
              <w:rPr>
                <w:rFonts w:ascii="Arial" w:eastAsia="Arial" w:hAnsi="Arial" w:cs="Arial"/>
              </w:rPr>
              <w:t xml:space="preserve"> ,</w:t>
            </w:r>
          </w:p>
          <w:p w:rsidR="00D90C8C" w:rsidRDefault="00D90C8C" w:rsidP="00D90C8C">
            <w:pPr>
              <w:spacing w:line="276" w:lineRule="auto"/>
              <w:contextualSpacing/>
              <w:rPr>
                <w:rFonts w:ascii="Arial" w:eastAsia="Arial" w:hAnsi="Arial" w:cs="Arial"/>
              </w:rPr>
            </w:pPr>
            <w:r w:rsidRPr="00D90C8C">
              <w:rPr>
                <w:rFonts w:ascii="Arial" w:eastAsia="Arial" w:hAnsi="Arial" w:cs="Arial"/>
                <w:b/>
              </w:rPr>
              <w:t>Data Fields</w:t>
            </w:r>
            <w:r>
              <w:rPr>
                <w:rFonts w:ascii="Arial" w:eastAsia="Arial" w:hAnsi="Arial" w:cs="Arial"/>
                <w:b/>
              </w:rPr>
              <w:t xml:space="preserve">: </w:t>
            </w:r>
            <w:r w:rsidRPr="00C35178">
              <w:rPr>
                <w:rFonts w:ascii="Arial" w:eastAsia="Arial" w:hAnsi="Arial" w:cs="Arial"/>
                <w:strike/>
              </w:rPr>
              <w:t>Name of Plaintiff/Applicant</w:t>
            </w:r>
            <w:r w:rsidR="0035079A" w:rsidRPr="00C35178">
              <w:rPr>
                <w:rFonts w:ascii="Arial" w:eastAsia="Arial" w:hAnsi="Arial" w:cs="Arial"/>
                <w:strike/>
              </w:rPr>
              <w:t xml:space="preserve">/Defendant </w:t>
            </w:r>
            <w:r w:rsidRPr="00C35178">
              <w:rPr>
                <w:rFonts w:ascii="Arial" w:eastAsia="Arial" w:hAnsi="Arial" w:cs="Arial"/>
                <w:strike/>
              </w:rPr>
              <w:t xml:space="preserve">, </w:t>
            </w:r>
            <w:r w:rsidRPr="00C35178">
              <w:rPr>
                <w:rFonts w:ascii="Arial" w:eastAsia="Arial" w:hAnsi="Arial" w:cs="Arial"/>
                <w:strike/>
              </w:rPr>
              <w:t>Date of filing</w:t>
            </w:r>
            <w:r w:rsidRPr="00C35178">
              <w:rPr>
                <w:rFonts w:ascii="Arial" w:eastAsia="Arial" w:hAnsi="Arial" w:cs="Arial"/>
                <w:strike/>
              </w:rPr>
              <w:t>, Fees paid , Case Number</w:t>
            </w:r>
            <w:r w:rsidR="002355B3" w:rsidRPr="00C35178">
              <w:rPr>
                <w:rFonts w:ascii="Arial" w:eastAsia="Arial" w:hAnsi="Arial" w:cs="Arial"/>
                <w:strike/>
              </w:rPr>
              <w:t>, Receipt Number</w:t>
            </w:r>
            <w:r w:rsidR="00920ADD" w:rsidRPr="00C35178">
              <w:rPr>
                <w:rFonts w:ascii="Arial" w:eastAsia="Arial" w:hAnsi="Arial" w:cs="Arial"/>
                <w:strike/>
              </w:rPr>
              <w:t>, Advocate, Citation</w:t>
            </w:r>
            <w:r w:rsidR="002C3F93">
              <w:rPr>
                <w:rFonts w:ascii="Arial" w:eastAsia="Arial" w:hAnsi="Arial" w:cs="Arial"/>
                <w:strike/>
              </w:rPr>
              <w:t xml:space="preserve">, </w:t>
            </w:r>
            <w:r w:rsidR="00CD5981">
              <w:rPr>
                <w:rFonts w:ascii="Arial" w:eastAsia="Arial" w:hAnsi="Arial" w:cs="Arial"/>
                <w:strike/>
              </w:rPr>
              <w:t>Activity</w:t>
            </w:r>
            <w:r w:rsidR="002C3F93">
              <w:rPr>
                <w:rFonts w:ascii="Arial" w:eastAsia="Arial" w:hAnsi="Arial" w:cs="Arial"/>
                <w:strike/>
              </w:rPr>
              <w:t xml:space="preserve"> date</w:t>
            </w:r>
          </w:p>
          <w:p w:rsidR="00920ADD" w:rsidRPr="00C35178" w:rsidRDefault="00920ADD" w:rsidP="00D90C8C">
            <w:pPr>
              <w:spacing w:line="276" w:lineRule="auto"/>
              <w:contextualSpacing/>
              <w:rPr>
                <w:b/>
                <w:strike/>
              </w:rPr>
            </w:pPr>
            <w:r w:rsidRPr="00920ADD">
              <w:rPr>
                <w:rFonts w:ascii="Arial" w:eastAsia="Arial" w:hAnsi="Arial" w:cs="Arial"/>
                <w:b/>
              </w:rPr>
              <w:t>Time/Schedule: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Pr="00C35178">
              <w:rPr>
                <w:rFonts w:ascii="Arial" w:eastAsia="Arial" w:hAnsi="Arial" w:cs="Arial"/>
                <w:strike/>
              </w:rPr>
              <w:t>For all cases in ELC Dates  Dependent on the Judges Diary OR DR Diary except Certificate of Urgency</w:t>
            </w:r>
          </w:p>
          <w:p w:rsidR="00D90C8C" w:rsidRPr="00D90C8C" w:rsidRDefault="00D90C8C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C4FBF" w:rsidTr="0035079A">
        <w:tc>
          <w:tcPr>
            <w:tcW w:w="1080" w:type="dxa"/>
          </w:tcPr>
          <w:p w:rsidR="007C4FBF" w:rsidRDefault="0035079A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ORDER</w:t>
            </w:r>
          </w:p>
        </w:tc>
        <w:tc>
          <w:tcPr>
            <w:tcW w:w="2700" w:type="dxa"/>
          </w:tcPr>
          <w:p w:rsidR="007C4FBF" w:rsidRDefault="007C4FB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CASE ACTIVITIES</w:t>
            </w:r>
          </w:p>
        </w:tc>
        <w:tc>
          <w:tcPr>
            <w:tcW w:w="9180" w:type="dxa"/>
          </w:tcPr>
          <w:p w:rsidR="007C4FBF" w:rsidRDefault="007C4FB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CASE OUTCOME</w:t>
            </w:r>
          </w:p>
        </w:tc>
        <w:tc>
          <w:tcPr>
            <w:tcW w:w="2160" w:type="dxa"/>
          </w:tcPr>
          <w:p w:rsidR="007C4FBF" w:rsidRDefault="007C4FB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ROLES OF STAFF</w:t>
            </w:r>
          </w:p>
        </w:tc>
      </w:tr>
      <w:tr w:rsidR="007C4FBF" w:rsidTr="0035079A">
        <w:trPr>
          <w:trHeight w:val="545"/>
        </w:trPr>
        <w:tc>
          <w:tcPr>
            <w:tcW w:w="1080" w:type="dxa"/>
            <w:tcBorders>
              <w:bottom w:val="single" w:sz="4" w:space="0" w:color="auto"/>
            </w:tcBorders>
          </w:tcPr>
          <w:p w:rsidR="007C4FBF" w:rsidRDefault="003507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7C4FBF" w:rsidRPr="00C35178" w:rsidRDefault="007C4FBF" w:rsidP="0035079A">
            <w:pPr>
              <w:spacing w:line="276" w:lineRule="auto"/>
              <w:contextualSpacing/>
              <w:rPr>
                <w:strike/>
              </w:rPr>
            </w:pPr>
            <w:r w:rsidRPr="00C35178">
              <w:rPr>
                <w:rFonts w:ascii="Arial" w:eastAsia="Arial" w:hAnsi="Arial" w:cs="Arial"/>
                <w:strike/>
              </w:rPr>
              <w:t>Registration</w:t>
            </w:r>
          </w:p>
          <w:p w:rsidR="007C4FBF" w:rsidRPr="00C35178" w:rsidRDefault="007C4FBF" w:rsidP="0035079A">
            <w:pPr>
              <w:rPr>
                <w:strike/>
              </w:rPr>
            </w:pPr>
          </w:p>
        </w:tc>
        <w:tc>
          <w:tcPr>
            <w:tcW w:w="9180" w:type="dxa"/>
            <w:tcBorders>
              <w:bottom w:val="single" w:sz="4" w:space="0" w:color="auto"/>
            </w:tcBorders>
          </w:tcPr>
          <w:p w:rsidR="007C4FBF" w:rsidRPr="00C35178" w:rsidRDefault="002355B3">
            <w:pPr>
              <w:rPr>
                <w:rFonts w:ascii="Arial" w:eastAsia="Arial" w:hAnsi="Arial" w:cs="Arial"/>
                <w:strike/>
              </w:rPr>
            </w:pPr>
            <w:r w:rsidRPr="00C35178">
              <w:rPr>
                <w:rFonts w:ascii="Arial" w:eastAsia="Arial" w:hAnsi="Arial" w:cs="Arial"/>
                <w:strike/>
              </w:rPr>
              <w:t>Case Registered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7C4FBF" w:rsidRPr="00C35178" w:rsidRDefault="007C4FBF">
            <w:pPr>
              <w:rPr>
                <w:rFonts w:ascii="Arial" w:eastAsia="Arial" w:hAnsi="Arial" w:cs="Arial"/>
                <w:strike/>
              </w:rPr>
            </w:pPr>
            <w:r w:rsidRPr="00C35178">
              <w:rPr>
                <w:rFonts w:ascii="Arial" w:eastAsia="Arial" w:hAnsi="Arial" w:cs="Arial"/>
                <w:strike/>
              </w:rPr>
              <w:t>Court assistant</w:t>
            </w:r>
          </w:p>
        </w:tc>
      </w:tr>
      <w:tr w:rsidR="00D90C8C" w:rsidTr="0035079A">
        <w:trPr>
          <w:trHeight w:val="675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D90C8C" w:rsidRDefault="003507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D90C8C" w:rsidRPr="00C35178" w:rsidRDefault="00D90C8C" w:rsidP="0035079A">
            <w:pPr>
              <w:spacing w:after="200" w:line="276" w:lineRule="auto"/>
              <w:contextualSpacing/>
              <w:rPr>
                <w:strike/>
              </w:rPr>
            </w:pPr>
            <w:r w:rsidRPr="00C35178">
              <w:rPr>
                <w:rFonts w:ascii="Arial" w:eastAsia="Arial" w:hAnsi="Arial" w:cs="Arial"/>
                <w:strike/>
              </w:rPr>
              <w:t>Pre Trial Conference</w:t>
            </w:r>
          </w:p>
          <w:p w:rsidR="00D90C8C" w:rsidRPr="00C35178" w:rsidRDefault="00D90C8C" w:rsidP="0035079A">
            <w:pPr>
              <w:rPr>
                <w:rFonts w:ascii="Arial" w:eastAsia="Arial" w:hAnsi="Arial" w:cs="Arial"/>
                <w:strike/>
              </w:rPr>
            </w:pPr>
          </w:p>
        </w:tc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2355B3" w:rsidRPr="00C35178" w:rsidRDefault="002355B3" w:rsidP="00920ADD">
            <w:pPr>
              <w:spacing w:line="276" w:lineRule="auto"/>
              <w:contextualSpacing/>
              <w:rPr>
                <w:strike/>
              </w:rPr>
            </w:pPr>
            <w:r w:rsidRPr="00C35178">
              <w:rPr>
                <w:rFonts w:ascii="Arial" w:eastAsia="Arial" w:hAnsi="Arial" w:cs="Arial"/>
                <w:strike/>
              </w:rPr>
              <w:t>Directions given</w:t>
            </w:r>
            <w:r w:rsidRPr="00C35178">
              <w:rPr>
                <w:strike/>
              </w:rPr>
              <w:t xml:space="preserve"> </w:t>
            </w:r>
            <w:r w:rsidRPr="00C35178">
              <w:rPr>
                <w:b/>
                <w:strike/>
              </w:rPr>
              <w:t>OR</w:t>
            </w:r>
            <w:r w:rsidRPr="00C35178">
              <w:rPr>
                <w:strike/>
              </w:rPr>
              <w:t xml:space="preserve"> </w:t>
            </w:r>
            <w:r w:rsidRPr="00C35178">
              <w:rPr>
                <w:rFonts w:ascii="Arial" w:eastAsia="Arial" w:hAnsi="Arial" w:cs="Arial"/>
                <w:strike/>
              </w:rPr>
              <w:t>Hearing date given</w:t>
            </w:r>
            <w:r w:rsidRPr="00C35178">
              <w:rPr>
                <w:strike/>
              </w:rPr>
              <w:t xml:space="preserve"> </w:t>
            </w:r>
            <w:r w:rsidRPr="00C35178">
              <w:rPr>
                <w:b/>
                <w:strike/>
              </w:rPr>
              <w:t>OR</w:t>
            </w:r>
            <w:r w:rsidRPr="00C35178">
              <w:rPr>
                <w:strike/>
              </w:rPr>
              <w:t xml:space="preserve"> </w:t>
            </w:r>
            <w:r w:rsidRPr="00C35178">
              <w:rPr>
                <w:rFonts w:ascii="Arial" w:eastAsia="Arial" w:hAnsi="Arial" w:cs="Arial"/>
                <w:strike/>
              </w:rPr>
              <w:t>File referred to out of court settlement</w:t>
            </w:r>
            <w:r w:rsidRPr="00C35178">
              <w:rPr>
                <w:rFonts w:ascii="Arial" w:eastAsia="Arial" w:hAnsi="Arial" w:cs="Arial"/>
                <w:strike/>
              </w:rPr>
              <w:t xml:space="preserve"> </w:t>
            </w:r>
            <w:r w:rsidRPr="00C35178">
              <w:rPr>
                <w:rFonts w:ascii="Arial" w:eastAsia="Arial" w:hAnsi="Arial" w:cs="Arial"/>
                <w:b/>
                <w:strike/>
              </w:rPr>
              <w:t xml:space="preserve">OR </w:t>
            </w:r>
            <w:r w:rsidRPr="00C35178">
              <w:rPr>
                <w:rFonts w:ascii="Arial" w:eastAsia="Arial" w:hAnsi="Arial" w:cs="Arial"/>
                <w:strike/>
              </w:rPr>
              <w:t>Matter certified urgent</w:t>
            </w:r>
            <w:r w:rsidRPr="00C35178">
              <w:rPr>
                <w:strike/>
              </w:rPr>
              <w:t xml:space="preserve"> </w:t>
            </w:r>
            <w:r w:rsidRPr="00C35178">
              <w:rPr>
                <w:b/>
                <w:strike/>
              </w:rPr>
              <w:t>OR</w:t>
            </w:r>
            <w:r w:rsidR="00C204D3" w:rsidRPr="00C35178">
              <w:rPr>
                <w:b/>
                <w:strike/>
              </w:rPr>
              <w:t xml:space="preserve"> </w:t>
            </w:r>
            <w:r w:rsidRPr="00C35178">
              <w:rPr>
                <w:rFonts w:ascii="Arial" w:eastAsia="Arial" w:hAnsi="Arial" w:cs="Arial"/>
                <w:strike/>
              </w:rPr>
              <w:t>Temporary Order granted</w:t>
            </w:r>
          </w:p>
          <w:p w:rsidR="00D90C8C" w:rsidRPr="00C35178" w:rsidRDefault="00C204D3" w:rsidP="002355B3">
            <w:pPr>
              <w:spacing w:line="276" w:lineRule="auto"/>
              <w:contextualSpacing/>
              <w:rPr>
                <w:strike/>
              </w:rPr>
            </w:pPr>
            <w:r w:rsidRPr="00C35178">
              <w:rPr>
                <w:strike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D90C8C" w:rsidRPr="00C35178" w:rsidRDefault="00C35178" w:rsidP="00D90C8C">
            <w:pPr>
              <w:rPr>
                <w:rFonts w:ascii="Arial" w:eastAsia="Arial" w:hAnsi="Arial" w:cs="Arial"/>
                <w:strike/>
              </w:rPr>
            </w:pPr>
            <w:r w:rsidRPr="00C35178">
              <w:rPr>
                <w:rFonts w:ascii="Arial" w:eastAsia="Arial" w:hAnsi="Arial" w:cs="Arial"/>
                <w:strike/>
              </w:rPr>
              <w:t>DR</w:t>
            </w:r>
          </w:p>
        </w:tc>
      </w:tr>
      <w:tr w:rsidR="00D90C8C" w:rsidTr="0035079A">
        <w:trPr>
          <w:trHeight w:val="795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D90C8C" w:rsidRDefault="003507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2355B3" w:rsidRPr="00C35178" w:rsidRDefault="002355B3" w:rsidP="0035079A">
            <w:pPr>
              <w:spacing w:after="200" w:line="276" w:lineRule="auto"/>
              <w:contextualSpacing/>
              <w:rPr>
                <w:strike/>
              </w:rPr>
            </w:pPr>
            <w:r w:rsidRPr="00C35178">
              <w:rPr>
                <w:rFonts w:ascii="Arial" w:eastAsia="Arial" w:hAnsi="Arial" w:cs="Arial"/>
                <w:strike/>
              </w:rPr>
              <w:t>Hearing</w:t>
            </w:r>
          </w:p>
          <w:p w:rsidR="00D90C8C" w:rsidRPr="00C35178" w:rsidRDefault="00D90C8C" w:rsidP="0035079A">
            <w:pPr>
              <w:contextualSpacing/>
              <w:rPr>
                <w:rFonts w:ascii="Arial" w:eastAsia="Arial" w:hAnsi="Arial" w:cs="Arial"/>
                <w:strike/>
              </w:rPr>
            </w:pPr>
          </w:p>
        </w:tc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D90C8C" w:rsidRPr="00C35178" w:rsidRDefault="00C204D3">
            <w:pPr>
              <w:rPr>
                <w:rFonts w:ascii="Arial" w:eastAsia="Arial" w:hAnsi="Arial" w:cs="Arial"/>
                <w:strike/>
              </w:rPr>
            </w:pPr>
            <w:r w:rsidRPr="00C35178">
              <w:rPr>
                <w:rFonts w:ascii="Arial" w:eastAsia="Arial" w:hAnsi="Arial" w:cs="Arial"/>
                <w:strike/>
              </w:rPr>
              <w:t>Adjourned</w:t>
            </w:r>
            <w:r w:rsidRPr="00C35178">
              <w:rPr>
                <w:strike/>
              </w:rPr>
              <w:t xml:space="preserve"> </w:t>
            </w:r>
            <w:r w:rsidRPr="00C35178">
              <w:rPr>
                <w:b/>
                <w:strike/>
              </w:rPr>
              <w:t>OR</w:t>
            </w:r>
            <w:r w:rsidRPr="00C35178">
              <w:rPr>
                <w:strike/>
              </w:rPr>
              <w:t xml:space="preserve"> </w:t>
            </w:r>
            <w:r w:rsidRPr="00C35178">
              <w:rPr>
                <w:rFonts w:ascii="Arial" w:eastAsia="Arial" w:hAnsi="Arial" w:cs="Arial"/>
                <w:strike/>
              </w:rPr>
              <w:t xml:space="preserve">Matter taken out </w:t>
            </w:r>
            <w:r w:rsidRPr="00C35178">
              <w:rPr>
                <w:strike/>
              </w:rPr>
              <w:t xml:space="preserve"> </w:t>
            </w:r>
            <w:r w:rsidRPr="00C35178">
              <w:rPr>
                <w:b/>
                <w:strike/>
              </w:rPr>
              <w:t>OR</w:t>
            </w:r>
            <w:r w:rsidRPr="00C35178">
              <w:rPr>
                <w:strike/>
              </w:rPr>
              <w:t xml:space="preserve"> </w:t>
            </w:r>
            <w:r w:rsidRPr="00C35178">
              <w:rPr>
                <w:rFonts w:ascii="Arial" w:eastAsia="Arial" w:hAnsi="Arial" w:cs="Arial"/>
                <w:strike/>
              </w:rPr>
              <w:t>further hearing date given</w:t>
            </w:r>
            <w:r w:rsidRPr="00C35178">
              <w:rPr>
                <w:strike/>
              </w:rPr>
              <w:t xml:space="preserve"> </w:t>
            </w:r>
            <w:r w:rsidRPr="00C35178">
              <w:rPr>
                <w:b/>
                <w:strike/>
              </w:rPr>
              <w:t>OR</w:t>
            </w:r>
            <w:r w:rsidRPr="00C35178">
              <w:rPr>
                <w:rFonts w:ascii="Arial" w:eastAsia="Arial" w:hAnsi="Arial" w:cs="Arial"/>
                <w:strike/>
              </w:rPr>
              <w:t xml:space="preserve"> New date to be taken at the registry </w:t>
            </w:r>
            <w:r w:rsidRPr="00C35178">
              <w:rPr>
                <w:b/>
                <w:strike/>
              </w:rPr>
              <w:t>OR</w:t>
            </w:r>
            <w:r w:rsidRPr="00C35178">
              <w:rPr>
                <w:strike/>
              </w:rPr>
              <w:t xml:space="preserve"> </w:t>
            </w:r>
            <w:r w:rsidRPr="00C35178">
              <w:rPr>
                <w:rFonts w:ascii="Arial" w:eastAsia="Arial" w:hAnsi="Arial" w:cs="Arial"/>
                <w:strike/>
              </w:rPr>
              <w:t>Mention for further directions</w:t>
            </w:r>
            <w:r w:rsidRPr="00C35178">
              <w:rPr>
                <w:strike/>
              </w:rPr>
              <w:t xml:space="preserve"> </w:t>
            </w:r>
            <w:r w:rsidRPr="00C35178">
              <w:rPr>
                <w:b/>
                <w:strike/>
              </w:rPr>
              <w:t>OR</w:t>
            </w:r>
            <w:r w:rsidRPr="00C35178">
              <w:rPr>
                <w:strike/>
              </w:rPr>
              <w:t xml:space="preserve"> </w:t>
            </w:r>
            <w:r w:rsidRPr="00C35178">
              <w:rPr>
                <w:rFonts w:ascii="Arial" w:eastAsia="Arial" w:hAnsi="Arial" w:cs="Arial"/>
                <w:strike/>
              </w:rPr>
              <w:t>Submissions to be filed</w:t>
            </w:r>
            <w:r w:rsidRPr="00C35178">
              <w:rPr>
                <w:strike/>
              </w:rPr>
              <w:t xml:space="preserve"> </w:t>
            </w:r>
            <w:r w:rsidRPr="00C35178">
              <w:rPr>
                <w:b/>
                <w:strike/>
              </w:rPr>
              <w:t>OR</w:t>
            </w:r>
            <w:r w:rsidRPr="00C35178">
              <w:rPr>
                <w:strike/>
              </w:rPr>
              <w:t xml:space="preserve"> </w:t>
            </w:r>
            <w:r w:rsidRPr="00C35178">
              <w:rPr>
                <w:rFonts w:ascii="Arial" w:eastAsia="Arial" w:hAnsi="Arial" w:cs="Arial"/>
                <w:strike/>
              </w:rPr>
              <w:t>Scene visit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D90C8C" w:rsidRPr="00C35178" w:rsidRDefault="00920ADD" w:rsidP="00D90C8C">
            <w:pPr>
              <w:rPr>
                <w:rFonts w:ascii="Arial" w:eastAsia="Arial" w:hAnsi="Arial" w:cs="Arial"/>
                <w:strike/>
              </w:rPr>
            </w:pPr>
            <w:r w:rsidRPr="00C35178">
              <w:rPr>
                <w:rFonts w:ascii="Arial" w:eastAsia="Arial" w:hAnsi="Arial" w:cs="Arial"/>
                <w:strike/>
              </w:rPr>
              <w:t>Judge</w:t>
            </w:r>
          </w:p>
        </w:tc>
      </w:tr>
      <w:tr w:rsidR="002355B3" w:rsidTr="0035079A">
        <w:trPr>
          <w:trHeight w:val="602"/>
        </w:trPr>
        <w:tc>
          <w:tcPr>
            <w:tcW w:w="1080" w:type="dxa"/>
            <w:tcBorders>
              <w:top w:val="single" w:sz="4" w:space="0" w:color="auto"/>
            </w:tcBorders>
          </w:tcPr>
          <w:p w:rsidR="002355B3" w:rsidRDefault="003507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C204D3" w:rsidRPr="00C35178" w:rsidRDefault="00C204D3" w:rsidP="0035079A">
            <w:pPr>
              <w:spacing w:after="200" w:line="276" w:lineRule="auto"/>
              <w:contextualSpacing/>
              <w:rPr>
                <w:strike/>
              </w:rPr>
            </w:pPr>
            <w:r w:rsidRPr="00C35178">
              <w:rPr>
                <w:rFonts w:ascii="Arial" w:eastAsia="Arial" w:hAnsi="Arial" w:cs="Arial"/>
                <w:strike/>
              </w:rPr>
              <w:t>Ruling</w:t>
            </w:r>
          </w:p>
          <w:p w:rsidR="002355B3" w:rsidRPr="00C35178" w:rsidRDefault="002355B3" w:rsidP="0035079A">
            <w:pPr>
              <w:spacing w:after="200" w:line="276" w:lineRule="auto"/>
              <w:contextualSpacing/>
              <w:rPr>
                <w:rFonts w:ascii="Arial" w:eastAsia="Arial" w:hAnsi="Arial" w:cs="Arial"/>
                <w:strike/>
              </w:rPr>
            </w:pPr>
          </w:p>
        </w:tc>
        <w:tc>
          <w:tcPr>
            <w:tcW w:w="9180" w:type="dxa"/>
            <w:tcBorders>
              <w:top w:val="single" w:sz="4" w:space="0" w:color="auto"/>
            </w:tcBorders>
          </w:tcPr>
          <w:p w:rsidR="002355B3" w:rsidRPr="00C35178" w:rsidRDefault="00C204D3" w:rsidP="00920ADD">
            <w:pPr>
              <w:spacing w:line="276" w:lineRule="auto"/>
              <w:contextualSpacing/>
              <w:rPr>
                <w:strike/>
              </w:rPr>
            </w:pPr>
            <w:r w:rsidRPr="00C35178">
              <w:rPr>
                <w:rFonts w:ascii="Arial" w:eastAsia="Arial" w:hAnsi="Arial" w:cs="Arial"/>
                <w:strike/>
              </w:rPr>
              <w:t>Ruling delivered</w:t>
            </w:r>
            <w:r w:rsidRPr="00C35178">
              <w:rPr>
                <w:strike/>
              </w:rPr>
              <w:t xml:space="preserve"> </w:t>
            </w:r>
            <w:r w:rsidRPr="00C35178">
              <w:rPr>
                <w:b/>
                <w:strike/>
              </w:rPr>
              <w:t>OR</w:t>
            </w:r>
            <w:r w:rsidRPr="00C35178">
              <w:rPr>
                <w:strike/>
              </w:rPr>
              <w:t xml:space="preserve"> </w:t>
            </w:r>
            <w:r w:rsidRPr="00C35178">
              <w:rPr>
                <w:rFonts w:ascii="Arial" w:eastAsia="Arial" w:hAnsi="Arial" w:cs="Arial"/>
                <w:strike/>
              </w:rPr>
              <w:t>Ruling deferred</w:t>
            </w:r>
            <w:r w:rsidRPr="00C35178">
              <w:rPr>
                <w:strike/>
              </w:rPr>
              <w:t xml:space="preserve"> </w:t>
            </w:r>
            <w:r w:rsidRPr="00C35178">
              <w:rPr>
                <w:b/>
                <w:strike/>
              </w:rPr>
              <w:t>OR</w:t>
            </w:r>
            <w:r w:rsidRPr="00C35178">
              <w:rPr>
                <w:strike/>
              </w:rPr>
              <w:t xml:space="preserve"> </w:t>
            </w:r>
            <w:r w:rsidRPr="00C35178">
              <w:rPr>
                <w:rFonts w:ascii="Arial" w:eastAsia="Arial" w:hAnsi="Arial" w:cs="Arial"/>
                <w:strike/>
              </w:rPr>
              <w:t>Application allowed</w:t>
            </w:r>
            <w:r w:rsidRPr="00C35178">
              <w:rPr>
                <w:strike/>
              </w:rPr>
              <w:t xml:space="preserve"> </w:t>
            </w:r>
            <w:r w:rsidRPr="00C35178">
              <w:rPr>
                <w:b/>
                <w:strike/>
              </w:rPr>
              <w:t>OR</w:t>
            </w:r>
            <w:r w:rsidRPr="00C35178">
              <w:rPr>
                <w:strike/>
              </w:rPr>
              <w:t xml:space="preserve"> </w:t>
            </w:r>
            <w:r w:rsidRPr="00C35178">
              <w:rPr>
                <w:rFonts w:ascii="Arial" w:eastAsia="Arial" w:hAnsi="Arial" w:cs="Arial"/>
                <w:strike/>
              </w:rPr>
              <w:t>Application dismissed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2355B3" w:rsidRPr="00C35178" w:rsidRDefault="00920ADD" w:rsidP="003D113C">
            <w:pPr>
              <w:rPr>
                <w:rFonts w:ascii="Arial" w:eastAsia="Arial" w:hAnsi="Arial" w:cs="Arial"/>
                <w:strike/>
              </w:rPr>
            </w:pPr>
            <w:r w:rsidRPr="00C35178">
              <w:rPr>
                <w:rFonts w:ascii="Arial" w:eastAsia="Arial" w:hAnsi="Arial" w:cs="Arial"/>
                <w:strike/>
              </w:rPr>
              <w:t>Judge</w:t>
            </w:r>
          </w:p>
        </w:tc>
      </w:tr>
      <w:tr w:rsidR="00C204D3" w:rsidTr="00C35178">
        <w:trPr>
          <w:trHeight w:val="503"/>
        </w:trPr>
        <w:tc>
          <w:tcPr>
            <w:tcW w:w="1080" w:type="dxa"/>
            <w:tcBorders>
              <w:top w:val="single" w:sz="4" w:space="0" w:color="auto"/>
            </w:tcBorders>
          </w:tcPr>
          <w:p w:rsidR="00C204D3" w:rsidRDefault="0035079A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C204D3" w:rsidRPr="00C35178" w:rsidRDefault="00C204D3" w:rsidP="0035079A">
            <w:pPr>
              <w:spacing w:after="200" w:line="276" w:lineRule="auto"/>
              <w:contextualSpacing/>
              <w:rPr>
                <w:rFonts w:ascii="Arial" w:eastAsia="Arial" w:hAnsi="Arial" w:cs="Arial"/>
                <w:strike/>
              </w:rPr>
            </w:pPr>
            <w:r w:rsidRPr="00C35178">
              <w:rPr>
                <w:rFonts w:ascii="Arial" w:eastAsia="Arial" w:hAnsi="Arial" w:cs="Arial"/>
                <w:strike/>
              </w:rPr>
              <w:t>Judgement</w:t>
            </w:r>
          </w:p>
          <w:p w:rsidR="00C204D3" w:rsidRPr="00C35178" w:rsidRDefault="00C204D3" w:rsidP="0035079A">
            <w:pPr>
              <w:contextualSpacing/>
              <w:rPr>
                <w:strike/>
              </w:rPr>
            </w:pPr>
          </w:p>
        </w:tc>
        <w:tc>
          <w:tcPr>
            <w:tcW w:w="9180" w:type="dxa"/>
            <w:tcBorders>
              <w:top w:val="single" w:sz="4" w:space="0" w:color="auto"/>
            </w:tcBorders>
          </w:tcPr>
          <w:p w:rsidR="00C204D3" w:rsidRPr="00C35178" w:rsidRDefault="00C204D3" w:rsidP="00C204D3">
            <w:pPr>
              <w:contextualSpacing/>
              <w:rPr>
                <w:rFonts w:ascii="Arial" w:eastAsia="Arial" w:hAnsi="Arial" w:cs="Arial"/>
                <w:strike/>
              </w:rPr>
            </w:pPr>
            <w:r w:rsidRPr="00C35178">
              <w:rPr>
                <w:rFonts w:ascii="Arial" w:eastAsia="Arial" w:hAnsi="Arial" w:cs="Arial"/>
                <w:strike/>
              </w:rPr>
              <w:t>Judgement delivered</w:t>
            </w:r>
            <w:r w:rsidR="00CD5981">
              <w:rPr>
                <w:rFonts w:ascii="Arial" w:eastAsia="Arial" w:hAnsi="Arial" w:cs="Arial"/>
                <w:strike/>
              </w:rPr>
              <w:t xml:space="preserve">  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C204D3" w:rsidRPr="00C35178" w:rsidRDefault="00920ADD">
            <w:pPr>
              <w:rPr>
                <w:rFonts w:ascii="Arial" w:eastAsia="Arial" w:hAnsi="Arial" w:cs="Arial"/>
                <w:strike/>
              </w:rPr>
            </w:pPr>
            <w:r w:rsidRPr="00C35178">
              <w:rPr>
                <w:rFonts w:ascii="Arial" w:eastAsia="Arial" w:hAnsi="Arial" w:cs="Arial"/>
                <w:strike/>
              </w:rPr>
              <w:t>Judge</w:t>
            </w:r>
          </w:p>
        </w:tc>
      </w:tr>
      <w:tr w:rsidR="0035079A" w:rsidTr="00C35178">
        <w:trPr>
          <w:trHeight w:val="413"/>
        </w:trPr>
        <w:tc>
          <w:tcPr>
            <w:tcW w:w="1080" w:type="dxa"/>
            <w:tcBorders>
              <w:top w:val="single" w:sz="4" w:space="0" w:color="auto"/>
            </w:tcBorders>
          </w:tcPr>
          <w:p w:rsidR="0035079A" w:rsidRDefault="0035079A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35079A" w:rsidRPr="00C35178" w:rsidRDefault="0035079A" w:rsidP="00C35178">
            <w:pPr>
              <w:spacing w:after="200" w:line="276" w:lineRule="auto"/>
              <w:contextualSpacing/>
              <w:rPr>
                <w:rFonts w:ascii="Arial" w:eastAsia="Arial" w:hAnsi="Arial" w:cs="Arial"/>
                <w:strike/>
              </w:rPr>
            </w:pPr>
            <w:r w:rsidRPr="00C35178">
              <w:rPr>
                <w:rFonts w:ascii="Arial" w:eastAsia="Arial" w:hAnsi="Arial" w:cs="Arial"/>
                <w:strike/>
              </w:rPr>
              <w:t>Orders</w:t>
            </w:r>
          </w:p>
        </w:tc>
        <w:tc>
          <w:tcPr>
            <w:tcW w:w="9180" w:type="dxa"/>
            <w:tcBorders>
              <w:top w:val="single" w:sz="4" w:space="0" w:color="auto"/>
            </w:tcBorders>
          </w:tcPr>
          <w:p w:rsidR="0035079A" w:rsidRPr="00C35178" w:rsidRDefault="00C35178" w:rsidP="00C204D3">
            <w:pPr>
              <w:contextualSpacing/>
              <w:rPr>
                <w:rFonts w:ascii="Arial" w:eastAsia="Arial" w:hAnsi="Arial" w:cs="Arial"/>
                <w:strike/>
              </w:rPr>
            </w:pPr>
            <w:r w:rsidRPr="00C35178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Order extracted and served to the parties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35079A" w:rsidRPr="00C35178" w:rsidRDefault="00C35178">
            <w:pPr>
              <w:rPr>
                <w:rFonts w:ascii="Arial" w:eastAsia="Arial" w:hAnsi="Arial" w:cs="Arial"/>
                <w:strike/>
              </w:rPr>
            </w:pPr>
            <w:r w:rsidRPr="00C35178">
              <w:rPr>
                <w:rFonts w:ascii="Arial" w:eastAsia="Arial" w:hAnsi="Arial" w:cs="Arial"/>
                <w:strike/>
              </w:rPr>
              <w:t>DR</w:t>
            </w:r>
          </w:p>
        </w:tc>
      </w:tr>
      <w:tr w:rsidR="007C4FBF" w:rsidTr="00C35178">
        <w:trPr>
          <w:trHeight w:val="683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7C4FBF" w:rsidRDefault="0035079A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7C4FBF" w:rsidRPr="00C35178" w:rsidRDefault="00C204D3" w:rsidP="0035079A">
            <w:pPr>
              <w:spacing w:after="200" w:line="276" w:lineRule="auto"/>
              <w:contextualSpacing/>
              <w:rPr>
                <w:b/>
                <w:strike/>
              </w:rPr>
            </w:pPr>
            <w:r w:rsidRPr="00C35178">
              <w:rPr>
                <w:rFonts w:ascii="Arial" w:eastAsia="Arial" w:hAnsi="Arial" w:cs="Arial"/>
                <w:strike/>
              </w:rPr>
              <w:t>Taxation</w:t>
            </w:r>
          </w:p>
        </w:tc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7C4FBF" w:rsidRPr="00C35178" w:rsidRDefault="0035079A" w:rsidP="0035079A">
            <w:pPr>
              <w:contextualSpacing/>
              <w:rPr>
                <w:strike/>
              </w:rPr>
            </w:pPr>
            <w:r w:rsidRPr="00C35178">
              <w:rPr>
                <w:rFonts w:ascii="Arial" w:eastAsia="Arial" w:hAnsi="Arial" w:cs="Arial"/>
                <w:strike/>
              </w:rPr>
              <w:t>Certificate of taxation issued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7C4FBF" w:rsidRPr="00C35178" w:rsidRDefault="00920ADD">
            <w:pPr>
              <w:rPr>
                <w:rFonts w:ascii="Arial" w:eastAsia="Arial" w:hAnsi="Arial" w:cs="Arial"/>
                <w:strike/>
              </w:rPr>
            </w:pPr>
            <w:r w:rsidRPr="00C35178">
              <w:rPr>
                <w:rFonts w:ascii="Arial" w:eastAsia="Arial" w:hAnsi="Arial" w:cs="Arial"/>
                <w:strike/>
              </w:rPr>
              <w:t>DR</w:t>
            </w:r>
          </w:p>
        </w:tc>
      </w:tr>
    </w:tbl>
    <w:p w:rsidR="00920ADD" w:rsidRDefault="00920ADD">
      <w:pPr>
        <w:rPr>
          <w:rFonts w:ascii="Arial" w:eastAsia="Arial" w:hAnsi="Arial" w:cs="Arial"/>
        </w:rPr>
      </w:pPr>
    </w:p>
    <w:p w:rsidR="00C35178" w:rsidRDefault="00CD5981">
      <w:pPr>
        <w:rPr>
          <w:rFonts w:ascii="Arial" w:eastAsia="Arial" w:hAnsi="Arial" w:cs="Arial"/>
        </w:rPr>
      </w:pPr>
      <w:bookmarkStart w:id="0" w:name="_GoBack"/>
      <w:r>
        <w:rPr>
          <w:rFonts w:ascii="Arial" w:eastAsia="Arial" w:hAnsi="Arial" w:cs="Arial"/>
        </w:rPr>
        <w:t>Elicitation</w:t>
      </w:r>
    </w:p>
    <w:bookmarkEnd w:id="0"/>
    <w:p w:rsidR="00920ADD" w:rsidRDefault="00920AD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Name ___________________________Designation_________________________Sign_______________Date_________________</w:t>
      </w:r>
    </w:p>
    <w:sectPr w:rsidR="00920ADD">
      <w:pgSz w:w="16838" w:h="11906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578E9"/>
    <w:multiLevelType w:val="multilevel"/>
    <w:tmpl w:val="97C27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F2260"/>
    <w:multiLevelType w:val="multilevel"/>
    <w:tmpl w:val="CE0E8B1A"/>
    <w:lvl w:ilvl="0">
      <w:start w:val="10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FC0511D"/>
    <w:multiLevelType w:val="hybridMultilevel"/>
    <w:tmpl w:val="365CE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8425C"/>
    <w:multiLevelType w:val="multilevel"/>
    <w:tmpl w:val="238AA7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6EE5"/>
    <w:rsid w:val="00062051"/>
    <w:rsid w:val="002355B3"/>
    <w:rsid w:val="002C3F93"/>
    <w:rsid w:val="0035079A"/>
    <w:rsid w:val="007C4FBF"/>
    <w:rsid w:val="00920ADD"/>
    <w:rsid w:val="0096239D"/>
    <w:rsid w:val="00C204D3"/>
    <w:rsid w:val="00C35178"/>
    <w:rsid w:val="00CD5981"/>
    <w:rsid w:val="00D66EE5"/>
    <w:rsid w:val="00D9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DD2433-BFDC-48A5-8D8F-CE49E38C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F6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23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67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7271"/>
  </w:style>
  <w:style w:type="paragraph" w:styleId="Footer">
    <w:name w:val="footer"/>
    <w:basedOn w:val="Normal"/>
    <w:link w:val="FooterChar"/>
    <w:uiPriority w:val="99"/>
    <w:semiHidden/>
    <w:unhideWhenUsed/>
    <w:rsid w:val="00867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7271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</dc:creator>
  <cp:lastModifiedBy>hp</cp:lastModifiedBy>
  <cp:revision>2</cp:revision>
  <dcterms:created xsi:type="dcterms:W3CDTF">2017-12-06T15:13:00Z</dcterms:created>
  <dcterms:modified xsi:type="dcterms:W3CDTF">2017-12-06T15:13:00Z</dcterms:modified>
</cp:coreProperties>
</file>