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C3B" w:rsidRDefault="00AD502C" w:rsidP="00553C3B">
      <w:pPr>
        <w:pStyle w:val="Title"/>
      </w:pPr>
      <w:r>
        <w:t xml:space="preserve">Comp 424, </w:t>
      </w:r>
      <w:r w:rsidR="00553C3B">
        <w:t>Assignment 3</w:t>
      </w:r>
    </w:p>
    <w:p w:rsidR="008D0B2E" w:rsidRDefault="00894A36" w:rsidP="00894A36">
      <w:pPr>
        <w:pStyle w:val="Heading2"/>
      </w:pPr>
      <w:r>
        <w:t>Question 1</w:t>
      </w:r>
    </w:p>
    <w:p w:rsidR="00894A36" w:rsidRDefault="00894A36" w:rsidP="00894A36">
      <w:pPr>
        <w:pStyle w:val="Heading3"/>
      </w:pPr>
      <w:r>
        <w:tab/>
        <w:t>Question 1.a</w:t>
      </w:r>
      <w:bookmarkStart w:id="0" w:name="_GoBack"/>
      <w:bookmarkEnd w:id="0"/>
    </w:p>
    <w:p w:rsidR="00894A36" w:rsidRPr="00894A36" w:rsidRDefault="00894A36" w:rsidP="00894A36">
      <w:pPr>
        <w:rPr>
          <w:rFonts w:eastAsiaTheme="minorEastAsia"/>
        </w:rPr>
      </w:pPr>
      <w:r>
        <w:tab/>
        <w:t xml:space="preserve">We have </w:t>
      </w:r>
      <m:oMath>
        <m:r>
          <w:rPr>
            <w:rFonts w:ascii="Cambria Math" w:hAnsi="Cambria Math"/>
          </w:rPr>
          <m:t>p=0.7</m:t>
        </m:r>
      </m:oMath>
    </w:p>
    <w:p w:rsidR="00894A36" w:rsidRPr="00894A36" w:rsidRDefault="00894A36" w:rsidP="00894A3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p w:rsidR="00894A36" w:rsidRPr="00894A36" w:rsidRDefault="00894A36" w:rsidP="00894A3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=0.7*(2000-1500)+0.3*</m:t>
          </m:r>
          <m:d>
            <m:dPr>
              <m:ctrlPr>
                <w:rPr>
                  <w:rFonts w:ascii="Cambria Math" w:eastAsiaTheme="minorEastAsia" w:hAnsi="Cambria Math"/>
                  <w:i/>
                </w:rPr>
              </m:ctrlPr>
            </m:dPr>
            <m:e>
              <m:r>
                <w:rPr>
                  <w:rFonts w:ascii="Cambria Math" w:eastAsiaTheme="minorEastAsia" w:hAnsi="Cambria Math"/>
                </w:rPr>
                <m:t>2000-1500+700</m:t>
              </m:r>
            </m:e>
          </m:d>
        </m:oMath>
      </m:oMathPara>
    </w:p>
    <w:p w:rsidR="00064E17" w:rsidRPr="00064E17" w:rsidRDefault="00894A36" w:rsidP="00894A3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=290</m:t>
          </m:r>
        </m:oMath>
      </m:oMathPara>
    </w:p>
    <w:p w:rsidR="00894A36" w:rsidRDefault="00FC2393" w:rsidP="00894A36">
      <w:pPr>
        <w:pStyle w:val="Heading3"/>
        <w:ind w:firstLine="720"/>
        <w:rPr>
          <w:rFonts w:eastAsiaTheme="minorEastAsia"/>
        </w:rPr>
      </w:pPr>
      <w:r>
        <w:rPr>
          <w:rFonts w:eastAsiaTheme="minorEastAsia"/>
        </w:rPr>
        <w:t>Question 1</w:t>
      </w:r>
      <w:r w:rsidR="00894A36">
        <w:rPr>
          <w:rFonts w:eastAsiaTheme="minorEastAsia"/>
        </w:rPr>
        <w:t>.b</w:t>
      </w:r>
    </w:p>
    <w:p w:rsidR="00894A36" w:rsidRDefault="00894A36" w:rsidP="00894A36">
      <w:pPr>
        <w:rPr>
          <w:rFonts w:eastAsiaTheme="minorEastAsia"/>
        </w:rPr>
      </w:pPr>
      <w:r>
        <w:t xml:space="preserve">Let </w:t>
      </w:r>
      <m:oMath>
        <m:r>
          <w:rPr>
            <w:rFonts w:ascii="Cambria Math" w:hAnsi="Cambria Math"/>
          </w:rPr>
          <m:t>G</m:t>
        </m:r>
      </m:oMath>
      <w:r>
        <w:rPr>
          <w:rFonts w:eastAsiaTheme="minorEastAsia"/>
        </w:rPr>
        <w:t xml:space="preserve"> be the event where the car is in good shape and let </w:t>
      </w:r>
      <m:oMath>
        <m:r>
          <w:rPr>
            <w:rFonts w:ascii="Cambria Math" w:eastAsiaTheme="minorEastAsia" w:hAnsi="Cambria Math"/>
          </w:rPr>
          <m:t>M</m:t>
        </m:r>
      </m:oMath>
      <w:r>
        <w:rPr>
          <w:rFonts w:eastAsiaTheme="minorEastAsia"/>
        </w:rPr>
        <w:t xml:space="preserve"> be the event where he tell it’s in good shape. Then we have</w:t>
      </w:r>
    </w:p>
    <w:p w:rsidR="00894A36" w:rsidRPr="00894A36" w:rsidRDefault="00894A36" w:rsidP="00894A36">
      <w:pPr>
        <w:pStyle w:val="ListParagraph"/>
        <w:numPr>
          <w:ilvl w:val="0"/>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G</m:t>
            </m:r>
          </m:e>
        </m:d>
        <m:r>
          <w:rPr>
            <w:rFonts w:ascii="Cambria Math" w:eastAsiaTheme="minorEastAsia" w:hAnsi="Cambria Math"/>
          </w:rPr>
          <m:t>=0.8</m:t>
        </m:r>
      </m:oMath>
    </w:p>
    <w:p w:rsidR="00894A36" w:rsidRPr="00894A36" w:rsidRDefault="00894A36" w:rsidP="00894A36">
      <w:pPr>
        <w:pStyle w:val="ListParagraph"/>
        <w:numPr>
          <w:ilvl w:val="0"/>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acc>
              <m:accPr>
                <m:chr m:val="̅"/>
                <m:ctrlPr>
                  <w:rPr>
                    <w:rFonts w:ascii="Cambria Math" w:eastAsiaTheme="minorEastAsia" w:hAnsi="Cambria Math"/>
                    <w:i/>
                  </w:rPr>
                </m:ctrlPr>
              </m:accPr>
              <m:e>
                <m:r>
                  <w:rPr>
                    <w:rFonts w:ascii="Cambria Math" w:eastAsiaTheme="minorEastAsia" w:hAnsi="Cambria Math"/>
                  </w:rPr>
                  <m:t>G</m:t>
                </m:r>
              </m:e>
            </m:acc>
          </m:e>
        </m:d>
        <m:r>
          <w:rPr>
            <w:rFonts w:ascii="Cambria Math" w:eastAsiaTheme="minorEastAsia" w:hAnsi="Cambria Math"/>
          </w:rPr>
          <m:t>=0.25</m:t>
        </m:r>
      </m:oMath>
    </w:p>
    <w:p w:rsidR="00894A36" w:rsidRDefault="00894A36" w:rsidP="00894A36">
      <w:pPr>
        <w:pStyle w:val="ListParagraph"/>
        <w:numPr>
          <w:ilvl w:val="0"/>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=0.7</m:t>
        </m:r>
      </m:oMath>
    </w:p>
    <w:p w:rsidR="00894A36" w:rsidRDefault="00894A36" w:rsidP="00894A36">
      <w:pPr>
        <w:pStyle w:val="ListParagraph"/>
        <w:rPr>
          <w:rFonts w:eastAsiaTheme="minorEastAsia"/>
        </w:rPr>
      </w:pPr>
    </w:p>
    <w:p w:rsidR="00894A36" w:rsidRDefault="00894A36" w:rsidP="00894A36">
      <w:pPr>
        <w:pStyle w:val="ListParagraph"/>
        <w:rPr>
          <w:rFonts w:eastAsiaTheme="minorEastAsia"/>
        </w:rPr>
      </w:pPr>
      <w:r>
        <w:rPr>
          <w:rFonts w:eastAsiaTheme="minorEastAsia"/>
        </w:rPr>
        <w:t xml:space="preserve">Then using </w:t>
      </w:r>
      <w:proofErr w:type="spellStart"/>
      <w:r>
        <w:rPr>
          <w:rFonts w:eastAsiaTheme="minorEastAsia"/>
        </w:rPr>
        <w:t>baye’s</w:t>
      </w:r>
      <w:proofErr w:type="spellEnd"/>
      <w:r>
        <w:rPr>
          <w:rFonts w:eastAsiaTheme="minorEastAsia"/>
        </w:rPr>
        <w:t xml:space="preserve"> rules we have:</w:t>
      </w:r>
    </w:p>
    <w:p w:rsidR="00894A36" w:rsidRPr="0060047C" w:rsidRDefault="00846998" w:rsidP="0060047C">
      <w:pPr>
        <w:pStyle w:val="ListParagrap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G</m:t>
                  </m:r>
                </m:e>
              </m:d>
              <m:r>
                <w:rPr>
                  <w:rFonts w:ascii="Cambria Math" w:eastAsiaTheme="minorEastAsia" w:hAnsi="Cambria Math"/>
                </w:rPr>
                <m:t>P(G)</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M| </m:t>
                  </m:r>
                  <m:acc>
                    <m:accPr>
                      <m:chr m:val="̅"/>
                      <m:ctrlPr>
                        <w:rPr>
                          <w:rFonts w:ascii="Cambria Math" w:eastAsiaTheme="minorEastAsia" w:hAnsi="Cambria Math"/>
                          <w:i/>
                        </w:rPr>
                      </m:ctrlPr>
                    </m:accPr>
                    <m:e>
                      <m:r>
                        <w:rPr>
                          <w:rFonts w:ascii="Cambria Math" w:eastAsiaTheme="minorEastAsia" w:hAnsi="Cambria Math"/>
                        </w:rPr>
                        <m:t>G</m:t>
                      </m:r>
                    </m:e>
                  </m:acc>
                </m:e>
              </m:d>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den>
          </m:f>
        </m:oMath>
      </m:oMathPara>
    </w:p>
    <w:p w:rsidR="0060047C" w:rsidRPr="0060047C" w:rsidRDefault="0060047C" w:rsidP="0060047C">
      <w:pPr>
        <w:pStyle w:val="ListParagrap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0.8*0.7</m:t>
              </m:r>
            </m:num>
            <m:den>
              <m:r>
                <w:rPr>
                  <w:rFonts w:ascii="Cambria Math" w:eastAsiaTheme="minorEastAsia" w:hAnsi="Cambria Math"/>
                </w:rPr>
                <m:t>0.8*0.7+0.25*0.3</m:t>
              </m:r>
            </m:den>
          </m:f>
        </m:oMath>
      </m:oMathPara>
    </w:p>
    <w:p w:rsidR="0060047C" w:rsidRPr="0060047C" w:rsidRDefault="0060047C" w:rsidP="0060047C">
      <w:pPr>
        <w:pStyle w:val="ListParagraph"/>
        <w:rPr>
          <w:rFonts w:eastAsiaTheme="minorEastAsia"/>
        </w:rPr>
      </w:pPr>
    </w:p>
    <w:p w:rsidR="0060047C" w:rsidRPr="0060047C" w:rsidRDefault="0060047C" w:rsidP="0060047C">
      <w:pPr>
        <w:pStyle w:val="ListParagrap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M)=0.882</m:t>
          </m:r>
        </m:oMath>
      </m:oMathPara>
    </w:p>
    <w:p w:rsidR="00064E17" w:rsidRPr="0060047C" w:rsidRDefault="00064E17" w:rsidP="00064E17">
      <w:pPr>
        <w:pStyle w:val="ListParagrap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G</m:t>
                  </m:r>
                </m:e>
              </m:acc>
            </m:e>
          </m:d>
          <m:r>
            <w:rPr>
              <w:rFonts w:ascii="Cambria Math" w:eastAsiaTheme="minorEastAsia" w:hAnsi="Cambria Math"/>
            </w:rPr>
            <m:t>M)=1-0.882=0.118</m:t>
          </m:r>
        </m:oMath>
      </m:oMathPara>
    </w:p>
    <w:p w:rsidR="0060047C" w:rsidRPr="0060047C" w:rsidRDefault="0060047C" w:rsidP="0060047C">
      <w:pPr>
        <w:pStyle w:val="ListParagraph"/>
        <w:rPr>
          <w:rFonts w:eastAsiaTheme="minorEastAsia"/>
        </w:rPr>
      </w:pPr>
    </w:p>
    <w:p w:rsidR="0060047C" w:rsidRPr="0060047C" w:rsidRDefault="0060047C" w:rsidP="0060047C">
      <w:pPr>
        <w:pStyle w:val="ListParagraph"/>
        <w:rPr>
          <w:rFonts w:eastAsiaTheme="minorEastAsia"/>
        </w:rPr>
      </w:pPr>
    </w:p>
    <w:p w:rsidR="0060047C" w:rsidRPr="0060047C" w:rsidRDefault="0060047C" w:rsidP="0060047C">
      <w:pPr>
        <w:pStyle w:val="ListParagrap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M</m:t>
                      </m:r>
                    </m:e>
                  </m:acc>
                </m:e>
                <m:e>
                  <m:r>
                    <w:rPr>
                      <w:rFonts w:ascii="Cambria Math" w:eastAsiaTheme="minorEastAsia" w:hAnsi="Cambria Math"/>
                    </w:rPr>
                    <m:t>G</m:t>
                  </m:r>
                </m:e>
              </m:d>
              <m:r>
                <w:rPr>
                  <w:rFonts w:ascii="Cambria Math" w:eastAsiaTheme="minorEastAsia" w:hAnsi="Cambria Math"/>
                </w:rPr>
                <m:t>P(G)</m:t>
              </m:r>
            </m:num>
            <m:den>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M</m:t>
                      </m:r>
                    </m:e>
                  </m:acc>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G</m:t>
                      </m:r>
                    </m:e>
                  </m:acc>
                </m:e>
              </m:d>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den>
          </m:f>
        </m:oMath>
      </m:oMathPara>
    </w:p>
    <w:p w:rsidR="00894A36" w:rsidRPr="0060047C" w:rsidRDefault="0060047C" w:rsidP="0060047C">
      <w:pPr>
        <w:tabs>
          <w:tab w:val="left" w:pos="3495"/>
        </w:tabs>
        <w:rPr>
          <w:rFonts w:eastAsiaTheme="minorEastAsia"/>
        </w:rPr>
      </w:pPr>
      <w:r>
        <w:rPr>
          <w:rFonts w:eastAsiaTheme="minorEastAsia"/>
        </w:rPr>
        <w:tab/>
      </w:r>
      <m:oMath>
        <m:r>
          <m:rPr>
            <m:sty m:val="p"/>
          </m:rPr>
          <w:rPr>
            <w:rFonts w:ascii="Cambria Math" w:eastAsiaTheme="minorEastAsia" w:hAnsi="Cambria Math"/>
          </w:rPr>
          <w:br/>
        </m:r>
      </m:oMath>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0.2*0.7</m:t>
              </m:r>
            </m:num>
            <m:den>
              <m:r>
                <w:rPr>
                  <w:rFonts w:ascii="Cambria Math" w:eastAsiaTheme="minorEastAsia" w:hAnsi="Cambria Math"/>
                </w:rPr>
                <m:t>0.2*0.7+0.75*0.3</m:t>
              </m:r>
            </m:den>
          </m:f>
        </m:oMath>
      </m:oMathPara>
    </w:p>
    <w:p w:rsidR="0060047C" w:rsidRPr="00744F63" w:rsidRDefault="0060047C" w:rsidP="0060047C">
      <w:pPr>
        <w:tabs>
          <w:tab w:val="left" w:pos="3495"/>
        </w:tabs>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)=0.384</m:t>
          </m:r>
        </m:oMath>
      </m:oMathPara>
    </w:p>
    <w:p w:rsidR="00744F63" w:rsidRPr="00744F63" w:rsidRDefault="00744F63" w:rsidP="00744F63">
      <w:pPr>
        <w:tabs>
          <w:tab w:val="left" w:pos="3495"/>
        </w:tabs>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G</m:t>
                  </m:r>
                </m:e>
              </m:acc>
            </m:e>
          </m:d>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)=1-0.384=0.616</m:t>
          </m:r>
        </m:oMath>
      </m:oMathPara>
    </w:p>
    <w:p w:rsidR="00744F63" w:rsidRPr="0060047C" w:rsidRDefault="00744F63" w:rsidP="0060047C">
      <w:pPr>
        <w:tabs>
          <w:tab w:val="left" w:pos="3495"/>
        </w:tabs>
        <w:rPr>
          <w:rFonts w:eastAsiaTheme="minorEastAsia"/>
        </w:rPr>
      </w:pPr>
    </w:p>
    <w:p w:rsidR="0060047C" w:rsidRPr="0012286B" w:rsidRDefault="00FC2393" w:rsidP="00FC2393">
      <w:pPr>
        <w:pStyle w:val="Heading3"/>
        <w:rPr>
          <w:rFonts w:eastAsiaTheme="minorEastAsia"/>
          <w:lang w:val="fr-FR"/>
        </w:rPr>
      </w:pPr>
      <w:r w:rsidRPr="0012286B">
        <w:rPr>
          <w:rFonts w:eastAsiaTheme="minorEastAsia"/>
          <w:lang w:val="fr-FR"/>
        </w:rPr>
        <w:t>Question 1.c</w:t>
      </w:r>
    </w:p>
    <w:p w:rsidR="00FC2393" w:rsidRDefault="0012286B" w:rsidP="00FC2393">
      <w:r>
        <w:rPr>
          <w:lang w:val="fr-FR"/>
        </w:rPr>
        <w:tab/>
      </w:r>
      <w:r w:rsidRPr="0012286B">
        <w:t xml:space="preserve">If we buy the car no matter what the mechanics says then he is of no use and then </w:t>
      </w:r>
      <w:r>
        <w:t xml:space="preserve">we don’t need to pay him anything. </w:t>
      </w:r>
      <w:r>
        <w:tab/>
      </w:r>
    </w:p>
    <w:p w:rsidR="0012286B" w:rsidRDefault="0012286B" w:rsidP="0012286B">
      <w:pPr>
        <w:pStyle w:val="Heading3"/>
      </w:pPr>
      <w:r>
        <w:lastRenderedPageBreak/>
        <w:t>Question 1.d</w:t>
      </w:r>
    </w:p>
    <w:p w:rsidR="0012286B" w:rsidRPr="0012286B" w:rsidRDefault="0012286B" w:rsidP="0012286B"/>
    <w:p w:rsidR="00744F63" w:rsidRPr="0012286B" w:rsidRDefault="00744F63" w:rsidP="00FC2393"/>
    <w:p w:rsidR="00744F63" w:rsidRPr="0012286B" w:rsidRDefault="00744F63" w:rsidP="00744F63">
      <w:pPr>
        <w:pStyle w:val="Heading2"/>
      </w:pPr>
      <w:r w:rsidRPr="0012286B">
        <w:t>Question 2</w:t>
      </w:r>
    </w:p>
    <w:p w:rsidR="00744F63" w:rsidRDefault="00744F63" w:rsidP="00744F63">
      <w:pPr>
        <w:pStyle w:val="Heading3"/>
      </w:pPr>
      <w:r w:rsidRPr="0012286B">
        <w:tab/>
        <w:t>Question 2.a</w:t>
      </w:r>
    </w:p>
    <w:p w:rsidR="0012286B" w:rsidRPr="0012286B" w:rsidRDefault="0012286B" w:rsidP="0012286B">
      <w:r>
        <w:tab/>
        <w:t>Having optimistic values give an advantage for short run however in long run realistic values will be more accurate and get to the optimal solution. Then if we are running in a long run the optimistic value will not necessarily give the optimal strategy.</w:t>
      </w:r>
    </w:p>
    <w:p w:rsidR="00744F63" w:rsidRPr="0012286B" w:rsidRDefault="00744F63" w:rsidP="00744F63">
      <w:pPr>
        <w:pStyle w:val="Heading3"/>
        <w:ind w:firstLine="720"/>
      </w:pPr>
      <w:r w:rsidRPr="0012286B">
        <w:t>Question 2.b</w:t>
      </w:r>
    </w:p>
    <w:p w:rsidR="00744F63" w:rsidRDefault="00744F63" w:rsidP="00744F63">
      <w:pPr>
        <w:pStyle w:val="ListParagraph"/>
        <w:numPr>
          <w:ilvl w:val="0"/>
          <w:numId w:val="1"/>
        </w:numPr>
      </w:pPr>
      <m:oMath>
        <m:r>
          <w:rPr>
            <w:rFonts w:ascii="Cambria Math" w:hAnsi="Cambria Math"/>
          </w:rPr>
          <m:t>ϵ</m:t>
        </m:r>
      </m:oMath>
      <w:r>
        <w:t xml:space="preserve">-greedy: Will start choosing element randomly between the two arms. But as the </w:t>
      </w:r>
      <w:r w:rsidR="00912465">
        <w:t xml:space="preserve">number of play increase the mean of the first arm is going to converge to 0 and the mean of </w:t>
      </w:r>
      <w:r w:rsidR="00D83B6E">
        <w:t>the second</w:t>
      </w:r>
      <w:r w:rsidR="00912465">
        <w:t xml:space="preserve"> hand will converge to 0.01. Then </w:t>
      </w:r>
      <w:proofErr w:type="spellStart"/>
      <w:r w:rsidR="00912465">
        <w:t>if</w:t>
      </w:r>
      <w:proofErr w:type="spellEnd"/>
      <w:r w:rsidR="00912465">
        <w:t xml:space="preserve"> </w:t>
      </w:r>
      <m:oMath>
        <m:r>
          <w:rPr>
            <w:rFonts w:ascii="Cambria Math" w:hAnsi="Cambria Math"/>
          </w:rPr>
          <m:t>ϵ</m:t>
        </m:r>
      </m:oMath>
      <w:r w:rsidR="00D83B6E">
        <w:t xml:space="preserve"> </w:t>
      </w:r>
      <w:r w:rsidR="00912465">
        <w:t>is not too small at the beginning both arms will be try and it will go for arm 2 in most cases.</w:t>
      </w:r>
    </w:p>
    <w:p w:rsidR="005110B1" w:rsidRDefault="00D83B6E" w:rsidP="005110B1">
      <w:pPr>
        <w:pStyle w:val="ListParagraph"/>
        <w:numPr>
          <w:ilvl w:val="0"/>
          <w:numId w:val="1"/>
        </w:numPr>
      </w:pPr>
      <w:proofErr w:type="spellStart"/>
      <w:r>
        <w:t>Ucb</w:t>
      </w:r>
      <w:proofErr w:type="spellEnd"/>
      <w:r>
        <w:t xml:space="preserve">: </w:t>
      </w:r>
      <w:proofErr w:type="gramStart"/>
      <w:r w:rsidR="0012286B">
        <w:t>This give</w:t>
      </w:r>
      <w:proofErr w:type="gramEnd"/>
      <w:r w:rsidR="0012286B">
        <w:t xml:space="preserve"> more chance to less chosen action to be selected. This can allow to make a better choice at the beginning especially where the reward difference are quite </w:t>
      </w:r>
      <w:proofErr w:type="gramStart"/>
      <w:r w:rsidR="0012286B">
        <w:t>small(</w:t>
      </w:r>
      <w:proofErr w:type="gramEnd"/>
      <w:r w:rsidR="0012286B">
        <w:t xml:space="preserve">such as here). However for a long run the </w:t>
      </w:r>
      <m:oMath>
        <m:r>
          <w:rPr>
            <w:rFonts w:ascii="Cambria Math" w:hAnsi="Cambria Math"/>
          </w:rPr>
          <m:t>ϵ</m:t>
        </m:r>
        <m:r>
          <m:rPr>
            <m:sty m:val="p"/>
          </m:rPr>
          <w:rPr>
            <w:rFonts w:ascii="Cambria Math" w:hAnsi="Cambria Math"/>
          </w:rPr>
          <m:t>-</m:t>
        </m:r>
      </m:oMath>
      <w:r w:rsidR="0012286B">
        <w:t>greedy is more effective.</w:t>
      </w:r>
    </w:p>
    <w:p w:rsidR="005110B1" w:rsidRDefault="005110B1" w:rsidP="005110B1">
      <w:pPr>
        <w:pStyle w:val="Heading2"/>
      </w:pPr>
      <w:r>
        <w:t>Question 3</w:t>
      </w:r>
    </w:p>
    <w:p w:rsidR="005110B1" w:rsidRDefault="005110B1" w:rsidP="005110B1">
      <w:pPr>
        <w:pStyle w:val="Heading3"/>
      </w:pPr>
      <w:r>
        <w:tab/>
        <w:t>Question 3.a</w:t>
      </w:r>
    </w:p>
    <w:p w:rsidR="005110B1" w:rsidRPr="005110B1" w:rsidRDefault="005110B1" w:rsidP="005110B1">
      <w:pPr>
        <w:pStyle w:val="ListParagraph"/>
        <w:numPr>
          <w:ilvl w:val="0"/>
          <w:numId w:val="1"/>
        </w:numPr>
      </w:pPr>
      <w:r>
        <w:t xml:space="preserve">At </w:t>
      </w:r>
      <m:oMath>
        <m:r>
          <w:rPr>
            <w:rFonts w:ascii="Cambria Math" w:hAnsi="Cambria Math"/>
          </w:rPr>
          <m:t>t=1</m:t>
        </m:r>
      </m:oMath>
      <w:r>
        <w:rPr>
          <w:rFonts w:eastAsiaTheme="minorEastAsia"/>
        </w:rPr>
        <w:t xml:space="preserve"> : </w:t>
      </w:r>
    </w:p>
    <w:p w:rsidR="005110B1" w:rsidRPr="005110B1" w:rsidRDefault="00445EA1" w:rsidP="005110B1">
      <w:pPr>
        <w:pStyle w:val="ListParagraph"/>
        <w:numPr>
          <w:ilvl w:val="1"/>
          <w:numId w:val="1"/>
        </w:numPr>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rsidR="005110B1" w:rsidRPr="005110B1" w:rsidRDefault="00445EA1" w:rsidP="005110B1">
      <w:pPr>
        <w:pStyle w:val="ListParagraph"/>
        <w:numPr>
          <w:ilvl w:val="1"/>
          <w:numId w:val="1"/>
        </w:numPr>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rsidR="005110B1" w:rsidRDefault="00445EA1" w:rsidP="005110B1">
      <w:pPr>
        <w:pStyle w:val="ListParagraph"/>
        <w:numPr>
          <w:ilvl w:val="1"/>
          <w:numId w:val="1"/>
        </w:numPr>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rsidR="005110B1" w:rsidRPr="005110B1" w:rsidRDefault="005110B1" w:rsidP="005110B1">
      <w:pPr>
        <w:pStyle w:val="ListParagraph"/>
        <w:numPr>
          <w:ilvl w:val="0"/>
          <w:numId w:val="1"/>
        </w:numPr>
      </w:pPr>
      <m:oMath>
        <m:r>
          <w:rPr>
            <w:rFonts w:ascii="Cambria Math" w:hAnsi="Cambria Math"/>
          </w:rPr>
          <m:t>At t=2:</m:t>
        </m:r>
      </m:oMath>
      <w:r>
        <w:rPr>
          <w:rFonts w:eastAsiaTheme="minorEastAsia"/>
        </w:rPr>
        <w:t xml:space="preserve"> </w:t>
      </w:r>
    </w:p>
    <w:p w:rsidR="005110B1" w:rsidRPr="005110B1" w:rsidRDefault="00445EA1" w:rsidP="005110B1">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rsidR="005110B1" w:rsidRPr="005110B1" w:rsidRDefault="00445EA1" w:rsidP="005110B1">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w:p>
    <w:p w:rsidR="005110B1" w:rsidRPr="005110B1" w:rsidRDefault="00445EA1" w:rsidP="005110B1">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w:p>
    <w:p w:rsidR="005110B1" w:rsidRPr="005110B1" w:rsidRDefault="005110B1" w:rsidP="005110B1">
      <w:pPr>
        <w:pStyle w:val="ListParagraph"/>
        <w:ind w:left="1440"/>
        <w:rPr>
          <w:rFonts w:eastAsiaTheme="minorEastAsia"/>
        </w:rPr>
      </w:pPr>
    </w:p>
    <w:p w:rsidR="005110B1" w:rsidRDefault="005110B1" w:rsidP="005110B1">
      <w:pPr>
        <w:pStyle w:val="Heading3"/>
        <w:ind w:left="720"/>
        <w:rPr>
          <w:rFonts w:eastAsiaTheme="minorEastAsia"/>
        </w:rPr>
      </w:pPr>
      <w:r>
        <w:rPr>
          <w:rFonts w:eastAsiaTheme="minorEastAsia"/>
        </w:rPr>
        <w:t>Question 3.b</w:t>
      </w:r>
    </w:p>
    <w:p w:rsidR="005110B1" w:rsidRDefault="005110B1" w:rsidP="005110B1">
      <w:r>
        <w:t xml:space="preserve">As we can </w:t>
      </w:r>
      <w:r w:rsidR="00F57A5B">
        <w:t>only go to state 0 from state 0, w</w:t>
      </w:r>
      <w:r>
        <w:t xml:space="preserve">e need to stay at state 0. Then </w:t>
      </w:r>
    </w:p>
    <w:p w:rsidR="005110B1" w:rsidRPr="00F57A5B" w:rsidRDefault="00445EA1" w:rsidP="005110B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5</m:t>
              </m:r>
            </m:sup>
          </m:sSup>
        </m:oMath>
      </m:oMathPara>
    </w:p>
    <w:p w:rsidR="00F57A5B" w:rsidRDefault="00F57A5B" w:rsidP="00F57A5B">
      <w:pPr>
        <w:pStyle w:val="Heading3"/>
      </w:pPr>
      <w:r>
        <w:tab/>
        <w:t>Question 3.c</w:t>
      </w:r>
    </w:p>
    <w:p w:rsidR="003515BE" w:rsidRDefault="003515BE" w:rsidP="003515BE">
      <w:pPr>
        <w:rPr>
          <w:rFonts w:eastAsiaTheme="minorEastAsia"/>
        </w:rPr>
      </w:pPr>
      <w:r>
        <w:t xml:space="preserve">We start at 0 then we have </w:t>
      </w:r>
      <m:oMath>
        <m:f>
          <m:fPr>
            <m:ctrlPr>
              <w:rPr>
                <w:rFonts w:ascii="Cambria Math" w:hAnsi="Cambria Math"/>
                <w:i/>
              </w:rPr>
            </m:ctrlPr>
          </m:fPr>
          <m:num>
            <m:r>
              <w:rPr>
                <w:rFonts w:ascii="Cambria Math" w:hAnsi="Cambria Math"/>
              </w:rPr>
              <m:t>1</m:t>
            </m:r>
          </m:num>
          <m:den>
            <m:r>
              <w:rPr>
                <w:rFonts w:ascii="Cambria Math" w:hAnsi="Cambria Math"/>
              </w:rPr>
              <m:t>4</m:t>
            </m:r>
          </m:den>
        </m:f>
      </m:oMath>
      <w:r>
        <w:rPr>
          <w:rFonts w:eastAsiaTheme="minorEastAsia"/>
        </w:rPr>
        <w:t xml:space="preserve"> chance to go to 1 in one step</w:t>
      </w:r>
    </w:p>
    <w:p w:rsidR="003515BE" w:rsidRDefault="003515BE" w:rsidP="003515BE">
      <w:pPr>
        <w:rPr>
          <w:rFonts w:eastAsiaTheme="minorEastAsia"/>
        </w:rPr>
      </w:pPr>
      <w:r>
        <w:rPr>
          <w:rFonts w:eastAsiaTheme="minorEastAsia"/>
        </w:rPr>
        <w:t xml:space="preserve">If we went to 2 then we have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to do it in 2 </w:t>
      </w:r>
      <w:proofErr w:type="gramStart"/>
      <w:r>
        <w:rPr>
          <w:rFonts w:eastAsiaTheme="minorEastAsia"/>
        </w:rPr>
        <w:t>step</w:t>
      </w:r>
      <w:proofErr w:type="gramEnd"/>
      <w:r>
        <w:rPr>
          <w:rFonts w:eastAsiaTheme="minorEastAsia"/>
        </w:rPr>
        <w:t>.</w:t>
      </w:r>
    </w:p>
    <w:p w:rsidR="003515BE" w:rsidRDefault="003515BE" w:rsidP="003515BE">
      <w:pPr>
        <w:rPr>
          <w:rFonts w:eastAsiaTheme="minorEastAsia"/>
        </w:rPr>
      </w:pPr>
      <w:r>
        <w:rPr>
          <w:rFonts w:eastAsiaTheme="minorEastAsia"/>
        </w:rPr>
        <w:lastRenderedPageBreak/>
        <w:t xml:space="preserve">If we stayed at 0 then we have one of the </w:t>
      </w:r>
      <w:proofErr w:type="gramStart"/>
      <w:r w:rsidR="0012286B">
        <w:rPr>
          <w:rFonts w:eastAsiaTheme="minorEastAsia"/>
        </w:rPr>
        <w:t>probability</w:t>
      </w:r>
      <w:proofErr w:type="gramEnd"/>
      <w:r>
        <w:rPr>
          <w:rFonts w:eastAsiaTheme="minorEastAsia"/>
        </w:rPr>
        <w:t xml:space="preserve"> above time ¼ of doing it in +1 step and 1/4+2</w:t>
      </w:r>
    </w:p>
    <w:p w:rsidR="003515BE" w:rsidRPr="003515BE" w:rsidRDefault="00A31E61" w:rsidP="003515BE">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+3*</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+4*</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3</m:t>
              </m:r>
            </m:sup>
          </m:sSup>
          <m:d>
            <m:dPr>
              <m:ctrlPr>
                <w:rPr>
                  <w:rFonts w:ascii="Cambria Math" w:eastAsiaTheme="minorEastAsia" w:hAnsi="Cambria Math"/>
                  <w:i/>
                </w:rPr>
              </m:ctrlPr>
            </m:dPr>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rsidR="003515BE" w:rsidRPr="003515BE" w:rsidRDefault="00A31E61" w:rsidP="003515BE">
      <w:pPr>
        <w:rPr>
          <w:rFonts w:eastAsiaTheme="minorEastAsia"/>
        </w:rPr>
      </w:pPr>
      <m:oMathPara>
        <m:oMath>
          <m:r>
            <w:rPr>
              <w:rFonts w:ascii="Cambria Math" w:eastAsiaTheme="minorEastAsia" w:hAnsi="Cambria Math"/>
            </w:rPr>
            <m:t>E(1)=1*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e>
          </m:d>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32</m:t>
                  </m:r>
                </m:den>
              </m:f>
            </m:e>
          </m:d>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den>
              </m:f>
            </m:e>
          </m:d>
        </m:oMath>
      </m:oMathPara>
    </w:p>
    <w:p w:rsidR="00F57A5B" w:rsidRDefault="00F57A5B" w:rsidP="00F57A5B">
      <w:pPr>
        <w:pStyle w:val="Heading3"/>
      </w:pPr>
      <w:r>
        <w:tab/>
        <w:t>Question 3.d</w:t>
      </w:r>
    </w:p>
    <w:p w:rsidR="00F57A5B" w:rsidRDefault="00F57A5B" w:rsidP="00F57A5B">
      <w:pPr>
        <w:tabs>
          <w:tab w:val="center" w:pos="4513"/>
        </w:tabs>
      </w:pPr>
      <w:r>
        <w:t xml:space="preserve">If we run it for infinite t then we will have </w:t>
      </w:r>
      <m:oMath>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0</m:t>
            </m:r>
          </m:e>
        </m:d>
        <m:r>
          <w:rPr>
            <w:rFonts w:ascii="Cambria Math" w:hAnsi="Cambria Math"/>
          </w:rPr>
          <m:t>→0</m:t>
        </m:r>
      </m:oMath>
      <w:r>
        <w:t xml:space="preserve"> and then</w:t>
      </w:r>
    </w:p>
    <w:p w:rsidR="00F57A5B" w:rsidRDefault="00445EA1" w:rsidP="00F57A5B">
      <w:pPr>
        <w:tabs>
          <w:tab w:val="center" w:pos="4513"/>
        </w:tabs>
      </w:pPr>
      <m:oMathPara>
        <m:oMath>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F57A5B" w:rsidRPr="0012286B" w:rsidRDefault="00445EA1" w:rsidP="00F57A5B">
      <w:pPr>
        <w:tabs>
          <w:tab w:val="center" w:pos="4513"/>
        </w:tabs>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2286B" w:rsidRDefault="0012286B" w:rsidP="00F57A5B">
      <w:pPr>
        <w:tabs>
          <w:tab w:val="center" w:pos="4513"/>
        </w:tabs>
        <w:rPr>
          <w:rFonts w:eastAsiaTheme="minorEastAsia"/>
        </w:rPr>
      </w:pPr>
    </w:p>
    <w:p w:rsidR="0012286B" w:rsidRDefault="0012286B" w:rsidP="0012286B">
      <w:pPr>
        <w:pStyle w:val="Heading2"/>
      </w:pPr>
      <w:r>
        <w:t>Question 4</w:t>
      </w:r>
    </w:p>
    <w:p w:rsidR="0012286B" w:rsidRDefault="0012286B" w:rsidP="0012286B">
      <w:pPr>
        <w:pStyle w:val="Heading3"/>
      </w:pPr>
      <w:r>
        <w:tab/>
        <w:t>Question 4.a</w:t>
      </w:r>
    </w:p>
    <w:p w:rsidR="0012286B" w:rsidRDefault="0012286B" w:rsidP="0012286B">
      <w:r>
        <w:tab/>
        <w:t>As we giving 0 rewards to the wrong room and 1 reward to the good room then whatever the path taken the reward will be the same. We need to give some punishment for going the wrong way. To correct that, we could add a small punishment if it’s not the destination. Then to maximize the reward we will need to do the smallest path as possible.</w:t>
      </w:r>
    </w:p>
    <w:p w:rsidR="0012286B" w:rsidRDefault="0012286B" w:rsidP="0012286B">
      <w:pPr>
        <w:pStyle w:val="Heading3"/>
      </w:pPr>
      <w:r>
        <w:tab/>
        <w:t>Question 4.b</w:t>
      </w:r>
    </w:p>
    <w:p w:rsidR="0012286B" w:rsidRDefault="0012286B" w:rsidP="0012286B">
      <w:r>
        <w:tab/>
        <w:t>Adding a constant C will break the algorithm as we are going to give reward for some action that needed to be punished then the optimal path is not likely to be found and the algorithm might run indefinitely.</w:t>
      </w:r>
    </w:p>
    <w:p w:rsidR="0012286B" w:rsidRDefault="0012286B" w:rsidP="0012286B">
      <w:pPr>
        <w:pStyle w:val="Heading3"/>
      </w:pPr>
      <w:r>
        <w:tab/>
        <w:t>Question 4.c</w:t>
      </w:r>
    </w:p>
    <w:p w:rsidR="0012286B" w:rsidRPr="0012286B" w:rsidRDefault="0012286B" w:rsidP="0012286B">
      <w:r>
        <w:tab/>
        <w:t xml:space="preserve">Adding </w:t>
      </w:r>
      <m:oMath>
        <m:r>
          <w:rPr>
            <w:rFonts w:ascii="Cambria Math" w:hAnsi="Cambria Math"/>
          </w:rPr>
          <m:t>γ&lt;1</m:t>
        </m:r>
      </m:oMath>
      <w:r>
        <w:rPr>
          <w:rFonts w:eastAsiaTheme="minorEastAsia"/>
        </w:rPr>
        <w:t xml:space="preserve"> make sure the result is finite then as we added a C we are likely to find the wrong solution</w:t>
      </w:r>
    </w:p>
    <w:p w:rsidR="00F57A5B" w:rsidRDefault="0012286B" w:rsidP="0012286B">
      <w:pPr>
        <w:pStyle w:val="Heading2"/>
      </w:pPr>
      <w:r>
        <w:t>Question 5</w:t>
      </w:r>
    </w:p>
    <w:p w:rsidR="0012286B" w:rsidRDefault="0012286B" w:rsidP="0012286B">
      <w:pPr>
        <w:pStyle w:val="NoSpacing"/>
        <w:numPr>
          <w:ilvl w:val="0"/>
          <w:numId w:val="1"/>
        </w:numPr>
      </w:pPr>
      <w:r>
        <w:t>States: Position and energy of the rover</w:t>
      </w:r>
    </w:p>
    <w:p w:rsidR="0012286B" w:rsidRDefault="0012286B" w:rsidP="0012286B">
      <w:pPr>
        <w:pStyle w:val="NoSpacing"/>
        <w:numPr>
          <w:ilvl w:val="0"/>
          <w:numId w:val="1"/>
        </w:numPr>
      </w:pPr>
      <w:r>
        <w:t>Action: Move, Rough test, pickup</w:t>
      </w:r>
    </w:p>
    <w:p w:rsidR="0012286B" w:rsidRDefault="0012286B" w:rsidP="0012286B">
      <w:pPr>
        <w:pStyle w:val="NoSpacing"/>
        <w:numPr>
          <w:ilvl w:val="0"/>
          <w:numId w:val="1"/>
        </w:numPr>
      </w:pPr>
      <w:r>
        <w:t>Reward:</w:t>
      </w:r>
    </w:p>
    <w:p w:rsidR="0012286B" w:rsidRDefault="0012286B" w:rsidP="0012286B">
      <w:pPr>
        <w:pStyle w:val="NoSpacing"/>
        <w:numPr>
          <w:ilvl w:val="1"/>
          <w:numId w:val="1"/>
        </w:numPr>
      </w:pPr>
      <w:r>
        <w:t xml:space="preserve"> </w:t>
      </w:r>
      <w:r>
        <w:t>Rough test</w:t>
      </w:r>
      <w:r>
        <w:t>: small positive value</w:t>
      </w:r>
    </w:p>
    <w:p w:rsidR="0012286B" w:rsidRDefault="0012286B" w:rsidP="0012286B">
      <w:pPr>
        <w:pStyle w:val="NoSpacing"/>
        <w:numPr>
          <w:ilvl w:val="1"/>
          <w:numId w:val="1"/>
        </w:numPr>
      </w:pPr>
      <w:r>
        <w:t>Pickup:</w:t>
      </w:r>
      <w:r>
        <w:tab/>
        <w:t>Normal positive value</w:t>
      </w:r>
    </w:p>
    <w:p w:rsidR="0012286B" w:rsidRDefault="0012286B" w:rsidP="0012286B">
      <w:pPr>
        <w:pStyle w:val="NoSpacing"/>
        <w:numPr>
          <w:ilvl w:val="1"/>
          <w:numId w:val="1"/>
        </w:numPr>
      </w:pPr>
      <w:r>
        <w:t>Move:  Small Negative value</w:t>
      </w:r>
    </w:p>
    <w:p w:rsidR="0012286B" w:rsidRPr="0012286B" w:rsidRDefault="0012286B" w:rsidP="0012286B">
      <w:pPr>
        <w:pStyle w:val="NoSpacing"/>
        <w:numPr>
          <w:ilvl w:val="0"/>
          <w:numId w:val="1"/>
        </w:numPr>
      </w:pPr>
      <m:oMath>
        <m:r>
          <w:rPr>
            <w:rFonts w:ascii="Cambria Math" w:hAnsi="Cambria Math"/>
          </w:rPr>
          <m:t>γ</m:t>
        </m:r>
      </m:oMath>
      <w:r>
        <w:rPr>
          <w:rFonts w:eastAsiaTheme="minorEastAsia"/>
        </w:rPr>
        <w:t xml:space="preserve"> </w:t>
      </w:r>
      <w:proofErr w:type="gramStart"/>
      <w:r>
        <w:rPr>
          <w:rFonts w:eastAsiaTheme="minorEastAsia"/>
        </w:rPr>
        <w:t>can</w:t>
      </w:r>
      <w:proofErr w:type="gramEnd"/>
      <w:r>
        <w:rPr>
          <w:rFonts w:eastAsiaTheme="minorEastAsia"/>
        </w:rPr>
        <w:t xml:space="preserve"> express the amount of energy remaining. As energy get smaller the rover has more chance of stopping</w:t>
      </w:r>
    </w:p>
    <w:p w:rsidR="005110B1" w:rsidRDefault="005110B1" w:rsidP="005110B1"/>
    <w:p w:rsidR="0012286B" w:rsidRDefault="0012286B" w:rsidP="0012286B">
      <w:pPr>
        <w:pStyle w:val="Heading2"/>
      </w:pPr>
      <w:r>
        <w:lastRenderedPageBreak/>
        <w:t>Question 6</w:t>
      </w:r>
    </w:p>
    <w:p w:rsidR="0012286B" w:rsidRDefault="0012286B" w:rsidP="0012286B">
      <w:pPr>
        <w:pStyle w:val="Heading3"/>
      </w:pPr>
      <w:r>
        <w:tab/>
        <w:t>Question 6.a</w:t>
      </w:r>
    </w:p>
    <w:p w:rsidR="0012286B" w:rsidRPr="0012286B" w:rsidRDefault="0012286B" w:rsidP="0012286B">
      <w:pPr>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 }</m:t>
          </m:r>
        </m:oMath>
      </m:oMathPara>
    </w:p>
    <w:p w:rsidR="0012286B" w:rsidRPr="0012286B" w:rsidRDefault="0012286B" w:rsidP="0012286B">
      <w:pPr>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=s</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sub>
          </m:sSub>
          <m:r>
            <w:rPr>
              <w:rFonts w:ascii="Cambria Math" w:hAnsi="Cambria Math"/>
            </w:rPr>
            <m:t>=a</m:t>
          </m:r>
          <m:r>
            <w:rPr>
              <w:rFonts w:ascii="Cambria Math" w:hAnsi="Cambria Math"/>
            </w:rPr>
            <m:t>'</m:t>
          </m:r>
          <m:r>
            <w:rPr>
              <w:rFonts w:ascii="Cambria Math" w:hAnsi="Cambria Math"/>
            </w:rPr>
            <m:t xml:space="preserve"> }</m:t>
          </m:r>
        </m:oMath>
      </m:oMathPara>
    </w:p>
    <w:p w:rsidR="0012286B" w:rsidRPr="0012286B" w:rsidRDefault="0012286B" w:rsidP="0012286B">
      <w:pPr>
        <w:jc w:val="center"/>
        <w:rPr>
          <w:rFonts w:ascii="Cambria Math" w:eastAsiaTheme="minorEastAsia" w:hAnsi="Cambria Math"/>
          <w:i/>
        </w:rPr>
      </w:pPr>
      <m:oMathPara>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+γ</m:t>
          </m:r>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s</m:t>
                      </m:r>
                    </m:e>
                    <m:sup>
                      <m:r>
                        <w:rPr>
                          <w:rFonts w:ascii="Cambria Math" w:hAnsi="Cambria Math"/>
                        </w:rPr>
                        <m:t>'</m:t>
                      </m:r>
                    </m:sup>
                  </m:sSup>
                </m:e>
              </m:d>
            </m:e>
          </m:nary>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a)</m:t>
          </m:r>
        </m:oMath>
      </m:oMathPara>
    </w:p>
    <w:p w:rsidR="0012286B" w:rsidRDefault="0012286B" w:rsidP="0012286B">
      <w:pPr>
        <w:rPr>
          <w:rFonts w:ascii="Cambria Math" w:eastAsiaTheme="minorEastAsia" w:hAnsi="Cambria Math"/>
          <w:i/>
        </w:rPr>
      </w:pPr>
    </w:p>
    <w:p w:rsidR="0012286B" w:rsidRPr="0012286B" w:rsidRDefault="0012286B" w:rsidP="0012286B">
      <w:pPr>
        <w:rPr>
          <w:rFonts w:ascii="Cambria Math" w:hAnsi="Cambria Math"/>
          <w:i/>
        </w:rPr>
      </w:pPr>
      <w:proofErr w:type="gramStart"/>
      <w:r>
        <w:rPr>
          <w:rFonts w:ascii="Cambria Math" w:eastAsiaTheme="minorEastAsia" w:hAnsi="Cambria Math"/>
          <w:i/>
        </w:rPr>
        <w:t>then</w:t>
      </w:r>
      <w:proofErr w:type="gramEnd"/>
    </w:p>
    <w:p w:rsidR="0012286B" w:rsidRPr="0012286B" w:rsidRDefault="0012286B" w:rsidP="0012286B">
      <w:pPr>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+γ</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supHide m:val="1"/>
              <m:ctrlPr>
                <w:rPr>
                  <w:rFonts w:ascii="Cambria Math" w:hAnsi="Cambria Math"/>
                  <w:i/>
                </w:rPr>
              </m:ctrlPr>
            </m:naryPr>
            <m:sub>
              <m:r>
                <w:rPr>
                  <w:rFonts w:ascii="Cambria Math" w:hAnsi="Cambria Math"/>
                </w:rPr>
                <m:t>a</m:t>
              </m:r>
              <m:r>
                <w:rPr>
                  <w:rFonts w:ascii="Cambria Math" w:hAnsi="Cambria Math"/>
                </w:rPr>
                <m:t>'</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nary>
        </m:oMath>
      </m:oMathPara>
    </w:p>
    <w:p w:rsidR="0012286B" w:rsidRDefault="0012286B" w:rsidP="0012286B">
      <w:pPr>
        <w:pStyle w:val="Heading3"/>
        <w:rPr>
          <w:rFonts w:eastAsiaTheme="minorEastAsia"/>
        </w:rPr>
      </w:pPr>
      <w:r>
        <w:rPr>
          <w:rFonts w:eastAsiaTheme="minorEastAsia"/>
        </w:rPr>
        <w:t>Question 6.b</w:t>
      </w:r>
    </w:p>
    <w:p w:rsidR="0012286B" w:rsidRPr="0012286B" w:rsidRDefault="0012286B" w:rsidP="0012286B">
      <w:pPr>
        <w:rPr>
          <w:rFonts w:eastAsiaTheme="minorEastAsia"/>
        </w:rPr>
      </w:pPr>
      <w:r>
        <w:tab/>
        <w:t xml:space="preserve">Let’s do a while where we set the current value of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s, a</m:t>
            </m:r>
          </m:e>
        </m:d>
      </m:oMath>
      <w:r>
        <w:rPr>
          <w:rFonts w:eastAsiaTheme="minorEastAsia"/>
        </w:rPr>
        <w:t xml:space="preserve"> with this formula</w:t>
      </w:r>
      <m:oMath>
        <m: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k+1</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+γ</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nary>
        </m:oMath>
      </m:oMathPara>
    </w:p>
    <w:p w:rsidR="0012286B" w:rsidRDefault="0012286B" w:rsidP="0012286B">
      <w:pPr>
        <w:rPr>
          <w:rFonts w:eastAsiaTheme="minorEastAsia"/>
        </w:rPr>
      </w:pPr>
      <w:r>
        <w:t xml:space="preserve">If </w:t>
      </w:r>
      <m:oMath>
        <m:sSub>
          <m:sSubPr>
            <m:ctrlPr>
              <w:rPr>
                <w:rFonts w:ascii="Cambria Math" w:hAnsi="Cambria Math"/>
                <w:i/>
              </w:rPr>
            </m:ctrlPr>
          </m:sSubPr>
          <m:e>
            <m:r>
              <w:rPr>
                <w:rFonts w:ascii="Cambria Math" w:hAnsi="Cambria Math"/>
              </w:rPr>
              <m:t>|</m:t>
            </m:r>
            <m:r>
              <w:rPr>
                <w:rFonts w:ascii="Cambria Math" w:hAnsi="Cambria Math"/>
              </w:rPr>
              <m:t>Q</m:t>
            </m:r>
          </m:e>
          <m:sub>
            <m:r>
              <w:rPr>
                <w:rFonts w:ascii="Cambria Math" w:hAnsi="Cambria Math"/>
              </w:rPr>
              <m:t>k+1</m:t>
            </m:r>
          </m:sub>
        </m:sSub>
        <m:d>
          <m:dPr>
            <m:ctrlPr>
              <w:rPr>
                <w:rFonts w:ascii="Cambria Math" w:hAnsi="Cambria Math"/>
                <w:i/>
              </w:rPr>
            </m:ctrlPr>
          </m:dPr>
          <m:e>
            <m:r>
              <w:rPr>
                <w:rFonts w:ascii="Cambria Math" w:hAnsi="Cambria Math"/>
              </w:rPr>
              <m:t>s, a</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s, a</m:t>
            </m:r>
          </m:e>
        </m:d>
        <m:r>
          <w:rPr>
            <w:rFonts w:ascii="Cambria Math" w:hAnsi="Cambria Math"/>
          </w:rPr>
          <m:t xml:space="preserve"> |&lt;ϵ</m:t>
        </m:r>
      </m:oMath>
      <w:r>
        <w:rPr>
          <w:rFonts w:eastAsiaTheme="minorEastAsia"/>
        </w:rPr>
        <w:t xml:space="preserve"> for some </w:t>
      </w:r>
      <m:oMath>
        <m:r>
          <w:rPr>
            <w:rFonts w:ascii="Cambria Math" w:eastAsiaTheme="minorEastAsia" w:hAnsi="Cambria Math"/>
          </w:rPr>
          <m:t>ϵ</m:t>
        </m:r>
      </m:oMath>
      <w:r>
        <w:rPr>
          <w:rFonts w:eastAsiaTheme="minorEastAsia"/>
        </w:rPr>
        <w:t xml:space="preserve"> small then we stop.</w:t>
      </w:r>
    </w:p>
    <w:p w:rsidR="0012286B" w:rsidRDefault="0012286B" w:rsidP="0012286B">
      <w:pPr>
        <w:rPr>
          <w:rFonts w:eastAsiaTheme="minorEastAsia"/>
        </w:rPr>
      </w:pPr>
    </w:p>
    <w:p w:rsidR="0012286B" w:rsidRPr="0012286B" w:rsidRDefault="0012286B" w:rsidP="0012286B"/>
    <w:p w:rsidR="0012286B" w:rsidRPr="0012286B" w:rsidRDefault="0012286B" w:rsidP="0012286B">
      <m:oMathPara>
        <m:oMath>
          <m:r>
            <w:rPr>
              <w:rFonts w:ascii="Cambria Math" w:hAnsi="Cambria Math"/>
            </w:rPr>
            <m:t xml:space="preserve"> </m:t>
          </m:r>
        </m:oMath>
      </m:oMathPara>
    </w:p>
    <w:p w:rsidR="0012286B" w:rsidRPr="0012286B" w:rsidRDefault="0012286B" w:rsidP="0012286B"/>
    <w:sectPr w:rsidR="0012286B" w:rsidRPr="0012286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EA1" w:rsidRDefault="00445EA1" w:rsidP="00553C3B">
      <w:pPr>
        <w:spacing w:after="0" w:line="240" w:lineRule="auto"/>
      </w:pPr>
      <w:r>
        <w:separator/>
      </w:r>
    </w:p>
  </w:endnote>
  <w:endnote w:type="continuationSeparator" w:id="0">
    <w:p w:rsidR="00445EA1" w:rsidRDefault="00445EA1" w:rsidP="0055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EA1" w:rsidRDefault="00445EA1" w:rsidP="00553C3B">
      <w:pPr>
        <w:spacing w:after="0" w:line="240" w:lineRule="auto"/>
      </w:pPr>
      <w:r>
        <w:separator/>
      </w:r>
    </w:p>
  </w:footnote>
  <w:footnote w:type="continuationSeparator" w:id="0">
    <w:p w:rsidR="00445EA1" w:rsidRDefault="00445EA1" w:rsidP="00553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C3B" w:rsidRDefault="00553C3B">
    <w:pPr>
      <w:pStyle w:val="Header"/>
    </w:pPr>
    <w:proofErr w:type="spellStart"/>
    <w:r>
      <w:t>Timothee</w:t>
    </w:r>
    <w:proofErr w:type="spellEnd"/>
    <w:r>
      <w:t xml:space="preserve"> Guerin</w:t>
    </w:r>
  </w:p>
  <w:p w:rsidR="00553C3B" w:rsidRDefault="00553C3B">
    <w:pPr>
      <w:pStyle w:val="Header"/>
    </w:pPr>
    <w:r>
      <w:t>260447866</w:t>
    </w:r>
  </w:p>
  <w:p w:rsidR="00553C3B" w:rsidRDefault="00553C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D5DEB"/>
    <w:multiLevelType w:val="hybridMultilevel"/>
    <w:tmpl w:val="D75A5228"/>
    <w:lvl w:ilvl="0" w:tplc="967476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752CD"/>
    <w:multiLevelType w:val="hybridMultilevel"/>
    <w:tmpl w:val="12581A6C"/>
    <w:lvl w:ilvl="0" w:tplc="140C6D4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445B2C"/>
    <w:multiLevelType w:val="hybridMultilevel"/>
    <w:tmpl w:val="B38A4138"/>
    <w:lvl w:ilvl="0" w:tplc="24F2A77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A36"/>
    <w:rsid w:val="00000DE4"/>
    <w:rsid w:val="00064E17"/>
    <w:rsid w:val="0012286B"/>
    <w:rsid w:val="003515BE"/>
    <w:rsid w:val="00445EA1"/>
    <w:rsid w:val="005110B1"/>
    <w:rsid w:val="00553C3B"/>
    <w:rsid w:val="0060047C"/>
    <w:rsid w:val="00744F63"/>
    <w:rsid w:val="00846998"/>
    <w:rsid w:val="00894A36"/>
    <w:rsid w:val="008D0B2E"/>
    <w:rsid w:val="00912465"/>
    <w:rsid w:val="00A31E61"/>
    <w:rsid w:val="00AD502C"/>
    <w:rsid w:val="00B42985"/>
    <w:rsid w:val="00D83B6E"/>
    <w:rsid w:val="00F57A5B"/>
    <w:rsid w:val="00FC2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uiPriority w:val="9"/>
    <w:qFormat/>
    <w:rsid w:val="0000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000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A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E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DE4"/>
    <w:pPr>
      <w:spacing w:after="0" w:line="240" w:lineRule="auto"/>
    </w:pPr>
  </w:style>
  <w:style w:type="character" w:customStyle="1" w:styleId="Heading2Char">
    <w:name w:val="Heading 2 Char"/>
    <w:basedOn w:val="DefaultParagraphFont"/>
    <w:link w:val="Heading2"/>
    <w:uiPriority w:val="9"/>
    <w:rsid w:val="00000D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A3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94A36"/>
    <w:rPr>
      <w:color w:val="808080"/>
    </w:rPr>
  </w:style>
  <w:style w:type="paragraph" w:styleId="BalloonText">
    <w:name w:val="Balloon Text"/>
    <w:basedOn w:val="Normal"/>
    <w:link w:val="BalloonTextChar"/>
    <w:uiPriority w:val="99"/>
    <w:semiHidden/>
    <w:unhideWhenUsed/>
    <w:rsid w:val="00894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36"/>
    <w:rPr>
      <w:rFonts w:ascii="Tahoma" w:hAnsi="Tahoma" w:cs="Tahoma"/>
      <w:sz w:val="16"/>
      <w:szCs w:val="16"/>
    </w:rPr>
  </w:style>
  <w:style w:type="paragraph" w:styleId="ListParagraph">
    <w:name w:val="List Paragraph"/>
    <w:basedOn w:val="Normal"/>
    <w:uiPriority w:val="34"/>
    <w:qFormat/>
    <w:rsid w:val="00894A36"/>
    <w:pPr>
      <w:ind w:left="720"/>
      <w:contextualSpacing/>
    </w:pPr>
  </w:style>
  <w:style w:type="paragraph" w:styleId="Header">
    <w:name w:val="header"/>
    <w:basedOn w:val="Normal"/>
    <w:link w:val="HeaderChar"/>
    <w:uiPriority w:val="99"/>
    <w:unhideWhenUsed/>
    <w:rsid w:val="00553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C3B"/>
  </w:style>
  <w:style w:type="paragraph" w:styleId="Footer">
    <w:name w:val="footer"/>
    <w:basedOn w:val="Normal"/>
    <w:link w:val="FooterChar"/>
    <w:uiPriority w:val="99"/>
    <w:unhideWhenUsed/>
    <w:rsid w:val="00553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C3B"/>
  </w:style>
  <w:style w:type="paragraph" w:styleId="Title">
    <w:name w:val="Title"/>
    <w:basedOn w:val="Normal"/>
    <w:next w:val="Normal"/>
    <w:link w:val="TitleChar"/>
    <w:uiPriority w:val="10"/>
    <w:qFormat/>
    <w:rsid w:val="00553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C3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uiPriority w:val="9"/>
    <w:qFormat/>
    <w:rsid w:val="0000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000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A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E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DE4"/>
    <w:pPr>
      <w:spacing w:after="0" w:line="240" w:lineRule="auto"/>
    </w:pPr>
  </w:style>
  <w:style w:type="character" w:customStyle="1" w:styleId="Heading2Char">
    <w:name w:val="Heading 2 Char"/>
    <w:basedOn w:val="DefaultParagraphFont"/>
    <w:link w:val="Heading2"/>
    <w:uiPriority w:val="9"/>
    <w:rsid w:val="00000D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A3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94A36"/>
    <w:rPr>
      <w:color w:val="808080"/>
    </w:rPr>
  </w:style>
  <w:style w:type="paragraph" w:styleId="BalloonText">
    <w:name w:val="Balloon Text"/>
    <w:basedOn w:val="Normal"/>
    <w:link w:val="BalloonTextChar"/>
    <w:uiPriority w:val="99"/>
    <w:semiHidden/>
    <w:unhideWhenUsed/>
    <w:rsid w:val="00894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36"/>
    <w:rPr>
      <w:rFonts w:ascii="Tahoma" w:hAnsi="Tahoma" w:cs="Tahoma"/>
      <w:sz w:val="16"/>
      <w:szCs w:val="16"/>
    </w:rPr>
  </w:style>
  <w:style w:type="paragraph" w:styleId="ListParagraph">
    <w:name w:val="List Paragraph"/>
    <w:basedOn w:val="Normal"/>
    <w:uiPriority w:val="34"/>
    <w:qFormat/>
    <w:rsid w:val="00894A36"/>
    <w:pPr>
      <w:ind w:left="720"/>
      <w:contextualSpacing/>
    </w:pPr>
  </w:style>
  <w:style w:type="paragraph" w:styleId="Header">
    <w:name w:val="header"/>
    <w:basedOn w:val="Normal"/>
    <w:link w:val="HeaderChar"/>
    <w:uiPriority w:val="99"/>
    <w:unhideWhenUsed/>
    <w:rsid w:val="00553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C3B"/>
  </w:style>
  <w:style w:type="paragraph" w:styleId="Footer">
    <w:name w:val="footer"/>
    <w:basedOn w:val="Normal"/>
    <w:link w:val="FooterChar"/>
    <w:uiPriority w:val="99"/>
    <w:unhideWhenUsed/>
    <w:rsid w:val="00553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C3B"/>
  </w:style>
  <w:style w:type="paragraph" w:styleId="Title">
    <w:name w:val="Title"/>
    <w:basedOn w:val="Normal"/>
    <w:next w:val="Normal"/>
    <w:link w:val="TitleChar"/>
    <w:uiPriority w:val="10"/>
    <w:qFormat/>
    <w:rsid w:val="00553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C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7CC75-0903-4574-9194-EC171D52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 Guerin</dc:creator>
  <cp:lastModifiedBy>Timothee Guerin</cp:lastModifiedBy>
  <cp:revision>6</cp:revision>
  <dcterms:created xsi:type="dcterms:W3CDTF">2013-03-21T13:40:00Z</dcterms:created>
  <dcterms:modified xsi:type="dcterms:W3CDTF">2013-03-22T21:05:00Z</dcterms:modified>
</cp:coreProperties>
</file>