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Narrow" w:hAnsi="ArialNarrow"/>
          <w:b/>
          <w:color w:val="000000"/>
          <w:sz w:val="64"/>
        </w:rPr>
        <w:t>Unsere Gottesdienste im Januar 2024</w:t>
      </w:r>
    </w:p>
    <w:tbl>
      <w:tblPr>
        <w:tblW w:type="auto" w:w="0"/>
        <w:tblLook w:firstColumn="1" w:firstRow="1" w:lastColumn="0" w:lastRow="0" w:noHBand="0" w:noVBand="1" w:val="04A0"/>
        <w:tblInd w:w="107.12" w:type="dxa"/>
      </w:tblPr>
      <w:tblGrid>
        <w:gridCol w:w="2812"/>
        <w:gridCol w:w="2812"/>
        <w:gridCol w:w="2812"/>
        <w:gridCol w:w="2812"/>
      </w:tblGrid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L1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L3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L2</w:t>
            </w:r>
          </w:p>
        </w:tc>
      </w:tr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23.1</w:t>
              <w:br/>
            </w:r>
            <w:r>
              <w:rPr>
                <w:rFonts w:ascii="ArialNarrow" w:hAnsi="ArialNarrow"/>
                <w:b/>
                <w:sz w:val="30"/>
              </w:rPr>
              <w:t>Tag1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10:00</w:t>
              <w:br/>
            </w:r>
            <w:r>
              <w:rPr>
                <w:rFonts w:ascii="ArialNarrow" w:hAnsi="ArialNarrow"/>
                <w:sz w:val="30"/>
              </w:rPr>
              <w:t xml:space="preserve"> mit Kirchenchor</w:t>
              <w:br/>
            </w:r>
            <w:r>
              <w:rPr>
                <w:rFonts w:ascii="ArialNarrow" w:hAnsi="ArialNarrow"/>
                <w:sz w:val="30"/>
              </w:rPr>
              <w:t>(P2)</w:t>
            </w:r>
          </w:p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12:00</w:t>
              <w:br/>
            </w:r>
            <w:r>
              <w:rPr>
                <w:rFonts w:ascii="ArialNarrow" w:hAnsi="ArialNarrow"/>
                <w:sz w:val="30"/>
              </w:rPr>
              <w:t>(P1)</w:t>
            </w:r>
          </w:p>
        </w:tc>
      </w:tr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3.2</w:t>
              <w:br/>
            </w:r>
            <w:r>
              <w:rPr>
                <w:rFonts w:ascii="ArialNarrow" w:hAnsi="ArialNarrow"/>
                <w:b/>
                <w:sz w:val="30"/>
              </w:rPr>
              <w:t>Tag2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08:00</w:t>
            </w:r>
            <w:r>
              <w:rPr>
                <w:rFonts w:ascii="ArialNarrow" w:hAnsi="ArialNarrow"/>
                <w:b/>
                <w:sz w:val="30"/>
              </w:rPr>
              <w:t xml:space="preserve"> mit Abendmahl</w:t>
              <w:br/>
            </w:r>
            <w:r>
              <w:rPr>
                <w:rFonts w:ascii="ArialNarrow" w:hAnsi="ArialNarrow"/>
                <w:sz w:val="30"/>
              </w:rPr>
              <w:t>(P1)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9:00</w:t>
              <w:br/>
            </w:r>
            <w:r>
              <w:rPr>
                <w:rFonts w:ascii="ArialNarrow" w:hAnsi="ArialNarrow"/>
                <w:sz w:val="30"/>
              </w:rPr>
              <w:t>(P2)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</w:tr>
    </w:tbl>
    <w:p>
      <w:r>
        <w:rPr>
          <w:rFonts w:ascii="Arial" w:hAnsi="Arial"/>
          <w:sz w:val="22"/>
        </w:rPr>
        <w:t>Sonntags um 10.00 Uhr findet regelmäßig Kinderkirche in Baiersbronn statt. Bei Interesse melden Sie sich bitte direkt bei den Mitarbeitenden.: Juliane Haas, Tel: 604467</w:t>
      </w:r>
    </w:p>
    <w:p>
      <w:r>
        <w:rPr>
          <w:rFonts w:ascii="Arial" w:hAnsi="Arial"/>
          <w:sz w:val="22"/>
        </w:rPr>
        <w:t>Aktuelle und weitere Termine auch auf unserer Website</w:t>
      </w:r>
    </w:p>
    <w:sectPr w:rsidR="00FC693F" w:rsidRPr="0006063C" w:rsidSect="00034616">
      <w:pgSz w:w="12240" w:h="15840"/>
      <w:pgMar w:top="2670" w:right="283" w:bottom="72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