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PSEUDOCODE</w:t>
        <w:br w:type="textWrapping"/>
        <w:t xml:space="preserve">START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While loop: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 player1 or player 2 are less than 100: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Player INPUT: “Do you want to play the game y/no?”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OUTPUT “It’s playerx’s turn”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minValue=0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maxValue=100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loop: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playing: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Roll Dice (Random roll of numbers 1 through 6)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Move player by score on dice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player score is equal to a value with a corresponding snake or ladder, update their position relative to the snake or ladder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Display player1 and player 2 values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player1 or player2 &lt; 100 then: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REPEAT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OUTPUT “PlayerX wins”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Playing = False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530"/>
        <w:gridCol w:w="3029"/>
        <w:tblGridChange w:id="0">
          <w:tblGrid>
            <w:gridCol w:w="1470"/>
            <w:gridCol w:w="453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when stepping on a snake it will move the player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player gets moved down when they step on the snake.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when steppings on a ladder it will move the player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player gets moved up when they step on a snake.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the win condition works.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will output who wins when one player reaches 100.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the function for rolling dice works.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rolling the dice it will output a random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the game moves the player by the number rolled on the two dice.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moving a player it will be the combined amount of the two dice.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the game will alternate turns between players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one player moves the other player will get a chance to move aswell.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the game loops correctly and does not end before being finished.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will loop until one of the players are above 100.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that after each time a player moves the game displays their score.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will display the players score each time they move.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